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3DEAC" w14:textId="1DBE8ACE" w:rsidR="3CE022C0" w:rsidRDefault="3CE022C0"/>
    <w:p w14:paraId="1545B571" w14:textId="77777777" w:rsidR="00372B9D" w:rsidRDefault="00372B9D"/>
    <w:p w14:paraId="12E225F9" w14:textId="77777777" w:rsidR="00372B9D" w:rsidRDefault="00372B9D"/>
    <w:p w14:paraId="4E4BB3DF" w14:textId="77777777" w:rsidR="00372B9D" w:rsidRDefault="00372B9D"/>
    <w:p w14:paraId="45A75977" w14:textId="77777777" w:rsidR="00372B9D" w:rsidRDefault="00372B9D"/>
    <w:p w14:paraId="29AA5CCC" w14:textId="77777777" w:rsidR="00372B9D" w:rsidRDefault="00372B9D"/>
    <w:p w14:paraId="0803CAF1" w14:textId="77777777" w:rsidR="00372B9D" w:rsidRDefault="00372B9D"/>
    <w:p w14:paraId="08E859D6" w14:textId="77777777" w:rsidR="00372B9D" w:rsidRDefault="00372B9D"/>
    <w:tbl>
      <w:tblPr>
        <w:tblW w:w="5000" w:type="pct"/>
        <w:tblBorders>
          <w:left w:val="single" w:sz="24" w:space="0" w:color="810033"/>
          <w:bottom w:val="single" w:sz="24" w:space="0" w:color="810033"/>
        </w:tblBorders>
        <w:tblLook w:val="04A0" w:firstRow="1" w:lastRow="0" w:firstColumn="1" w:lastColumn="0" w:noHBand="0" w:noVBand="1"/>
      </w:tblPr>
      <w:tblGrid>
        <w:gridCol w:w="8595"/>
      </w:tblGrid>
      <w:tr w:rsidR="00316B11" w14:paraId="394675AE" w14:textId="77777777" w:rsidTr="25621BC4">
        <w:tc>
          <w:tcPr>
            <w:tcW w:w="5000" w:type="pct"/>
          </w:tcPr>
          <w:p w14:paraId="23064E7B" w14:textId="4FE90225" w:rsidR="00316B11" w:rsidRDefault="00751BDF" w:rsidP="002B0C14">
            <w:pPr>
              <w:rPr>
                <w:b/>
                <w:bCs/>
                <w:color w:val="810033"/>
                <w:sz w:val="40"/>
                <w:szCs w:val="40"/>
              </w:rPr>
            </w:pPr>
            <w:r w:rsidRPr="6850742E">
              <w:rPr>
                <w:b/>
                <w:bCs/>
                <w:color w:val="810033"/>
                <w:sz w:val="40"/>
                <w:szCs w:val="40"/>
              </w:rPr>
              <w:t>M</w:t>
            </w:r>
            <w:r w:rsidR="00316B11" w:rsidRPr="6850742E">
              <w:rPr>
                <w:b/>
                <w:bCs/>
                <w:color w:val="810033"/>
                <w:sz w:val="40"/>
                <w:szCs w:val="40"/>
              </w:rPr>
              <w:t>DR 2017/74</w:t>
            </w:r>
            <w:r w:rsidRPr="6850742E">
              <w:rPr>
                <w:b/>
                <w:bCs/>
                <w:color w:val="810033"/>
                <w:sz w:val="40"/>
                <w:szCs w:val="40"/>
              </w:rPr>
              <w:t>5</w:t>
            </w:r>
          </w:p>
          <w:p w14:paraId="43FD7F47" w14:textId="77777777" w:rsidR="00316B11" w:rsidRDefault="00316B11" w:rsidP="002B0C14">
            <w:pPr>
              <w:rPr>
                <w:b/>
                <w:bCs/>
                <w:color w:val="810033"/>
                <w:sz w:val="40"/>
                <w:szCs w:val="40"/>
                <w:lang w:eastAsia="en-IE"/>
              </w:rPr>
            </w:pPr>
          </w:p>
          <w:p w14:paraId="6F08A247" w14:textId="05C35CAF" w:rsidR="00316B11" w:rsidRPr="008F713B" w:rsidRDefault="00C8666D" w:rsidP="002B0C14">
            <w:pPr>
              <w:rPr>
                <w:b/>
                <w:bCs/>
                <w:color w:val="810033"/>
                <w:sz w:val="40"/>
                <w:szCs w:val="40"/>
              </w:rPr>
            </w:pPr>
            <w:r>
              <w:rPr>
                <w:b/>
                <w:bCs/>
                <w:color w:val="810033"/>
                <w:sz w:val="40"/>
                <w:szCs w:val="40"/>
              </w:rPr>
              <w:t>Product</w:t>
            </w:r>
            <w:r w:rsidR="00D45978">
              <w:rPr>
                <w:b/>
                <w:bCs/>
                <w:color w:val="810033"/>
                <w:sz w:val="40"/>
                <w:szCs w:val="40"/>
              </w:rPr>
              <w:t xml:space="preserve"> Submission </w:t>
            </w:r>
            <w:r w:rsidR="4220E366" w:rsidRPr="25621BC4">
              <w:rPr>
                <w:b/>
                <w:bCs/>
                <w:color w:val="810033"/>
                <w:sz w:val="40"/>
                <w:szCs w:val="40"/>
              </w:rPr>
              <w:t>Form</w:t>
            </w:r>
          </w:p>
        </w:tc>
      </w:tr>
    </w:tbl>
    <w:p w14:paraId="0381B44F" w14:textId="77777777" w:rsidR="002E7A86" w:rsidRDefault="002E7A86" w:rsidP="00AD360F">
      <w:pPr>
        <w:spacing w:after="0" w:line="240" w:lineRule="auto"/>
      </w:pPr>
    </w:p>
    <w:p w14:paraId="213A9A40" w14:textId="77777777" w:rsidR="00F12596" w:rsidRDefault="00F12596" w:rsidP="00AD360F">
      <w:pPr>
        <w:spacing w:after="0" w:line="240" w:lineRule="auto"/>
        <w:rPr>
          <w:b/>
          <w:bCs/>
          <w:sz w:val="36"/>
          <w:szCs w:val="36"/>
          <w:highlight w:val="yellow"/>
        </w:rPr>
      </w:pPr>
    </w:p>
    <w:p w14:paraId="67F67776" w14:textId="131E9CA4" w:rsidR="00AD360F" w:rsidRPr="00231BFD" w:rsidRDefault="00AD360F" w:rsidP="00AD360F">
      <w:pPr>
        <w:spacing w:after="0" w:line="240" w:lineRule="auto"/>
        <w:rPr>
          <w:b/>
          <w:sz w:val="36"/>
        </w:rPr>
      </w:pPr>
      <w:r w:rsidRPr="00231BFD">
        <w:rPr>
          <w:b/>
          <w:sz w:val="36"/>
        </w:rPr>
        <w:br w:type="page"/>
      </w:r>
    </w:p>
    <w:sdt>
      <w:sdtPr>
        <w:rPr>
          <w:b/>
          <w:bCs/>
          <w:noProof/>
          <w:sz w:val="28"/>
          <w:szCs w:val="28"/>
        </w:rPr>
        <w:id w:val="1385237777"/>
        <w:docPartObj>
          <w:docPartGallery w:val="Table of Contents"/>
          <w:docPartUnique/>
        </w:docPartObj>
      </w:sdtPr>
      <w:sdtEndPr>
        <w:rPr>
          <w:rFonts w:eastAsiaTheme="minorEastAsia"/>
          <w:sz w:val="24"/>
          <w:szCs w:val="24"/>
        </w:rPr>
      </w:sdtEndPr>
      <w:sdtContent>
        <w:p w14:paraId="06B97F35" w14:textId="06F88146" w:rsidR="005D1037" w:rsidRPr="00231BFD" w:rsidRDefault="009B475B" w:rsidP="00231BFD">
          <w:pPr>
            <w:rPr>
              <w:b/>
              <w:sz w:val="28"/>
            </w:rPr>
          </w:pPr>
          <w:r w:rsidRPr="00231BFD">
            <w:rPr>
              <w:b/>
              <w:sz w:val="28"/>
            </w:rPr>
            <w:t>Table of C</w:t>
          </w:r>
          <w:r w:rsidR="235B2011" w:rsidRPr="00231BFD">
            <w:rPr>
              <w:b/>
              <w:sz w:val="28"/>
            </w:rPr>
            <w:t>ontents</w:t>
          </w:r>
        </w:p>
        <w:p w14:paraId="17FFB342" w14:textId="6D841F34" w:rsidR="00D04970" w:rsidRDefault="00DE0A47">
          <w:pPr>
            <w:pStyle w:val="TOC1"/>
            <w:rPr>
              <w:rFonts w:eastAsiaTheme="minorEastAsia"/>
              <w:b w:val="0"/>
              <w:bCs w:val="0"/>
              <w:kern w:val="2"/>
              <w:lang w:eastAsia="en-IE"/>
              <w14:ligatures w14:val="standardContextual"/>
            </w:rPr>
          </w:pPr>
          <w:r w:rsidRPr="003D5D35">
            <w:fldChar w:fldCharType="begin"/>
          </w:r>
          <w:r w:rsidR="2B4E8698" w:rsidRPr="003D5D35">
            <w:instrText>TOC \o "1-3" \h \z \u</w:instrText>
          </w:r>
          <w:r w:rsidRPr="003D5D35">
            <w:fldChar w:fldCharType="separate"/>
          </w:r>
          <w:hyperlink w:anchor="_Toc209384156" w:history="1">
            <w:r w:rsidR="00D04970" w:rsidRPr="000F027F">
              <w:rPr>
                <w:rStyle w:val="Hyperlink"/>
              </w:rPr>
              <w:t>Section 1 - General Information</w:t>
            </w:r>
            <w:r w:rsidR="00D04970">
              <w:rPr>
                <w:webHidden/>
              </w:rPr>
              <w:tab/>
            </w:r>
            <w:r w:rsidR="00D04970">
              <w:rPr>
                <w:webHidden/>
              </w:rPr>
              <w:fldChar w:fldCharType="begin"/>
            </w:r>
            <w:r w:rsidR="00D04970">
              <w:rPr>
                <w:webHidden/>
              </w:rPr>
              <w:instrText xml:space="preserve"> PAGEREF _Toc209384156 \h </w:instrText>
            </w:r>
            <w:r w:rsidR="00D04970">
              <w:rPr>
                <w:webHidden/>
              </w:rPr>
            </w:r>
            <w:r w:rsidR="00D04970">
              <w:rPr>
                <w:webHidden/>
              </w:rPr>
              <w:fldChar w:fldCharType="separate"/>
            </w:r>
            <w:r w:rsidR="00D04970">
              <w:rPr>
                <w:webHidden/>
              </w:rPr>
              <w:t>6</w:t>
            </w:r>
            <w:r w:rsidR="00D04970">
              <w:rPr>
                <w:webHidden/>
              </w:rPr>
              <w:fldChar w:fldCharType="end"/>
            </w:r>
          </w:hyperlink>
        </w:p>
        <w:p w14:paraId="478CB0A9" w14:textId="2E9954E7" w:rsidR="00D04970" w:rsidRDefault="00D04970">
          <w:pPr>
            <w:pStyle w:val="TOC3"/>
            <w:rPr>
              <w:rFonts w:eastAsiaTheme="minorEastAsia"/>
              <w:b w:val="0"/>
              <w:bCs w:val="0"/>
              <w:kern w:val="2"/>
              <w:sz w:val="24"/>
              <w:szCs w:val="24"/>
              <w:lang w:eastAsia="en-IE"/>
              <w14:ligatures w14:val="standardContextual"/>
            </w:rPr>
          </w:pPr>
          <w:hyperlink w:anchor="_Toc209384157" w:history="1">
            <w:r w:rsidRPr="000F027F">
              <w:rPr>
                <w:rStyle w:val="Hyperlink"/>
              </w:rPr>
              <w:t>General Information: Administrative</w:t>
            </w:r>
            <w:r>
              <w:rPr>
                <w:webHidden/>
              </w:rPr>
              <w:tab/>
            </w:r>
            <w:r>
              <w:rPr>
                <w:webHidden/>
              </w:rPr>
              <w:fldChar w:fldCharType="begin"/>
            </w:r>
            <w:r>
              <w:rPr>
                <w:webHidden/>
              </w:rPr>
              <w:instrText xml:space="preserve"> PAGEREF _Toc209384157 \h </w:instrText>
            </w:r>
            <w:r>
              <w:rPr>
                <w:webHidden/>
              </w:rPr>
            </w:r>
            <w:r>
              <w:rPr>
                <w:webHidden/>
              </w:rPr>
              <w:fldChar w:fldCharType="separate"/>
            </w:r>
            <w:r>
              <w:rPr>
                <w:webHidden/>
              </w:rPr>
              <w:t>6</w:t>
            </w:r>
            <w:r>
              <w:rPr>
                <w:webHidden/>
              </w:rPr>
              <w:fldChar w:fldCharType="end"/>
            </w:r>
          </w:hyperlink>
        </w:p>
        <w:p w14:paraId="7B621A62" w14:textId="778B376C" w:rsidR="00D04970" w:rsidRDefault="00D04970">
          <w:pPr>
            <w:pStyle w:val="TOC3"/>
            <w:rPr>
              <w:rFonts w:eastAsiaTheme="minorEastAsia"/>
              <w:b w:val="0"/>
              <w:bCs w:val="0"/>
              <w:kern w:val="2"/>
              <w:sz w:val="24"/>
              <w:szCs w:val="24"/>
              <w:lang w:eastAsia="en-IE"/>
              <w14:ligatures w14:val="standardContextual"/>
            </w:rPr>
          </w:pPr>
          <w:hyperlink w:anchor="_Toc209384158" w:history="1">
            <w:r w:rsidRPr="000F027F">
              <w:rPr>
                <w:rStyle w:val="Hyperlink"/>
              </w:rPr>
              <w:t>General Information: Product</w:t>
            </w:r>
            <w:r>
              <w:rPr>
                <w:webHidden/>
              </w:rPr>
              <w:tab/>
            </w:r>
            <w:r>
              <w:rPr>
                <w:webHidden/>
              </w:rPr>
              <w:fldChar w:fldCharType="begin"/>
            </w:r>
            <w:r>
              <w:rPr>
                <w:webHidden/>
              </w:rPr>
              <w:instrText xml:space="preserve"> PAGEREF _Toc209384158 \h </w:instrText>
            </w:r>
            <w:r>
              <w:rPr>
                <w:webHidden/>
              </w:rPr>
            </w:r>
            <w:r>
              <w:rPr>
                <w:webHidden/>
              </w:rPr>
              <w:fldChar w:fldCharType="separate"/>
            </w:r>
            <w:r>
              <w:rPr>
                <w:webHidden/>
              </w:rPr>
              <w:t>7</w:t>
            </w:r>
            <w:r>
              <w:rPr>
                <w:webHidden/>
              </w:rPr>
              <w:fldChar w:fldCharType="end"/>
            </w:r>
          </w:hyperlink>
        </w:p>
        <w:p w14:paraId="7D9B1D61" w14:textId="73E61BAD" w:rsidR="00D04970" w:rsidRDefault="00D04970">
          <w:pPr>
            <w:pStyle w:val="TOC3"/>
            <w:rPr>
              <w:rFonts w:eastAsiaTheme="minorEastAsia"/>
              <w:b w:val="0"/>
              <w:bCs w:val="0"/>
              <w:kern w:val="2"/>
              <w:sz w:val="24"/>
              <w:szCs w:val="24"/>
              <w:lang w:eastAsia="en-IE"/>
              <w14:ligatures w14:val="standardContextual"/>
            </w:rPr>
          </w:pPr>
          <w:hyperlink w:anchor="_Toc209384159" w:history="1">
            <w:r w:rsidRPr="000F027F">
              <w:rPr>
                <w:rStyle w:val="Hyperlink"/>
              </w:rPr>
              <w:t>General Information: Sites</w:t>
            </w:r>
            <w:r>
              <w:rPr>
                <w:webHidden/>
              </w:rPr>
              <w:tab/>
            </w:r>
            <w:r>
              <w:rPr>
                <w:webHidden/>
              </w:rPr>
              <w:fldChar w:fldCharType="begin"/>
            </w:r>
            <w:r>
              <w:rPr>
                <w:webHidden/>
              </w:rPr>
              <w:instrText xml:space="preserve"> PAGEREF _Toc209384159 \h </w:instrText>
            </w:r>
            <w:r>
              <w:rPr>
                <w:webHidden/>
              </w:rPr>
            </w:r>
            <w:r>
              <w:rPr>
                <w:webHidden/>
              </w:rPr>
              <w:fldChar w:fldCharType="separate"/>
            </w:r>
            <w:r>
              <w:rPr>
                <w:webHidden/>
              </w:rPr>
              <w:t>8</w:t>
            </w:r>
            <w:r>
              <w:rPr>
                <w:webHidden/>
              </w:rPr>
              <w:fldChar w:fldCharType="end"/>
            </w:r>
          </w:hyperlink>
        </w:p>
        <w:p w14:paraId="42C31523" w14:textId="419CE2DA" w:rsidR="00D04970" w:rsidRDefault="00D04970">
          <w:pPr>
            <w:pStyle w:val="TOC3"/>
            <w:rPr>
              <w:rFonts w:eastAsiaTheme="minorEastAsia"/>
              <w:b w:val="0"/>
              <w:bCs w:val="0"/>
              <w:kern w:val="2"/>
              <w:sz w:val="24"/>
              <w:szCs w:val="24"/>
              <w:lang w:eastAsia="en-IE"/>
              <w14:ligatures w14:val="standardContextual"/>
            </w:rPr>
          </w:pPr>
          <w:hyperlink w:anchor="_Toc209384160" w:history="1">
            <w:r w:rsidRPr="000F027F">
              <w:rPr>
                <w:rStyle w:val="Hyperlink"/>
              </w:rPr>
              <w:t>General Information: Critical Suppliers and potential commercial competitor(s)</w:t>
            </w:r>
            <w:r>
              <w:rPr>
                <w:webHidden/>
              </w:rPr>
              <w:tab/>
            </w:r>
            <w:r>
              <w:rPr>
                <w:webHidden/>
              </w:rPr>
              <w:fldChar w:fldCharType="begin"/>
            </w:r>
            <w:r>
              <w:rPr>
                <w:webHidden/>
              </w:rPr>
              <w:instrText xml:space="preserve"> PAGEREF _Toc209384160 \h </w:instrText>
            </w:r>
            <w:r>
              <w:rPr>
                <w:webHidden/>
              </w:rPr>
            </w:r>
            <w:r>
              <w:rPr>
                <w:webHidden/>
              </w:rPr>
              <w:fldChar w:fldCharType="separate"/>
            </w:r>
            <w:r>
              <w:rPr>
                <w:webHidden/>
              </w:rPr>
              <w:t>10</w:t>
            </w:r>
            <w:r>
              <w:rPr>
                <w:webHidden/>
              </w:rPr>
              <w:fldChar w:fldCharType="end"/>
            </w:r>
          </w:hyperlink>
        </w:p>
        <w:p w14:paraId="510EC624" w14:textId="322904C3" w:rsidR="00D04970" w:rsidRDefault="00D04970">
          <w:pPr>
            <w:pStyle w:val="TOC3"/>
            <w:rPr>
              <w:rFonts w:eastAsiaTheme="minorEastAsia"/>
              <w:b w:val="0"/>
              <w:bCs w:val="0"/>
              <w:kern w:val="2"/>
              <w:sz w:val="24"/>
              <w:szCs w:val="24"/>
              <w:lang w:eastAsia="en-IE"/>
              <w14:ligatures w14:val="standardContextual"/>
            </w:rPr>
          </w:pPr>
          <w:hyperlink w:anchor="_Toc209384161" w:history="1">
            <w:r w:rsidRPr="000F027F">
              <w:rPr>
                <w:rStyle w:val="Hyperlink"/>
              </w:rPr>
              <w:t>Declaration of Conformity</w:t>
            </w:r>
            <w:r>
              <w:rPr>
                <w:webHidden/>
              </w:rPr>
              <w:tab/>
            </w:r>
            <w:r>
              <w:rPr>
                <w:webHidden/>
              </w:rPr>
              <w:fldChar w:fldCharType="begin"/>
            </w:r>
            <w:r>
              <w:rPr>
                <w:webHidden/>
              </w:rPr>
              <w:instrText xml:space="preserve"> PAGEREF _Toc209384161 \h </w:instrText>
            </w:r>
            <w:r>
              <w:rPr>
                <w:webHidden/>
              </w:rPr>
            </w:r>
            <w:r>
              <w:rPr>
                <w:webHidden/>
              </w:rPr>
              <w:fldChar w:fldCharType="separate"/>
            </w:r>
            <w:r>
              <w:rPr>
                <w:webHidden/>
              </w:rPr>
              <w:t>10</w:t>
            </w:r>
            <w:r>
              <w:rPr>
                <w:webHidden/>
              </w:rPr>
              <w:fldChar w:fldCharType="end"/>
            </w:r>
          </w:hyperlink>
        </w:p>
        <w:p w14:paraId="3ED43888" w14:textId="5A979D2C" w:rsidR="00D04970" w:rsidRDefault="00D04970">
          <w:pPr>
            <w:pStyle w:val="TOC3"/>
            <w:rPr>
              <w:rFonts w:eastAsiaTheme="minorEastAsia"/>
              <w:b w:val="0"/>
              <w:bCs w:val="0"/>
              <w:kern w:val="2"/>
              <w:sz w:val="24"/>
              <w:szCs w:val="24"/>
              <w:lang w:eastAsia="en-IE"/>
              <w14:ligatures w14:val="standardContextual"/>
            </w:rPr>
          </w:pPr>
          <w:hyperlink w:anchor="_Toc209384162" w:history="1">
            <w:r w:rsidRPr="000F027F">
              <w:rPr>
                <w:rStyle w:val="Hyperlink"/>
              </w:rPr>
              <w:t>Device Overview: Device Description and Intended Purpose</w:t>
            </w:r>
            <w:r>
              <w:rPr>
                <w:webHidden/>
              </w:rPr>
              <w:tab/>
            </w:r>
            <w:r>
              <w:rPr>
                <w:webHidden/>
              </w:rPr>
              <w:fldChar w:fldCharType="begin"/>
            </w:r>
            <w:r>
              <w:rPr>
                <w:webHidden/>
              </w:rPr>
              <w:instrText xml:space="preserve"> PAGEREF _Toc209384162 \h </w:instrText>
            </w:r>
            <w:r>
              <w:rPr>
                <w:webHidden/>
              </w:rPr>
            </w:r>
            <w:r>
              <w:rPr>
                <w:webHidden/>
              </w:rPr>
              <w:fldChar w:fldCharType="separate"/>
            </w:r>
            <w:r>
              <w:rPr>
                <w:webHidden/>
              </w:rPr>
              <w:t>11</w:t>
            </w:r>
            <w:r>
              <w:rPr>
                <w:webHidden/>
              </w:rPr>
              <w:fldChar w:fldCharType="end"/>
            </w:r>
          </w:hyperlink>
        </w:p>
        <w:p w14:paraId="6E8990FF" w14:textId="079F5AB3" w:rsidR="00D04970" w:rsidRDefault="00D04970">
          <w:pPr>
            <w:pStyle w:val="TOC3"/>
            <w:rPr>
              <w:rFonts w:eastAsiaTheme="minorEastAsia"/>
              <w:b w:val="0"/>
              <w:bCs w:val="0"/>
              <w:kern w:val="2"/>
              <w:sz w:val="24"/>
              <w:szCs w:val="24"/>
              <w:lang w:eastAsia="en-IE"/>
              <w14:ligatures w14:val="standardContextual"/>
            </w:rPr>
          </w:pPr>
          <w:hyperlink w:anchor="_Toc209384163" w:history="1">
            <w:r w:rsidRPr="000F027F">
              <w:rPr>
                <w:rStyle w:val="Hyperlink"/>
              </w:rPr>
              <w:t>Labelling and IFU</w:t>
            </w:r>
            <w:r>
              <w:rPr>
                <w:webHidden/>
              </w:rPr>
              <w:tab/>
            </w:r>
            <w:r>
              <w:rPr>
                <w:webHidden/>
              </w:rPr>
              <w:fldChar w:fldCharType="begin"/>
            </w:r>
            <w:r>
              <w:rPr>
                <w:webHidden/>
              </w:rPr>
              <w:instrText xml:space="preserve"> PAGEREF _Toc209384163 \h </w:instrText>
            </w:r>
            <w:r>
              <w:rPr>
                <w:webHidden/>
              </w:rPr>
            </w:r>
            <w:r>
              <w:rPr>
                <w:webHidden/>
              </w:rPr>
              <w:fldChar w:fldCharType="separate"/>
            </w:r>
            <w:r>
              <w:rPr>
                <w:webHidden/>
              </w:rPr>
              <w:t>12</w:t>
            </w:r>
            <w:r>
              <w:rPr>
                <w:webHidden/>
              </w:rPr>
              <w:fldChar w:fldCharType="end"/>
            </w:r>
          </w:hyperlink>
        </w:p>
        <w:p w14:paraId="2E8C6D71" w14:textId="1BECF5B0" w:rsidR="00D04970" w:rsidRDefault="00D04970">
          <w:pPr>
            <w:pStyle w:val="TOC3"/>
            <w:rPr>
              <w:rFonts w:eastAsiaTheme="minorEastAsia"/>
              <w:b w:val="0"/>
              <w:bCs w:val="0"/>
              <w:kern w:val="2"/>
              <w:sz w:val="24"/>
              <w:szCs w:val="24"/>
              <w:lang w:eastAsia="en-IE"/>
              <w14:ligatures w14:val="standardContextual"/>
            </w:rPr>
          </w:pPr>
          <w:hyperlink w:anchor="_Toc209384164" w:history="1">
            <w:r w:rsidRPr="000F027F">
              <w:rPr>
                <w:rStyle w:val="Hyperlink"/>
              </w:rPr>
              <w:t>Importer (per Articles 13, 14, 16, 30, 31 and Annex III/VI of EU MDR)</w:t>
            </w:r>
            <w:r>
              <w:rPr>
                <w:webHidden/>
              </w:rPr>
              <w:tab/>
            </w:r>
            <w:r>
              <w:rPr>
                <w:webHidden/>
              </w:rPr>
              <w:fldChar w:fldCharType="begin"/>
            </w:r>
            <w:r>
              <w:rPr>
                <w:webHidden/>
              </w:rPr>
              <w:instrText xml:space="preserve"> PAGEREF _Toc209384164 \h </w:instrText>
            </w:r>
            <w:r>
              <w:rPr>
                <w:webHidden/>
              </w:rPr>
            </w:r>
            <w:r>
              <w:rPr>
                <w:webHidden/>
              </w:rPr>
              <w:fldChar w:fldCharType="separate"/>
            </w:r>
            <w:r>
              <w:rPr>
                <w:webHidden/>
              </w:rPr>
              <w:t>13</w:t>
            </w:r>
            <w:r>
              <w:rPr>
                <w:webHidden/>
              </w:rPr>
              <w:fldChar w:fldCharType="end"/>
            </w:r>
          </w:hyperlink>
        </w:p>
        <w:p w14:paraId="5C4F439E" w14:textId="6F4D09D2" w:rsidR="00D04970" w:rsidRDefault="00D04970">
          <w:pPr>
            <w:pStyle w:val="TOC3"/>
            <w:rPr>
              <w:rFonts w:eastAsiaTheme="minorEastAsia"/>
              <w:b w:val="0"/>
              <w:bCs w:val="0"/>
              <w:kern w:val="2"/>
              <w:sz w:val="24"/>
              <w:szCs w:val="24"/>
              <w:lang w:eastAsia="en-IE"/>
              <w14:ligatures w14:val="standardContextual"/>
            </w:rPr>
          </w:pPr>
          <w:hyperlink w:anchor="_Toc209384165" w:history="1">
            <w:r w:rsidRPr="000F027F">
              <w:rPr>
                <w:rStyle w:val="Hyperlink"/>
              </w:rPr>
              <w:t>Distributor (per Articles</w:t>
            </w:r>
            <w:r w:rsidRPr="000F027F">
              <w:rPr>
                <w:rStyle w:val="Hyperlink"/>
                <w:lang w:val="en-US"/>
              </w:rPr>
              <w:t xml:space="preserve"> </w:t>
            </w:r>
            <w:r w:rsidRPr="000F027F">
              <w:rPr>
                <w:rStyle w:val="Hyperlink"/>
              </w:rPr>
              <w:t>14, 16, 25, 30, 31 and Annex III/VI of EU MDR)</w:t>
            </w:r>
            <w:r>
              <w:rPr>
                <w:webHidden/>
              </w:rPr>
              <w:tab/>
            </w:r>
            <w:r>
              <w:rPr>
                <w:webHidden/>
              </w:rPr>
              <w:fldChar w:fldCharType="begin"/>
            </w:r>
            <w:r>
              <w:rPr>
                <w:webHidden/>
              </w:rPr>
              <w:instrText xml:space="preserve"> PAGEREF _Toc209384165 \h </w:instrText>
            </w:r>
            <w:r>
              <w:rPr>
                <w:webHidden/>
              </w:rPr>
            </w:r>
            <w:r>
              <w:rPr>
                <w:webHidden/>
              </w:rPr>
              <w:fldChar w:fldCharType="separate"/>
            </w:r>
            <w:r>
              <w:rPr>
                <w:webHidden/>
              </w:rPr>
              <w:t>14</w:t>
            </w:r>
            <w:r>
              <w:rPr>
                <w:webHidden/>
              </w:rPr>
              <w:fldChar w:fldCharType="end"/>
            </w:r>
          </w:hyperlink>
        </w:p>
        <w:p w14:paraId="67E1EDBF" w14:textId="0E9A1820" w:rsidR="00D04970" w:rsidRDefault="00D04970">
          <w:pPr>
            <w:pStyle w:val="TOC3"/>
            <w:rPr>
              <w:rFonts w:eastAsiaTheme="minorEastAsia"/>
              <w:b w:val="0"/>
              <w:bCs w:val="0"/>
              <w:kern w:val="2"/>
              <w:sz w:val="24"/>
              <w:szCs w:val="24"/>
              <w:lang w:eastAsia="en-IE"/>
              <w14:ligatures w14:val="standardContextual"/>
            </w:rPr>
          </w:pPr>
          <w:hyperlink w:anchor="_Toc209384166" w:history="1">
            <w:r w:rsidRPr="000F027F">
              <w:rPr>
                <w:rStyle w:val="Hyperlink"/>
              </w:rPr>
              <w:t>Refurbished Medical Devices (per Article 1 and Annex VI of EU MDR)</w:t>
            </w:r>
            <w:r>
              <w:rPr>
                <w:webHidden/>
              </w:rPr>
              <w:tab/>
            </w:r>
            <w:r>
              <w:rPr>
                <w:webHidden/>
              </w:rPr>
              <w:fldChar w:fldCharType="begin"/>
            </w:r>
            <w:r>
              <w:rPr>
                <w:webHidden/>
              </w:rPr>
              <w:instrText xml:space="preserve"> PAGEREF _Toc209384166 \h </w:instrText>
            </w:r>
            <w:r>
              <w:rPr>
                <w:webHidden/>
              </w:rPr>
            </w:r>
            <w:r>
              <w:rPr>
                <w:webHidden/>
              </w:rPr>
              <w:fldChar w:fldCharType="separate"/>
            </w:r>
            <w:r>
              <w:rPr>
                <w:webHidden/>
              </w:rPr>
              <w:t>14</w:t>
            </w:r>
            <w:r>
              <w:rPr>
                <w:webHidden/>
              </w:rPr>
              <w:fldChar w:fldCharType="end"/>
            </w:r>
          </w:hyperlink>
        </w:p>
        <w:p w14:paraId="616AA10F" w14:textId="2EF74FB8" w:rsidR="00D04970" w:rsidRDefault="00D04970">
          <w:pPr>
            <w:pStyle w:val="TOC1"/>
            <w:rPr>
              <w:rFonts w:eastAsiaTheme="minorEastAsia"/>
              <w:b w:val="0"/>
              <w:bCs w:val="0"/>
              <w:kern w:val="2"/>
              <w:lang w:eastAsia="en-IE"/>
              <w14:ligatures w14:val="standardContextual"/>
            </w:rPr>
          </w:pPr>
          <w:hyperlink w:anchor="_Toc209384167" w:history="1">
            <w:r w:rsidRPr="000F027F">
              <w:rPr>
                <w:rStyle w:val="Hyperlink"/>
              </w:rPr>
              <w:t>Section 2 - Technical</w:t>
            </w:r>
            <w:r>
              <w:rPr>
                <w:webHidden/>
              </w:rPr>
              <w:tab/>
            </w:r>
            <w:r>
              <w:rPr>
                <w:webHidden/>
              </w:rPr>
              <w:fldChar w:fldCharType="begin"/>
            </w:r>
            <w:r>
              <w:rPr>
                <w:webHidden/>
              </w:rPr>
              <w:instrText xml:space="preserve"> PAGEREF _Toc209384167 \h </w:instrText>
            </w:r>
            <w:r>
              <w:rPr>
                <w:webHidden/>
              </w:rPr>
            </w:r>
            <w:r>
              <w:rPr>
                <w:webHidden/>
              </w:rPr>
              <w:fldChar w:fldCharType="separate"/>
            </w:r>
            <w:r>
              <w:rPr>
                <w:webHidden/>
              </w:rPr>
              <w:t>15</w:t>
            </w:r>
            <w:r>
              <w:rPr>
                <w:webHidden/>
              </w:rPr>
              <w:fldChar w:fldCharType="end"/>
            </w:r>
          </w:hyperlink>
        </w:p>
        <w:p w14:paraId="52B1B323" w14:textId="5BFFF50B" w:rsidR="00D04970" w:rsidRDefault="00D04970">
          <w:pPr>
            <w:pStyle w:val="TOC3"/>
            <w:rPr>
              <w:rFonts w:eastAsiaTheme="minorEastAsia"/>
              <w:b w:val="0"/>
              <w:bCs w:val="0"/>
              <w:kern w:val="2"/>
              <w:sz w:val="24"/>
              <w:szCs w:val="24"/>
              <w:lang w:eastAsia="en-IE"/>
              <w14:ligatures w14:val="standardContextual"/>
            </w:rPr>
          </w:pPr>
          <w:hyperlink w:anchor="_Toc209384168" w:history="1">
            <w:r w:rsidRPr="000F027F">
              <w:rPr>
                <w:rStyle w:val="Hyperlink"/>
              </w:rPr>
              <w:t>Part A – Device Description and Specification, Including Variants and Accessories</w:t>
            </w:r>
            <w:r>
              <w:rPr>
                <w:webHidden/>
              </w:rPr>
              <w:tab/>
            </w:r>
            <w:r>
              <w:rPr>
                <w:webHidden/>
              </w:rPr>
              <w:fldChar w:fldCharType="begin"/>
            </w:r>
            <w:r>
              <w:rPr>
                <w:webHidden/>
              </w:rPr>
              <w:instrText xml:space="preserve"> PAGEREF _Toc209384168 \h </w:instrText>
            </w:r>
            <w:r>
              <w:rPr>
                <w:webHidden/>
              </w:rPr>
            </w:r>
            <w:r>
              <w:rPr>
                <w:webHidden/>
              </w:rPr>
              <w:fldChar w:fldCharType="separate"/>
            </w:r>
            <w:r>
              <w:rPr>
                <w:webHidden/>
              </w:rPr>
              <w:t>15</w:t>
            </w:r>
            <w:r>
              <w:rPr>
                <w:webHidden/>
              </w:rPr>
              <w:fldChar w:fldCharType="end"/>
            </w:r>
          </w:hyperlink>
        </w:p>
        <w:p w14:paraId="063214C5" w14:textId="165F9531" w:rsidR="00D04970" w:rsidRDefault="00D04970">
          <w:pPr>
            <w:pStyle w:val="TOC3"/>
            <w:rPr>
              <w:rFonts w:eastAsiaTheme="minorEastAsia"/>
              <w:b w:val="0"/>
              <w:bCs w:val="0"/>
              <w:kern w:val="2"/>
              <w:sz w:val="24"/>
              <w:szCs w:val="24"/>
              <w:lang w:eastAsia="en-IE"/>
              <w14:ligatures w14:val="standardContextual"/>
            </w:rPr>
          </w:pPr>
          <w:hyperlink w:anchor="_Toc209384169" w:history="1">
            <w:r w:rsidRPr="000F027F">
              <w:rPr>
                <w:rStyle w:val="Hyperlink"/>
              </w:rPr>
              <w:t>Part B - Information to be Supplied by the Manufacturer</w:t>
            </w:r>
            <w:r>
              <w:rPr>
                <w:webHidden/>
              </w:rPr>
              <w:tab/>
            </w:r>
            <w:r>
              <w:rPr>
                <w:webHidden/>
              </w:rPr>
              <w:fldChar w:fldCharType="begin"/>
            </w:r>
            <w:r>
              <w:rPr>
                <w:webHidden/>
              </w:rPr>
              <w:instrText xml:space="preserve"> PAGEREF _Toc209384169 \h </w:instrText>
            </w:r>
            <w:r>
              <w:rPr>
                <w:webHidden/>
              </w:rPr>
            </w:r>
            <w:r>
              <w:rPr>
                <w:webHidden/>
              </w:rPr>
              <w:fldChar w:fldCharType="separate"/>
            </w:r>
            <w:r>
              <w:rPr>
                <w:webHidden/>
              </w:rPr>
              <w:t>21</w:t>
            </w:r>
            <w:r>
              <w:rPr>
                <w:webHidden/>
              </w:rPr>
              <w:fldChar w:fldCharType="end"/>
            </w:r>
          </w:hyperlink>
        </w:p>
        <w:p w14:paraId="4A536EE1" w14:textId="390B6616" w:rsidR="00D04970" w:rsidRDefault="00D04970">
          <w:pPr>
            <w:pStyle w:val="TOC3"/>
            <w:rPr>
              <w:rFonts w:eastAsiaTheme="minorEastAsia"/>
              <w:b w:val="0"/>
              <w:bCs w:val="0"/>
              <w:kern w:val="2"/>
              <w:sz w:val="24"/>
              <w:szCs w:val="24"/>
              <w:lang w:eastAsia="en-IE"/>
              <w14:ligatures w14:val="standardContextual"/>
            </w:rPr>
          </w:pPr>
          <w:hyperlink w:anchor="_Toc209384170" w:history="1">
            <w:r w:rsidRPr="000F027F">
              <w:rPr>
                <w:rStyle w:val="Hyperlink"/>
              </w:rPr>
              <w:t>Part C – Design and Manufacturing Information</w:t>
            </w:r>
            <w:r>
              <w:rPr>
                <w:webHidden/>
              </w:rPr>
              <w:tab/>
            </w:r>
            <w:r>
              <w:rPr>
                <w:webHidden/>
              </w:rPr>
              <w:fldChar w:fldCharType="begin"/>
            </w:r>
            <w:r>
              <w:rPr>
                <w:webHidden/>
              </w:rPr>
              <w:instrText xml:space="preserve"> PAGEREF _Toc209384170 \h </w:instrText>
            </w:r>
            <w:r>
              <w:rPr>
                <w:webHidden/>
              </w:rPr>
            </w:r>
            <w:r>
              <w:rPr>
                <w:webHidden/>
              </w:rPr>
              <w:fldChar w:fldCharType="separate"/>
            </w:r>
            <w:r>
              <w:rPr>
                <w:webHidden/>
              </w:rPr>
              <w:t>23</w:t>
            </w:r>
            <w:r>
              <w:rPr>
                <w:webHidden/>
              </w:rPr>
              <w:fldChar w:fldCharType="end"/>
            </w:r>
          </w:hyperlink>
        </w:p>
        <w:p w14:paraId="7DD1991B" w14:textId="2122E293" w:rsidR="00D04970" w:rsidRDefault="00D04970">
          <w:pPr>
            <w:pStyle w:val="TOC3"/>
            <w:rPr>
              <w:rFonts w:eastAsiaTheme="minorEastAsia"/>
              <w:b w:val="0"/>
              <w:bCs w:val="0"/>
              <w:kern w:val="2"/>
              <w:sz w:val="24"/>
              <w:szCs w:val="24"/>
              <w:lang w:eastAsia="en-IE"/>
              <w14:ligatures w14:val="standardContextual"/>
            </w:rPr>
          </w:pPr>
          <w:hyperlink w:anchor="_Toc209384171" w:history="1">
            <w:r w:rsidRPr="000F027F">
              <w:rPr>
                <w:rStyle w:val="Hyperlink"/>
              </w:rPr>
              <w:t>Part D - General Safety and Performance Requirements</w:t>
            </w:r>
            <w:r>
              <w:rPr>
                <w:webHidden/>
              </w:rPr>
              <w:tab/>
            </w:r>
            <w:r>
              <w:rPr>
                <w:webHidden/>
              </w:rPr>
              <w:fldChar w:fldCharType="begin"/>
            </w:r>
            <w:r>
              <w:rPr>
                <w:webHidden/>
              </w:rPr>
              <w:instrText xml:space="preserve"> PAGEREF _Toc209384171 \h </w:instrText>
            </w:r>
            <w:r>
              <w:rPr>
                <w:webHidden/>
              </w:rPr>
            </w:r>
            <w:r>
              <w:rPr>
                <w:webHidden/>
              </w:rPr>
              <w:fldChar w:fldCharType="separate"/>
            </w:r>
            <w:r>
              <w:rPr>
                <w:webHidden/>
              </w:rPr>
              <w:t>25</w:t>
            </w:r>
            <w:r>
              <w:rPr>
                <w:webHidden/>
              </w:rPr>
              <w:fldChar w:fldCharType="end"/>
            </w:r>
          </w:hyperlink>
        </w:p>
        <w:p w14:paraId="6CEBAC2C" w14:textId="0399B6E9" w:rsidR="00D04970" w:rsidRDefault="00D04970">
          <w:pPr>
            <w:pStyle w:val="TOC3"/>
            <w:rPr>
              <w:rFonts w:eastAsiaTheme="minorEastAsia"/>
              <w:b w:val="0"/>
              <w:bCs w:val="0"/>
              <w:kern w:val="2"/>
              <w:sz w:val="24"/>
              <w:szCs w:val="24"/>
              <w:lang w:eastAsia="en-IE"/>
              <w14:ligatures w14:val="standardContextual"/>
            </w:rPr>
          </w:pPr>
          <w:hyperlink w:anchor="_Toc209384172" w:history="1">
            <w:r w:rsidRPr="000F027F">
              <w:rPr>
                <w:rStyle w:val="Hyperlink"/>
              </w:rPr>
              <w:t>Part E - Benefit-Risk Analysis and Risk Management</w:t>
            </w:r>
            <w:r>
              <w:rPr>
                <w:webHidden/>
              </w:rPr>
              <w:tab/>
            </w:r>
            <w:r>
              <w:rPr>
                <w:webHidden/>
              </w:rPr>
              <w:fldChar w:fldCharType="begin"/>
            </w:r>
            <w:r>
              <w:rPr>
                <w:webHidden/>
              </w:rPr>
              <w:instrText xml:space="preserve"> PAGEREF _Toc209384172 \h </w:instrText>
            </w:r>
            <w:r>
              <w:rPr>
                <w:webHidden/>
              </w:rPr>
            </w:r>
            <w:r>
              <w:rPr>
                <w:webHidden/>
              </w:rPr>
              <w:fldChar w:fldCharType="separate"/>
            </w:r>
            <w:r>
              <w:rPr>
                <w:webHidden/>
              </w:rPr>
              <w:t>28</w:t>
            </w:r>
            <w:r>
              <w:rPr>
                <w:webHidden/>
              </w:rPr>
              <w:fldChar w:fldCharType="end"/>
            </w:r>
          </w:hyperlink>
        </w:p>
        <w:p w14:paraId="28390E7E" w14:textId="2794AF47" w:rsidR="00D04970" w:rsidRDefault="00D04970">
          <w:pPr>
            <w:pStyle w:val="TOC3"/>
            <w:rPr>
              <w:rFonts w:eastAsiaTheme="minorEastAsia"/>
              <w:b w:val="0"/>
              <w:bCs w:val="0"/>
              <w:kern w:val="2"/>
              <w:sz w:val="24"/>
              <w:szCs w:val="24"/>
              <w:lang w:eastAsia="en-IE"/>
              <w14:ligatures w14:val="standardContextual"/>
            </w:rPr>
          </w:pPr>
          <w:hyperlink w:anchor="_Toc209384173" w:history="1">
            <w:r w:rsidRPr="000F027F">
              <w:rPr>
                <w:rStyle w:val="Hyperlink"/>
              </w:rPr>
              <w:t>Part F</w:t>
            </w:r>
            <w:r w:rsidRPr="000F027F">
              <w:rPr>
                <w:rStyle w:val="Hyperlink"/>
                <w:shd w:val="clear" w:color="auto" w:fill="FFFFFF"/>
              </w:rPr>
              <w:t xml:space="preserve"> - Product Verification and Validation</w:t>
            </w:r>
            <w:r>
              <w:rPr>
                <w:webHidden/>
              </w:rPr>
              <w:tab/>
            </w:r>
            <w:r>
              <w:rPr>
                <w:webHidden/>
              </w:rPr>
              <w:fldChar w:fldCharType="begin"/>
            </w:r>
            <w:r>
              <w:rPr>
                <w:webHidden/>
              </w:rPr>
              <w:instrText xml:space="preserve"> PAGEREF _Toc209384173 \h </w:instrText>
            </w:r>
            <w:r>
              <w:rPr>
                <w:webHidden/>
              </w:rPr>
            </w:r>
            <w:r>
              <w:rPr>
                <w:webHidden/>
              </w:rPr>
              <w:fldChar w:fldCharType="separate"/>
            </w:r>
            <w:r>
              <w:rPr>
                <w:webHidden/>
              </w:rPr>
              <w:t>32</w:t>
            </w:r>
            <w:r>
              <w:rPr>
                <w:webHidden/>
              </w:rPr>
              <w:fldChar w:fldCharType="end"/>
            </w:r>
          </w:hyperlink>
        </w:p>
        <w:p w14:paraId="2FEDD104" w14:textId="5737BF06" w:rsidR="00D04970" w:rsidRDefault="00D04970">
          <w:pPr>
            <w:pStyle w:val="TOC1"/>
            <w:rPr>
              <w:rFonts w:eastAsiaTheme="minorEastAsia"/>
              <w:b w:val="0"/>
              <w:bCs w:val="0"/>
              <w:kern w:val="2"/>
              <w:lang w:eastAsia="en-IE"/>
              <w14:ligatures w14:val="standardContextual"/>
            </w:rPr>
          </w:pPr>
          <w:hyperlink w:anchor="_Toc209384174" w:history="1">
            <w:r w:rsidRPr="000F027F">
              <w:rPr>
                <w:rStyle w:val="Hyperlink"/>
              </w:rPr>
              <w:t>Section 3 - Additional Requirements</w:t>
            </w:r>
            <w:r>
              <w:rPr>
                <w:webHidden/>
              </w:rPr>
              <w:tab/>
            </w:r>
            <w:r>
              <w:rPr>
                <w:webHidden/>
              </w:rPr>
              <w:fldChar w:fldCharType="begin"/>
            </w:r>
            <w:r>
              <w:rPr>
                <w:webHidden/>
              </w:rPr>
              <w:instrText xml:space="preserve"> PAGEREF _Toc209384174 \h </w:instrText>
            </w:r>
            <w:r>
              <w:rPr>
                <w:webHidden/>
              </w:rPr>
            </w:r>
            <w:r>
              <w:rPr>
                <w:webHidden/>
              </w:rPr>
              <w:fldChar w:fldCharType="separate"/>
            </w:r>
            <w:r>
              <w:rPr>
                <w:webHidden/>
              </w:rPr>
              <w:t>34</w:t>
            </w:r>
            <w:r>
              <w:rPr>
                <w:webHidden/>
              </w:rPr>
              <w:fldChar w:fldCharType="end"/>
            </w:r>
          </w:hyperlink>
        </w:p>
        <w:p w14:paraId="517846BE" w14:textId="213C9B7C" w:rsidR="00D04970" w:rsidRDefault="00D04970">
          <w:pPr>
            <w:pStyle w:val="TOC3"/>
            <w:tabs>
              <w:tab w:val="left" w:pos="960"/>
            </w:tabs>
            <w:rPr>
              <w:rFonts w:eastAsiaTheme="minorEastAsia"/>
              <w:b w:val="0"/>
              <w:bCs w:val="0"/>
              <w:kern w:val="2"/>
              <w:sz w:val="24"/>
              <w:szCs w:val="24"/>
              <w:lang w:eastAsia="en-IE"/>
              <w14:ligatures w14:val="standardContextual"/>
            </w:rPr>
          </w:pPr>
          <w:hyperlink w:anchor="_Toc209384175" w:history="1">
            <w:r w:rsidRPr="000F027F">
              <w:rPr>
                <w:rStyle w:val="Hyperlink"/>
              </w:rPr>
              <w:t>1.</w:t>
            </w:r>
            <w:r>
              <w:rPr>
                <w:rFonts w:eastAsiaTheme="minorEastAsia"/>
                <w:b w:val="0"/>
                <w:bCs w:val="0"/>
                <w:kern w:val="2"/>
                <w:sz w:val="24"/>
                <w:szCs w:val="24"/>
                <w:lang w:eastAsia="en-IE"/>
                <w14:ligatures w14:val="standardContextual"/>
              </w:rPr>
              <w:tab/>
            </w:r>
            <w:r w:rsidRPr="000F027F">
              <w:rPr>
                <w:rStyle w:val="Hyperlink"/>
              </w:rPr>
              <w:t>Product Performance and Stability</w:t>
            </w:r>
            <w:r>
              <w:rPr>
                <w:webHidden/>
              </w:rPr>
              <w:tab/>
            </w:r>
            <w:r>
              <w:rPr>
                <w:webHidden/>
              </w:rPr>
              <w:fldChar w:fldCharType="begin"/>
            </w:r>
            <w:r>
              <w:rPr>
                <w:webHidden/>
              </w:rPr>
              <w:instrText xml:space="preserve"> PAGEREF _Toc209384175 \h </w:instrText>
            </w:r>
            <w:r>
              <w:rPr>
                <w:webHidden/>
              </w:rPr>
            </w:r>
            <w:r>
              <w:rPr>
                <w:webHidden/>
              </w:rPr>
              <w:fldChar w:fldCharType="separate"/>
            </w:r>
            <w:r>
              <w:rPr>
                <w:webHidden/>
              </w:rPr>
              <w:t>34</w:t>
            </w:r>
            <w:r>
              <w:rPr>
                <w:webHidden/>
              </w:rPr>
              <w:fldChar w:fldCharType="end"/>
            </w:r>
          </w:hyperlink>
        </w:p>
        <w:p w14:paraId="0E3EBB05" w14:textId="19ADD943" w:rsidR="00D04970" w:rsidRDefault="00D04970">
          <w:pPr>
            <w:pStyle w:val="TOC3"/>
            <w:tabs>
              <w:tab w:val="left" w:pos="960"/>
            </w:tabs>
            <w:rPr>
              <w:rFonts w:eastAsiaTheme="minorEastAsia"/>
              <w:b w:val="0"/>
              <w:bCs w:val="0"/>
              <w:kern w:val="2"/>
              <w:sz w:val="24"/>
              <w:szCs w:val="24"/>
              <w:lang w:eastAsia="en-IE"/>
              <w14:ligatures w14:val="standardContextual"/>
            </w:rPr>
          </w:pPr>
          <w:hyperlink w:anchor="_Toc209384176" w:history="1">
            <w:r w:rsidRPr="000F027F">
              <w:rPr>
                <w:rStyle w:val="Hyperlink"/>
              </w:rPr>
              <w:t>2.</w:t>
            </w:r>
            <w:r>
              <w:rPr>
                <w:rFonts w:eastAsiaTheme="minorEastAsia"/>
                <w:b w:val="0"/>
                <w:bCs w:val="0"/>
                <w:kern w:val="2"/>
                <w:sz w:val="24"/>
                <w:szCs w:val="24"/>
                <w:lang w:eastAsia="en-IE"/>
                <w14:ligatures w14:val="standardContextual"/>
              </w:rPr>
              <w:tab/>
            </w:r>
            <w:r w:rsidRPr="000F027F">
              <w:rPr>
                <w:rStyle w:val="Hyperlink"/>
              </w:rPr>
              <w:t>Performance/Complaint Analysis</w:t>
            </w:r>
            <w:r>
              <w:rPr>
                <w:webHidden/>
              </w:rPr>
              <w:tab/>
            </w:r>
            <w:r>
              <w:rPr>
                <w:webHidden/>
              </w:rPr>
              <w:fldChar w:fldCharType="begin"/>
            </w:r>
            <w:r>
              <w:rPr>
                <w:webHidden/>
              </w:rPr>
              <w:instrText xml:space="preserve"> PAGEREF _Toc209384176 \h </w:instrText>
            </w:r>
            <w:r>
              <w:rPr>
                <w:webHidden/>
              </w:rPr>
            </w:r>
            <w:r>
              <w:rPr>
                <w:webHidden/>
              </w:rPr>
              <w:fldChar w:fldCharType="separate"/>
            </w:r>
            <w:r>
              <w:rPr>
                <w:webHidden/>
              </w:rPr>
              <w:t>39</w:t>
            </w:r>
            <w:r>
              <w:rPr>
                <w:webHidden/>
              </w:rPr>
              <w:fldChar w:fldCharType="end"/>
            </w:r>
          </w:hyperlink>
        </w:p>
        <w:p w14:paraId="17997A0C" w14:textId="40250013" w:rsidR="00D04970" w:rsidRDefault="00D04970">
          <w:pPr>
            <w:pStyle w:val="TOC3"/>
            <w:tabs>
              <w:tab w:val="left" w:pos="960"/>
            </w:tabs>
            <w:rPr>
              <w:rFonts w:eastAsiaTheme="minorEastAsia"/>
              <w:b w:val="0"/>
              <w:bCs w:val="0"/>
              <w:kern w:val="2"/>
              <w:sz w:val="24"/>
              <w:szCs w:val="24"/>
              <w:lang w:eastAsia="en-IE"/>
              <w14:ligatures w14:val="standardContextual"/>
            </w:rPr>
          </w:pPr>
          <w:hyperlink w:anchor="_Toc209384177" w:history="1">
            <w:r w:rsidRPr="000F027F">
              <w:rPr>
                <w:rStyle w:val="Hyperlink"/>
              </w:rPr>
              <w:t>3.</w:t>
            </w:r>
            <w:r>
              <w:rPr>
                <w:rFonts w:eastAsiaTheme="minorEastAsia"/>
                <w:b w:val="0"/>
                <w:bCs w:val="0"/>
                <w:kern w:val="2"/>
                <w:sz w:val="24"/>
                <w:szCs w:val="24"/>
                <w:lang w:eastAsia="en-IE"/>
                <w14:ligatures w14:val="standardContextual"/>
              </w:rPr>
              <w:tab/>
            </w:r>
            <w:r w:rsidRPr="000F027F">
              <w:rPr>
                <w:rStyle w:val="Hyperlink"/>
              </w:rPr>
              <w:t>Usability</w:t>
            </w:r>
            <w:r>
              <w:rPr>
                <w:webHidden/>
              </w:rPr>
              <w:tab/>
            </w:r>
            <w:r>
              <w:rPr>
                <w:webHidden/>
              </w:rPr>
              <w:fldChar w:fldCharType="begin"/>
            </w:r>
            <w:r>
              <w:rPr>
                <w:webHidden/>
              </w:rPr>
              <w:instrText xml:space="preserve"> PAGEREF _Toc209384177 \h </w:instrText>
            </w:r>
            <w:r>
              <w:rPr>
                <w:webHidden/>
              </w:rPr>
            </w:r>
            <w:r>
              <w:rPr>
                <w:webHidden/>
              </w:rPr>
              <w:fldChar w:fldCharType="separate"/>
            </w:r>
            <w:r>
              <w:rPr>
                <w:webHidden/>
              </w:rPr>
              <w:t>42</w:t>
            </w:r>
            <w:r>
              <w:rPr>
                <w:webHidden/>
              </w:rPr>
              <w:fldChar w:fldCharType="end"/>
            </w:r>
          </w:hyperlink>
        </w:p>
        <w:p w14:paraId="75EBDFEB" w14:textId="7358A90E" w:rsidR="00D04970" w:rsidRDefault="00D04970">
          <w:pPr>
            <w:pStyle w:val="TOC3"/>
            <w:tabs>
              <w:tab w:val="left" w:pos="960"/>
            </w:tabs>
            <w:rPr>
              <w:rFonts w:eastAsiaTheme="minorEastAsia"/>
              <w:b w:val="0"/>
              <w:bCs w:val="0"/>
              <w:kern w:val="2"/>
              <w:sz w:val="24"/>
              <w:szCs w:val="24"/>
              <w:lang w:eastAsia="en-IE"/>
              <w14:ligatures w14:val="standardContextual"/>
            </w:rPr>
          </w:pPr>
          <w:hyperlink w:anchor="_Toc209384178" w:history="1">
            <w:r w:rsidRPr="000F027F">
              <w:rPr>
                <w:rStyle w:val="Hyperlink"/>
              </w:rPr>
              <w:t>4.</w:t>
            </w:r>
            <w:r>
              <w:rPr>
                <w:rFonts w:eastAsiaTheme="minorEastAsia"/>
                <w:b w:val="0"/>
                <w:bCs w:val="0"/>
                <w:kern w:val="2"/>
                <w:sz w:val="24"/>
                <w:szCs w:val="24"/>
                <w:lang w:eastAsia="en-IE"/>
                <w14:ligatures w14:val="standardContextual"/>
              </w:rPr>
              <w:tab/>
            </w:r>
            <w:r w:rsidRPr="000F027F">
              <w:rPr>
                <w:rStyle w:val="Hyperlink"/>
              </w:rPr>
              <w:t>Devices without an intended medical purpose</w:t>
            </w:r>
            <w:r>
              <w:rPr>
                <w:webHidden/>
              </w:rPr>
              <w:tab/>
            </w:r>
            <w:r>
              <w:rPr>
                <w:webHidden/>
              </w:rPr>
              <w:fldChar w:fldCharType="begin"/>
            </w:r>
            <w:r>
              <w:rPr>
                <w:webHidden/>
              </w:rPr>
              <w:instrText xml:space="preserve"> PAGEREF _Toc209384178 \h </w:instrText>
            </w:r>
            <w:r>
              <w:rPr>
                <w:webHidden/>
              </w:rPr>
            </w:r>
            <w:r>
              <w:rPr>
                <w:webHidden/>
              </w:rPr>
              <w:fldChar w:fldCharType="separate"/>
            </w:r>
            <w:r>
              <w:rPr>
                <w:webHidden/>
              </w:rPr>
              <w:t>43</w:t>
            </w:r>
            <w:r>
              <w:rPr>
                <w:webHidden/>
              </w:rPr>
              <w:fldChar w:fldCharType="end"/>
            </w:r>
          </w:hyperlink>
        </w:p>
        <w:p w14:paraId="74FA3819" w14:textId="45C35BA3" w:rsidR="00D04970" w:rsidRDefault="00D04970">
          <w:pPr>
            <w:pStyle w:val="TOC1"/>
            <w:rPr>
              <w:rFonts w:eastAsiaTheme="minorEastAsia"/>
              <w:b w:val="0"/>
              <w:bCs w:val="0"/>
              <w:kern w:val="2"/>
              <w:lang w:eastAsia="en-IE"/>
              <w14:ligatures w14:val="standardContextual"/>
            </w:rPr>
          </w:pPr>
          <w:hyperlink w:anchor="_Toc209384179" w:history="1">
            <w:r w:rsidRPr="000F027F">
              <w:rPr>
                <w:rStyle w:val="Hyperlink"/>
              </w:rPr>
              <w:t>Appendix 1 – Biocompatibility</w:t>
            </w:r>
            <w:r>
              <w:rPr>
                <w:webHidden/>
              </w:rPr>
              <w:tab/>
            </w:r>
            <w:r>
              <w:rPr>
                <w:webHidden/>
              </w:rPr>
              <w:fldChar w:fldCharType="begin"/>
            </w:r>
            <w:r>
              <w:rPr>
                <w:webHidden/>
              </w:rPr>
              <w:instrText xml:space="preserve"> PAGEREF _Toc209384179 \h </w:instrText>
            </w:r>
            <w:r>
              <w:rPr>
                <w:webHidden/>
              </w:rPr>
            </w:r>
            <w:r>
              <w:rPr>
                <w:webHidden/>
              </w:rPr>
              <w:fldChar w:fldCharType="separate"/>
            </w:r>
            <w:r>
              <w:rPr>
                <w:webHidden/>
              </w:rPr>
              <w:t>46</w:t>
            </w:r>
            <w:r>
              <w:rPr>
                <w:webHidden/>
              </w:rPr>
              <w:fldChar w:fldCharType="end"/>
            </w:r>
          </w:hyperlink>
        </w:p>
        <w:p w14:paraId="3E470F7E" w14:textId="6322E65F" w:rsidR="00D04970" w:rsidRDefault="00D04970">
          <w:pPr>
            <w:pStyle w:val="TOC1"/>
            <w:rPr>
              <w:rFonts w:eastAsiaTheme="minorEastAsia"/>
              <w:b w:val="0"/>
              <w:bCs w:val="0"/>
              <w:kern w:val="2"/>
              <w:lang w:eastAsia="en-IE"/>
              <w14:ligatures w14:val="standardContextual"/>
            </w:rPr>
          </w:pPr>
          <w:hyperlink w:anchor="_Toc209384180" w:history="1">
            <w:r w:rsidRPr="000F027F">
              <w:rPr>
                <w:rStyle w:val="Hyperlink"/>
              </w:rPr>
              <w:t>Appendix 2a - Sterilisation</w:t>
            </w:r>
            <w:r>
              <w:rPr>
                <w:webHidden/>
              </w:rPr>
              <w:tab/>
            </w:r>
            <w:r>
              <w:rPr>
                <w:webHidden/>
              </w:rPr>
              <w:fldChar w:fldCharType="begin"/>
            </w:r>
            <w:r>
              <w:rPr>
                <w:webHidden/>
              </w:rPr>
              <w:instrText xml:space="preserve"> PAGEREF _Toc209384180 \h </w:instrText>
            </w:r>
            <w:r>
              <w:rPr>
                <w:webHidden/>
              </w:rPr>
            </w:r>
            <w:r>
              <w:rPr>
                <w:webHidden/>
              </w:rPr>
              <w:fldChar w:fldCharType="separate"/>
            </w:r>
            <w:r>
              <w:rPr>
                <w:webHidden/>
              </w:rPr>
              <w:t>57</w:t>
            </w:r>
            <w:r>
              <w:rPr>
                <w:webHidden/>
              </w:rPr>
              <w:fldChar w:fldCharType="end"/>
            </w:r>
          </w:hyperlink>
        </w:p>
        <w:p w14:paraId="472A2AB7" w14:textId="30CDFB50" w:rsidR="00D04970" w:rsidRDefault="00D04970">
          <w:pPr>
            <w:pStyle w:val="TOC1"/>
            <w:rPr>
              <w:rFonts w:eastAsiaTheme="minorEastAsia"/>
              <w:b w:val="0"/>
              <w:bCs w:val="0"/>
              <w:kern w:val="2"/>
              <w:lang w:eastAsia="en-IE"/>
              <w14:ligatures w14:val="standardContextual"/>
            </w:rPr>
          </w:pPr>
          <w:hyperlink w:anchor="_Toc209384181" w:history="1">
            <w:r w:rsidRPr="000F027F">
              <w:rPr>
                <w:rStyle w:val="Hyperlink"/>
              </w:rPr>
              <w:t>Appendix 2b - Maintenance of Sterile Barrier Systems / Sterile Fluid Path</w:t>
            </w:r>
            <w:r>
              <w:rPr>
                <w:webHidden/>
              </w:rPr>
              <w:tab/>
            </w:r>
            <w:r>
              <w:rPr>
                <w:webHidden/>
              </w:rPr>
              <w:fldChar w:fldCharType="begin"/>
            </w:r>
            <w:r>
              <w:rPr>
                <w:webHidden/>
              </w:rPr>
              <w:instrText xml:space="preserve"> PAGEREF _Toc209384181 \h </w:instrText>
            </w:r>
            <w:r>
              <w:rPr>
                <w:webHidden/>
              </w:rPr>
            </w:r>
            <w:r>
              <w:rPr>
                <w:webHidden/>
              </w:rPr>
              <w:fldChar w:fldCharType="separate"/>
            </w:r>
            <w:r>
              <w:rPr>
                <w:webHidden/>
              </w:rPr>
              <w:t>80</w:t>
            </w:r>
            <w:r>
              <w:rPr>
                <w:webHidden/>
              </w:rPr>
              <w:fldChar w:fldCharType="end"/>
            </w:r>
          </w:hyperlink>
        </w:p>
        <w:p w14:paraId="37B5956F" w14:textId="49675E98" w:rsidR="00D04970" w:rsidRDefault="00D04970">
          <w:pPr>
            <w:pStyle w:val="TOC1"/>
            <w:rPr>
              <w:rFonts w:eastAsiaTheme="minorEastAsia"/>
              <w:b w:val="0"/>
              <w:bCs w:val="0"/>
              <w:kern w:val="2"/>
              <w:lang w:eastAsia="en-IE"/>
              <w14:ligatures w14:val="standardContextual"/>
            </w:rPr>
          </w:pPr>
          <w:hyperlink w:anchor="_Toc209384182" w:history="1">
            <w:r w:rsidRPr="000F027F">
              <w:rPr>
                <w:rStyle w:val="Hyperlink"/>
              </w:rPr>
              <w:t>Appendix 3 – Electrical</w:t>
            </w:r>
            <w:r>
              <w:rPr>
                <w:webHidden/>
              </w:rPr>
              <w:tab/>
            </w:r>
            <w:r>
              <w:rPr>
                <w:webHidden/>
              </w:rPr>
              <w:fldChar w:fldCharType="begin"/>
            </w:r>
            <w:r>
              <w:rPr>
                <w:webHidden/>
              </w:rPr>
              <w:instrText xml:space="preserve"> PAGEREF _Toc209384182 \h </w:instrText>
            </w:r>
            <w:r>
              <w:rPr>
                <w:webHidden/>
              </w:rPr>
            </w:r>
            <w:r>
              <w:rPr>
                <w:webHidden/>
              </w:rPr>
              <w:fldChar w:fldCharType="separate"/>
            </w:r>
            <w:r>
              <w:rPr>
                <w:webHidden/>
              </w:rPr>
              <w:t>84</w:t>
            </w:r>
            <w:r>
              <w:rPr>
                <w:webHidden/>
              </w:rPr>
              <w:fldChar w:fldCharType="end"/>
            </w:r>
          </w:hyperlink>
        </w:p>
        <w:p w14:paraId="4C328CD4" w14:textId="54F12212" w:rsidR="00D04970" w:rsidRDefault="00D04970">
          <w:pPr>
            <w:pStyle w:val="TOC1"/>
            <w:rPr>
              <w:rFonts w:eastAsiaTheme="minorEastAsia"/>
              <w:b w:val="0"/>
              <w:bCs w:val="0"/>
              <w:kern w:val="2"/>
              <w:lang w:eastAsia="en-IE"/>
              <w14:ligatures w14:val="standardContextual"/>
            </w:rPr>
          </w:pPr>
          <w:hyperlink w:anchor="_Toc209384183" w:history="1">
            <w:r w:rsidRPr="000F027F">
              <w:rPr>
                <w:rStyle w:val="Hyperlink"/>
              </w:rPr>
              <w:t>Appendix 4 – Software</w:t>
            </w:r>
            <w:r>
              <w:rPr>
                <w:webHidden/>
              </w:rPr>
              <w:tab/>
            </w:r>
            <w:r>
              <w:rPr>
                <w:webHidden/>
              </w:rPr>
              <w:fldChar w:fldCharType="begin"/>
            </w:r>
            <w:r>
              <w:rPr>
                <w:webHidden/>
              </w:rPr>
              <w:instrText xml:space="preserve"> PAGEREF _Toc209384183 \h </w:instrText>
            </w:r>
            <w:r>
              <w:rPr>
                <w:webHidden/>
              </w:rPr>
            </w:r>
            <w:r>
              <w:rPr>
                <w:webHidden/>
              </w:rPr>
              <w:fldChar w:fldCharType="separate"/>
            </w:r>
            <w:r>
              <w:rPr>
                <w:webHidden/>
              </w:rPr>
              <w:t>87</w:t>
            </w:r>
            <w:r>
              <w:rPr>
                <w:webHidden/>
              </w:rPr>
              <w:fldChar w:fldCharType="end"/>
            </w:r>
          </w:hyperlink>
        </w:p>
        <w:p w14:paraId="4A51821F" w14:textId="538F6D91" w:rsidR="00D04970" w:rsidRDefault="00D04970">
          <w:pPr>
            <w:pStyle w:val="TOC1"/>
            <w:rPr>
              <w:rFonts w:eastAsiaTheme="minorEastAsia"/>
              <w:b w:val="0"/>
              <w:bCs w:val="0"/>
              <w:kern w:val="2"/>
              <w:lang w:eastAsia="en-IE"/>
              <w14:ligatures w14:val="standardContextual"/>
            </w:rPr>
          </w:pPr>
          <w:hyperlink w:anchor="_Toc209384184" w:history="1">
            <w:r w:rsidRPr="000F027F">
              <w:rPr>
                <w:rStyle w:val="Hyperlink"/>
              </w:rPr>
              <w:t>Appendix 5 – Clinical evaluation</w:t>
            </w:r>
            <w:r>
              <w:rPr>
                <w:webHidden/>
              </w:rPr>
              <w:tab/>
            </w:r>
            <w:r>
              <w:rPr>
                <w:webHidden/>
              </w:rPr>
              <w:fldChar w:fldCharType="begin"/>
            </w:r>
            <w:r>
              <w:rPr>
                <w:webHidden/>
              </w:rPr>
              <w:instrText xml:space="preserve"> PAGEREF _Toc209384184 \h </w:instrText>
            </w:r>
            <w:r>
              <w:rPr>
                <w:webHidden/>
              </w:rPr>
            </w:r>
            <w:r>
              <w:rPr>
                <w:webHidden/>
              </w:rPr>
              <w:fldChar w:fldCharType="separate"/>
            </w:r>
            <w:r>
              <w:rPr>
                <w:webHidden/>
              </w:rPr>
              <w:t>91</w:t>
            </w:r>
            <w:r>
              <w:rPr>
                <w:webHidden/>
              </w:rPr>
              <w:fldChar w:fldCharType="end"/>
            </w:r>
          </w:hyperlink>
        </w:p>
        <w:p w14:paraId="33F9C8B0" w14:textId="69E93C31" w:rsidR="00D04970" w:rsidRDefault="00D04970">
          <w:pPr>
            <w:pStyle w:val="TOC2"/>
            <w:rPr>
              <w:rFonts w:eastAsiaTheme="minorEastAsia"/>
              <w:noProof/>
              <w:kern w:val="2"/>
              <w:sz w:val="24"/>
              <w:szCs w:val="24"/>
              <w:lang w:eastAsia="en-IE"/>
              <w14:ligatures w14:val="standardContextual"/>
            </w:rPr>
          </w:pPr>
          <w:hyperlink w:anchor="_Toc209384185" w:history="1">
            <w:r w:rsidRPr="000F027F">
              <w:rPr>
                <w:rStyle w:val="Hyperlink"/>
                <w:noProof/>
              </w:rPr>
              <w:t>A)</w:t>
            </w:r>
            <w:r>
              <w:rPr>
                <w:rFonts w:eastAsiaTheme="minorEastAsia"/>
                <w:noProof/>
                <w:kern w:val="2"/>
                <w:sz w:val="24"/>
                <w:szCs w:val="24"/>
                <w:lang w:eastAsia="en-IE"/>
                <w14:ligatures w14:val="standardContextual"/>
              </w:rPr>
              <w:tab/>
            </w:r>
            <w:r w:rsidRPr="000F027F">
              <w:rPr>
                <w:rStyle w:val="Hyperlink"/>
                <w:noProof/>
              </w:rPr>
              <w:t>Clinical Performance for Low-Risk Non-Implantable Devices</w:t>
            </w:r>
            <w:r>
              <w:rPr>
                <w:noProof/>
                <w:webHidden/>
              </w:rPr>
              <w:tab/>
            </w:r>
            <w:r>
              <w:rPr>
                <w:noProof/>
                <w:webHidden/>
              </w:rPr>
              <w:fldChar w:fldCharType="begin"/>
            </w:r>
            <w:r>
              <w:rPr>
                <w:noProof/>
                <w:webHidden/>
              </w:rPr>
              <w:instrText xml:space="preserve"> PAGEREF _Toc209384185 \h </w:instrText>
            </w:r>
            <w:r>
              <w:rPr>
                <w:noProof/>
                <w:webHidden/>
              </w:rPr>
            </w:r>
            <w:r>
              <w:rPr>
                <w:noProof/>
                <w:webHidden/>
              </w:rPr>
              <w:fldChar w:fldCharType="separate"/>
            </w:r>
            <w:r>
              <w:rPr>
                <w:noProof/>
                <w:webHidden/>
              </w:rPr>
              <w:t>92</w:t>
            </w:r>
            <w:r>
              <w:rPr>
                <w:noProof/>
                <w:webHidden/>
              </w:rPr>
              <w:fldChar w:fldCharType="end"/>
            </w:r>
          </w:hyperlink>
        </w:p>
        <w:p w14:paraId="1094D138" w14:textId="1391102D" w:rsidR="00D04970" w:rsidRDefault="00D04970">
          <w:pPr>
            <w:pStyle w:val="TOC3"/>
            <w:rPr>
              <w:rFonts w:eastAsiaTheme="minorEastAsia"/>
              <w:b w:val="0"/>
              <w:bCs w:val="0"/>
              <w:kern w:val="2"/>
              <w:sz w:val="24"/>
              <w:szCs w:val="24"/>
              <w:lang w:eastAsia="en-IE"/>
              <w14:ligatures w14:val="standardContextual"/>
            </w:rPr>
          </w:pPr>
          <w:hyperlink w:anchor="_Toc209384186" w:history="1">
            <w:r w:rsidRPr="000F027F">
              <w:rPr>
                <w:rStyle w:val="Hyperlink"/>
                <w:rFonts w:ascii="Calibri" w:eastAsia="Calibri" w:hAnsi="Calibri" w:cs="Calibri"/>
                <w:lang w:val="en-US"/>
              </w:rPr>
              <w:t>Section 1 – Clinical Review</w:t>
            </w:r>
            <w:r>
              <w:rPr>
                <w:webHidden/>
              </w:rPr>
              <w:tab/>
            </w:r>
            <w:r>
              <w:rPr>
                <w:webHidden/>
              </w:rPr>
              <w:fldChar w:fldCharType="begin"/>
            </w:r>
            <w:r>
              <w:rPr>
                <w:webHidden/>
              </w:rPr>
              <w:instrText xml:space="preserve"> PAGEREF _Toc209384186 \h </w:instrText>
            </w:r>
            <w:r>
              <w:rPr>
                <w:webHidden/>
              </w:rPr>
            </w:r>
            <w:r>
              <w:rPr>
                <w:webHidden/>
              </w:rPr>
              <w:fldChar w:fldCharType="separate"/>
            </w:r>
            <w:r>
              <w:rPr>
                <w:webHidden/>
              </w:rPr>
              <w:t>92</w:t>
            </w:r>
            <w:r>
              <w:rPr>
                <w:webHidden/>
              </w:rPr>
              <w:fldChar w:fldCharType="end"/>
            </w:r>
          </w:hyperlink>
        </w:p>
        <w:p w14:paraId="382B1D8C" w14:textId="3C2AB122" w:rsidR="00D04970" w:rsidRDefault="00D04970">
          <w:pPr>
            <w:pStyle w:val="TOC3"/>
            <w:rPr>
              <w:rFonts w:eastAsiaTheme="minorEastAsia"/>
              <w:b w:val="0"/>
              <w:bCs w:val="0"/>
              <w:kern w:val="2"/>
              <w:sz w:val="24"/>
              <w:szCs w:val="24"/>
              <w:lang w:eastAsia="en-IE"/>
              <w14:ligatures w14:val="standardContextual"/>
            </w:rPr>
          </w:pPr>
          <w:hyperlink w:anchor="_Toc209384187" w:history="1">
            <w:r w:rsidRPr="000F027F">
              <w:rPr>
                <w:rStyle w:val="Hyperlink"/>
                <w:rFonts w:ascii="Calibri" w:eastAsia="Calibri" w:hAnsi="Calibri" w:cs="Calibri"/>
                <w:lang w:val="en-US"/>
              </w:rPr>
              <w:t>Section 2 – Clinical Evaluation Team</w:t>
            </w:r>
            <w:r>
              <w:rPr>
                <w:webHidden/>
              </w:rPr>
              <w:tab/>
            </w:r>
            <w:r>
              <w:rPr>
                <w:webHidden/>
              </w:rPr>
              <w:fldChar w:fldCharType="begin"/>
            </w:r>
            <w:r>
              <w:rPr>
                <w:webHidden/>
              </w:rPr>
              <w:instrText xml:space="preserve"> PAGEREF _Toc209384187 \h </w:instrText>
            </w:r>
            <w:r>
              <w:rPr>
                <w:webHidden/>
              </w:rPr>
            </w:r>
            <w:r>
              <w:rPr>
                <w:webHidden/>
              </w:rPr>
              <w:fldChar w:fldCharType="separate"/>
            </w:r>
            <w:r>
              <w:rPr>
                <w:webHidden/>
              </w:rPr>
              <w:t>92</w:t>
            </w:r>
            <w:r>
              <w:rPr>
                <w:webHidden/>
              </w:rPr>
              <w:fldChar w:fldCharType="end"/>
            </w:r>
          </w:hyperlink>
        </w:p>
        <w:p w14:paraId="69195348" w14:textId="693EA8EC" w:rsidR="00D04970" w:rsidRDefault="00D04970">
          <w:pPr>
            <w:pStyle w:val="TOC3"/>
            <w:rPr>
              <w:rFonts w:eastAsiaTheme="minorEastAsia"/>
              <w:b w:val="0"/>
              <w:bCs w:val="0"/>
              <w:kern w:val="2"/>
              <w:sz w:val="24"/>
              <w:szCs w:val="24"/>
              <w:lang w:eastAsia="en-IE"/>
              <w14:ligatures w14:val="standardContextual"/>
            </w:rPr>
          </w:pPr>
          <w:hyperlink w:anchor="_Toc209384188" w:history="1">
            <w:r w:rsidRPr="000F027F">
              <w:rPr>
                <w:rStyle w:val="Hyperlink"/>
                <w:rFonts w:ascii="Calibri" w:eastAsia="Calibri" w:hAnsi="Calibri" w:cs="Calibri"/>
                <w:lang w:val="en-US"/>
              </w:rPr>
              <w:t>Section 3 – Clinical Evaluation Plan</w:t>
            </w:r>
            <w:r>
              <w:rPr>
                <w:webHidden/>
              </w:rPr>
              <w:tab/>
            </w:r>
            <w:r>
              <w:rPr>
                <w:webHidden/>
              </w:rPr>
              <w:fldChar w:fldCharType="begin"/>
            </w:r>
            <w:r>
              <w:rPr>
                <w:webHidden/>
              </w:rPr>
              <w:instrText xml:space="preserve"> PAGEREF _Toc209384188 \h </w:instrText>
            </w:r>
            <w:r>
              <w:rPr>
                <w:webHidden/>
              </w:rPr>
            </w:r>
            <w:r>
              <w:rPr>
                <w:webHidden/>
              </w:rPr>
              <w:fldChar w:fldCharType="separate"/>
            </w:r>
            <w:r>
              <w:rPr>
                <w:webHidden/>
              </w:rPr>
              <w:t>93</w:t>
            </w:r>
            <w:r>
              <w:rPr>
                <w:webHidden/>
              </w:rPr>
              <w:fldChar w:fldCharType="end"/>
            </w:r>
          </w:hyperlink>
        </w:p>
        <w:p w14:paraId="0B9CDFAE" w14:textId="639CD2F2" w:rsidR="00D04970" w:rsidRDefault="00D04970">
          <w:pPr>
            <w:pStyle w:val="TOC3"/>
            <w:rPr>
              <w:rFonts w:eastAsiaTheme="minorEastAsia"/>
              <w:b w:val="0"/>
              <w:bCs w:val="0"/>
              <w:kern w:val="2"/>
              <w:sz w:val="24"/>
              <w:szCs w:val="24"/>
              <w:lang w:eastAsia="en-IE"/>
              <w14:ligatures w14:val="standardContextual"/>
            </w:rPr>
          </w:pPr>
          <w:hyperlink w:anchor="_Toc209384189" w:history="1">
            <w:r w:rsidRPr="000F027F">
              <w:rPr>
                <w:rStyle w:val="Hyperlink"/>
                <w:rFonts w:ascii="Calibri" w:eastAsia="Calibri" w:hAnsi="Calibri" w:cs="Calibri"/>
                <w:lang w:val="en-US"/>
              </w:rPr>
              <w:t>Section 4 – Clinical Evaluation Report</w:t>
            </w:r>
            <w:r>
              <w:rPr>
                <w:webHidden/>
              </w:rPr>
              <w:tab/>
            </w:r>
            <w:r>
              <w:rPr>
                <w:webHidden/>
              </w:rPr>
              <w:fldChar w:fldCharType="begin"/>
            </w:r>
            <w:r>
              <w:rPr>
                <w:webHidden/>
              </w:rPr>
              <w:instrText xml:space="preserve"> PAGEREF _Toc209384189 \h </w:instrText>
            </w:r>
            <w:r>
              <w:rPr>
                <w:webHidden/>
              </w:rPr>
            </w:r>
            <w:r>
              <w:rPr>
                <w:webHidden/>
              </w:rPr>
              <w:fldChar w:fldCharType="separate"/>
            </w:r>
            <w:r>
              <w:rPr>
                <w:webHidden/>
              </w:rPr>
              <w:t>98</w:t>
            </w:r>
            <w:r>
              <w:rPr>
                <w:webHidden/>
              </w:rPr>
              <w:fldChar w:fldCharType="end"/>
            </w:r>
          </w:hyperlink>
        </w:p>
        <w:p w14:paraId="1C3DC69E" w14:textId="763CF1F3" w:rsidR="00D04970" w:rsidRDefault="00D04970">
          <w:pPr>
            <w:pStyle w:val="TOC3"/>
            <w:rPr>
              <w:rFonts w:eastAsiaTheme="minorEastAsia"/>
              <w:b w:val="0"/>
              <w:bCs w:val="0"/>
              <w:kern w:val="2"/>
              <w:sz w:val="24"/>
              <w:szCs w:val="24"/>
              <w:lang w:eastAsia="en-IE"/>
              <w14:ligatures w14:val="standardContextual"/>
            </w:rPr>
          </w:pPr>
          <w:hyperlink w:anchor="_Toc209384190" w:history="1">
            <w:r w:rsidRPr="000F027F">
              <w:rPr>
                <w:rStyle w:val="Hyperlink"/>
                <w:rFonts w:ascii="Calibri" w:eastAsia="Calibri" w:hAnsi="Calibri" w:cs="Calibri"/>
                <w:lang w:val="en-US"/>
              </w:rPr>
              <w:t>Section 5 – Literature Search</w:t>
            </w:r>
            <w:r>
              <w:rPr>
                <w:webHidden/>
              </w:rPr>
              <w:tab/>
            </w:r>
            <w:r>
              <w:rPr>
                <w:webHidden/>
              </w:rPr>
              <w:fldChar w:fldCharType="begin"/>
            </w:r>
            <w:r>
              <w:rPr>
                <w:webHidden/>
              </w:rPr>
              <w:instrText xml:space="preserve"> PAGEREF _Toc209384190 \h </w:instrText>
            </w:r>
            <w:r>
              <w:rPr>
                <w:webHidden/>
              </w:rPr>
            </w:r>
            <w:r>
              <w:rPr>
                <w:webHidden/>
              </w:rPr>
              <w:fldChar w:fldCharType="separate"/>
            </w:r>
            <w:r>
              <w:rPr>
                <w:webHidden/>
              </w:rPr>
              <w:t>100</w:t>
            </w:r>
            <w:r>
              <w:rPr>
                <w:webHidden/>
              </w:rPr>
              <w:fldChar w:fldCharType="end"/>
            </w:r>
          </w:hyperlink>
        </w:p>
        <w:p w14:paraId="08F95BEA" w14:textId="715EE06A" w:rsidR="00D04970" w:rsidRDefault="00D04970">
          <w:pPr>
            <w:pStyle w:val="TOC3"/>
            <w:rPr>
              <w:rFonts w:eastAsiaTheme="minorEastAsia"/>
              <w:b w:val="0"/>
              <w:bCs w:val="0"/>
              <w:kern w:val="2"/>
              <w:sz w:val="24"/>
              <w:szCs w:val="24"/>
              <w:lang w:eastAsia="en-IE"/>
              <w14:ligatures w14:val="standardContextual"/>
            </w:rPr>
          </w:pPr>
          <w:hyperlink w:anchor="_Toc209384191" w:history="1">
            <w:r w:rsidRPr="000F027F">
              <w:rPr>
                <w:rStyle w:val="Hyperlink"/>
                <w:rFonts w:ascii="Calibri" w:eastAsia="Calibri" w:hAnsi="Calibri" w:cs="Calibri"/>
                <w:lang w:val="en-US"/>
              </w:rPr>
              <w:t>Section 6 – Clinical Investigations</w:t>
            </w:r>
            <w:r>
              <w:rPr>
                <w:webHidden/>
              </w:rPr>
              <w:tab/>
            </w:r>
            <w:r>
              <w:rPr>
                <w:webHidden/>
              </w:rPr>
              <w:fldChar w:fldCharType="begin"/>
            </w:r>
            <w:r>
              <w:rPr>
                <w:webHidden/>
              </w:rPr>
              <w:instrText xml:space="preserve"> PAGEREF _Toc209384191 \h </w:instrText>
            </w:r>
            <w:r>
              <w:rPr>
                <w:webHidden/>
              </w:rPr>
            </w:r>
            <w:r>
              <w:rPr>
                <w:webHidden/>
              </w:rPr>
              <w:fldChar w:fldCharType="separate"/>
            </w:r>
            <w:r>
              <w:rPr>
                <w:webHidden/>
              </w:rPr>
              <w:t>101</w:t>
            </w:r>
            <w:r>
              <w:rPr>
                <w:webHidden/>
              </w:rPr>
              <w:fldChar w:fldCharType="end"/>
            </w:r>
          </w:hyperlink>
        </w:p>
        <w:p w14:paraId="6147E28B" w14:textId="6C71F8E6" w:rsidR="00D04970" w:rsidRDefault="00D04970">
          <w:pPr>
            <w:pStyle w:val="TOC3"/>
            <w:rPr>
              <w:rFonts w:eastAsiaTheme="minorEastAsia"/>
              <w:b w:val="0"/>
              <w:bCs w:val="0"/>
              <w:kern w:val="2"/>
              <w:sz w:val="24"/>
              <w:szCs w:val="24"/>
              <w:lang w:eastAsia="en-IE"/>
              <w14:ligatures w14:val="standardContextual"/>
            </w:rPr>
          </w:pPr>
          <w:hyperlink w:anchor="_Toc209384192" w:history="1">
            <w:r w:rsidRPr="000F027F">
              <w:rPr>
                <w:rStyle w:val="Hyperlink"/>
                <w:rFonts w:ascii="Calibri" w:eastAsia="Calibri" w:hAnsi="Calibri" w:cs="Calibri"/>
                <w:lang w:val="en-US"/>
              </w:rPr>
              <w:t>Section 7 - Labelling &amp; Information provided by Manufacturer</w:t>
            </w:r>
            <w:r>
              <w:rPr>
                <w:webHidden/>
              </w:rPr>
              <w:tab/>
            </w:r>
            <w:r>
              <w:rPr>
                <w:webHidden/>
              </w:rPr>
              <w:fldChar w:fldCharType="begin"/>
            </w:r>
            <w:r>
              <w:rPr>
                <w:webHidden/>
              </w:rPr>
              <w:instrText xml:space="preserve"> PAGEREF _Toc209384192 \h </w:instrText>
            </w:r>
            <w:r>
              <w:rPr>
                <w:webHidden/>
              </w:rPr>
            </w:r>
            <w:r>
              <w:rPr>
                <w:webHidden/>
              </w:rPr>
              <w:fldChar w:fldCharType="separate"/>
            </w:r>
            <w:r>
              <w:rPr>
                <w:webHidden/>
              </w:rPr>
              <w:t>102</w:t>
            </w:r>
            <w:r>
              <w:rPr>
                <w:webHidden/>
              </w:rPr>
              <w:fldChar w:fldCharType="end"/>
            </w:r>
          </w:hyperlink>
        </w:p>
        <w:p w14:paraId="1DCAD3BA" w14:textId="580D7E27" w:rsidR="00D04970" w:rsidRDefault="00D04970">
          <w:pPr>
            <w:pStyle w:val="TOC3"/>
            <w:rPr>
              <w:rFonts w:eastAsiaTheme="minorEastAsia"/>
              <w:b w:val="0"/>
              <w:bCs w:val="0"/>
              <w:kern w:val="2"/>
              <w:sz w:val="24"/>
              <w:szCs w:val="24"/>
              <w:lang w:eastAsia="en-IE"/>
              <w14:ligatures w14:val="standardContextual"/>
            </w:rPr>
          </w:pPr>
          <w:hyperlink w:anchor="_Toc209384193" w:history="1">
            <w:r w:rsidRPr="000F027F">
              <w:rPr>
                <w:rStyle w:val="Hyperlink"/>
                <w:rFonts w:ascii="Calibri" w:eastAsia="Calibri" w:hAnsi="Calibri" w:cs="Calibri"/>
                <w:lang w:val="en-US"/>
              </w:rPr>
              <w:t>Section 8 – Clinical Aspects of Risk</w:t>
            </w:r>
            <w:r>
              <w:rPr>
                <w:webHidden/>
              </w:rPr>
              <w:tab/>
            </w:r>
            <w:r>
              <w:rPr>
                <w:webHidden/>
              </w:rPr>
              <w:fldChar w:fldCharType="begin"/>
            </w:r>
            <w:r>
              <w:rPr>
                <w:webHidden/>
              </w:rPr>
              <w:instrText xml:space="preserve"> PAGEREF _Toc209384193 \h </w:instrText>
            </w:r>
            <w:r>
              <w:rPr>
                <w:webHidden/>
              </w:rPr>
            </w:r>
            <w:r>
              <w:rPr>
                <w:webHidden/>
              </w:rPr>
              <w:fldChar w:fldCharType="separate"/>
            </w:r>
            <w:r>
              <w:rPr>
                <w:webHidden/>
              </w:rPr>
              <w:t>103</w:t>
            </w:r>
            <w:r>
              <w:rPr>
                <w:webHidden/>
              </w:rPr>
              <w:fldChar w:fldCharType="end"/>
            </w:r>
          </w:hyperlink>
        </w:p>
        <w:p w14:paraId="09294943" w14:textId="5226B34B" w:rsidR="00D04970" w:rsidRDefault="00D04970">
          <w:pPr>
            <w:pStyle w:val="TOC3"/>
            <w:rPr>
              <w:rFonts w:eastAsiaTheme="minorEastAsia"/>
              <w:b w:val="0"/>
              <w:bCs w:val="0"/>
              <w:kern w:val="2"/>
              <w:sz w:val="24"/>
              <w:szCs w:val="24"/>
              <w:lang w:eastAsia="en-IE"/>
              <w14:ligatures w14:val="standardContextual"/>
            </w:rPr>
          </w:pPr>
          <w:hyperlink w:anchor="_Toc209384194" w:history="1">
            <w:r w:rsidRPr="000F027F">
              <w:rPr>
                <w:rStyle w:val="Hyperlink"/>
                <w:rFonts w:ascii="Calibri" w:eastAsia="Calibri" w:hAnsi="Calibri" w:cs="Calibri"/>
                <w:lang w:val="en-US"/>
              </w:rPr>
              <w:t>Section 9 – Post Market</w:t>
            </w:r>
            <w:r>
              <w:rPr>
                <w:webHidden/>
              </w:rPr>
              <w:tab/>
            </w:r>
            <w:r>
              <w:rPr>
                <w:webHidden/>
              </w:rPr>
              <w:fldChar w:fldCharType="begin"/>
            </w:r>
            <w:r>
              <w:rPr>
                <w:webHidden/>
              </w:rPr>
              <w:instrText xml:space="preserve"> PAGEREF _Toc209384194 \h </w:instrText>
            </w:r>
            <w:r>
              <w:rPr>
                <w:webHidden/>
              </w:rPr>
            </w:r>
            <w:r>
              <w:rPr>
                <w:webHidden/>
              </w:rPr>
              <w:fldChar w:fldCharType="separate"/>
            </w:r>
            <w:r>
              <w:rPr>
                <w:webHidden/>
              </w:rPr>
              <w:t>103</w:t>
            </w:r>
            <w:r>
              <w:rPr>
                <w:webHidden/>
              </w:rPr>
              <w:fldChar w:fldCharType="end"/>
            </w:r>
          </w:hyperlink>
        </w:p>
        <w:p w14:paraId="0FEC35C8" w14:textId="281FA882" w:rsidR="00D04970" w:rsidRDefault="00D04970">
          <w:pPr>
            <w:pStyle w:val="TOC2"/>
            <w:rPr>
              <w:rFonts w:eastAsiaTheme="minorEastAsia"/>
              <w:noProof/>
              <w:kern w:val="2"/>
              <w:sz w:val="24"/>
              <w:szCs w:val="24"/>
              <w:lang w:eastAsia="en-IE"/>
              <w14:ligatures w14:val="standardContextual"/>
            </w:rPr>
          </w:pPr>
          <w:hyperlink w:anchor="_Toc209384195" w:history="1">
            <w:r w:rsidRPr="000F027F">
              <w:rPr>
                <w:rStyle w:val="Hyperlink"/>
                <w:noProof/>
              </w:rPr>
              <w:t>B)</w:t>
            </w:r>
            <w:r>
              <w:rPr>
                <w:rFonts w:eastAsiaTheme="minorEastAsia"/>
                <w:noProof/>
                <w:kern w:val="2"/>
                <w:sz w:val="24"/>
                <w:szCs w:val="24"/>
                <w:lang w:eastAsia="en-IE"/>
                <w14:ligatures w14:val="standardContextual"/>
              </w:rPr>
              <w:tab/>
            </w:r>
            <w:r w:rsidRPr="000F027F">
              <w:rPr>
                <w:rStyle w:val="Hyperlink"/>
                <w:noProof/>
              </w:rPr>
              <w:t>Clinical Performance for High-Risk &amp; ALL Implantable Devices</w:t>
            </w:r>
            <w:r>
              <w:rPr>
                <w:noProof/>
                <w:webHidden/>
              </w:rPr>
              <w:tab/>
            </w:r>
            <w:r>
              <w:rPr>
                <w:noProof/>
                <w:webHidden/>
              </w:rPr>
              <w:fldChar w:fldCharType="begin"/>
            </w:r>
            <w:r>
              <w:rPr>
                <w:noProof/>
                <w:webHidden/>
              </w:rPr>
              <w:instrText xml:space="preserve"> PAGEREF _Toc209384195 \h </w:instrText>
            </w:r>
            <w:r>
              <w:rPr>
                <w:noProof/>
                <w:webHidden/>
              </w:rPr>
            </w:r>
            <w:r>
              <w:rPr>
                <w:noProof/>
                <w:webHidden/>
              </w:rPr>
              <w:fldChar w:fldCharType="separate"/>
            </w:r>
            <w:r>
              <w:rPr>
                <w:noProof/>
                <w:webHidden/>
              </w:rPr>
              <w:t>106</w:t>
            </w:r>
            <w:r>
              <w:rPr>
                <w:noProof/>
                <w:webHidden/>
              </w:rPr>
              <w:fldChar w:fldCharType="end"/>
            </w:r>
          </w:hyperlink>
        </w:p>
        <w:p w14:paraId="73D7F419" w14:textId="7707CC9C" w:rsidR="00D04970" w:rsidRDefault="00D04970">
          <w:pPr>
            <w:pStyle w:val="TOC3"/>
            <w:rPr>
              <w:rFonts w:eastAsiaTheme="minorEastAsia"/>
              <w:b w:val="0"/>
              <w:bCs w:val="0"/>
              <w:kern w:val="2"/>
              <w:sz w:val="24"/>
              <w:szCs w:val="24"/>
              <w:lang w:eastAsia="en-IE"/>
              <w14:ligatures w14:val="standardContextual"/>
            </w:rPr>
          </w:pPr>
          <w:hyperlink w:anchor="_Toc209384196" w:history="1">
            <w:r w:rsidRPr="000F027F">
              <w:rPr>
                <w:rStyle w:val="Hyperlink"/>
                <w:rFonts w:ascii="Calibri" w:eastAsia="Calibri" w:hAnsi="Calibri" w:cs="Calibri"/>
                <w:lang w:val="en-US"/>
              </w:rPr>
              <w:t>Section 1 – Clinical Review</w:t>
            </w:r>
            <w:r>
              <w:rPr>
                <w:webHidden/>
              </w:rPr>
              <w:tab/>
            </w:r>
            <w:r>
              <w:rPr>
                <w:webHidden/>
              </w:rPr>
              <w:fldChar w:fldCharType="begin"/>
            </w:r>
            <w:r>
              <w:rPr>
                <w:webHidden/>
              </w:rPr>
              <w:instrText xml:space="preserve"> PAGEREF _Toc209384196 \h </w:instrText>
            </w:r>
            <w:r>
              <w:rPr>
                <w:webHidden/>
              </w:rPr>
            </w:r>
            <w:r>
              <w:rPr>
                <w:webHidden/>
              </w:rPr>
              <w:fldChar w:fldCharType="separate"/>
            </w:r>
            <w:r>
              <w:rPr>
                <w:webHidden/>
              </w:rPr>
              <w:t>106</w:t>
            </w:r>
            <w:r>
              <w:rPr>
                <w:webHidden/>
              </w:rPr>
              <w:fldChar w:fldCharType="end"/>
            </w:r>
          </w:hyperlink>
        </w:p>
        <w:p w14:paraId="3EBC56FF" w14:textId="44ABD9CD" w:rsidR="00D04970" w:rsidRDefault="00D04970">
          <w:pPr>
            <w:pStyle w:val="TOC3"/>
            <w:rPr>
              <w:rFonts w:eastAsiaTheme="minorEastAsia"/>
              <w:b w:val="0"/>
              <w:bCs w:val="0"/>
              <w:kern w:val="2"/>
              <w:sz w:val="24"/>
              <w:szCs w:val="24"/>
              <w:lang w:eastAsia="en-IE"/>
              <w14:ligatures w14:val="standardContextual"/>
            </w:rPr>
          </w:pPr>
          <w:hyperlink w:anchor="_Toc209384197" w:history="1">
            <w:r w:rsidRPr="000F027F">
              <w:rPr>
                <w:rStyle w:val="Hyperlink"/>
                <w:rFonts w:ascii="Calibri" w:eastAsia="Calibri" w:hAnsi="Calibri" w:cs="Calibri"/>
                <w:lang w:val="en-US"/>
              </w:rPr>
              <w:t>Section 2 - Clinical Evaluation Team</w:t>
            </w:r>
            <w:r>
              <w:rPr>
                <w:webHidden/>
              </w:rPr>
              <w:tab/>
            </w:r>
            <w:r>
              <w:rPr>
                <w:webHidden/>
              </w:rPr>
              <w:fldChar w:fldCharType="begin"/>
            </w:r>
            <w:r>
              <w:rPr>
                <w:webHidden/>
              </w:rPr>
              <w:instrText xml:space="preserve"> PAGEREF _Toc209384197 \h </w:instrText>
            </w:r>
            <w:r>
              <w:rPr>
                <w:webHidden/>
              </w:rPr>
            </w:r>
            <w:r>
              <w:rPr>
                <w:webHidden/>
              </w:rPr>
              <w:fldChar w:fldCharType="separate"/>
            </w:r>
            <w:r>
              <w:rPr>
                <w:webHidden/>
              </w:rPr>
              <w:t>106</w:t>
            </w:r>
            <w:r>
              <w:rPr>
                <w:webHidden/>
              </w:rPr>
              <w:fldChar w:fldCharType="end"/>
            </w:r>
          </w:hyperlink>
        </w:p>
        <w:p w14:paraId="5A624E79" w14:textId="208ABE6B" w:rsidR="00D04970" w:rsidRDefault="00D04970">
          <w:pPr>
            <w:pStyle w:val="TOC3"/>
            <w:rPr>
              <w:rFonts w:eastAsiaTheme="minorEastAsia"/>
              <w:b w:val="0"/>
              <w:bCs w:val="0"/>
              <w:kern w:val="2"/>
              <w:sz w:val="24"/>
              <w:szCs w:val="24"/>
              <w:lang w:eastAsia="en-IE"/>
              <w14:ligatures w14:val="standardContextual"/>
            </w:rPr>
          </w:pPr>
          <w:hyperlink w:anchor="_Toc209384198" w:history="1">
            <w:r w:rsidRPr="000F027F">
              <w:rPr>
                <w:rStyle w:val="Hyperlink"/>
                <w:rFonts w:ascii="Calibri" w:eastAsia="Calibri" w:hAnsi="Calibri" w:cs="Calibri"/>
                <w:lang w:val="en-US"/>
              </w:rPr>
              <w:t>Section 3 - Clinical Evaluation Plan</w:t>
            </w:r>
            <w:r>
              <w:rPr>
                <w:webHidden/>
              </w:rPr>
              <w:tab/>
            </w:r>
            <w:r>
              <w:rPr>
                <w:webHidden/>
              </w:rPr>
              <w:fldChar w:fldCharType="begin"/>
            </w:r>
            <w:r>
              <w:rPr>
                <w:webHidden/>
              </w:rPr>
              <w:instrText xml:space="preserve"> PAGEREF _Toc209384198 \h </w:instrText>
            </w:r>
            <w:r>
              <w:rPr>
                <w:webHidden/>
              </w:rPr>
            </w:r>
            <w:r>
              <w:rPr>
                <w:webHidden/>
              </w:rPr>
              <w:fldChar w:fldCharType="separate"/>
            </w:r>
            <w:r>
              <w:rPr>
                <w:webHidden/>
              </w:rPr>
              <w:t>107</w:t>
            </w:r>
            <w:r>
              <w:rPr>
                <w:webHidden/>
              </w:rPr>
              <w:fldChar w:fldCharType="end"/>
            </w:r>
          </w:hyperlink>
        </w:p>
        <w:p w14:paraId="08696FFF" w14:textId="79D4F1E4" w:rsidR="00D04970" w:rsidRDefault="00D04970">
          <w:pPr>
            <w:pStyle w:val="TOC3"/>
            <w:rPr>
              <w:rFonts w:eastAsiaTheme="minorEastAsia"/>
              <w:b w:val="0"/>
              <w:bCs w:val="0"/>
              <w:kern w:val="2"/>
              <w:sz w:val="24"/>
              <w:szCs w:val="24"/>
              <w:lang w:eastAsia="en-IE"/>
              <w14:ligatures w14:val="standardContextual"/>
            </w:rPr>
          </w:pPr>
          <w:hyperlink w:anchor="_Toc209384199" w:history="1">
            <w:r w:rsidRPr="000F027F">
              <w:rPr>
                <w:rStyle w:val="Hyperlink"/>
                <w:rFonts w:ascii="Calibri" w:eastAsia="Calibri" w:hAnsi="Calibri" w:cs="Calibri"/>
                <w:lang w:val="en-US"/>
              </w:rPr>
              <w:t>Section 4 - Clinical Evaluation Report</w:t>
            </w:r>
            <w:r>
              <w:rPr>
                <w:webHidden/>
              </w:rPr>
              <w:tab/>
            </w:r>
            <w:r>
              <w:rPr>
                <w:webHidden/>
              </w:rPr>
              <w:fldChar w:fldCharType="begin"/>
            </w:r>
            <w:r>
              <w:rPr>
                <w:webHidden/>
              </w:rPr>
              <w:instrText xml:space="preserve"> PAGEREF _Toc209384199 \h </w:instrText>
            </w:r>
            <w:r>
              <w:rPr>
                <w:webHidden/>
              </w:rPr>
            </w:r>
            <w:r>
              <w:rPr>
                <w:webHidden/>
              </w:rPr>
              <w:fldChar w:fldCharType="separate"/>
            </w:r>
            <w:r>
              <w:rPr>
                <w:webHidden/>
              </w:rPr>
              <w:t>112</w:t>
            </w:r>
            <w:r>
              <w:rPr>
                <w:webHidden/>
              </w:rPr>
              <w:fldChar w:fldCharType="end"/>
            </w:r>
          </w:hyperlink>
        </w:p>
        <w:p w14:paraId="4FFA3CAA" w14:textId="28D91AD8" w:rsidR="00D04970" w:rsidRDefault="00D04970">
          <w:pPr>
            <w:pStyle w:val="TOC3"/>
            <w:rPr>
              <w:rFonts w:eastAsiaTheme="minorEastAsia"/>
              <w:b w:val="0"/>
              <w:bCs w:val="0"/>
              <w:kern w:val="2"/>
              <w:sz w:val="24"/>
              <w:szCs w:val="24"/>
              <w:lang w:eastAsia="en-IE"/>
              <w14:ligatures w14:val="standardContextual"/>
            </w:rPr>
          </w:pPr>
          <w:hyperlink w:anchor="_Toc209384200" w:history="1">
            <w:r w:rsidRPr="000F027F">
              <w:rPr>
                <w:rStyle w:val="Hyperlink"/>
                <w:rFonts w:ascii="Calibri" w:eastAsia="Calibri" w:hAnsi="Calibri" w:cs="Calibri"/>
                <w:lang w:val="en-US"/>
              </w:rPr>
              <w:t>Section 5 – Literature Search</w:t>
            </w:r>
            <w:r>
              <w:rPr>
                <w:webHidden/>
              </w:rPr>
              <w:tab/>
            </w:r>
            <w:r>
              <w:rPr>
                <w:webHidden/>
              </w:rPr>
              <w:fldChar w:fldCharType="begin"/>
            </w:r>
            <w:r>
              <w:rPr>
                <w:webHidden/>
              </w:rPr>
              <w:instrText xml:space="preserve"> PAGEREF _Toc209384200 \h </w:instrText>
            </w:r>
            <w:r>
              <w:rPr>
                <w:webHidden/>
              </w:rPr>
            </w:r>
            <w:r>
              <w:rPr>
                <w:webHidden/>
              </w:rPr>
              <w:fldChar w:fldCharType="separate"/>
            </w:r>
            <w:r>
              <w:rPr>
                <w:webHidden/>
              </w:rPr>
              <w:t>113</w:t>
            </w:r>
            <w:r>
              <w:rPr>
                <w:webHidden/>
              </w:rPr>
              <w:fldChar w:fldCharType="end"/>
            </w:r>
          </w:hyperlink>
        </w:p>
        <w:p w14:paraId="4DF613FC" w14:textId="6F94C05B" w:rsidR="00D04970" w:rsidRDefault="00D04970">
          <w:pPr>
            <w:pStyle w:val="TOC3"/>
            <w:rPr>
              <w:rFonts w:eastAsiaTheme="minorEastAsia"/>
              <w:b w:val="0"/>
              <w:bCs w:val="0"/>
              <w:kern w:val="2"/>
              <w:sz w:val="24"/>
              <w:szCs w:val="24"/>
              <w:lang w:eastAsia="en-IE"/>
              <w14:ligatures w14:val="standardContextual"/>
            </w:rPr>
          </w:pPr>
          <w:hyperlink w:anchor="_Toc209384201" w:history="1">
            <w:r w:rsidRPr="000F027F">
              <w:rPr>
                <w:rStyle w:val="Hyperlink"/>
                <w:rFonts w:ascii="Calibri" w:eastAsia="Calibri" w:hAnsi="Calibri" w:cs="Calibri"/>
                <w:lang w:val="en-US"/>
              </w:rPr>
              <w:t>Section 6 – Clinical Investigations</w:t>
            </w:r>
            <w:r>
              <w:rPr>
                <w:webHidden/>
              </w:rPr>
              <w:tab/>
            </w:r>
            <w:r>
              <w:rPr>
                <w:webHidden/>
              </w:rPr>
              <w:fldChar w:fldCharType="begin"/>
            </w:r>
            <w:r>
              <w:rPr>
                <w:webHidden/>
              </w:rPr>
              <w:instrText xml:space="preserve"> PAGEREF _Toc209384201 \h </w:instrText>
            </w:r>
            <w:r>
              <w:rPr>
                <w:webHidden/>
              </w:rPr>
            </w:r>
            <w:r>
              <w:rPr>
                <w:webHidden/>
              </w:rPr>
              <w:fldChar w:fldCharType="separate"/>
            </w:r>
            <w:r>
              <w:rPr>
                <w:webHidden/>
              </w:rPr>
              <w:t>114</w:t>
            </w:r>
            <w:r>
              <w:rPr>
                <w:webHidden/>
              </w:rPr>
              <w:fldChar w:fldCharType="end"/>
            </w:r>
          </w:hyperlink>
        </w:p>
        <w:p w14:paraId="7469764C" w14:textId="113104C0" w:rsidR="00D04970" w:rsidRDefault="00D04970">
          <w:pPr>
            <w:pStyle w:val="TOC3"/>
            <w:rPr>
              <w:rFonts w:eastAsiaTheme="minorEastAsia"/>
              <w:b w:val="0"/>
              <w:bCs w:val="0"/>
              <w:kern w:val="2"/>
              <w:sz w:val="24"/>
              <w:szCs w:val="24"/>
              <w:lang w:eastAsia="en-IE"/>
              <w14:ligatures w14:val="standardContextual"/>
            </w:rPr>
          </w:pPr>
          <w:hyperlink w:anchor="_Toc209384202" w:history="1">
            <w:r w:rsidRPr="000F027F">
              <w:rPr>
                <w:rStyle w:val="Hyperlink"/>
                <w:rFonts w:ascii="Calibri" w:eastAsia="Calibri" w:hAnsi="Calibri" w:cs="Calibri"/>
                <w:lang w:val="en-US"/>
              </w:rPr>
              <w:t>Section 7 – Labelling &amp; Information provided by Manufacturer</w:t>
            </w:r>
            <w:r>
              <w:rPr>
                <w:webHidden/>
              </w:rPr>
              <w:tab/>
            </w:r>
            <w:r>
              <w:rPr>
                <w:webHidden/>
              </w:rPr>
              <w:fldChar w:fldCharType="begin"/>
            </w:r>
            <w:r>
              <w:rPr>
                <w:webHidden/>
              </w:rPr>
              <w:instrText xml:space="preserve"> PAGEREF _Toc209384202 \h </w:instrText>
            </w:r>
            <w:r>
              <w:rPr>
                <w:webHidden/>
              </w:rPr>
            </w:r>
            <w:r>
              <w:rPr>
                <w:webHidden/>
              </w:rPr>
              <w:fldChar w:fldCharType="separate"/>
            </w:r>
            <w:r>
              <w:rPr>
                <w:webHidden/>
              </w:rPr>
              <w:t>116</w:t>
            </w:r>
            <w:r>
              <w:rPr>
                <w:webHidden/>
              </w:rPr>
              <w:fldChar w:fldCharType="end"/>
            </w:r>
          </w:hyperlink>
        </w:p>
        <w:p w14:paraId="0CEC33F4" w14:textId="4EF69FF0" w:rsidR="00D04970" w:rsidRDefault="00D04970">
          <w:pPr>
            <w:pStyle w:val="TOC3"/>
            <w:rPr>
              <w:rFonts w:eastAsiaTheme="minorEastAsia"/>
              <w:b w:val="0"/>
              <w:bCs w:val="0"/>
              <w:kern w:val="2"/>
              <w:sz w:val="24"/>
              <w:szCs w:val="24"/>
              <w:lang w:eastAsia="en-IE"/>
              <w14:ligatures w14:val="standardContextual"/>
            </w:rPr>
          </w:pPr>
          <w:hyperlink w:anchor="_Toc209384203" w:history="1">
            <w:r w:rsidRPr="000F027F">
              <w:rPr>
                <w:rStyle w:val="Hyperlink"/>
                <w:rFonts w:ascii="Calibri" w:eastAsia="Calibri" w:hAnsi="Calibri" w:cs="Calibri"/>
                <w:lang w:val="en-US"/>
              </w:rPr>
              <w:t>Section 8 – Clinical Aspects of Risk</w:t>
            </w:r>
            <w:r>
              <w:rPr>
                <w:webHidden/>
              </w:rPr>
              <w:tab/>
            </w:r>
            <w:r>
              <w:rPr>
                <w:webHidden/>
              </w:rPr>
              <w:fldChar w:fldCharType="begin"/>
            </w:r>
            <w:r>
              <w:rPr>
                <w:webHidden/>
              </w:rPr>
              <w:instrText xml:space="preserve"> PAGEREF _Toc209384203 \h </w:instrText>
            </w:r>
            <w:r>
              <w:rPr>
                <w:webHidden/>
              </w:rPr>
            </w:r>
            <w:r>
              <w:rPr>
                <w:webHidden/>
              </w:rPr>
              <w:fldChar w:fldCharType="separate"/>
            </w:r>
            <w:r>
              <w:rPr>
                <w:webHidden/>
              </w:rPr>
              <w:t>118</w:t>
            </w:r>
            <w:r>
              <w:rPr>
                <w:webHidden/>
              </w:rPr>
              <w:fldChar w:fldCharType="end"/>
            </w:r>
          </w:hyperlink>
        </w:p>
        <w:p w14:paraId="5C91D24F" w14:textId="6E378953" w:rsidR="00D04970" w:rsidRDefault="00D04970">
          <w:pPr>
            <w:pStyle w:val="TOC3"/>
            <w:rPr>
              <w:rFonts w:eastAsiaTheme="minorEastAsia"/>
              <w:b w:val="0"/>
              <w:bCs w:val="0"/>
              <w:kern w:val="2"/>
              <w:sz w:val="24"/>
              <w:szCs w:val="24"/>
              <w:lang w:eastAsia="en-IE"/>
              <w14:ligatures w14:val="standardContextual"/>
            </w:rPr>
          </w:pPr>
          <w:hyperlink w:anchor="_Toc209384204" w:history="1">
            <w:r w:rsidRPr="000F027F">
              <w:rPr>
                <w:rStyle w:val="Hyperlink"/>
                <w:rFonts w:ascii="Calibri" w:eastAsia="Calibri" w:hAnsi="Calibri" w:cs="Calibri"/>
                <w:lang w:val="en-US"/>
              </w:rPr>
              <w:t>Section 9 – Post-Market</w:t>
            </w:r>
            <w:r>
              <w:rPr>
                <w:webHidden/>
              </w:rPr>
              <w:tab/>
            </w:r>
            <w:r>
              <w:rPr>
                <w:webHidden/>
              </w:rPr>
              <w:fldChar w:fldCharType="begin"/>
            </w:r>
            <w:r>
              <w:rPr>
                <w:webHidden/>
              </w:rPr>
              <w:instrText xml:space="preserve"> PAGEREF _Toc209384204 \h </w:instrText>
            </w:r>
            <w:r>
              <w:rPr>
                <w:webHidden/>
              </w:rPr>
            </w:r>
            <w:r>
              <w:rPr>
                <w:webHidden/>
              </w:rPr>
              <w:fldChar w:fldCharType="separate"/>
            </w:r>
            <w:r>
              <w:rPr>
                <w:webHidden/>
              </w:rPr>
              <w:t>118</w:t>
            </w:r>
            <w:r>
              <w:rPr>
                <w:webHidden/>
              </w:rPr>
              <w:fldChar w:fldCharType="end"/>
            </w:r>
          </w:hyperlink>
        </w:p>
        <w:p w14:paraId="613E0327" w14:textId="7A1F5CBB" w:rsidR="00D04970" w:rsidRDefault="00D04970">
          <w:pPr>
            <w:pStyle w:val="TOC3"/>
            <w:rPr>
              <w:rFonts w:eastAsiaTheme="minorEastAsia"/>
              <w:b w:val="0"/>
              <w:bCs w:val="0"/>
              <w:kern w:val="2"/>
              <w:sz w:val="24"/>
              <w:szCs w:val="24"/>
              <w:lang w:eastAsia="en-IE"/>
              <w14:ligatures w14:val="standardContextual"/>
            </w:rPr>
          </w:pPr>
          <w:hyperlink w:anchor="_Toc209384205" w:history="1">
            <w:r w:rsidRPr="000F027F">
              <w:rPr>
                <w:rStyle w:val="Hyperlink"/>
                <w:rFonts w:ascii="Calibri" w:eastAsia="Calibri" w:hAnsi="Calibri" w:cs="Calibri"/>
                <w:lang w:val="en-US"/>
              </w:rPr>
              <w:t>Section 10 – CECP</w:t>
            </w:r>
            <w:r>
              <w:rPr>
                <w:webHidden/>
              </w:rPr>
              <w:tab/>
            </w:r>
            <w:r>
              <w:rPr>
                <w:webHidden/>
              </w:rPr>
              <w:fldChar w:fldCharType="begin"/>
            </w:r>
            <w:r>
              <w:rPr>
                <w:webHidden/>
              </w:rPr>
              <w:instrText xml:space="preserve"> PAGEREF _Toc209384205 \h </w:instrText>
            </w:r>
            <w:r>
              <w:rPr>
                <w:webHidden/>
              </w:rPr>
            </w:r>
            <w:r>
              <w:rPr>
                <w:webHidden/>
              </w:rPr>
              <w:fldChar w:fldCharType="separate"/>
            </w:r>
            <w:r>
              <w:rPr>
                <w:webHidden/>
              </w:rPr>
              <w:t>120</w:t>
            </w:r>
            <w:r>
              <w:rPr>
                <w:webHidden/>
              </w:rPr>
              <w:fldChar w:fldCharType="end"/>
            </w:r>
          </w:hyperlink>
        </w:p>
        <w:p w14:paraId="230BE2EF" w14:textId="3DAA9790" w:rsidR="00D04970" w:rsidRDefault="00D04970">
          <w:pPr>
            <w:pStyle w:val="TOC1"/>
            <w:rPr>
              <w:rFonts w:eastAsiaTheme="minorEastAsia"/>
              <w:b w:val="0"/>
              <w:bCs w:val="0"/>
              <w:kern w:val="2"/>
              <w:lang w:eastAsia="en-IE"/>
              <w14:ligatures w14:val="standardContextual"/>
            </w:rPr>
          </w:pPr>
          <w:hyperlink w:anchor="_Toc209384206" w:history="1">
            <w:r w:rsidRPr="000F027F">
              <w:rPr>
                <w:rStyle w:val="Hyperlink"/>
              </w:rPr>
              <w:t>Appendix 6 – Medical devices incorporating an ancillary medicinal substance.</w:t>
            </w:r>
            <w:r>
              <w:rPr>
                <w:webHidden/>
              </w:rPr>
              <w:tab/>
            </w:r>
            <w:r>
              <w:rPr>
                <w:webHidden/>
              </w:rPr>
              <w:fldChar w:fldCharType="begin"/>
            </w:r>
            <w:r>
              <w:rPr>
                <w:webHidden/>
              </w:rPr>
              <w:instrText xml:space="preserve"> PAGEREF _Toc209384206 \h </w:instrText>
            </w:r>
            <w:r>
              <w:rPr>
                <w:webHidden/>
              </w:rPr>
            </w:r>
            <w:r>
              <w:rPr>
                <w:webHidden/>
              </w:rPr>
              <w:fldChar w:fldCharType="separate"/>
            </w:r>
            <w:r>
              <w:rPr>
                <w:webHidden/>
              </w:rPr>
              <w:t>122</w:t>
            </w:r>
            <w:r>
              <w:rPr>
                <w:webHidden/>
              </w:rPr>
              <w:fldChar w:fldCharType="end"/>
            </w:r>
          </w:hyperlink>
        </w:p>
        <w:p w14:paraId="1A0DB6A7" w14:textId="17A4D6BB" w:rsidR="00D04970" w:rsidRDefault="00D04970">
          <w:pPr>
            <w:pStyle w:val="TOC1"/>
            <w:rPr>
              <w:rFonts w:eastAsiaTheme="minorEastAsia"/>
              <w:b w:val="0"/>
              <w:bCs w:val="0"/>
              <w:kern w:val="2"/>
              <w:lang w:eastAsia="en-IE"/>
              <w14:ligatures w14:val="standardContextual"/>
            </w:rPr>
          </w:pPr>
          <w:hyperlink w:anchor="_Toc209384207" w:history="1">
            <w:r w:rsidRPr="000F027F">
              <w:rPr>
                <w:rStyle w:val="Hyperlink"/>
              </w:rPr>
              <w:t>Appendix 7 – Medical devices incorporating tissues or cells of animal origin.</w:t>
            </w:r>
            <w:r>
              <w:rPr>
                <w:webHidden/>
              </w:rPr>
              <w:tab/>
            </w:r>
            <w:r>
              <w:rPr>
                <w:webHidden/>
              </w:rPr>
              <w:fldChar w:fldCharType="begin"/>
            </w:r>
            <w:r>
              <w:rPr>
                <w:webHidden/>
              </w:rPr>
              <w:instrText xml:space="preserve"> PAGEREF _Toc209384207 \h </w:instrText>
            </w:r>
            <w:r>
              <w:rPr>
                <w:webHidden/>
              </w:rPr>
            </w:r>
            <w:r>
              <w:rPr>
                <w:webHidden/>
              </w:rPr>
              <w:fldChar w:fldCharType="separate"/>
            </w:r>
            <w:r>
              <w:rPr>
                <w:webHidden/>
              </w:rPr>
              <w:t>126</w:t>
            </w:r>
            <w:r>
              <w:rPr>
                <w:webHidden/>
              </w:rPr>
              <w:fldChar w:fldCharType="end"/>
            </w:r>
          </w:hyperlink>
        </w:p>
        <w:p w14:paraId="1B24F79E" w14:textId="73E404FE" w:rsidR="00D04970" w:rsidRDefault="00D04970">
          <w:pPr>
            <w:pStyle w:val="TOC1"/>
            <w:rPr>
              <w:rFonts w:eastAsiaTheme="minorEastAsia"/>
              <w:b w:val="0"/>
              <w:bCs w:val="0"/>
              <w:kern w:val="2"/>
              <w:lang w:eastAsia="en-IE"/>
              <w14:ligatures w14:val="standardContextual"/>
            </w:rPr>
          </w:pPr>
          <w:hyperlink w:anchor="_Toc209384208" w:history="1">
            <w:r w:rsidRPr="000F027F">
              <w:rPr>
                <w:rStyle w:val="Hyperlink"/>
              </w:rPr>
              <w:t>Appendix 8 – Substances intended to be introduced into the human body and that are absorbed by or locally dispersed in the human body</w:t>
            </w:r>
            <w:r>
              <w:rPr>
                <w:webHidden/>
              </w:rPr>
              <w:tab/>
            </w:r>
            <w:r>
              <w:rPr>
                <w:webHidden/>
              </w:rPr>
              <w:fldChar w:fldCharType="begin"/>
            </w:r>
            <w:r>
              <w:rPr>
                <w:webHidden/>
              </w:rPr>
              <w:instrText xml:space="preserve"> PAGEREF _Toc209384208 \h </w:instrText>
            </w:r>
            <w:r>
              <w:rPr>
                <w:webHidden/>
              </w:rPr>
            </w:r>
            <w:r>
              <w:rPr>
                <w:webHidden/>
              </w:rPr>
              <w:fldChar w:fldCharType="separate"/>
            </w:r>
            <w:r>
              <w:rPr>
                <w:webHidden/>
              </w:rPr>
              <w:t>167</w:t>
            </w:r>
            <w:r>
              <w:rPr>
                <w:webHidden/>
              </w:rPr>
              <w:fldChar w:fldCharType="end"/>
            </w:r>
          </w:hyperlink>
        </w:p>
        <w:p w14:paraId="743C1ECB" w14:textId="5D9D60F7" w:rsidR="00D04970" w:rsidRDefault="00D04970">
          <w:pPr>
            <w:pStyle w:val="TOC1"/>
            <w:rPr>
              <w:rFonts w:eastAsiaTheme="minorEastAsia"/>
              <w:b w:val="0"/>
              <w:bCs w:val="0"/>
              <w:kern w:val="2"/>
              <w:lang w:eastAsia="en-IE"/>
              <w14:ligatures w14:val="standardContextual"/>
            </w:rPr>
          </w:pPr>
          <w:hyperlink w:anchor="_Toc209384209" w:history="1">
            <w:r w:rsidRPr="000F027F">
              <w:rPr>
                <w:rStyle w:val="Hyperlink"/>
              </w:rPr>
              <w:t>Appendix 9 – Medical device with a measuring function</w:t>
            </w:r>
            <w:r>
              <w:rPr>
                <w:webHidden/>
              </w:rPr>
              <w:tab/>
            </w:r>
            <w:r>
              <w:rPr>
                <w:webHidden/>
              </w:rPr>
              <w:fldChar w:fldCharType="begin"/>
            </w:r>
            <w:r>
              <w:rPr>
                <w:webHidden/>
              </w:rPr>
              <w:instrText xml:space="preserve"> PAGEREF _Toc209384209 \h </w:instrText>
            </w:r>
            <w:r>
              <w:rPr>
                <w:webHidden/>
              </w:rPr>
            </w:r>
            <w:r>
              <w:rPr>
                <w:webHidden/>
              </w:rPr>
              <w:fldChar w:fldCharType="separate"/>
            </w:r>
            <w:r>
              <w:rPr>
                <w:webHidden/>
              </w:rPr>
              <w:t>172</w:t>
            </w:r>
            <w:r>
              <w:rPr>
                <w:webHidden/>
              </w:rPr>
              <w:fldChar w:fldCharType="end"/>
            </w:r>
          </w:hyperlink>
        </w:p>
        <w:p w14:paraId="41764D01" w14:textId="36C2D614" w:rsidR="00D04970" w:rsidRDefault="00D04970">
          <w:pPr>
            <w:pStyle w:val="TOC1"/>
            <w:rPr>
              <w:rFonts w:eastAsiaTheme="minorEastAsia"/>
              <w:b w:val="0"/>
              <w:bCs w:val="0"/>
              <w:kern w:val="2"/>
              <w:lang w:eastAsia="en-IE"/>
              <w14:ligatures w14:val="standardContextual"/>
            </w:rPr>
          </w:pPr>
          <w:hyperlink w:anchor="_Toc209384210" w:history="1">
            <w:r w:rsidRPr="000F027F">
              <w:rPr>
                <w:rStyle w:val="Hyperlink"/>
              </w:rPr>
              <w:t>Appendix 10:  Devices in Systems or Procedure Packs</w:t>
            </w:r>
            <w:r>
              <w:rPr>
                <w:webHidden/>
              </w:rPr>
              <w:tab/>
            </w:r>
            <w:r>
              <w:rPr>
                <w:webHidden/>
              </w:rPr>
              <w:fldChar w:fldCharType="begin"/>
            </w:r>
            <w:r>
              <w:rPr>
                <w:webHidden/>
              </w:rPr>
              <w:instrText xml:space="preserve"> PAGEREF _Toc209384210 \h </w:instrText>
            </w:r>
            <w:r>
              <w:rPr>
                <w:webHidden/>
              </w:rPr>
            </w:r>
            <w:r>
              <w:rPr>
                <w:webHidden/>
              </w:rPr>
              <w:fldChar w:fldCharType="separate"/>
            </w:r>
            <w:r>
              <w:rPr>
                <w:webHidden/>
              </w:rPr>
              <w:t>174</w:t>
            </w:r>
            <w:r>
              <w:rPr>
                <w:webHidden/>
              </w:rPr>
              <w:fldChar w:fldCharType="end"/>
            </w:r>
          </w:hyperlink>
        </w:p>
        <w:p w14:paraId="7274F18F" w14:textId="49740A54" w:rsidR="00D04970" w:rsidRDefault="00D04970">
          <w:pPr>
            <w:pStyle w:val="TOC1"/>
            <w:rPr>
              <w:rFonts w:eastAsiaTheme="minorEastAsia"/>
              <w:b w:val="0"/>
              <w:bCs w:val="0"/>
              <w:kern w:val="2"/>
              <w:lang w:eastAsia="en-IE"/>
              <w14:ligatures w14:val="standardContextual"/>
            </w:rPr>
          </w:pPr>
          <w:hyperlink w:anchor="_Toc209384211" w:history="1">
            <w:r w:rsidRPr="000F027F">
              <w:rPr>
                <w:rStyle w:val="Hyperlink"/>
              </w:rPr>
              <w:t>Appendix 11: ‘Reprocessed Single Use Devices’ and ‘Devices that require processing by the user/3rd party to allow use or reuse’</w:t>
            </w:r>
            <w:r>
              <w:rPr>
                <w:webHidden/>
              </w:rPr>
              <w:tab/>
            </w:r>
            <w:r>
              <w:rPr>
                <w:webHidden/>
              </w:rPr>
              <w:fldChar w:fldCharType="begin"/>
            </w:r>
            <w:r>
              <w:rPr>
                <w:webHidden/>
              </w:rPr>
              <w:instrText xml:space="preserve"> PAGEREF _Toc209384211 \h </w:instrText>
            </w:r>
            <w:r>
              <w:rPr>
                <w:webHidden/>
              </w:rPr>
            </w:r>
            <w:r>
              <w:rPr>
                <w:webHidden/>
              </w:rPr>
              <w:fldChar w:fldCharType="separate"/>
            </w:r>
            <w:r>
              <w:rPr>
                <w:webHidden/>
              </w:rPr>
              <w:t>179</w:t>
            </w:r>
            <w:r>
              <w:rPr>
                <w:webHidden/>
              </w:rPr>
              <w:fldChar w:fldCharType="end"/>
            </w:r>
          </w:hyperlink>
        </w:p>
        <w:p w14:paraId="4D9F65A9" w14:textId="0B63DEC2" w:rsidR="00E315AE" w:rsidRPr="003D5D35" w:rsidRDefault="00DE0A47" w:rsidP="003D5D35">
          <w:pPr>
            <w:pStyle w:val="TOC1"/>
            <w:rPr>
              <w:rStyle w:val="Hyperlink"/>
              <w:lang w:eastAsia="en-IE"/>
            </w:rPr>
          </w:pPr>
          <w:r w:rsidRPr="003D5D35">
            <w:fldChar w:fldCharType="end"/>
          </w:r>
        </w:p>
      </w:sdtContent>
    </w:sdt>
    <w:p w14:paraId="60FE6467" w14:textId="4FAD8468" w:rsidR="00307BF9" w:rsidRDefault="00307BF9" w:rsidP="00AD5703">
      <w:pPr>
        <w:rPr>
          <w:b/>
          <w:bCs/>
          <w:color w:val="810033"/>
          <w:sz w:val="36"/>
          <w:szCs w:val="36"/>
        </w:rPr>
      </w:pPr>
    </w:p>
    <w:p w14:paraId="1452E4C6" w14:textId="77777777" w:rsidR="002406AA" w:rsidRDefault="002406AA" w:rsidP="00AD5703">
      <w:pPr>
        <w:rPr>
          <w:b/>
          <w:bCs/>
          <w:color w:val="810033"/>
          <w:sz w:val="36"/>
          <w:szCs w:val="36"/>
        </w:rPr>
      </w:pPr>
    </w:p>
    <w:p w14:paraId="017C3A3B" w14:textId="77777777" w:rsidR="002406AA" w:rsidRDefault="002406AA" w:rsidP="00AD5703">
      <w:pPr>
        <w:rPr>
          <w:b/>
          <w:bCs/>
          <w:color w:val="810033"/>
          <w:sz w:val="36"/>
          <w:szCs w:val="36"/>
        </w:rPr>
      </w:pPr>
    </w:p>
    <w:p w14:paraId="4F5F5AA4" w14:textId="77777777" w:rsidR="002406AA" w:rsidRDefault="002406AA" w:rsidP="00AD5703">
      <w:pPr>
        <w:rPr>
          <w:b/>
          <w:bCs/>
          <w:color w:val="810033"/>
          <w:sz w:val="36"/>
          <w:szCs w:val="36"/>
        </w:rPr>
      </w:pPr>
    </w:p>
    <w:p w14:paraId="1AEF6D1D" w14:textId="77777777" w:rsidR="002406AA" w:rsidRPr="00231BFD" w:rsidRDefault="002406AA" w:rsidP="00231BFD">
      <w:pPr>
        <w:rPr>
          <w:b/>
          <w:color w:val="810033"/>
          <w:sz w:val="36"/>
        </w:rPr>
      </w:pPr>
    </w:p>
    <w:tbl>
      <w:tblPr>
        <w:tblpPr w:leftFromText="180" w:rightFromText="180" w:vertAnchor="text" w:tblpXSpec="center" w:tblpY="1"/>
        <w:tblOverlap w:val="neve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84"/>
        <w:gridCol w:w="1114"/>
        <w:gridCol w:w="1721"/>
        <w:gridCol w:w="992"/>
        <w:gridCol w:w="1559"/>
        <w:gridCol w:w="1276"/>
      </w:tblGrid>
      <w:tr w:rsidR="00231BFD" w:rsidRPr="00CB0C6D" w14:paraId="35DFC8BC" w14:textId="77777777" w:rsidTr="00231BFD">
        <w:trPr>
          <w:trHeight w:val="563"/>
          <w:tblHeader/>
        </w:trPr>
        <w:tc>
          <w:tcPr>
            <w:tcW w:w="8642" w:type="dxa"/>
            <w:gridSpan w:val="7"/>
            <w:shd w:val="clear" w:color="auto" w:fill="810033"/>
            <w:vAlign w:val="center"/>
          </w:tcPr>
          <w:p w14:paraId="13AED9A2" w14:textId="77777777" w:rsidR="00231BFD" w:rsidRPr="00231BFD" w:rsidRDefault="00231BFD" w:rsidP="00231BFD">
            <w:pPr>
              <w:spacing w:before="60" w:after="60" w:line="240" w:lineRule="auto"/>
              <w:jc w:val="center"/>
              <w:rPr>
                <w:b/>
                <w:sz w:val="36"/>
              </w:rPr>
            </w:pPr>
            <w:r w:rsidRPr="00231BFD">
              <w:rPr>
                <w:b/>
                <w:color w:val="FFFFFF" w:themeColor="background1"/>
                <w:sz w:val="36"/>
              </w:rPr>
              <w:lastRenderedPageBreak/>
              <w:t>Manufacturer</w:t>
            </w:r>
            <w:r w:rsidRPr="00132D73">
              <w:rPr>
                <w:b/>
                <w:bCs/>
                <w:color w:val="FFFFFF" w:themeColor="background1"/>
                <w:sz w:val="36"/>
                <w:szCs w:val="36"/>
              </w:rPr>
              <w:t xml:space="preserve"> </w:t>
            </w:r>
            <w:r>
              <w:rPr>
                <w:b/>
                <w:bCs/>
                <w:color w:val="FFFFFF" w:themeColor="background1"/>
                <w:sz w:val="36"/>
                <w:szCs w:val="36"/>
              </w:rPr>
              <w:t>Declaration</w:t>
            </w:r>
          </w:p>
        </w:tc>
      </w:tr>
      <w:tr w:rsidR="00307BF9" w:rsidRPr="00CB0C6D" w14:paraId="7663854A" w14:textId="77777777" w:rsidTr="00307BF9">
        <w:trPr>
          <w:trHeight w:val="810"/>
        </w:trPr>
        <w:tc>
          <w:tcPr>
            <w:tcW w:w="8642" w:type="dxa"/>
            <w:gridSpan w:val="7"/>
            <w:vAlign w:val="center"/>
          </w:tcPr>
          <w:p w14:paraId="361C4A84" w14:textId="77777777" w:rsidR="00307BF9" w:rsidRPr="002C0B0C" w:rsidRDefault="00307BF9" w:rsidP="00307BF9">
            <w:pPr>
              <w:spacing w:before="60" w:after="60" w:line="240" w:lineRule="auto"/>
            </w:pPr>
            <w:r w:rsidRPr="002C0B0C">
              <w:t>We, the manufacturer, declare the information in this form is correct and has been submitted as instructed. Information not provided, or provided in the wrong format, may result in prolonged review time, delays, or termination of review.</w:t>
            </w:r>
          </w:p>
        </w:tc>
      </w:tr>
      <w:tr w:rsidR="00307BF9" w:rsidRPr="00CB0C6D" w14:paraId="2B392C3A" w14:textId="77777777" w:rsidTr="00AB2ACE">
        <w:trPr>
          <w:trHeight w:val="749"/>
        </w:trPr>
        <w:tc>
          <w:tcPr>
            <w:tcW w:w="8642" w:type="dxa"/>
            <w:gridSpan w:val="7"/>
            <w:shd w:val="clear" w:color="auto" w:fill="F2F2F2" w:themeFill="background1" w:themeFillShade="F2"/>
            <w:vAlign w:val="center"/>
          </w:tcPr>
          <w:p w14:paraId="62FD51D4" w14:textId="77777777" w:rsidR="00307BF9" w:rsidRPr="006219CF" w:rsidRDefault="00307BF9" w:rsidP="00307BF9">
            <w:pPr>
              <w:spacing w:before="60" w:after="60" w:line="240" w:lineRule="auto"/>
              <w:rPr>
                <w:rFonts w:cstheme="minorHAnsi"/>
                <w:b/>
                <w:bCs/>
                <w:lang w:val="en-US"/>
              </w:rPr>
            </w:pPr>
            <w:r w:rsidRPr="006219CF">
              <w:rPr>
                <w:rFonts w:cstheme="minorHAnsi"/>
                <w:b/>
                <w:bCs/>
                <w:lang w:val="en-US"/>
              </w:rPr>
              <w:t>Signed on Behalf of the Manufacturer</w:t>
            </w:r>
          </w:p>
        </w:tc>
      </w:tr>
      <w:tr w:rsidR="00307BF9" w:rsidRPr="00CB0C6D" w14:paraId="59D5E679" w14:textId="77777777" w:rsidTr="00AB2ACE">
        <w:trPr>
          <w:trHeight w:val="775"/>
        </w:trPr>
        <w:tc>
          <w:tcPr>
            <w:tcW w:w="1980" w:type="dxa"/>
            <w:gridSpan w:val="2"/>
            <w:shd w:val="clear" w:color="auto" w:fill="F2F2F2" w:themeFill="background1" w:themeFillShade="F2"/>
            <w:vAlign w:val="center"/>
          </w:tcPr>
          <w:p w14:paraId="4B626A5C" w14:textId="77777777" w:rsidR="00307BF9" w:rsidRPr="006219CF" w:rsidRDefault="00307BF9" w:rsidP="00307BF9">
            <w:pPr>
              <w:spacing w:before="60" w:after="60" w:line="240" w:lineRule="auto"/>
              <w:rPr>
                <w:rFonts w:cstheme="minorHAnsi"/>
                <w:b/>
                <w:bCs/>
                <w:lang w:val="en-US"/>
              </w:rPr>
            </w:pPr>
            <w:r w:rsidRPr="002C0B0C">
              <w:rPr>
                <w:rFonts w:cstheme="minorHAnsi"/>
                <w:b/>
                <w:bCs/>
                <w:lang w:val="en-US"/>
              </w:rPr>
              <w:t>Signature</w:t>
            </w:r>
            <w:r w:rsidRPr="006219CF">
              <w:rPr>
                <w:rFonts w:cstheme="minorHAnsi"/>
                <w:b/>
                <w:bCs/>
                <w:lang w:val="en-US"/>
              </w:rPr>
              <w:t>:</w:t>
            </w:r>
            <w:r>
              <w:rPr>
                <w:rFonts w:cstheme="minorHAnsi"/>
                <w:b/>
                <w:bCs/>
                <w:lang w:val="en-US"/>
              </w:rPr>
              <w:t xml:space="preserve"> </w:t>
            </w:r>
            <w:r w:rsidRPr="00B4504D">
              <w:rPr>
                <w:rFonts w:ascii="Wingdings 3" w:eastAsia="Wingdings 3" w:hAnsi="Wingdings 3" w:cs="Wingdings 3"/>
                <w:b/>
                <w:bCs/>
              </w:rPr>
              <w:t xml:space="preserve"> u</w:t>
            </w:r>
          </w:p>
        </w:tc>
        <w:tc>
          <w:tcPr>
            <w:tcW w:w="6662" w:type="dxa"/>
            <w:gridSpan w:val="5"/>
            <w:vAlign w:val="center"/>
          </w:tcPr>
          <w:p w14:paraId="19973B98" w14:textId="77777777" w:rsidR="00307BF9" w:rsidRPr="00CB0C6D" w:rsidRDefault="00307BF9" w:rsidP="00307BF9">
            <w:pPr>
              <w:spacing w:before="60" w:after="60" w:line="240" w:lineRule="auto"/>
              <w:rPr>
                <w:rFonts w:cstheme="minorHAnsi"/>
              </w:rPr>
            </w:pPr>
          </w:p>
        </w:tc>
      </w:tr>
      <w:tr w:rsidR="00307BF9" w:rsidRPr="00CB0C6D" w14:paraId="1DD26383" w14:textId="77777777" w:rsidTr="00AB2ACE">
        <w:trPr>
          <w:trHeight w:val="415"/>
        </w:trPr>
        <w:tc>
          <w:tcPr>
            <w:tcW w:w="1980" w:type="dxa"/>
            <w:gridSpan w:val="2"/>
            <w:shd w:val="clear" w:color="auto" w:fill="F2F2F2" w:themeFill="background1" w:themeFillShade="F2"/>
            <w:vAlign w:val="center"/>
          </w:tcPr>
          <w:p w14:paraId="7DF788E5" w14:textId="77777777" w:rsidR="00307BF9" w:rsidRPr="006219CF" w:rsidRDefault="00307BF9" w:rsidP="00307BF9">
            <w:pPr>
              <w:spacing w:before="60" w:after="60" w:line="240" w:lineRule="auto"/>
              <w:rPr>
                <w:rFonts w:cstheme="minorHAnsi"/>
                <w:b/>
                <w:bCs/>
                <w:lang w:val="en-US"/>
              </w:rPr>
            </w:pPr>
            <w:r w:rsidRPr="006219CF">
              <w:rPr>
                <w:rFonts w:cstheme="minorHAnsi"/>
                <w:b/>
                <w:bCs/>
                <w:lang w:val="en-US"/>
              </w:rPr>
              <w:t>Print Name</w:t>
            </w:r>
            <w:r>
              <w:rPr>
                <w:rFonts w:cstheme="minorHAnsi"/>
                <w:b/>
                <w:bCs/>
                <w:lang w:val="en-US"/>
              </w:rPr>
              <w:t>:</w:t>
            </w:r>
          </w:p>
        </w:tc>
        <w:tc>
          <w:tcPr>
            <w:tcW w:w="6662" w:type="dxa"/>
            <w:gridSpan w:val="5"/>
            <w:vAlign w:val="center"/>
          </w:tcPr>
          <w:p w14:paraId="1C4BAA56" w14:textId="4A16F373" w:rsidR="00307BF9" w:rsidRPr="00CB0C6D" w:rsidRDefault="00307BF9" w:rsidP="00307BF9">
            <w:pPr>
              <w:spacing w:before="60" w:after="60" w:line="240" w:lineRule="auto"/>
              <w:rPr>
                <w:rFonts w:cstheme="minorHAnsi"/>
              </w:rPr>
            </w:pPr>
          </w:p>
        </w:tc>
      </w:tr>
      <w:tr w:rsidR="00307BF9" w:rsidRPr="00CB0C6D" w14:paraId="5B2DD464" w14:textId="77777777" w:rsidTr="00AB2ACE">
        <w:trPr>
          <w:trHeight w:val="421"/>
        </w:trPr>
        <w:tc>
          <w:tcPr>
            <w:tcW w:w="1980" w:type="dxa"/>
            <w:gridSpan w:val="2"/>
            <w:shd w:val="clear" w:color="auto" w:fill="F2F2F2" w:themeFill="background1" w:themeFillShade="F2"/>
            <w:vAlign w:val="center"/>
          </w:tcPr>
          <w:p w14:paraId="2B4049E5" w14:textId="77777777" w:rsidR="00307BF9" w:rsidRPr="006219CF" w:rsidRDefault="00307BF9" w:rsidP="00307BF9">
            <w:pPr>
              <w:spacing w:before="60" w:after="60" w:line="240" w:lineRule="auto"/>
              <w:rPr>
                <w:rFonts w:cstheme="minorHAnsi"/>
                <w:b/>
                <w:bCs/>
                <w:lang w:val="en-US"/>
              </w:rPr>
            </w:pPr>
            <w:r w:rsidRPr="006219CF">
              <w:rPr>
                <w:rFonts w:cstheme="minorHAnsi"/>
                <w:b/>
                <w:bCs/>
                <w:lang w:val="en-US"/>
              </w:rPr>
              <w:t>Position / Title:</w:t>
            </w:r>
          </w:p>
        </w:tc>
        <w:tc>
          <w:tcPr>
            <w:tcW w:w="6662" w:type="dxa"/>
            <w:gridSpan w:val="5"/>
            <w:vAlign w:val="center"/>
          </w:tcPr>
          <w:p w14:paraId="5C5F9D99" w14:textId="6D865665" w:rsidR="00307BF9" w:rsidRPr="00CB0C6D" w:rsidRDefault="00307BF9" w:rsidP="00307BF9">
            <w:pPr>
              <w:spacing w:before="60" w:after="60" w:line="240" w:lineRule="auto"/>
              <w:rPr>
                <w:rFonts w:cstheme="minorHAnsi"/>
              </w:rPr>
            </w:pPr>
          </w:p>
        </w:tc>
      </w:tr>
      <w:tr w:rsidR="00307BF9" w:rsidRPr="00CB0C6D" w14:paraId="4263816D" w14:textId="77777777" w:rsidTr="00FA39D0">
        <w:trPr>
          <w:trHeight w:val="350"/>
        </w:trPr>
        <w:tc>
          <w:tcPr>
            <w:tcW w:w="1980" w:type="dxa"/>
            <w:gridSpan w:val="2"/>
            <w:vMerge w:val="restart"/>
            <w:shd w:val="clear" w:color="auto" w:fill="F2F2F2" w:themeFill="background1" w:themeFillShade="F2"/>
            <w:vAlign w:val="center"/>
          </w:tcPr>
          <w:p w14:paraId="0839EA0E" w14:textId="77777777" w:rsidR="00307BF9" w:rsidRPr="006219CF" w:rsidRDefault="00307BF9" w:rsidP="00307BF9">
            <w:pPr>
              <w:spacing w:before="60" w:after="60" w:line="240" w:lineRule="auto"/>
              <w:rPr>
                <w:rFonts w:cstheme="minorHAnsi"/>
                <w:b/>
                <w:bCs/>
                <w:lang w:val="en-US"/>
              </w:rPr>
            </w:pPr>
            <w:r w:rsidRPr="006219CF">
              <w:rPr>
                <w:rFonts w:cstheme="minorHAnsi"/>
                <w:b/>
                <w:bCs/>
                <w:lang w:val="en-US"/>
              </w:rPr>
              <w:t xml:space="preserve">Contact Details </w:t>
            </w:r>
          </w:p>
        </w:tc>
        <w:tc>
          <w:tcPr>
            <w:tcW w:w="1114" w:type="dxa"/>
            <w:tcBorders>
              <w:bottom w:val="single" w:sz="4" w:space="0" w:color="auto"/>
              <w:right w:val="single" w:sz="4" w:space="0" w:color="auto"/>
            </w:tcBorders>
            <w:shd w:val="clear" w:color="auto" w:fill="F2F2F2" w:themeFill="background1" w:themeFillShade="F2"/>
            <w:vAlign w:val="center"/>
          </w:tcPr>
          <w:p w14:paraId="30D4D9E1" w14:textId="77777777" w:rsidR="00307BF9" w:rsidRPr="006219CF" w:rsidRDefault="00307BF9" w:rsidP="00307BF9">
            <w:pPr>
              <w:spacing w:before="60" w:after="60" w:line="240" w:lineRule="auto"/>
              <w:rPr>
                <w:rFonts w:cstheme="minorHAnsi"/>
                <w:b/>
                <w:bCs/>
              </w:rPr>
            </w:pPr>
            <w:r w:rsidRPr="006219CF">
              <w:rPr>
                <w:rFonts w:cstheme="minorHAnsi"/>
                <w:b/>
                <w:bCs/>
              </w:rPr>
              <w:t>Email:</w:t>
            </w:r>
          </w:p>
        </w:tc>
        <w:tc>
          <w:tcPr>
            <w:tcW w:w="5548" w:type="dxa"/>
            <w:gridSpan w:val="4"/>
            <w:tcBorders>
              <w:left w:val="single" w:sz="4" w:space="0" w:color="auto"/>
              <w:bottom w:val="single" w:sz="4" w:space="0" w:color="auto"/>
            </w:tcBorders>
            <w:vAlign w:val="center"/>
          </w:tcPr>
          <w:p w14:paraId="70B74874" w14:textId="55AD55CE" w:rsidR="00307BF9" w:rsidRPr="00CB0C6D" w:rsidRDefault="00307BF9" w:rsidP="00307BF9">
            <w:pPr>
              <w:spacing w:before="60" w:after="60" w:line="240" w:lineRule="auto"/>
              <w:rPr>
                <w:rFonts w:cstheme="minorHAnsi"/>
              </w:rPr>
            </w:pPr>
          </w:p>
        </w:tc>
      </w:tr>
      <w:tr w:rsidR="00307BF9" w:rsidRPr="00CB0C6D" w14:paraId="02834B60" w14:textId="77777777" w:rsidTr="00FA39D0">
        <w:trPr>
          <w:trHeight w:val="332"/>
        </w:trPr>
        <w:tc>
          <w:tcPr>
            <w:tcW w:w="1980" w:type="dxa"/>
            <w:gridSpan w:val="2"/>
            <w:vMerge/>
            <w:shd w:val="clear" w:color="auto" w:fill="F2F2F2" w:themeFill="background1" w:themeFillShade="F2"/>
            <w:vAlign w:val="center"/>
          </w:tcPr>
          <w:p w14:paraId="7E691307" w14:textId="77777777" w:rsidR="00307BF9" w:rsidRPr="002C0B0C" w:rsidRDefault="00307BF9" w:rsidP="00307BF9">
            <w:pPr>
              <w:spacing w:before="60" w:after="60" w:line="240" w:lineRule="auto"/>
              <w:rPr>
                <w:rFonts w:cstheme="minorHAnsi"/>
                <w:b/>
                <w:bCs/>
                <w:lang w:val="en-US"/>
              </w:rPr>
            </w:pPr>
          </w:p>
        </w:tc>
        <w:tc>
          <w:tcPr>
            <w:tcW w:w="1114" w:type="dxa"/>
            <w:tcBorders>
              <w:top w:val="single" w:sz="4" w:space="0" w:color="auto"/>
              <w:right w:val="single" w:sz="4" w:space="0" w:color="auto"/>
            </w:tcBorders>
            <w:shd w:val="clear" w:color="auto" w:fill="F2F2F2" w:themeFill="background1" w:themeFillShade="F2"/>
            <w:vAlign w:val="center"/>
          </w:tcPr>
          <w:p w14:paraId="200BEAFB" w14:textId="77777777" w:rsidR="00307BF9" w:rsidRPr="002C0B0C" w:rsidRDefault="00307BF9" w:rsidP="00307BF9">
            <w:pPr>
              <w:spacing w:before="60" w:after="60" w:line="240" w:lineRule="auto"/>
              <w:rPr>
                <w:rFonts w:cstheme="minorHAnsi"/>
                <w:b/>
                <w:bCs/>
              </w:rPr>
            </w:pPr>
            <w:r>
              <w:rPr>
                <w:rFonts w:cstheme="minorHAnsi"/>
                <w:b/>
                <w:bCs/>
              </w:rPr>
              <w:t>Phone:</w:t>
            </w:r>
          </w:p>
        </w:tc>
        <w:tc>
          <w:tcPr>
            <w:tcW w:w="5548" w:type="dxa"/>
            <w:gridSpan w:val="4"/>
            <w:tcBorders>
              <w:top w:val="single" w:sz="4" w:space="0" w:color="auto"/>
              <w:left w:val="single" w:sz="4" w:space="0" w:color="auto"/>
            </w:tcBorders>
            <w:vAlign w:val="center"/>
          </w:tcPr>
          <w:p w14:paraId="04426758" w14:textId="75C19613" w:rsidR="00307BF9" w:rsidRPr="00CB0C6D" w:rsidRDefault="00307BF9" w:rsidP="00307BF9">
            <w:pPr>
              <w:spacing w:before="60" w:after="60" w:line="240" w:lineRule="auto"/>
              <w:rPr>
                <w:rFonts w:cstheme="minorHAnsi"/>
              </w:rPr>
            </w:pPr>
          </w:p>
        </w:tc>
      </w:tr>
      <w:tr w:rsidR="00307BF9" w:rsidRPr="00CB0C6D" w14:paraId="70C41282" w14:textId="77777777" w:rsidTr="00AB2ACE">
        <w:trPr>
          <w:trHeight w:val="110"/>
        </w:trPr>
        <w:tc>
          <w:tcPr>
            <w:tcW w:w="7366" w:type="dxa"/>
            <w:gridSpan w:val="6"/>
            <w:shd w:val="clear" w:color="auto" w:fill="F2F2F2" w:themeFill="background1" w:themeFillShade="F2"/>
            <w:vAlign w:val="center"/>
          </w:tcPr>
          <w:p w14:paraId="01EF6264" w14:textId="77777777" w:rsidR="00307BF9" w:rsidRPr="00CB0C6D" w:rsidRDefault="00307BF9" w:rsidP="00307BF9">
            <w:pPr>
              <w:spacing w:before="60" w:after="60" w:line="240" w:lineRule="auto"/>
              <w:rPr>
                <w:rFonts w:cstheme="minorHAnsi"/>
              </w:rPr>
            </w:pPr>
            <w:r w:rsidRPr="006219CF">
              <w:rPr>
                <w:rFonts w:cstheme="minorHAnsi"/>
                <w:b/>
                <w:bCs/>
                <w:lang w:val="en-US"/>
              </w:rPr>
              <w:t>Contact Person details (if different):</w:t>
            </w:r>
          </w:p>
        </w:tc>
        <w:tc>
          <w:tcPr>
            <w:tcW w:w="1276" w:type="dxa"/>
            <w:shd w:val="clear" w:color="auto" w:fill="FFFFFF" w:themeFill="background1"/>
            <w:vAlign w:val="center"/>
          </w:tcPr>
          <w:p w14:paraId="579E58DE" w14:textId="32B02F08" w:rsidR="00307BF9" w:rsidRPr="006219CF" w:rsidRDefault="00000000" w:rsidP="00307BF9">
            <w:pPr>
              <w:spacing w:before="60" w:after="60" w:line="240" w:lineRule="auto"/>
              <w:jc w:val="center"/>
              <w:rPr>
                <w:rFonts w:eastAsia="Tahoma" w:cs="Calibri"/>
                <w:lang w:val="en-US" w:bidi="en-US"/>
              </w:rPr>
            </w:pPr>
            <w:sdt>
              <w:sdtPr>
                <w:rPr>
                  <w:rFonts w:ascii="MS Gothic" w:eastAsia="MS Gothic" w:hAnsi="MS Gothic"/>
                  <w:sz w:val="32"/>
                  <w:szCs w:val="32"/>
                </w:rPr>
                <w:id w:val="1326254226"/>
                <w14:checkbox>
                  <w14:checked w14:val="0"/>
                  <w14:checkedState w14:val="2612" w14:font="MS Gothic"/>
                  <w14:uncheckedState w14:val="2610" w14:font="MS Gothic"/>
                </w14:checkbox>
              </w:sdtPr>
              <w:sdtContent>
                <w:r w:rsidR="00454823">
                  <w:rPr>
                    <w:rFonts w:ascii="MS Gothic" w:eastAsia="MS Gothic" w:hAnsi="MS Gothic" w:hint="eastAsia"/>
                    <w:sz w:val="32"/>
                    <w:szCs w:val="32"/>
                  </w:rPr>
                  <w:t>☐</w:t>
                </w:r>
              </w:sdtContent>
            </w:sdt>
            <w:r w:rsidR="00AB2ACE" w:rsidDel="00AB2ACE">
              <w:rPr>
                <w:rFonts w:eastAsia="Tahoma" w:cs="Calibri"/>
                <w:lang w:val="en-US" w:bidi="en-US"/>
              </w:rPr>
              <w:t xml:space="preserve"> </w:t>
            </w:r>
            <w:r w:rsidR="00307BF9">
              <w:rPr>
                <w:rFonts w:eastAsia="Tahoma" w:cs="Calibri"/>
                <w:lang w:val="en-US" w:bidi="en-US"/>
              </w:rPr>
              <w:t xml:space="preserve"> </w:t>
            </w:r>
            <w:r w:rsidR="00307BF9" w:rsidRPr="000B3051">
              <w:t>N/A</w:t>
            </w:r>
          </w:p>
        </w:tc>
      </w:tr>
      <w:tr w:rsidR="00307BF9" w:rsidRPr="00CB0C6D" w14:paraId="69BA87F0" w14:textId="77777777" w:rsidTr="00AB2ACE">
        <w:trPr>
          <w:trHeight w:val="328"/>
        </w:trPr>
        <w:tc>
          <w:tcPr>
            <w:tcW w:w="1696" w:type="dxa"/>
            <w:tcBorders>
              <w:bottom w:val="single" w:sz="4" w:space="0" w:color="auto"/>
              <w:right w:val="single" w:sz="4" w:space="0" w:color="auto"/>
            </w:tcBorders>
            <w:shd w:val="clear" w:color="auto" w:fill="F2F2F2" w:themeFill="background1" w:themeFillShade="F2"/>
            <w:vAlign w:val="center"/>
          </w:tcPr>
          <w:p w14:paraId="2D0703EF" w14:textId="77777777" w:rsidR="00307BF9" w:rsidRPr="006219CF" w:rsidRDefault="00307BF9" w:rsidP="00307BF9">
            <w:pPr>
              <w:spacing w:before="60" w:after="60" w:line="300" w:lineRule="auto"/>
              <w:rPr>
                <w:rFonts w:cstheme="minorHAnsi"/>
                <w:b/>
                <w:bCs/>
              </w:rPr>
            </w:pPr>
            <w:r w:rsidRPr="006219CF">
              <w:rPr>
                <w:rFonts w:cstheme="minorHAnsi"/>
                <w:b/>
                <w:bCs/>
              </w:rPr>
              <w:t>Name:</w:t>
            </w:r>
          </w:p>
        </w:tc>
        <w:tc>
          <w:tcPr>
            <w:tcW w:w="3119" w:type="dxa"/>
            <w:gridSpan w:val="3"/>
            <w:tcBorders>
              <w:left w:val="single" w:sz="4" w:space="0" w:color="auto"/>
              <w:bottom w:val="single" w:sz="4" w:space="0" w:color="auto"/>
            </w:tcBorders>
            <w:shd w:val="clear" w:color="auto" w:fill="FFFFFF" w:themeFill="background1"/>
            <w:vAlign w:val="center"/>
          </w:tcPr>
          <w:p w14:paraId="012EA14C" w14:textId="1EA759BB" w:rsidR="00307BF9" w:rsidRPr="00CB0C6D" w:rsidRDefault="00307BF9" w:rsidP="00307BF9">
            <w:pPr>
              <w:spacing w:before="60" w:after="60" w:line="300" w:lineRule="auto"/>
              <w:rPr>
                <w:rFonts w:cstheme="minorHAnsi"/>
              </w:rPr>
            </w:pPr>
          </w:p>
        </w:tc>
        <w:tc>
          <w:tcPr>
            <w:tcW w:w="992" w:type="dxa"/>
            <w:tcBorders>
              <w:bottom w:val="single" w:sz="4" w:space="0" w:color="auto"/>
              <w:right w:val="single" w:sz="4" w:space="0" w:color="auto"/>
            </w:tcBorders>
            <w:shd w:val="clear" w:color="auto" w:fill="F2F2F2" w:themeFill="background1" w:themeFillShade="F2"/>
            <w:vAlign w:val="center"/>
          </w:tcPr>
          <w:p w14:paraId="74EEA04C" w14:textId="77777777" w:rsidR="00307BF9" w:rsidRPr="006219CF" w:rsidRDefault="00307BF9" w:rsidP="00307BF9">
            <w:pPr>
              <w:spacing w:before="60" w:after="60" w:line="300" w:lineRule="auto"/>
              <w:rPr>
                <w:rFonts w:cstheme="minorHAnsi"/>
                <w:b/>
                <w:bCs/>
              </w:rPr>
            </w:pPr>
            <w:r w:rsidRPr="006219CF">
              <w:rPr>
                <w:rFonts w:cstheme="minorHAnsi"/>
                <w:b/>
                <w:bCs/>
              </w:rPr>
              <w:t>Email:</w:t>
            </w:r>
          </w:p>
        </w:tc>
        <w:tc>
          <w:tcPr>
            <w:tcW w:w="2835" w:type="dxa"/>
            <w:gridSpan w:val="2"/>
            <w:tcBorders>
              <w:left w:val="single" w:sz="4" w:space="0" w:color="auto"/>
              <w:bottom w:val="single" w:sz="4" w:space="0" w:color="auto"/>
            </w:tcBorders>
            <w:shd w:val="clear" w:color="auto" w:fill="FFFFFF" w:themeFill="background1"/>
            <w:vAlign w:val="center"/>
          </w:tcPr>
          <w:p w14:paraId="01886C97" w14:textId="152A141B" w:rsidR="00307BF9" w:rsidRPr="00CB0C6D" w:rsidRDefault="00307BF9" w:rsidP="00307BF9">
            <w:pPr>
              <w:spacing w:before="60" w:after="60" w:line="300" w:lineRule="auto"/>
              <w:rPr>
                <w:rFonts w:cstheme="minorHAnsi"/>
              </w:rPr>
            </w:pPr>
          </w:p>
        </w:tc>
      </w:tr>
      <w:tr w:rsidR="00307BF9" w:rsidRPr="00CB0C6D" w14:paraId="3BB6A933" w14:textId="77777777" w:rsidTr="00AB2ACE">
        <w:trPr>
          <w:trHeight w:val="361"/>
        </w:trPr>
        <w:tc>
          <w:tcPr>
            <w:tcW w:w="1696" w:type="dxa"/>
            <w:tcBorders>
              <w:top w:val="single" w:sz="4" w:space="0" w:color="auto"/>
              <w:right w:val="single" w:sz="4" w:space="0" w:color="auto"/>
            </w:tcBorders>
            <w:shd w:val="clear" w:color="auto" w:fill="F2F2F2" w:themeFill="background1" w:themeFillShade="F2"/>
            <w:vAlign w:val="center"/>
          </w:tcPr>
          <w:p w14:paraId="33FDED0A" w14:textId="77777777" w:rsidR="00307BF9" w:rsidRPr="006219CF" w:rsidRDefault="00307BF9" w:rsidP="00307BF9">
            <w:pPr>
              <w:spacing w:before="60" w:after="60" w:line="300" w:lineRule="auto"/>
              <w:rPr>
                <w:rFonts w:cstheme="minorHAnsi"/>
                <w:b/>
                <w:bCs/>
              </w:rPr>
            </w:pPr>
            <w:r w:rsidRPr="00B4504D">
              <w:rPr>
                <w:rFonts w:cstheme="minorHAnsi"/>
                <w:b/>
                <w:bCs/>
                <w:lang w:val="en-US"/>
              </w:rPr>
              <w:t xml:space="preserve">Position / </w:t>
            </w:r>
            <w:r w:rsidRPr="006219CF">
              <w:rPr>
                <w:rFonts w:cstheme="minorHAnsi"/>
                <w:b/>
                <w:bCs/>
              </w:rPr>
              <w:t>Title:</w:t>
            </w:r>
          </w:p>
        </w:tc>
        <w:tc>
          <w:tcPr>
            <w:tcW w:w="3119" w:type="dxa"/>
            <w:gridSpan w:val="3"/>
            <w:tcBorders>
              <w:top w:val="dotted" w:sz="4" w:space="0" w:color="auto"/>
              <w:left w:val="single" w:sz="4" w:space="0" w:color="auto"/>
            </w:tcBorders>
            <w:shd w:val="clear" w:color="auto" w:fill="FFFFFF" w:themeFill="background1"/>
            <w:vAlign w:val="center"/>
          </w:tcPr>
          <w:p w14:paraId="2F7B5853" w14:textId="0A5219FE" w:rsidR="00307BF9" w:rsidRPr="00CB0C6D" w:rsidRDefault="00307BF9" w:rsidP="00307BF9">
            <w:pPr>
              <w:spacing w:before="60" w:after="60" w:line="300" w:lineRule="auto"/>
              <w:rPr>
                <w:rFonts w:cstheme="minorHAnsi"/>
              </w:rPr>
            </w:pPr>
          </w:p>
        </w:tc>
        <w:tc>
          <w:tcPr>
            <w:tcW w:w="992" w:type="dxa"/>
            <w:tcBorders>
              <w:top w:val="single" w:sz="4" w:space="0" w:color="auto"/>
              <w:right w:val="single" w:sz="4" w:space="0" w:color="auto"/>
            </w:tcBorders>
            <w:shd w:val="clear" w:color="auto" w:fill="F2F2F2" w:themeFill="background1" w:themeFillShade="F2"/>
            <w:vAlign w:val="center"/>
          </w:tcPr>
          <w:p w14:paraId="29F82AC4" w14:textId="77777777" w:rsidR="00307BF9" w:rsidRPr="006219CF" w:rsidRDefault="00307BF9" w:rsidP="00307BF9">
            <w:pPr>
              <w:spacing w:before="60" w:after="60" w:line="300" w:lineRule="auto"/>
              <w:rPr>
                <w:rFonts w:cstheme="minorHAnsi"/>
                <w:b/>
                <w:bCs/>
              </w:rPr>
            </w:pPr>
            <w:r w:rsidRPr="006219CF">
              <w:rPr>
                <w:rFonts w:cstheme="minorHAnsi"/>
                <w:b/>
                <w:bCs/>
              </w:rPr>
              <w:t>Phone:</w:t>
            </w:r>
          </w:p>
        </w:tc>
        <w:tc>
          <w:tcPr>
            <w:tcW w:w="2835" w:type="dxa"/>
            <w:gridSpan w:val="2"/>
            <w:tcBorders>
              <w:top w:val="dotted" w:sz="4" w:space="0" w:color="auto"/>
              <w:left w:val="single" w:sz="4" w:space="0" w:color="auto"/>
            </w:tcBorders>
            <w:shd w:val="clear" w:color="auto" w:fill="FFFFFF" w:themeFill="background1"/>
            <w:vAlign w:val="center"/>
          </w:tcPr>
          <w:p w14:paraId="308D670A" w14:textId="0ABBD202" w:rsidR="00307BF9" w:rsidRPr="00CB0C6D" w:rsidRDefault="00307BF9" w:rsidP="00307BF9">
            <w:pPr>
              <w:spacing w:before="60" w:after="60" w:line="300" w:lineRule="auto"/>
              <w:rPr>
                <w:rFonts w:cstheme="minorHAnsi"/>
              </w:rPr>
            </w:pPr>
          </w:p>
        </w:tc>
      </w:tr>
    </w:tbl>
    <w:p w14:paraId="69238EA2" w14:textId="77777777" w:rsidR="00307BF9" w:rsidRDefault="00307BF9" w:rsidP="00AD360F">
      <w:pPr>
        <w:spacing w:after="0" w:line="240" w:lineRule="auto"/>
        <w:jc w:val="center"/>
        <w:rPr>
          <w:b/>
          <w:bCs/>
          <w:color w:val="810033"/>
          <w:sz w:val="36"/>
          <w:szCs w:val="36"/>
        </w:rPr>
      </w:pPr>
    </w:p>
    <w:p w14:paraId="5E48E779" w14:textId="77777777" w:rsidR="00EA0793" w:rsidRDefault="00EA0793" w:rsidP="00AD360F">
      <w:pPr>
        <w:spacing w:after="0" w:line="240" w:lineRule="auto"/>
        <w:jc w:val="center"/>
        <w:rPr>
          <w:b/>
          <w:bCs/>
          <w:color w:val="810033"/>
          <w:sz w:val="36"/>
          <w:szCs w:val="36"/>
        </w:rPr>
      </w:pPr>
    </w:p>
    <w:p w14:paraId="1DCFAE5F" w14:textId="77777777" w:rsidR="00E10356" w:rsidRDefault="00E10356" w:rsidP="00AD360F">
      <w:pPr>
        <w:spacing w:after="0" w:line="240" w:lineRule="auto"/>
        <w:jc w:val="center"/>
        <w:rPr>
          <w:b/>
          <w:bCs/>
          <w:color w:val="810033"/>
          <w:sz w:val="36"/>
          <w:szCs w:val="36"/>
        </w:rPr>
      </w:pPr>
    </w:p>
    <w:p w14:paraId="3C23F371" w14:textId="77777777" w:rsidR="00307BF9" w:rsidRPr="00231BFD" w:rsidRDefault="00307BF9" w:rsidP="00231BFD">
      <w:pPr>
        <w:spacing w:after="0" w:line="240" w:lineRule="auto"/>
        <w:jc w:val="center"/>
        <w:rPr>
          <w:b/>
          <w:color w:val="810033"/>
          <w:sz w:val="36"/>
        </w:rPr>
      </w:pPr>
    </w:p>
    <w:p w14:paraId="6C2A30DC" w14:textId="0E8D4F55" w:rsidR="002406AA" w:rsidRDefault="002406AA" w:rsidP="25621BC4">
      <w:pPr>
        <w:spacing w:before="40" w:after="40" w:line="240" w:lineRule="auto"/>
        <w:rPr>
          <w:b/>
          <w:bCs/>
        </w:rPr>
      </w:pPr>
    </w:p>
    <w:p w14:paraId="74ADEB7E" w14:textId="77777777" w:rsidR="002406AA" w:rsidRDefault="002406AA" w:rsidP="25621BC4">
      <w:pPr>
        <w:spacing w:before="40" w:after="40" w:line="240" w:lineRule="auto"/>
        <w:rPr>
          <w:b/>
          <w:bCs/>
        </w:rPr>
      </w:pPr>
    </w:p>
    <w:p w14:paraId="050678F0" w14:textId="77777777" w:rsidR="002406AA" w:rsidRDefault="002406AA" w:rsidP="25621BC4">
      <w:pPr>
        <w:spacing w:before="40" w:after="40" w:line="240" w:lineRule="auto"/>
        <w:rPr>
          <w:b/>
          <w:bCs/>
        </w:rPr>
      </w:pPr>
    </w:p>
    <w:p w14:paraId="77B90E89" w14:textId="77777777" w:rsidR="002406AA" w:rsidRDefault="002406AA" w:rsidP="25621BC4">
      <w:pPr>
        <w:spacing w:before="40" w:after="40" w:line="240" w:lineRule="auto"/>
        <w:rPr>
          <w:b/>
          <w:bCs/>
        </w:rPr>
      </w:pPr>
    </w:p>
    <w:p w14:paraId="01E6CCF7" w14:textId="77777777" w:rsidR="002406AA" w:rsidRDefault="002406AA" w:rsidP="25621BC4">
      <w:pPr>
        <w:spacing w:before="40" w:after="40" w:line="240" w:lineRule="auto"/>
        <w:rPr>
          <w:b/>
          <w:bCs/>
        </w:rPr>
      </w:pPr>
    </w:p>
    <w:p w14:paraId="72AD9A9C" w14:textId="77777777" w:rsidR="002406AA" w:rsidRDefault="002406AA" w:rsidP="25621BC4">
      <w:pPr>
        <w:spacing w:before="40" w:after="40" w:line="240" w:lineRule="auto"/>
        <w:rPr>
          <w:b/>
          <w:bCs/>
        </w:rPr>
      </w:pPr>
    </w:p>
    <w:p w14:paraId="7574D1D9" w14:textId="77777777" w:rsidR="002406AA" w:rsidRDefault="002406AA" w:rsidP="25621BC4">
      <w:pPr>
        <w:spacing w:before="40" w:after="40" w:line="240" w:lineRule="auto"/>
        <w:rPr>
          <w:b/>
          <w:bCs/>
        </w:rPr>
      </w:pPr>
    </w:p>
    <w:p w14:paraId="20804A6F" w14:textId="77777777" w:rsidR="002406AA" w:rsidRDefault="002406AA" w:rsidP="25621BC4">
      <w:pPr>
        <w:spacing w:before="40" w:after="40" w:line="240" w:lineRule="auto"/>
        <w:rPr>
          <w:b/>
          <w:bCs/>
        </w:rPr>
      </w:pPr>
    </w:p>
    <w:p w14:paraId="413DA01A" w14:textId="77777777" w:rsidR="002406AA" w:rsidRDefault="002406AA" w:rsidP="25621BC4">
      <w:pPr>
        <w:spacing w:before="40" w:after="40" w:line="240" w:lineRule="auto"/>
        <w:rPr>
          <w:b/>
          <w:bCs/>
        </w:rPr>
      </w:pPr>
    </w:p>
    <w:p w14:paraId="03E49263" w14:textId="77777777" w:rsidR="002406AA" w:rsidRDefault="002406AA" w:rsidP="25621BC4">
      <w:pPr>
        <w:spacing w:before="40" w:after="40" w:line="240" w:lineRule="auto"/>
        <w:rPr>
          <w:b/>
          <w:bCs/>
        </w:rPr>
      </w:pPr>
    </w:p>
    <w:p w14:paraId="4664AB58" w14:textId="77777777" w:rsidR="002406AA" w:rsidRDefault="002406AA" w:rsidP="25621BC4">
      <w:pPr>
        <w:spacing w:before="40" w:after="40" w:line="240" w:lineRule="auto"/>
        <w:rPr>
          <w:b/>
          <w:bCs/>
        </w:rPr>
      </w:pPr>
    </w:p>
    <w:p w14:paraId="7D405EDE" w14:textId="77777777" w:rsidR="002406AA" w:rsidRDefault="002406AA" w:rsidP="25621BC4">
      <w:pPr>
        <w:spacing w:before="40" w:after="40" w:line="240" w:lineRule="auto"/>
        <w:rPr>
          <w:b/>
          <w:bCs/>
        </w:rPr>
      </w:pPr>
    </w:p>
    <w:p w14:paraId="57F2BFB8" w14:textId="77777777" w:rsidR="002406AA" w:rsidRDefault="002406AA" w:rsidP="25621BC4">
      <w:pPr>
        <w:spacing w:before="40" w:after="40" w:line="240" w:lineRule="auto"/>
        <w:rPr>
          <w:b/>
          <w:bCs/>
        </w:rPr>
      </w:pPr>
    </w:p>
    <w:p w14:paraId="3D682A88" w14:textId="77777777" w:rsidR="002406AA" w:rsidRDefault="002406AA" w:rsidP="25621BC4">
      <w:pPr>
        <w:spacing w:before="40" w:after="40" w:line="240" w:lineRule="auto"/>
        <w:rPr>
          <w:b/>
          <w:bCs/>
        </w:rPr>
      </w:pPr>
    </w:p>
    <w:p w14:paraId="3C838CED" w14:textId="77777777" w:rsidR="002406AA" w:rsidRDefault="002406AA" w:rsidP="25621BC4">
      <w:pPr>
        <w:spacing w:before="40" w:after="40" w:line="240" w:lineRule="auto"/>
        <w:rPr>
          <w:b/>
          <w:bCs/>
        </w:rPr>
      </w:pPr>
    </w:p>
    <w:p w14:paraId="3FF63B67" w14:textId="77777777" w:rsidR="002406AA" w:rsidRDefault="002406AA" w:rsidP="25621BC4">
      <w:pPr>
        <w:spacing w:before="40" w:after="40" w:line="240" w:lineRule="auto"/>
        <w:rPr>
          <w:b/>
          <w:bCs/>
        </w:rPr>
      </w:pPr>
    </w:p>
    <w:p w14:paraId="758243C1" w14:textId="77777777" w:rsidR="002406AA" w:rsidRDefault="002406AA" w:rsidP="25621BC4">
      <w:pPr>
        <w:spacing w:before="40" w:after="40" w:line="240" w:lineRule="auto"/>
        <w:rPr>
          <w:b/>
          <w:bCs/>
        </w:rPr>
      </w:pPr>
    </w:p>
    <w:p w14:paraId="129D5F99" w14:textId="77777777" w:rsidR="009D7331" w:rsidRDefault="009D7331" w:rsidP="25621BC4">
      <w:pPr>
        <w:spacing w:before="40" w:after="40" w:line="240" w:lineRule="auto"/>
        <w:rPr>
          <w:b/>
        </w:rPr>
      </w:pPr>
    </w:p>
    <w:p w14:paraId="42BCCB6F" w14:textId="605406FF" w:rsidR="718DF224" w:rsidRPr="00231BFD" w:rsidRDefault="718DF224" w:rsidP="25621BC4">
      <w:pPr>
        <w:spacing w:before="40" w:after="40" w:line="240" w:lineRule="auto"/>
        <w:rPr>
          <w:b/>
        </w:rPr>
      </w:pPr>
      <w:r w:rsidRPr="00231BFD">
        <w:rPr>
          <w:b/>
        </w:rPr>
        <w:lastRenderedPageBreak/>
        <w:t>Instructions</w:t>
      </w:r>
      <w:r w:rsidR="169A200F" w:rsidRPr="25621BC4">
        <w:rPr>
          <w:b/>
          <w:bCs/>
        </w:rPr>
        <w:t xml:space="preserve"> on how to complete this </w:t>
      </w:r>
      <w:r w:rsidR="0038038F" w:rsidRPr="0038038F">
        <w:rPr>
          <w:b/>
          <w:bCs/>
        </w:rPr>
        <w:t>submission</w:t>
      </w:r>
      <w:r w:rsidR="00602246">
        <w:rPr>
          <w:b/>
          <w:bCs/>
        </w:rPr>
        <w:t xml:space="preserve"> </w:t>
      </w:r>
      <w:r w:rsidR="169A200F" w:rsidRPr="25621BC4">
        <w:rPr>
          <w:b/>
          <w:bCs/>
        </w:rPr>
        <w:t>fo</w:t>
      </w:r>
      <w:r w:rsidR="0038038F">
        <w:rPr>
          <w:b/>
          <w:bCs/>
        </w:rPr>
        <w:t>r</w:t>
      </w:r>
      <w:r w:rsidR="169A200F" w:rsidRPr="25621BC4">
        <w:rPr>
          <w:b/>
          <w:bCs/>
        </w:rPr>
        <w:t xml:space="preserve">m </w:t>
      </w:r>
    </w:p>
    <w:p w14:paraId="3FE8A3A0" w14:textId="77777777" w:rsidR="001C2093" w:rsidRPr="00620212" w:rsidRDefault="001C2093" w:rsidP="00B2207D">
      <w:pPr>
        <w:pStyle w:val="ListParagraph"/>
        <w:numPr>
          <w:ilvl w:val="0"/>
          <w:numId w:val="4"/>
        </w:numPr>
        <w:spacing w:before="60" w:after="60" w:line="300" w:lineRule="auto"/>
        <w:ind w:left="714" w:hanging="357"/>
        <w:jc w:val="both"/>
        <w:rPr>
          <w:rFonts w:cstheme="minorHAnsi"/>
        </w:rPr>
      </w:pPr>
      <w:r w:rsidRPr="00620212">
        <w:rPr>
          <w:rFonts w:cstheme="minorHAnsi"/>
        </w:rPr>
        <w:t xml:space="preserve">All documentation must be in </w:t>
      </w:r>
      <w:r w:rsidRPr="00620212">
        <w:rPr>
          <w:rFonts w:cstheme="minorHAnsi"/>
          <w:b/>
          <w:bCs/>
          <w:u w:val="single"/>
        </w:rPr>
        <w:t>English</w:t>
      </w:r>
      <w:r w:rsidRPr="00620212">
        <w:rPr>
          <w:rFonts w:cstheme="minorHAnsi"/>
        </w:rPr>
        <w:t>.</w:t>
      </w:r>
    </w:p>
    <w:p w14:paraId="5ADA1048" w14:textId="77777777" w:rsidR="001C2093" w:rsidRPr="00620212" w:rsidRDefault="001C2093" w:rsidP="00B2207D">
      <w:pPr>
        <w:pStyle w:val="ListParagraph"/>
        <w:numPr>
          <w:ilvl w:val="0"/>
          <w:numId w:val="4"/>
        </w:numPr>
        <w:spacing w:before="60" w:after="60" w:line="300" w:lineRule="auto"/>
        <w:ind w:left="714" w:hanging="357"/>
        <w:jc w:val="both"/>
      </w:pPr>
      <w:r w:rsidRPr="00620212">
        <w:t xml:space="preserve">The completed Technical Documentation must be submitted in full.  References to files from other products or previous submissions </w:t>
      </w:r>
      <w:r w:rsidRPr="00620212">
        <w:rPr>
          <w:b/>
          <w:bCs/>
          <w:u w:val="single"/>
        </w:rPr>
        <w:t>are not accepted.</w:t>
      </w:r>
    </w:p>
    <w:p w14:paraId="7AAF8E38" w14:textId="47339917" w:rsidR="001C2093" w:rsidRPr="00620212" w:rsidRDefault="001C2093" w:rsidP="00B2207D">
      <w:pPr>
        <w:pStyle w:val="ListParagraph"/>
        <w:numPr>
          <w:ilvl w:val="0"/>
          <w:numId w:val="4"/>
        </w:numPr>
        <w:spacing w:before="60" w:after="60" w:line="300" w:lineRule="auto"/>
        <w:ind w:left="714" w:hanging="357"/>
        <w:jc w:val="both"/>
      </w:pPr>
      <w:r w:rsidRPr="00620212">
        <w:t xml:space="preserve">Ensure each section is prepared by the most appropriate SME(s), with the relevant expertise and competence to complete the form. </w:t>
      </w:r>
    </w:p>
    <w:p w14:paraId="3BEFE20C" w14:textId="77777777" w:rsidR="001C2093" w:rsidRPr="00620212" w:rsidRDefault="001C2093" w:rsidP="00B2207D">
      <w:pPr>
        <w:pStyle w:val="ListParagraph"/>
        <w:numPr>
          <w:ilvl w:val="0"/>
          <w:numId w:val="4"/>
        </w:numPr>
        <w:spacing w:before="60" w:after="60" w:line="300" w:lineRule="auto"/>
        <w:ind w:left="714" w:hanging="357"/>
        <w:jc w:val="both"/>
      </w:pPr>
      <w:r w:rsidRPr="00620212">
        <w:t xml:space="preserve">Hard copies of Technical Documentation </w:t>
      </w:r>
      <w:r w:rsidRPr="00620212">
        <w:rPr>
          <w:b/>
          <w:bCs/>
          <w:u w:val="single"/>
        </w:rPr>
        <w:t>are not accepted.</w:t>
      </w:r>
    </w:p>
    <w:p w14:paraId="7CBFA8D1" w14:textId="1A1DD9AE" w:rsidR="001C2093" w:rsidRPr="003C7740" w:rsidRDefault="001C2093" w:rsidP="00B2207D">
      <w:pPr>
        <w:pStyle w:val="ListParagraph"/>
        <w:numPr>
          <w:ilvl w:val="0"/>
          <w:numId w:val="4"/>
        </w:numPr>
        <w:spacing w:before="60" w:after="60" w:line="300" w:lineRule="auto"/>
        <w:ind w:left="714" w:hanging="357"/>
        <w:jc w:val="both"/>
      </w:pPr>
      <w:r w:rsidRPr="00620212">
        <w:t xml:space="preserve">Documents must be provided </w:t>
      </w:r>
      <w:r w:rsidR="00106E2A">
        <w:t>in</w:t>
      </w:r>
      <w:r w:rsidRPr="003C7740">
        <w:t xml:space="preserve"> </w:t>
      </w:r>
      <w:r w:rsidRPr="003C7740">
        <w:rPr>
          <w:b/>
          <w:bCs/>
          <w:u w:val="single"/>
        </w:rPr>
        <w:t>PDF</w:t>
      </w:r>
      <w:r w:rsidR="00106E2A">
        <w:rPr>
          <w:b/>
          <w:bCs/>
          <w:u w:val="single"/>
        </w:rPr>
        <w:t xml:space="preserve"> format</w:t>
      </w:r>
      <w:r w:rsidR="000A0FE7">
        <w:t xml:space="preserve"> </w:t>
      </w:r>
      <w:r w:rsidRPr="003C7740">
        <w:t xml:space="preserve">and fully searchable. </w:t>
      </w:r>
    </w:p>
    <w:p w14:paraId="5FBC5E8C" w14:textId="77777777" w:rsidR="001C2093" w:rsidRPr="003C7740" w:rsidRDefault="001C2093" w:rsidP="00B2207D">
      <w:pPr>
        <w:pStyle w:val="ListParagraph"/>
        <w:numPr>
          <w:ilvl w:val="0"/>
          <w:numId w:val="4"/>
        </w:numPr>
        <w:spacing w:before="60" w:after="60" w:line="300" w:lineRule="auto"/>
        <w:ind w:left="714" w:hanging="357"/>
        <w:jc w:val="both"/>
      </w:pPr>
      <w:r w:rsidRPr="003C7740">
        <w:t xml:space="preserve">PDF files and attachments should not be file protected or locked. </w:t>
      </w:r>
    </w:p>
    <w:p w14:paraId="129BE3F9" w14:textId="2184D31C" w:rsidR="008F4222" w:rsidRDefault="001C2093" w:rsidP="00B2207D">
      <w:pPr>
        <w:pStyle w:val="ListParagraph"/>
        <w:numPr>
          <w:ilvl w:val="0"/>
          <w:numId w:val="4"/>
        </w:numPr>
        <w:spacing w:before="60" w:after="60" w:line="300" w:lineRule="auto"/>
        <w:ind w:left="714" w:hanging="357"/>
        <w:jc w:val="both"/>
      </w:pPr>
      <w:r w:rsidRPr="003C7740">
        <w:t>File names should be succinct and be accurate to the information contained within.</w:t>
      </w:r>
    </w:p>
    <w:p w14:paraId="58840E2E" w14:textId="35582BFA" w:rsidR="001C2093" w:rsidRPr="003C7740" w:rsidRDefault="001C2093" w:rsidP="00B2207D">
      <w:pPr>
        <w:pStyle w:val="ListParagraph"/>
        <w:numPr>
          <w:ilvl w:val="0"/>
          <w:numId w:val="4"/>
        </w:numPr>
        <w:spacing w:before="60" w:after="60" w:line="300" w:lineRule="auto"/>
        <w:ind w:left="714" w:hanging="357"/>
        <w:jc w:val="both"/>
      </w:pPr>
      <w:r w:rsidRPr="003C7740">
        <w:t xml:space="preserve">Ensure file names are not overly long. </w:t>
      </w:r>
    </w:p>
    <w:p w14:paraId="5D20D513" w14:textId="77777777" w:rsidR="001C2093" w:rsidRPr="003C7740" w:rsidRDefault="001C2093" w:rsidP="00B2207D">
      <w:pPr>
        <w:pStyle w:val="ListParagraph"/>
        <w:numPr>
          <w:ilvl w:val="0"/>
          <w:numId w:val="4"/>
        </w:numPr>
        <w:spacing w:before="60" w:after="60" w:line="300" w:lineRule="auto"/>
        <w:ind w:left="714" w:hanging="357"/>
        <w:jc w:val="both"/>
      </w:pPr>
      <w:r w:rsidRPr="003C7740">
        <w:t>Data must be presented in a coherent and logical manner, reflecting the topic and the testing conducted. Note that the duration of the review and the number of queries is dependent on</w:t>
      </w:r>
      <w:r w:rsidRPr="003C7740">
        <w:rPr>
          <w:lang w:val="en-US"/>
        </w:rPr>
        <w:t xml:space="preserve"> the quality of the data received.</w:t>
      </w:r>
    </w:p>
    <w:p w14:paraId="15C2A466" w14:textId="4F822449" w:rsidR="003403AA" w:rsidRPr="00251DDA" w:rsidRDefault="003403AA" w:rsidP="00B2207D">
      <w:pPr>
        <w:pStyle w:val="ListParagraph"/>
        <w:numPr>
          <w:ilvl w:val="0"/>
          <w:numId w:val="4"/>
        </w:numPr>
        <w:spacing w:before="60" w:after="60" w:line="300" w:lineRule="auto"/>
        <w:ind w:left="714" w:hanging="357"/>
        <w:jc w:val="both"/>
      </w:pPr>
      <w:r w:rsidRPr="00251DDA">
        <w:t xml:space="preserve">All sections of the form must be filled in with </w:t>
      </w:r>
      <w:r w:rsidR="00E417D5" w:rsidRPr="00251DDA">
        <w:t xml:space="preserve">the requested information in a </w:t>
      </w:r>
      <w:r w:rsidRPr="00251DDA">
        <w:t xml:space="preserve">clear and detailed </w:t>
      </w:r>
      <w:r w:rsidR="00E417D5" w:rsidRPr="00251DDA">
        <w:t>format</w:t>
      </w:r>
    </w:p>
    <w:p w14:paraId="43398A5E" w14:textId="3CF42AF9" w:rsidR="003403AA" w:rsidRPr="00231BFD" w:rsidRDefault="003403AA" w:rsidP="00B2207D">
      <w:pPr>
        <w:pStyle w:val="ListParagraph"/>
        <w:numPr>
          <w:ilvl w:val="0"/>
          <w:numId w:val="4"/>
        </w:numPr>
        <w:jc w:val="both"/>
      </w:pPr>
      <w:r w:rsidRPr="00123F26">
        <w:rPr>
          <w:rFonts w:cstheme="minorHAnsi"/>
        </w:rPr>
        <w:t>Where supporting documentation is requested</w:t>
      </w:r>
      <w:r w:rsidR="006F4C3A" w:rsidRPr="00123F26">
        <w:rPr>
          <w:rFonts w:cstheme="minorHAnsi"/>
        </w:rPr>
        <w:t>,</w:t>
      </w:r>
      <w:r w:rsidRPr="00231BFD">
        <w:t xml:space="preserve"> the following </w:t>
      </w:r>
      <w:r w:rsidR="00251DDA" w:rsidRPr="00123F26">
        <w:rPr>
          <w:rFonts w:cstheme="minorHAnsi"/>
        </w:rPr>
        <w:t xml:space="preserve">must be filled in </w:t>
      </w:r>
      <w:r w:rsidRPr="00231BFD">
        <w:t>to signpost to the information:</w:t>
      </w:r>
    </w:p>
    <w:p w14:paraId="2B3D3754" w14:textId="77777777" w:rsidR="003403AA" w:rsidRPr="00123F26" w:rsidRDefault="003403AA" w:rsidP="00B2207D">
      <w:pPr>
        <w:pStyle w:val="ListParagraph"/>
        <w:numPr>
          <w:ilvl w:val="1"/>
          <w:numId w:val="4"/>
        </w:numPr>
        <w:jc w:val="both"/>
        <w:rPr>
          <w:rFonts w:cstheme="minorHAnsi"/>
          <w:b/>
          <w:bCs/>
        </w:rPr>
      </w:pPr>
      <w:r w:rsidRPr="00123F26">
        <w:rPr>
          <w:rFonts w:cstheme="minorHAnsi"/>
          <w:b/>
          <w:bCs/>
        </w:rPr>
        <w:t xml:space="preserve">File Name: </w:t>
      </w:r>
      <w:r w:rsidRPr="00123F26">
        <w:rPr>
          <w:rFonts w:cstheme="minorHAnsi"/>
        </w:rPr>
        <w:t>Identify supporting document PDF file name.</w:t>
      </w:r>
    </w:p>
    <w:p w14:paraId="66804DFB" w14:textId="3047F53C" w:rsidR="003403AA" w:rsidRPr="00123F26" w:rsidRDefault="003403AA" w:rsidP="00B2207D">
      <w:pPr>
        <w:pStyle w:val="ListParagraph"/>
        <w:numPr>
          <w:ilvl w:val="1"/>
          <w:numId w:val="4"/>
        </w:numPr>
        <w:jc w:val="both"/>
        <w:rPr>
          <w:rFonts w:cstheme="minorHAnsi"/>
          <w:b/>
          <w:bCs/>
        </w:rPr>
      </w:pPr>
      <w:r w:rsidRPr="00123F26">
        <w:rPr>
          <w:rFonts w:cstheme="minorHAnsi"/>
          <w:b/>
          <w:bCs/>
        </w:rPr>
        <w:t xml:space="preserve">Page: </w:t>
      </w:r>
      <w:r w:rsidRPr="00123F26">
        <w:rPr>
          <w:rFonts w:cstheme="minorHAnsi"/>
        </w:rPr>
        <w:t>Identify the precise page(s) and section containing the supporting evidence</w:t>
      </w:r>
      <w:r w:rsidR="003E330E" w:rsidRPr="00123F26">
        <w:rPr>
          <w:rFonts w:cstheme="minorHAnsi"/>
        </w:rPr>
        <w:t xml:space="preserve"> within the PDF file</w:t>
      </w:r>
      <w:r w:rsidRPr="00123F26">
        <w:rPr>
          <w:rFonts w:cstheme="minorHAnsi"/>
        </w:rPr>
        <w:t>.</w:t>
      </w:r>
    </w:p>
    <w:p w14:paraId="633C866D" w14:textId="2B7C20AD" w:rsidR="003403AA" w:rsidRPr="00231BFD" w:rsidRDefault="003403AA" w:rsidP="00231BFD">
      <w:pPr>
        <w:pStyle w:val="ListParagraph"/>
        <w:numPr>
          <w:ilvl w:val="1"/>
          <w:numId w:val="4"/>
        </w:numPr>
        <w:jc w:val="both"/>
        <w:rPr>
          <w:b/>
        </w:rPr>
      </w:pPr>
      <w:r w:rsidRPr="00123F26">
        <w:rPr>
          <w:b/>
          <w:bCs/>
        </w:rPr>
        <w:t xml:space="preserve">Note: </w:t>
      </w:r>
      <w:r w:rsidR="007D6C45" w:rsidRPr="00123F26">
        <w:t>Add in</w:t>
      </w:r>
      <w:r w:rsidR="007D6C45" w:rsidRPr="00231BFD">
        <w:rPr>
          <w:b/>
        </w:rPr>
        <w:t xml:space="preserve"> </w:t>
      </w:r>
      <w:r w:rsidRPr="00123F26">
        <w:t>any additional information</w:t>
      </w:r>
      <w:r w:rsidR="00684B94" w:rsidRPr="00123F26">
        <w:t>/explanatory note</w:t>
      </w:r>
      <w:r w:rsidR="004027F8" w:rsidRPr="00123F26">
        <w:t>s</w:t>
      </w:r>
      <w:r w:rsidR="004735B4" w:rsidRPr="00123F26">
        <w:t>,</w:t>
      </w:r>
      <w:r w:rsidRPr="00123F26">
        <w:t xml:space="preserve"> </w:t>
      </w:r>
      <w:r w:rsidR="004735B4" w:rsidRPr="00123F26">
        <w:t>if</w:t>
      </w:r>
      <w:r w:rsidRPr="00123F26">
        <w:t xml:space="preserve"> applicable.</w:t>
      </w:r>
    </w:p>
    <w:p w14:paraId="4759B8ED" w14:textId="3062374D" w:rsidR="003403AA" w:rsidRPr="00123F26" w:rsidRDefault="003403AA" w:rsidP="004735B4">
      <w:pPr>
        <w:pStyle w:val="ListParagraph"/>
        <w:spacing w:after="0" w:line="240" w:lineRule="auto"/>
        <w:ind w:left="1440"/>
        <w:jc w:val="both"/>
      </w:pPr>
    </w:p>
    <w:p w14:paraId="61E0C479" w14:textId="5948D3B5" w:rsidR="001C2093" w:rsidRPr="00123F26" w:rsidRDefault="003403AA" w:rsidP="00231BFD">
      <w:pPr>
        <w:pStyle w:val="ListParagraph"/>
        <w:spacing w:after="0" w:line="240" w:lineRule="auto"/>
        <w:ind w:left="1440"/>
        <w:jc w:val="both"/>
        <w:rPr>
          <w:rFonts w:cstheme="minorHAnsi"/>
        </w:rPr>
      </w:pPr>
      <w:r w:rsidRPr="00123F26">
        <w:rPr>
          <w:rFonts w:cstheme="minorHAnsi"/>
        </w:rPr>
        <w:t>See example below.</w:t>
      </w:r>
    </w:p>
    <w:p w14:paraId="49D152FD" w14:textId="7817EE1A" w:rsidR="003E56A8" w:rsidRPr="00123F26" w:rsidRDefault="003E56A8" w:rsidP="00123F26">
      <w:pPr>
        <w:spacing w:after="0" w:line="240" w:lineRule="auto"/>
        <w:ind w:left="1440"/>
        <w:jc w:val="both"/>
        <w:rPr>
          <w:rFonts w:cstheme="minorHAnsi"/>
        </w:rPr>
      </w:pPr>
      <w:r w:rsidRPr="00123F26">
        <w:rPr>
          <w:rFonts w:cstheme="minorHAnsi"/>
          <w:noProof/>
        </w:rPr>
        <w:drawing>
          <wp:inline distT="0" distB="0" distL="0" distR="0" wp14:anchorId="491643D2" wp14:editId="42173EA1">
            <wp:extent cx="3854450" cy="1550718"/>
            <wp:effectExtent l="0" t="0" r="0" b="0"/>
            <wp:docPr id="13000036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003638" name=""/>
                    <pic:cNvPicPr/>
                  </pic:nvPicPr>
                  <pic:blipFill>
                    <a:blip r:embed="rId11"/>
                    <a:stretch>
                      <a:fillRect/>
                    </a:stretch>
                  </pic:blipFill>
                  <pic:spPr>
                    <a:xfrm>
                      <a:off x="0" y="0"/>
                      <a:ext cx="3873341" cy="1558318"/>
                    </a:xfrm>
                    <a:prstGeom prst="rect">
                      <a:avLst/>
                    </a:prstGeom>
                  </pic:spPr>
                </pic:pic>
              </a:graphicData>
            </a:graphic>
          </wp:inline>
        </w:drawing>
      </w:r>
    </w:p>
    <w:p w14:paraId="69A18586" w14:textId="2D75EA54" w:rsidR="00C03239" w:rsidRPr="00CC2F96" w:rsidRDefault="00C03239" w:rsidP="00C03239">
      <w:pPr>
        <w:pStyle w:val="ListParagraph"/>
        <w:numPr>
          <w:ilvl w:val="0"/>
          <w:numId w:val="4"/>
        </w:numPr>
        <w:spacing w:after="0" w:line="240" w:lineRule="auto"/>
        <w:ind w:left="714" w:hanging="357"/>
        <w:jc w:val="both"/>
        <w:rPr>
          <w:color w:val="810033"/>
          <w:sz w:val="36"/>
          <w:szCs w:val="36"/>
        </w:rPr>
      </w:pPr>
      <w:r w:rsidRPr="00CC2F96">
        <w:t xml:space="preserve">For </w:t>
      </w:r>
      <w:r w:rsidRPr="00CC2F96">
        <w:rPr>
          <w:b/>
          <w:bCs/>
        </w:rPr>
        <w:t>Class Is</w:t>
      </w:r>
      <w:r w:rsidRPr="00CC2F96">
        <w:t xml:space="preserve"> submissions, </w:t>
      </w:r>
      <w:r w:rsidR="00B64A7C">
        <w:t>complete</w:t>
      </w:r>
      <w:r w:rsidRPr="00CC2F96">
        <w:t xml:space="preserve"> </w:t>
      </w:r>
      <w:r w:rsidRPr="00CC2F96">
        <w:rPr>
          <w:b/>
          <w:bCs/>
        </w:rPr>
        <w:t>Sections 1, 2 (Parts A</w:t>
      </w:r>
      <w:r w:rsidR="007D4481" w:rsidRPr="00CC2F96">
        <w:rPr>
          <w:b/>
          <w:bCs/>
        </w:rPr>
        <w:t>,B</w:t>
      </w:r>
      <w:r w:rsidR="007E2306" w:rsidRPr="00CC2F96">
        <w:rPr>
          <w:b/>
          <w:bCs/>
        </w:rPr>
        <w:t xml:space="preserve">,D and </w:t>
      </w:r>
      <w:r w:rsidRPr="00CC2F96">
        <w:rPr>
          <w:b/>
          <w:bCs/>
        </w:rPr>
        <w:t>E)</w:t>
      </w:r>
      <w:r w:rsidRPr="00CC2F96">
        <w:t xml:space="preserve"> and </w:t>
      </w:r>
      <w:r w:rsidRPr="00CC2F96">
        <w:rPr>
          <w:b/>
          <w:bCs/>
        </w:rPr>
        <w:t>Appendix 2a/2b</w:t>
      </w:r>
      <w:r w:rsidRPr="00CC2F96">
        <w:t xml:space="preserve"> </w:t>
      </w:r>
    </w:p>
    <w:p w14:paraId="748C51B9" w14:textId="6D999187" w:rsidR="00C03239" w:rsidRPr="00CC2F96" w:rsidRDefault="00C03239" w:rsidP="00C03239">
      <w:pPr>
        <w:pStyle w:val="ListParagraph"/>
        <w:numPr>
          <w:ilvl w:val="0"/>
          <w:numId w:val="4"/>
        </w:numPr>
        <w:spacing w:after="0" w:line="240" w:lineRule="auto"/>
        <w:ind w:left="714" w:hanging="357"/>
        <w:jc w:val="both"/>
        <w:rPr>
          <w:color w:val="810033"/>
          <w:sz w:val="36"/>
          <w:szCs w:val="36"/>
        </w:rPr>
      </w:pPr>
      <w:r w:rsidRPr="00CC2F96">
        <w:t xml:space="preserve">For </w:t>
      </w:r>
      <w:r w:rsidRPr="00CC2F96">
        <w:rPr>
          <w:b/>
          <w:bCs/>
        </w:rPr>
        <w:t xml:space="preserve">Class </w:t>
      </w:r>
      <w:proofErr w:type="spellStart"/>
      <w:r w:rsidRPr="00CC2F96">
        <w:rPr>
          <w:b/>
          <w:bCs/>
        </w:rPr>
        <w:t>Im</w:t>
      </w:r>
      <w:proofErr w:type="spellEnd"/>
      <w:r w:rsidRPr="00CC2F96">
        <w:t xml:space="preserve"> submissions, </w:t>
      </w:r>
      <w:r w:rsidR="00B64A7C">
        <w:t>complete</w:t>
      </w:r>
      <w:r w:rsidRPr="00CC2F96">
        <w:t xml:space="preserve"> </w:t>
      </w:r>
      <w:r w:rsidRPr="00CC2F96">
        <w:rPr>
          <w:b/>
          <w:bCs/>
        </w:rPr>
        <w:t xml:space="preserve">Sections 1, 2 (Parts </w:t>
      </w:r>
      <w:r w:rsidR="007E2306" w:rsidRPr="00CC2F96">
        <w:rPr>
          <w:b/>
          <w:bCs/>
        </w:rPr>
        <w:t>A,B,D and E</w:t>
      </w:r>
      <w:r w:rsidRPr="00CC2F96">
        <w:rPr>
          <w:b/>
          <w:bCs/>
        </w:rPr>
        <w:t>)</w:t>
      </w:r>
      <w:r w:rsidRPr="00CC2F96">
        <w:t xml:space="preserve"> and </w:t>
      </w:r>
      <w:r w:rsidRPr="00CC2F96">
        <w:rPr>
          <w:b/>
          <w:bCs/>
        </w:rPr>
        <w:t>Appendix 9</w:t>
      </w:r>
      <w:r w:rsidRPr="00CC2F96">
        <w:t xml:space="preserve"> </w:t>
      </w:r>
    </w:p>
    <w:p w14:paraId="46282390" w14:textId="5A3541D7" w:rsidR="00C03239" w:rsidRPr="00CC2F96" w:rsidRDefault="00C03239" w:rsidP="00C03239">
      <w:pPr>
        <w:pStyle w:val="ListParagraph"/>
        <w:numPr>
          <w:ilvl w:val="0"/>
          <w:numId w:val="4"/>
        </w:numPr>
        <w:spacing w:after="0" w:line="240" w:lineRule="auto"/>
        <w:ind w:left="714" w:hanging="357"/>
        <w:jc w:val="both"/>
        <w:rPr>
          <w:color w:val="810033"/>
          <w:sz w:val="36"/>
          <w:szCs w:val="36"/>
        </w:rPr>
      </w:pPr>
      <w:r w:rsidRPr="00CC2F96">
        <w:t xml:space="preserve">For </w:t>
      </w:r>
      <w:r w:rsidRPr="00CC2F96">
        <w:rPr>
          <w:b/>
          <w:bCs/>
        </w:rPr>
        <w:t xml:space="preserve">Class </w:t>
      </w:r>
      <w:proofErr w:type="spellStart"/>
      <w:r w:rsidRPr="00CC2F96">
        <w:rPr>
          <w:b/>
          <w:bCs/>
        </w:rPr>
        <w:t>Ir</w:t>
      </w:r>
      <w:proofErr w:type="spellEnd"/>
      <w:r w:rsidRPr="00CC2F96">
        <w:rPr>
          <w:b/>
          <w:bCs/>
        </w:rPr>
        <w:t xml:space="preserve"> </w:t>
      </w:r>
      <w:r w:rsidRPr="00CC2F96">
        <w:t xml:space="preserve">submissions, </w:t>
      </w:r>
      <w:r w:rsidR="00B64A7C">
        <w:t>complete</w:t>
      </w:r>
      <w:r w:rsidRPr="00CC2F96">
        <w:t xml:space="preserve"> </w:t>
      </w:r>
      <w:r w:rsidRPr="00F86E30">
        <w:rPr>
          <w:b/>
          <w:bCs/>
        </w:rPr>
        <w:t xml:space="preserve">Sections 1, 2 (Parts </w:t>
      </w:r>
      <w:r w:rsidR="007E2306" w:rsidRPr="00F86E30">
        <w:rPr>
          <w:b/>
          <w:bCs/>
        </w:rPr>
        <w:t>A,B,D and E</w:t>
      </w:r>
      <w:r w:rsidRPr="00F86E30">
        <w:rPr>
          <w:b/>
          <w:bCs/>
        </w:rPr>
        <w:t>)</w:t>
      </w:r>
      <w:r w:rsidRPr="00CC2F96">
        <w:t xml:space="preserve"> and </w:t>
      </w:r>
      <w:r w:rsidRPr="00F86E30">
        <w:rPr>
          <w:b/>
          <w:bCs/>
        </w:rPr>
        <w:t>Appendix 11</w:t>
      </w:r>
      <w:r w:rsidRPr="00CC2F96">
        <w:t xml:space="preserve"> </w:t>
      </w:r>
    </w:p>
    <w:p w14:paraId="170A1DB2" w14:textId="3180C6E8" w:rsidR="001C2093" w:rsidRPr="00CC2F96" w:rsidRDefault="00C03239" w:rsidP="001C2093">
      <w:pPr>
        <w:pStyle w:val="ListParagraph"/>
        <w:numPr>
          <w:ilvl w:val="0"/>
          <w:numId w:val="4"/>
        </w:numPr>
        <w:spacing w:after="0" w:line="240" w:lineRule="auto"/>
        <w:ind w:left="714" w:hanging="357"/>
        <w:jc w:val="both"/>
        <w:rPr>
          <w:color w:val="810033"/>
          <w:sz w:val="36"/>
          <w:szCs w:val="36"/>
        </w:rPr>
      </w:pPr>
      <w:r w:rsidRPr="00CC2F96">
        <w:t xml:space="preserve">For </w:t>
      </w:r>
      <w:r w:rsidRPr="00B17D54">
        <w:rPr>
          <w:b/>
          <w:bCs/>
        </w:rPr>
        <w:t>Class</w:t>
      </w:r>
      <w:r w:rsidRPr="00CC2F96">
        <w:t xml:space="preserve"> </w:t>
      </w:r>
      <w:proofErr w:type="spellStart"/>
      <w:r w:rsidRPr="00F86E30">
        <w:rPr>
          <w:b/>
          <w:bCs/>
        </w:rPr>
        <w:t>IIa</w:t>
      </w:r>
      <w:proofErr w:type="spellEnd"/>
      <w:r w:rsidRPr="00F86E30">
        <w:rPr>
          <w:b/>
          <w:bCs/>
        </w:rPr>
        <w:t xml:space="preserve"> – Class III</w:t>
      </w:r>
      <w:r w:rsidRPr="00CC2F96">
        <w:t xml:space="preserve"> submissions</w:t>
      </w:r>
      <w:r w:rsidR="00B64A7C">
        <w:t>, com</w:t>
      </w:r>
      <w:r w:rsidR="00B17D54">
        <w:t xml:space="preserve">plete </w:t>
      </w:r>
      <w:r w:rsidRPr="00B17D54">
        <w:rPr>
          <w:b/>
          <w:bCs/>
        </w:rPr>
        <w:t>Sections 1, 2 and 3</w:t>
      </w:r>
      <w:r w:rsidRPr="00CC2F96">
        <w:t xml:space="preserve"> and </w:t>
      </w:r>
      <w:r w:rsidRPr="00B17D54">
        <w:rPr>
          <w:b/>
          <w:bCs/>
        </w:rPr>
        <w:t>all applicable Appendices</w:t>
      </w:r>
      <w:r w:rsidRPr="00CC2F96">
        <w:t xml:space="preserve"> </w:t>
      </w:r>
    </w:p>
    <w:p w14:paraId="24FE67AB" w14:textId="0F3387E2" w:rsidR="25621BC4" w:rsidRPr="00CC2F96" w:rsidRDefault="718DF224" w:rsidP="002E137C">
      <w:pPr>
        <w:pStyle w:val="ListParagraph"/>
        <w:numPr>
          <w:ilvl w:val="0"/>
          <w:numId w:val="4"/>
        </w:numPr>
        <w:spacing w:after="0" w:line="240" w:lineRule="auto"/>
        <w:ind w:left="714" w:hanging="357"/>
        <w:jc w:val="both"/>
        <w:rPr>
          <w:color w:val="810033"/>
          <w:sz w:val="36"/>
        </w:rPr>
      </w:pPr>
      <w:r w:rsidRPr="00CC2F96">
        <w:t xml:space="preserve">Use the </w:t>
      </w:r>
      <w:r w:rsidRPr="00B17D54">
        <w:rPr>
          <w:b/>
          <w:bCs/>
        </w:rPr>
        <w:t>N</w:t>
      </w:r>
      <w:r w:rsidR="000A0FE7" w:rsidRPr="00B17D54">
        <w:rPr>
          <w:b/>
          <w:bCs/>
        </w:rPr>
        <w:t>/</w:t>
      </w:r>
      <w:r w:rsidRPr="00B17D54">
        <w:rPr>
          <w:b/>
          <w:bCs/>
        </w:rPr>
        <w:t>A</w:t>
      </w:r>
      <w:r w:rsidRPr="00CC2F96">
        <w:t xml:space="preserve"> box in the header for all non-relevant sections.  A detailed justification must be provided for all </w:t>
      </w:r>
      <w:r w:rsidR="222E26BC" w:rsidRPr="00CC2F96">
        <w:t>sections</w:t>
      </w:r>
      <w:r w:rsidR="000A0FE7" w:rsidRPr="00CC2F96">
        <w:t xml:space="preserve"> identified as </w:t>
      </w:r>
      <w:r w:rsidR="00CC2F96" w:rsidRPr="00CC2F96">
        <w:t>not applicable</w:t>
      </w:r>
      <w:r w:rsidR="222E26BC" w:rsidRPr="00CC2F96">
        <w:t xml:space="preserve">. </w:t>
      </w:r>
    </w:p>
    <w:p w14:paraId="289A0CD0" w14:textId="3A5CE11F" w:rsidR="00D5141C" w:rsidRDefault="00D5141C">
      <w:pPr>
        <w:rPr>
          <w:b/>
          <w:color w:val="810033"/>
          <w:sz w:val="36"/>
        </w:rPr>
      </w:pPr>
      <w:r>
        <w:rPr>
          <w:b/>
          <w:color w:val="810033"/>
          <w:sz w:val="36"/>
        </w:rPr>
        <w:br w:type="page"/>
      </w:r>
    </w:p>
    <w:p w14:paraId="18352374" w14:textId="77777777" w:rsidR="00C03239" w:rsidRPr="00231BFD" w:rsidRDefault="00C03239" w:rsidP="00C03239">
      <w:pPr>
        <w:pStyle w:val="ListParagraph"/>
        <w:spacing w:after="0" w:line="240" w:lineRule="auto"/>
        <w:ind w:left="714"/>
        <w:jc w:val="both"/>
        <w:rPr>
          <w:b/>
          <w:color w:val="810033"/>
          <w:sz w:val="36"/>
        </w:rPr>
      </w:pPr>
    </w:p>
    <w:p w14:paraId="102E8976" w14:textId="65F0DE83" w:rsidR="00810F83" w:rsidRPr="001F45D5" w:rsidRDefault="00AD360F" w:rsidP="008535A2">
      <w:pPr>
        <w:pStyle w:val="Heading1"/>
        <w:numPr>
          <w:ilvl w:val="0"/>
          <w:numId w:val="0"/>
        </w:numPr>
      </w:pPr>
      <w:bookmarkStart w:id="0" w:name="_Toc209384156"/>
      <w:r w:rsidRPr="001F45D5">
        <w:t xml:space="preserve">Section </w:t>
      </w:r>
      <w:r w:rsidR="00500F2A" w:rsidRPr="001F45D5">
        <w:t>1</w:t>
      </w:r>
      <w:r w:rsidR="00810F83" w:rsidRPr="001F45D5">
        <w:t xml:space="preserve"> </w:t>
      </w:r>
      <w:r w:rsidR="00C118C3">
        <w:t xml:space="preserve">- </w:t>
      </w:r>
      <w:r w:rsidR="00D66C46" w:rsidRPr="001F45D5">
        <w:t>General Information</w:t>
      </w:r>
      <w:bookmarkEnd w:id="0"/>
    </w:p>
    <w:p w14:paraId="39D5569A" w14:textId="645C2CE3" w:rsidR="00AD360F" w:rsidRPr="008C00F9" w:rsidRDefault="00AD360F" w:rsidP="004C47CF"/>
    <w:p w14:paraId="3ADB164B" w14:textId="77777777" w:rsidR="007E2A53" w:rsidRPr="007E2A53" w:rsidRDefault="007E2A53" w:rsidP="00AD360F">
      <w:pPr>
        <w:spacing w:after="0" w:line="240" w:lineRule="auto"/>
        <w:jc w:val="center"/>
        <w:rPr>
          <w:b/>
          <w:bCs/>
          <w:color w:val="810033"/>
          <w:sz w:val="12"/>
          <w:szCs w:val="12"/>
        </w:rPr>
      </w:pPr>
    </w:p>
    <w:tbl>
      <w:tblPr>
        <w:tblW w:w="5755" w:type="pct"/>
        <w:jc w:val="center"/>
        <w:tblCellMar>
          <w:top w:w="28" w:type="dxa"/>
          <w:bottom w:w="28" w:type="dxa"/>
        </w:tblCellMar>
        <w:tblLook w:val="04A0" w:firstRow="1" w:lastRow="0" w:firstColumn="1" w:lastColumn="0" w:noHBand="0" w:noVBand="1"/>
      </w:tblPr>
      <w:tblGrid>
        <w:gridCol w:w="948"/>
        <w:gridCol w:w="1500"/>
        <w:gridCol w:w="167"/>
        <w:gridCol w:w="671"/>
        <w:gridCol w:w="1159"/>
        <w:gridCol w:w="1300"/>
        <w:gridCol w:w="85"/>
        <w:gridCol w:w="97"/>
        <w:gridCol w:w="1323"/>
        <w:gridCol w:w="990"/>
        <w:gridCol w:w="1680"/>
      </w:tblGrid>
      <w:tr w:rsidR="00EF6845" w:rsidRPr="001D5169" w14:paraId="0DCF3D51" w14:textId="77777777" w:rsidTr="25621BC4">
        <w:trPr>
          <w:trHeight w:val="834"/>
          <w:jc w:val="center"/>
        </w:trPr>
        <w:tc>
          <w:tcPr>
            <w:tcW w:w="5000" w:type="pct"/>
            <w:gridSpan w:val="11"/>
            <w:tcBorders>
              <w:top w:val="single" w:sz="2" w:space="0" w:color="auto"/>
              <w:left w:val="single" w:sz="2" w:space="0" w:color="auto"/>
              <w:right w:val="single" w:sz="2" w:space="0" w:color="auto"/>
            </w:tcBorders>
            <w:shd w:val="clear" w:color="auto" w:fill="D9D9D9" w:themeFill="background1" w:themeFillShade="D9"/>
          </w:tcPr>
          <w:p w14:paraId="6407798F" w14:textId="4D0798D6" w:rsidR="00EF6845" w:rsidRPr="00B70115" w:rsidRDefault="00EF6845" w:rsidP="00BE3951">
            <w:pPr>
              <w:pStyle w:val="Heading3"/>
            </w:pPr>
            <w:bookmarkStart w:id="1" w:name="_Toc209384157"/>
            <w:r w:rsidRPr="00B70115">
              <w:t>General Information:</w:t>
            </w:r>
            <w:r w:rsidRPr="0072492C">
              <w:t xml:space="preserve"> Administrative</w:t>
            </w:r>
            <w:bookmarkEnd w:id="1"/>
          </w:p>
        </w:tc>
      </w:tr>
      <w:tr w:rsidR="00040CEF" w:rsidRPr="001D5169" w14:paraId="4B9062B9" w14:textId="77777777" w:rsidTr="004F4523">
        <w:trPr>
          <w:trHeight w:val="454"/>
          <w:jc w:val="center"/>
        </w:trPr>
        <w:tc>
          <w:tcPr>
            <w:tcW w:w="478" w:type="pct"/>
            <w:vMerge w:val="restart"/>
            <w:tcBorders>
              <w:top w:val="single" w:sz="2" w:space="0" w:color="auto"/>
              <w:left w:val="single" w:sz="4" w:space="0" w:color="auto"/>
              <w:right w:val="single" w:sz="2" w:space="0" w:color="auto"/>
            </w:tcBorders>
            <w:shd w:val="clear" w:color="auto" w:fill="D9D9D9" w:themeFill="background1" w:themeFillShade="D9"/>
            <w:vAlign w:val="center"/>
          </w:tcPr>
          <w:p w14:paraId="0EA8A1F3" w14:textId="774EF759" w:rsidR="00040CEF" w:rsidRPr="00EF6845" w:rsidRDefault="00040CEF" w:rsidP="00040CEF">
            <w:pPr>
              <w:spacing w:before="40" w:after="40" w:line="240" w:lineRule="auto"/>
              <w:jc w:val="center"/>
              <w:rPr>
                <w:rFonts w:ascii="Calibri" w:eastAsia="Calibri" w:hAnsi="Calibri" w:cs="Calibri"/>
                <w:b/>
                <w:bCs/>
                <w:color w:val="810033"/>
                <w:sz w:val="28"/>
                <w:szCs w:val="28"/>
              </w:rPr>
            </w:pPr>
            <w:r w:rsidRPr="00EF6845">
              <w:rPr>
                <w:rFonts w:ascii="Calibri" w:eastAsia="Calibri" w:hAnsi="Calibri" w:cs="Calibri"/>
                <w:b/>
                <w:bCs/>
                <w:color w:val="810033"/>
                <w:sz w:val="28"/>
                <w:szCs w:val="28"/>
              </w:rPr>
              <w:t>G</w:t>
            </w:r>
            <w:r w:rsidR="00A46E76">
              <w:rPr>
                <w:rFonts w:ascii="Calibri" w:eastAsia="Calibri" w:hAnsi="Calibri" w:cs="Calibri"/>
                <w:b/>
                <w:bCs/>
                <w:color w:val="810033"/>
                <w:sz w:val="28"/>
                <w:szCs w:val="28"/>
              </w:rPr>
              <w:t>0</w:t>
            </w:r>
          </w:p>
        </w:tc>
        <w:tc>
          <w:tcPr>
            <w:tcW w:w="1762" w:type="pct"/>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7659A4DE" w14:textId="3AEB7C61" w:rsidR="00040CEF" w:rsidRPr="0093241C" w:rsidRDefault="00040CEF" w:rsidP="006A47AA">
            <w:pPr>
              <w:spacing w:before="40" w:after="40" w:line="240" w:lineRule="auto"/>
              <w:rPr>
                <w:b/>
                <w:bCs/>
              </w:rPr>
            </w:pPr>
            <w:r>
              <w:rPr>
                <w:b/>
                <w:bCs/>
              </w:rPr>
              <w:t>NSAI File #</w:t>
            </w:r>
          </w:p>
        </w:tc>
        <w:tc>
          <w:tcPr>
            <w:tcW w:w="2761" w:type="pct"/>
            <w:gridSpan w:val="6"/>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6816BE53" w14:textId="5C4433FA" w:rsidR="00040CEF" w:rsidRPr="0093241C" w:rsidRDefault="00040CEF" w:rsidP="00FA5B1B">
            <w:pPr>
              <w:spacing w:before="40" w:after="40" w:line="240" w:lineRule="auto"/>
            </w:pPr>
            <w:r>
              <w:t>745.</w:t>
            </w:r>
            <w:r w:rsidR="00897C9E" w:rsidRPr="00AD565E">
              <w:rPr>
                <w:rFonts w:ascii="Segoe UI Symbol" w:hAnsi="Segoe UI Symbol"/>
                <w:sz w:val="16"/>
                <w:szCs w:val="16"/>
              </w:rPr>
              <w:t xml:space="preserve"> ✱✱✱</w:t>
            </w:r>
          </w:p>
        </w:tc>
      </w:tr>
      <w:tr w:rsidR="00040CEF" w:rsidRPr="001D5169" w14:paraId="53C17D04" w14:textId="4C39D40B" w:rsidTr="004F4523">
        <w:trPr>
          <w:trHeight w:val="705"/>
          <w:jc w:val="center"/>
        </w:trPr>
        <w:tc>
          <w:tcPr>
            <w:tcW w:w="478" w:type="pct"/>
            <w:vMerge/>
            <w:tcBorders>
              <w:left w:val="single" w:sz="4" w:space="0" w:color="auto"/>
            </w:tcBorders>
            <w:shd w:val="clear" w:color="auto" w:fill="D9D9D9" w:themeFill="background1" w:themeFillShade="D9"/>
            <w:vAlign w:val="center"/>
          </w:tcPr>
          <w:p w14:paraId="6CF43CA8" w14:textId="5588AE9E" w:rsidR="00040CEF" w:rsidRPr="0093241C" w:rsidRDefault="00040CEF" w:rsidP="006219CF">
            <w:pPr>
              <w:spacing w:before="40" w:after="40" w:line="240" w:lineRule="auto"/>
              <w:rPr>
                <w:b/>
                <w:bCs/>
              </w:rPr>
            </w:pPr>
          </w:p>
        </w:tc>
        <w:tc>
          <w:tcPr>
            <w:tcW w:w="1762" w:type="pct"/>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hideMark/>
          </w:tcPr>
          <w:p w14:paraId="35929742" w14:textId="64C4CCDE" w:rsidR="00040CEF" w:rsidRPr="0093241C" w:rsidRDefault="00040CEF" w:rsidP="006A47AA">
            <w:pPr>
              <w:spacing w:before="40" w:after="40" w:line="240" w:lineRule="auto"/>
            </w:pPr>
            <w:r w:rsidRPr="0093241C">
              <w:rPr>
                <w:b/>
                <w:bCs/>
              </w:rPr>
              <w:t xml:space="preserve">Manufacturer: </w:t>
            </w:r>
            <w:r w:rsidRPr="0093241C">
              <w:rPr>
                <w:i/>
                <w:iCs/>
              </w:rPr>
              <w:t>(as per definition within the regulation)</w:t>
            </w:r>
          </w:p>
        </w:tc>
        <w:tc>
          <w:tcPr>
            <w:tcW w:w="2761" w:type="pct"/>
            <w:gridSpan w:val="6"/>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6188822F" w14:textId="15B0E0F4" w:rsidR="00040CEF" w:rsidRPr="00B2088C" w:rsidRDefault="00040CEF" w:rsidP="00FA5B1B">
            <w:pPr>
              <w:spacing w:before="40" w:after="40" w:line="240" w:lineRule="auto"/>
              <w:rPr>
                <w:color w:val="000000" w:themeColor="text1"/>
              </w:rPr>
            </w:pPr>
          </w:p>
        </w:tc>
      </w:tr>
      <w:tr w:rsidR="00040CEF" w:rsidRPr="001D5169" w14:paraId="65660A6D" w14:textId="77777777" w:rsidTr="004F4523">
        <w:trPr>
          <w:trHeight w:val="518"/>
          <w:jc w:val="center"/>
        </w:trPr>
        <w:tc>
          <w:tcPr>
            <w:tcW w:w="478" w:type="pct"/>
            <w:vMerge/>
            <w:tcBorders>
              <w:left w:val="single" w:sz="4" w:space="0" w:color="auto"/>
            </w:tcBorders>
            <w:shd w:val="clear" w:color="auto" w:fill="D9D9D9" w:themeFill="background1" w:themeFillShade="D9"/>
          </w:tcPr>
          <w:p w14:paraId="4BE20936" w14:textId="77777777" w:rsidR="00040CEF" w:rsidRPr="0093241C" w:rsidRDefault="00040CEF" w:rsidP="006219CF">
            <w:pPr>
              <w:spacing w:before="40" w:after="40" w:line="240" w:lineRule="auto"/>
              <w:rPr>
                <w:b/>
                <w:bCs/>
              </w:rPr>
            </w:pPr>
          </w:p>
        </w:tc>
        <w:tc>
          <w:tcPr>
            <w:tcW w:w="1762" w:type="pct"/>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hideMark/>
          </w:tcPr>
          <w:p w14:paraId="40E5EB94" w14:textId="4240DC3C" w:rsidR="00040CEF" w:rsidRPr="0093241C" w:rsidRDefault="00040CEF" w:rsidP="006A47AA">
            <w:pPr>
              <w:spacing w:before="40" w:after="40" w:line="240" w:lineRule="auto"/>
              <w:rPr>
                <w:b/>
                <w:bCs/>
              </w:rPr>
            </w:pPr>
            <w:r w:rsidRPr="0093241C">
              <w:rPr>
                <w:b/>
                <w:bCs/>
              </w:rPr>
              <w:t>Manufacturer</w:t>
            </w:r>
            <w:r>
              <w:rPr>
                <w:b/>
                <w:bCs/>
              </w:rPr>
              <w:t xml:space="preserve"> </w:t>
            </w:r>
            <w:r w:rsidRPr="0093241C">
              <w:rPr>
                <w:b/>
                <w:bCs/>
              </w:rPr>
              <w:t>Address:</w:t>
            </w:r>
          </w:p>
        </w:tc>
        <w:tc>
          <w:tcPr>
            <w:tcW w:w="2761" w:type="pct"/>
            <w:gridSpan w:val="6"/>
            <w:tcBorders>
              <w:top w:val="single" w:sz="2" w:space="0" w:color="auto"/>
              <w:left w:val="single" w:sz="2" w:space="0" w:color="auto"/>
              <w:bottom w:val="single" w:sz="2" w:space="0" w:color="auto"/>
              <w:right w:val="single" w:sz="2" w:space="0" w:color="auto"/>
            </w:tcBorders>
            <w:vAlign w:val="center"/>
          </w:tcPr>
          <w:p w14:paraId="31034475" w14:textId="45D67FCB" w:rsidR="00040CEF" w:rsidRPr="0093241C" w:rsidRDefault="00040CEF" w:rsidP="006219CF">
            <w:pPr>
              <w:spacing w:before="40" w:after="40" w:line="240" w:lineRule="auto"/>
            </w:pPr>
          </w:p>
        </w:tc>
      </w:tr>
      <w:tr w:rsidR="00040CEF" w:rsidRPr="001D5169" w14:paraId="6E900ACD" w14:textId="77777777" w:rsidTr="004F4523">
        <w:trPr>
          <w:trHeight w:val="498"/>
          <w:jc w:val="center"/>
        </w:trPr>
        <w:tc>
          <w:tcPr>
            <w:tcW w:w="478" w:type="pct"/>
            <w:vMerge/>
            <w:tcBorders>
              <w:left w:val="single" w:sz="4" w:space="0" w:color="auto"/>
            </w:tcBorders>
            <w:shd w:val="clear" w:color="auto" w:fill="D9D9D9" w:themeFill="background1" w:themeFillShade="D9"/>
          </w:tcPr>
          <w:p w14:paraId="0373103D" w14:textId="77777777" w:rsidR="00040CEF" w:rsidRPr="0093241C" w:rsidRDefault="00040CEF" w:rsidP="00A0397F">
            <w:pPr>
              <w:spacing w:before="40" w:after="40" w:line="240" w:lineRule="auto"/>
              <w:rPr>
                <w:b/>
                <w:bCs/>
              </w:rPr>
            </w:pPr>
          </w:p>
        </w:tc>
        <w:tc>
          <w:tcPr>
            <w:tcW w:w="1762" w:type="pct"/>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6228A1C4" w14:textId="3B533DB5" w:rsidR="00040CEF" w:rsidRPr="0093241C" w:rsidRDefault="00040CEF" w:rsidP="006A47AA">
            <w:pPr>
              <w:spacing w:before="40" w:after="40" w:line="240" w:lineRule="auto"/>
              <w:rPr>
                <w:b/>
                <w:bCs/>
              </w:rPr>
            </w:pPr>
            <w:r w:rsidRPr="0093241C">
              <w:rPr>
                <w:b/>
                <w:bCs/>
              </w:rPr>
              <w:t>Manufacturers SRN:</w:t>
            </w:r>
          </w:p>
        </w:tc>
        <w:tc>
          <w:tcPr>
            <w:tcW w:w="2761" w:type="pct"/>
            <w:gridSpan w:val="6"/>
            <w:tcBorders>
              <w:top w:val="single" w:sz="2" w:space="0" w:color="auto"/>
              <w:left w:val="single" w:sz="2" w:space="0" w:color="auto"/>
              <w:bottom w:val="single" w:sz="2" w:space="0" w:color="auto"/>
              <w:right w:val="single" w:sz="2" w:space="0" w:color="auto"/>
            </w:tcBorders>
            <w:vAlign w:val="center"/>
          </w:tcPr>
          <w:p w14:paraId="4BD2BC56" w14:textId="50F15999" w:rsidR="00040CEF" w:rsidRPr="0093241C" w:rsidRDefault="00040CEF" w:rsidP="00A0397F">
            <w:pPr>
              <w:spacing w:before="40" w:after="40" w:line="240" w:lineRule="auto"/>
            </w:pPr>
          </w:p>
        </w:tc>
      </w:tr>
      <w:tr w:rsidR="004F4523" w:rsidRPr="001D5169" w14:paraId="6B602E15" w14:textId="77777777" w:rsidTr="004F4523">
        <w:trPr>
          <w:trHeight w:val="498"/>
          <w:jc w:val="center"/>
        </w:trPr>
        <w:tc>
          <w:tcPr>
            <w:tcW w:w="478" w:type="pct"/>
            <w:vMerge/>
            <w:tcBorders>
              <w:left w:val="single" w:sz="4" w:space="0" w:color="auto"/>
            </w:tcBorders>
            <w:shd w:val="clear" w:color="auto" w:fill="D9D9D9" w:themeFill="background1" w:themeFillShade="D9"/>
          </w:tcPr>
          <w:p w14:paraId="58DBBB8B" w14:textId="77777777" w:rsidR="004F4523" w:rsidRPr="0093241C" w:rsidRDefault="004F4523" w:rsidP="00A0397F">
            <w:pPr>
              <w:spacing w:before="40" w:after="40" w:line="240" w:lineRule="auto"/>
              <w:rPr>
                <w:b/>
                <w:bCs/>
              </w:rPr>
            </w:pPr>
          </w:p>
        </w:tc>
        <w:tc>
          <w:tcPr>
            <w:tcW w:w="1762" w:type="pct"/>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483A8C85" w14:textId="77777777" w:rsidR="004F4523" w:rsidRDefault="004F4523" w:rsidP="004F4523">
            <w:pPr>
              <w:rPr>
                <w:b/>
                <w:bCs/>
                <w:sz w:val="24"/>
                <w:szCs w:val="24"/>
              </w:rPr>
            </w:pPr>
            <w:r w:rsidRPr="00623EE7">
              <w:rPr>
                <w:b/>
                <w:bCs/>
                <w:sz w:val="24"/>
                <w:szCs w:val="24"/>
              </w:rPr>
              <w:t xml:space="preserve">Conformity Assessment </w:t>
            </w:r>
            <w:r>
              <w:rPr>
                <w:b/>
                <w:bCs/>
                <w:sz w:val="24"/>
                <w:szCs w:val="24"/>
              </w:rPr>
              <w:t>Scope</w:t>
            </w:r>
          </w:p>
          <w:p w14:paraId="00B6B58B" w14:textId="752FDCE7" w:rsidR="004F4523" w:rsidRPr="004F4523" w:rsidRDefault="004F4523" w:rsidP="004F4523">
            <w:pPr>
              <w:rPr>
                <w:b/>
                <w:bCs/>
                <w:sz w:val="24"/>
                <w:szCs w:val="24"/>
              </w:rPr>
            </w:pPr>
            <w:r w:rsidRPr="00EA7804">
              <w:rPr>
                <w:sz w:val="18"/>
                <w:szCs w:val="18"/>
              </w:rPr>
              <w:t>(</w:t>
            </w:r>
            <w:r w:rsidRPr="00EA7804">
              <w:rPr>
                <w:i/>
                <w:iCs/>
                <w:sz w:val="18"/>
                <w:szCs w:val="18"/>
              </w:rPr>
              <w:t>i.e. the device range covered. This is the scope that will appear on certificate</w:t>
            </w:r>
            <w:r w:rsidRPr="00EA7804">
              <w:rPr>
                <w:sz w:val="18"/>
                <w:szCs w:val="18"/>
              </w:rPr>
              <w:t>)</w:t>
            </w:r>
          </w:p>
        </w:tc>
        <w:tc>
          <w:tcPr>
            <w:tcW w:w="2761" w:type="pct"/>
            <w:gridSpan w:val="6"/>
            <w:tcBorders>
              <w:top w:val="single" w:sz="2" w:space="0" w:color="auto"/>
              <w:left w:val="single" w:sz="2" w:space="0" w:color="auto"/>
              <w:bottom w:val="single" w:sz="2" w:space="0" w:color="auto"/>
              <w:right w:val="single" w:sz="2" w:space="0" w:color="auto"/>
            </w:tcBorders>
            <w:vAlign w:val="center"/>
          </w:tcPr>
          <w:p w14:paraId="7C5F3423" w14:textId="77777777" w:rsidR="004F4523" w:rsidRPr="0093241C" w:rsidRDefault="004F4523" w:rsidP="00A0397F">
            <w:pPr>
              <w:spacing w:before="40" w:after="40" w:line="240" w:lineRule="auto"/>
            </w:pPr>
          </w:p>
        </w:tc>
      </w:tr>
      <w:tr w:rsidR="008C7F2D" w:rsidRPr="001D5169" w14:paraId="59DE7845" w14:textId="77777777" w:rsidTr="004F4523">
        <w:trPr>
          <w:trHeight w:val="2632"/>
          <w:jc w:val="center"/>
        </w:trPr>
        <w:tc>
          <w:tcPr>
            <w:tcW w:w="478" w:type="pct"/>
            <w:vMerge/>
            <w:tcBorders>
              <w:left w:val="single" w:sz="4" w:space="0" w:color="auto"/>
            </w:tcBorders>
            <w:shd w:val="clear" w:color="auto" w:fill="D9D9D9" w:themeFill="background1" w:themeFillShade="D9"/>
          </w:tcPr>
          <w:p w14:paraId="6C805BFF" w14:textId="77777777" w:rsidR="008C7F2D" w:rsidRPr="006219CF" w:rsidRDefault="008C7F2D" w:rsidP="008C7F2D">
            <w:pPr>
              <w:spacing w:before="40" w:after="40" w:line="240" w:lineRule="auto"/>
              <w:rPr>
                <w:b/>
                <w:bCs/>
              </w:rPr>
            </w:pPr>
          </w:p>
        </w:tc>
        <w:tc>
          <w:tcPr>
            <w:tcW w:w="1762" w:type="pct"/>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13562C97" w14:textId="0532A0E3" w:rsidR="008C7F2D" w:rsidRPr="006219CF" w:rsidRDefault="008C7F2D" w:rsidP="006A47AA">
            <w:pPr>
              <w:spacing w:before="40" w:after="40" w:line="240" w:lineRule="auto"/>
              <w:rPr>
                <w:b/>
                <w:bCs/>
              </w:rPr>
            </w:pPr>
            <w:r w:rsidRPr="25621BC4">
              <w:rPr>
                <w:b/>
                <w:bCs/>
              </w:rPr>
              <w:t>Conformity Assessment Route</w:t>
            </w:r>
          </w:p>
        </w:tc>
        <w:tc>
          <w:tcPr>
            <w:tcW w:w="2761" w:type="pct"/>
            <w:gridSpan w:val="6"/>
            <w:tcBorders>
              <w:top w:val="single" w:sz="2" w:space="0" w:color="auto"/>
              <w:left w:val="single" w:sz="2" w:space="0" w:color="auto"/>
              <w:bottom w:val="single" w:sz="2" w:space="0" w:color="auto"/>
              <w:right w:val="single" w:sz="2" w:space="0" w:color="auto"/>
            </w:tcBorders>
          </w:tcPr>
          <w:p w14:paraId="0252DACB" w14:textId="0E14C515" w:rsidR="008C7F2D" w:rsidRPr="00A46436" w:rsidRDefault="008C7F2D" w:rsidP="008C7F2D">
            <w:pPr>
              <w:spacing w:before="40" w:after="40" w:line="240" w:lineRule="auto"/>
              <w:rPr>
                <w:lang w:val="fr-FR"/>
              </w:rPr>
            </w:pPr>
            <w:r w:rsidRPr="00A46436">
              <w:rPr>
                <w:b/>
                <w:lang w:val="fr-FR"/>
              </w:rPr>
              <w:t xml:space="preserve">Annex IX                 </w:t>
            </w:r>
            <w:r w:rsidRPr="00A46436">
              <w:rPr>
                <w:lang w:val="fr-FR"/>
              </w:rPr>
              <w:t xml:space="preserve"> </w:t>
            </w:r>
            <w:sdt>
              <w:sdtPr>
                <w:rPr>
                  <w:rFonts w:ascii="MS Gothic" w:eastAsia="MS Gothic" w:hAnsi="MS Gothic"/>
                  <w:sz w:val="32"/>
                  <w:szCs w:val="32"/>
                  <w:lang w:val="fr-FR"/>
                </w:rPr>
                <w:id w:val="244006514"/>
                <w14:checkbox>
                  <w14:checked w14:val="0"/>
                  <w14:checkedState w14:val="2612" w14:font="MS Gothic"/>
                  <w14:uncheckedState w14:val="2610" w14:font="MS Gothic"/>
                </w14:checkbox>
              </w:sdtPr>
              <w:sdtContent>
                <w:r w:rsidRPr="00A46436">
                  <w:rPr>
                    <w:rFonts w:ascii="MS Gothic" w:eastAsia="MS Gothic" w:hAnsi="MS Gothic" w:hint="eastAsia"/>
                    <w:sz w:val="32"/>
                    <w:szCs w:val="32"/>
                    <w:lang w:val="fr-FR"/>
                  </w:rPr>
                  <w:t>☐</w:t>
                </w:r>
              </w:sdtContent>
            </w:sdt>
            <w:r w:rsidRPr="00A46436">
              <w:rPr>
                <w:rFonts w:eastAsia="Tahoma" w:cs="Calibri"/>
                <w:lang w:val="fr-FR" w:bidi="en-US"/>
              </w:rPr>
              <w:t xml:space="preserve">                             </w:t>
            </w:r>
            <w:proofErr w:type="spellStart"/>
            <w:r w:rsidRPr="00A46436">
              <w:rPr>
                <w:rFonts w:eastAsia="Tahoma" w:cs="Calibri"/>
                <w:lang w:val="fr-FR" w:bidi="en-US"/>
              </w:rPr>
              <w:t>Chapter</w:t>
            </w:r>
            <w:proofErr w:type="spellEnd"/>
            <w:r w:rsidRPr="00A46436">
              <w:rPr>
                <w:rFonts w:eastAsia="Tahoma" w:cs="Calibri"/>
                <w:lang w:val="fr-FR" w:bidi="en-US"/>
              </w:rPr>
              <w:t xml:space="preserve"> I    </w:t>
            </w:r>
            <w:sdt>
              <w:sdtPr>
                <w:rPr>
                  <w:rFonts w:ascii="MS Gothic" w:eastAsia="MS Gothic" w:hAnsi="MS Gothic"/>
                  <w:sz w:val="32"/>
                  <w:szCs w:val="32"/>
                  <w:lang w:val="fr-FR"/>
                </w:rPr>
                <w:id w:val="-505667299"/>
                <w14:checkbox>
                  <w14:checked w14:val="0"/>
                  <w14:checkedState w14:val="2612" w14:font="MS Gothic"/>
                  <w14:uncheckedState w14:val="2610" w14:font="MS Gothic"/>
                </w14:checkbox>
              </w:sdtPr>
              <w:sdtContent>
                <w:r w:rsidRPr="00A46436">
                  <w:rPr>
                    <w:rFonts w:ascii="MS Gothic" w:eastAsia="MS Gothic" w:hAnsi="MS Gothic" w:hint="eastAsia"/>
                    <w:sz w:val="32"/>
                    <w:szCs w:val="32"/>
                    <w:lang w:val="fr-FR"/>
                  </w:rPr>
                  <w:t>☐</w:t>
                </w:r>
              </w:sdtContent>
            </w:sdt>
          </w:p>
          <w:p w14:paraId="3FA0454F" w14:textId="04644787" w:rsidR="008C7F2D" w:rsidRPr="00A46436" w:rsidRDefault="008C7F2D" w:rsidP="008C7F2D">
            <w:pPr>
              <w:spacing w:before="40" w:after="40" w:line="240" w:lineRule="auto"/>
              <w:rPr>
                <w:lang w:val="fr-FR"/>
              </w:rPr>
            </w:pPr>
            <w:r w:rsidRPr="00A46436">
              <w:rPr>
                <w:lang w:val="fr-FR"/>
              </w:rPr>
              <w:t xml:space="preserve">                                                                      </w:t>
            </w:r>
            <w:proofErr w:type="spellStart"/>
            <w:r w:rsidRPr="00A46436">
              <w:rPr>
                <w:lang w:val="fr-FR"/>
              </w:rPr>
              <w:t>Chapter</w:t>
            </w:r>
            <w:proofErr w:type="spellEnd"/>
            <w:r w:rsidRPr="00A46436">
              <w:rPr>
                <w:lang w:val="fr-FR"/>
              </w:rPr>
              <w:t xml:space="preserve"> II   </w:t>
            </w:r>
            <w:sdt>
              <w:sdtPr>
                <w:rPr>
                  <w:rFonts w:ascii="MS Gothic" w:eastAsia="MS Gothic" w:hAnsi="MS Gothic"/>
                  <w:sz w:val="32"/>
                  <w:szCs w:val="32"/>
                  <w:lang w:val="fr-FR"/>
                </w:rPr>
                <w:id w:val="-1483922582"/>
                <w14:checkbox>
                  <w14:checked w14:val="0"/>
                  <w14:checkedState w14:val="2612" w14:font="MS Gothic"/>
                  <w14:uncheckedState w14:val="2610" w14:font="MS Gothic"/>
                </w14:checkbox>
              </w:sdtPr>
              <w:sdtContent>
                <w:r w:rsidRPr="00A46436">
                  <w:rPr>
                    <w:rFonts w:ascii="MS Gothic" w:eastAsia="MS Gothic" w:hAnsi="MS Gothic" w:hint="eastAsia"/>
                    <w:sz w:val="32"/>
                    <w:szCs w:val="32"/>
                    <w:lang w:val="fr-FR"/>
                  </w:rPr>
                  <w:t>☐</w:t>
                </w:r>
              </w:sdtContent>
            </w:sdt>
          </w:p>
          <w:p w14:paraId="028FBDF3" w14:textId="4D616C82" w:rsidR="008C7F2D" w:rsidRPr="00A46436" w:rsidRDefault="008C7F2D" w:rsidP="008C7F2D">
            <w:pPr>
              <w:spacing w:before="40" w:after="40" w:line="240" w:lineRule="auto"/>
              <w:rPr>
                <w:lang w:val="fr-FR"/>
              </w:rPr>
            </w:pPr>
            <w:r w:rsidRPr="00A46436">
              <w:rPr>
                <w:lang w:val="fr-FR"/>
              </w:rPr>
              <w:t xml:space="preserve">                                                                      </w:t>
            </w:r>
            <w:proofErr w:type="spellStart"/>
            <w:r w:rsidRPr="00A46436">
              <w:rPr>
                <w:lang w:val="fr-FR"/>
              </w:rPr>
              <w:t>Chapter</w:t>
            </w:r>
            <w:proofErr w:type="spellEnd"/>
            <w:r w:rsidRPr="00A46436">
              <w:rPr>
                <w:lang w:val="fr-FR"/>
              </w:rPr>
              <w:t xml:space="preserve"> III  </w:t>
            </w:r>
            <w:sdt>
              <w:sdtPr>
                <w:rPr>
                  <w:rFonts w:ascii="MS Gothic" w:eastAsia="MS Gothic" w:hAnsi="MS Gothic"/>
                  <w:sz w:val="32"/>
                  <w:szCs w:val="32"/>
                  <w:lang w:val="fr-FR"/>
                </w:rPr>
                <w:id w:val="-313492619"/>
                <w14:checkbox>
                  <w14:checked w14:val="0"/>
                  <w14:checkedState w14:val="2612" w14:font="MS Gothic"/>
                  <w14:uncheckedState w14:val="2610" w14:font="MS Gothic"/>
                </w14:checkbox>
              </w:sdtPr>
              <w:sdtContent>
                <w:r w:rsidRPr="00A46436">
                  <w:rPr>
                    <w:rFonts w:ascii="MS Gothic" w:eastAsia="MS Gothic" w:hAnsi="MS Gothic" w:hint="eastAsia"/>
                    <w:sz w:val="32"/>
                    <w:szCs w:val="32"/>
                    <w:lang w:val="fr-FR"/>
                  </w:rPr>
                  <w:t>☐</w:t>
                </w:r>
              </w:sdtContent>
            </w:sdt>
          </w:p>
          <w:p w14:paraId="5F76BA04" w14:textId="77777777" w:rsidR="008C7F2D" w:rsidRDefault="008C7F2D" w:rsidP="008C7F2D">
            <w:pPr>
              <w:spacing w:before="40" w:after="40" w:line="240" w:lineRule="auto"/>
              <w:rPr>
                <w:i/>
                <w:iCs/>
              </w:rPr>
            </w:pPr>
            <w:r w:rsidRPr="001B1B43">
              <w:rPr>
                <w:i/>
                <w:iCs/>
              </w:rPr>
              <w:t>For Annex IX indicate both the Annex and chapter(s) used</w:t>
            </w:r>
          </w:p>
          <w:p w14:paraId="68CB01C5" w14:textId="77777777" w:rsidR="008C7F2D" w:rsidRDefault="008C7F2D" w:rsidP="008C7F2D">
            <w:pPr>
              <w:spacing w:before="40" w:after="40" w:line="240" w:lineRule="auto"/>
              <w:rPr>
                <w:i/>
                <w:iCs/>
              </w:rPr>
            </w:pPr>
          </w:p>
          <w:p w14:paraId="4F0FDD00" w14:textId="77777777" w:rsidR="008C7F2D" w:rsidRDefault="008C7F2D" w:rsidP="008C7F2D">
            <w:pPr>
              <w:spacing w:before="40" w:after="40" w:line="240" w:lineRule="auto"/>
              <w:rPr>
                <w:i/>
                <w:iCs/>
              </w:rPr>
            </w:pPr>
            <w:r w:rsidRPr="00DF704A">
              <w:rPr>
                <w:b/>
                <w:bCs/>
              </w:rPr>
              <w:t>Annex XI, Part A</w:t>
            </w:r>
            <w:r w:rsidRPr="001B1B43">
              <w:t xml:space="preserve">  </w:t>
            </w:r>
            <w:r>
              <w:t xml:space="preserve"> </w:t>
            </w:r>
            <w:r w:rsidRPr="001B1B43">
              <w:t xml:space="preserve">  </w:t>
            </w:r>
            <w:sdt>
              <w:sdtPr>
                <w:rPr>
                  <w:rFonts w:ascii="MS Gothic" w:eastAsia="MS Gothic" w:hAnsi="MS Gothic"/>
                  <w:sz w:val="32"/>
                  <w:szCs w:val="32"/>
                </w:rPr>
                <w:id w:val="-1729212849"/>
                <w14:checkbox>
                  <w14:checked w14:val="0"/>
                  <w14:checkedState w14:val="2612" w14:font="MS Gothic"/>
                  <w14:uncheckedState w14:val="2610" w14:font="MS Gothic"/>
                </w14:checkbox>
              </w:sdtPr>
              <w:sdtContent>
                <w:r w:rsidRPr="001B1B43">
                  <w:rPr>
                    <w:rFonts w:ascii="MS Gothic" w:eastAsia="MS Gothic" w:hAnsi="MS Gothic" w:hint="eastAsia"/>
                    <w:sz w:val="32"/>
                    <w:szCs w:val="32"/>
                  </w:rPr>
                  <w:t>☐</w:t>
                </w:r>
              </w:sdtContent>
            </w:sdt>
            <w:r w:rsidRPr="001B1B43">
              <w:rPr>
                <w:i/>
                <w:iCs/>
              </w:rPr>
              <w:t xml:space="preserve"> </w:t>
            </w:r>
          </w:p>
          <w:p w14:paraId="6BF96682" w14:textId="77777777" w:rsidR="008C7F2D" w:rsidRPr="0093241C" w:rsidRDefault="008C7F2D" w:rsidP="008C7F2D">
            <w:pPr>
              <w:spacing w:before="40" w:after="40" w:line="240" w:lineRule="auto"/>
            </w:pPr>
          </w:p>
        </w:tc>
      </w:tr>
      <w:tr w:rsidR="00040CEF" w:rsidRPr="001D5169" w14:paraId="25E6CCE2" w14:textId="77777777" w:rsidTr="004F4523">
        <w:trPr>
          <w:trHeight w:val="933"/>
          <w:jc w:val="center"/>
        </w:trPr>
        <w:tc>
          <w:tcPr>
            <w:tcW w:w="478" w:type="pct"/>
            <w:vMerge/>
            <w:tcBorders>
              <w:left w:val="single" w:sz="4" w:space="0" w:color="auto"/>
            </w:tcBorders>
            <w:shd w:val="clear" w:color="auto" w:fill="D9D9D9" w:themeFill="background1" w:themeFillShade="D9"/>
          </w:tcPr>
          <w:p w14:paraId="5C93D98C" w14:textId="77777777" w:rsidR="00040CEF" w:rsidRPr="00790FEE" w:rsidRDefault="00040CEF" w:rsidP="00A0397F">
            <w:pPr>
              <w:spacing w:before="40" w:after="40" w:line="240" w:lineRule="auto"/>
              <w:rPr>
                <w:rFonts w:cstheme="minorHAnsi"/>
                <w:b/>
                <w:bCs/>
              </w:rPr>
            </w:pPr>
          </w:p>
        </w:tc>
        <w:tc>
          <w:tcPr>
            <w:tcW w:w="1762" w:type="pct"/>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7A9E0ED9" w14:textId="780E6DB6" w:rsidR="00040CEF" w:rsidRPr="006219CF" w:rsidRDefault="00040CEF" w:rsidP="006A47AA">
            <w:pPr>
              <w:spacing w:before="40" w:after="40" w:line="240" w:lineRule="auto"/>
              <w:rPr>
                <w:b/>
                <w:bCs/>
              </w:rPr>
            </w:pPr>
            <w:r w:rsidRPr="00790FEE">
              <w:rPr>
                <w:rFonts w:cstheme="minorHAnsi"/>
                <w:b/>
                <w:bCs/>
              </w:rPr>
              <w:t>Provide details of any existing approvals (e.g., MDD/FDA/TGA)?</w:t>
            </w:r>
          </w:p>
        </w:tc>
        <w:tc>
          <w:tcPr>
            <w:tcW w:w="2761" w:type="pct"/>
            <w:gridSpan w:val="6"/>
            <w:tcBorders>
              <w:top w:val="single" w:sz="2" w:space="0" w:color="auto"/>
              <w:left w:val="single" w:sz="2" w:space="0" w:color="auto"/>
              <w:bottom w:val="single" w:sz="2" w:space="0" w:color="auto"/>
              <w:right w:val="single" w:sz="2" w:space="0" w:color="auto"/>
            </w:tcBorders>
            <w:vAlign w:val="center"/>
          </w:tcPr>
          <w:p w14:paraId="1CACA29B" w14:textId="6C7DAE83" w:rsidR="00040CEF" w:rsidRDefault="00040CEF" w:rsidP="00A0397F">
            <w:pPr>
              <w:spacing w:before="40" w:after="40" w:line="240" w:lineRule="auto"/>
            </w:pPr>
          </w:p>
        </w:tc>
      </w:tr>
      <w:tr w:rsidR="00040CEF" w:rsidRPr="001D5169" w14:paraId="50894C3D" w14:textId="77777777" w:rsidTr="004F4523">
        <w:trPr>
          <w:trHeight w:val="2209"/>
          <w:jc w:val="center"/>
        </w:trPr>
        <w:tc>
          <w:tcPr>
            <w:tcW w:w="478" w:type="pct"/>
            <w:vMerge/>
            <w:tcBorders>
              <w:left w:val="single" w:sz="4" w:space="0" w:color="auto"/>
            </w:tcBorders>
            <w:shd w:val="clear" w:color="auto" w:fill="D9D9D9" w:themeFill="background1" w:themeFillShade="D9"/>
          </w:tcPr>
          <w:p w14:paraId="7F5F77A2" w14:textId="77777777" w:rsidR="00040CEF" w:rsidRDefault="00040CEF" w:rsidP="00A0397F">
            <w:pPr>
              <w:autoSpaceDE w:val="0"/>
              <w:autoSpaceDN w:val="0"/>
              <w:adjustRightInd w:val="0"/>
              <w:spacing w:before="40" w:after="40" w:line="240" w:lineRule="auto"/>
              <w:rPr>
                <w:b/>
                <w:bCs/>
              </w:rPr>
            </w:pPr>
          </w:p>
        </w:tc>
        <w:tc>
          <w:tcPr>
            <w:tcW w:w="1762" w:type="pct"/>
            <w:gridSpan w:val="4"/>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tcPr>
          <w:p w14:paraId="40A213BF" w14:textId="72B75C5E" w:rsidR="00040CEF" w:rsidRDefault="00040CEF" w:rsidP="006A47AA">
            <w:pPr>
              <w:autoSpaceDE w:val="0"/>
              <w:autoSpaceDN w:val="0"/>
              <w:adjustRightInd w:val="0"/>
              <w:spacing w:before="40" w:after="40" w:line="240" w:lineRule="auto"/>
              <w:rPr>
                <w:b/>
                <w:bCs/>
              </w:rPr>
            </w:pPr>
            <w:r>
              <w:rPr>
                <w:b/>
                <w:bCs/>
              </w:rPr>
              <w:t xml:space="preserve">Confirm all testing and test reports have been completed and submitted. i.e., no test data pending. </w:t>
            </w:r>
          </w:p>
          <w:p w14:paraId="23CA0CBE" w14:textId="3B547ADA" w:rsidR="00040CEF" w:rsidRPr="00790FEE" w:rsidRDefault="00040CEF" w:rsidP="006A47AA">
            <w:pPr>
              <w:spacing w:before="40" w:after="40" w:line="240" w:lineRule="auto"/>
              <w:rPr>
                <w:rFonts w:cstheme="minorHAnsi"/>
                <w:b/>
                <w:bCs/>
              </w:rPr>
            </w:pPr>
            <w:r w:rsidRPr="00991B12">
              <w:rPr>
                <w:b/>
                <w:bCs/>
                <w:i/>
                <w:iCs/>
              </w:rPr>
              <w:t>Note:</w:t>
            </w:r>
            <w:r w:rsidRPr="003F4C3D">
              <w:rPr>
                <w:i/>
                <w:iCs/>
              </w:rPr>
              <w:t xml:space="preserve"> The review cannot commence until </w:t>
            </w:r>
            <w:r w:rsidRPr="003F4C3D">
              <w:rPr>
                <w:b/>
                <w:bCs/>
                <w:i/>
                <w:iCs/>
              </w:rPr>
              <w:t xml:space="preserve">all </w:t>
            </w:r>
            <w:r>
              <w:rPr>
                <w:b/>
                <w:bCs/>
                <w:i/>
                <w:iCs/>
              </w:rPr>
              <w:t xml:space="preserve">supporting </w:t>
            </w:r>
            <w:r w:rsidRPr="003F4C3D">
              <w:rPr>
                <w:b/>
                <w:bCs/>
                <w:i/>
                <w:iCs/>
              </w:rPr>
              <w:t>data</w:t>
            </w:r>
            <w:r w:rsidRPr="003F4C3D">
              <w:rPr>
                <w:i/>
                <w:iCs/>
              </w:rPr>
              <w:t xml:space="preserve"> is submitted. </w:t>
            </w:r>
          </w:p>
        </w:tc>
        <w:tc>
          <w:tcPr>
            <w:tcW w:w="2761" w:type="pct"/>
            <w:gridSpan w:val="6"/>
            <w:tcBorders>
              <w:top w:val="single" w:sz="2" w:space="0" w:color="auto"/>
              <w:left w:val="single" w:sz="2" w:space="0" w:color="auto"/>
              <w:bottom w:val="single" w:sz="4" w:space="0" w:color="auto"/>
              <w:right w:val="single" w:sz="2" w:space="0" w:color="auto"/>
            </w:tcBorders>
            <w:vAlign w:val="center"/>
          </w:tcPr>
          <w:p w14:paraId="195798B0" w14:textId="58B83760" w:rsidR="00040CEF" w:rsidRPr="0093241C" w:rsidRDefault="00000000" w:rsidP="00A0397F">
            <w:pPr>
              <w:spacing w:before="40" w:after="40" w:line="240" w:lineRule="auto"/>
              <w:jc w:val="center"/>
            </w:pPr>
            <w:sdt>
              <w:sdtPr>
                <w:rPr>
                  <w:rFonts w:ascii="MS Gothic" w:eastAsia="MS Gothic" w:hAnsi="MS Gothic"/>
                  <w:sz w:val="32"/>
                  <w:szCs w:val="32"/>
                </w:rPr>
                <w:id w:val="-1066331228"/>
                <w14:checkbox>
                  <w14:checked w14:val="0"/>
                  <w14:checkedState w14:val="2612" w14:font="MS Gothic"/>
                  <w14:uncheckedState w14:val="2610" w14:font="MS Gothic"/>
                </w14:checkbox>
              </w:sdtPr>
              <w:sdtContent>
                <w:r w:rsidR="001E5724">
                  <w:rPr>
                    <w:rFonts w:ascii="MS Gothic" w:eastAsia="MS Gothic" w:hAnsi="MS Gothic" w:hint="eastAsia"/>
                    <w:sz w:val="32"/>
                    <w:szCs w:val="32"/>
                  </w:rPr>
                  <w:t>☐</w:t>
                </w:r>
              </w:sdtContent>
            </w:sdt>
            <w:r w:rsidR="00040CEF">
              <w:rPr>
                <w:rFonts w:eastAsia="Tahoma" w:cs="Calibri"/>
                <w:lang w:val="en-US" w:bidi="en-US"/>
              </w:rPr>
              <w:t xml:space="preserve"> </w:t>
            </w:r>
            <w:r w:rsidR="00040CEF">
              <w:t>Yes</w:t>
            </w:r>
          </w:p>
        </w:tc>
      </w:tr>
      <w:tr w:rsidR="00040CEF" w:rsidRPr="001D5169" w14:paraId="4E122648" w14:textId="77777777" w:rsidTr="004F4523">
        <w:trPr>
          <w:trHeight w:val="790"/>
          <w:jc w:val="center"/>
        </w:trPr>
        <w:tc>
          <w:tcPr>
            <w:tcW w:w="478" w:type="pct"/>
            <w:vMerge/>
            <w:tcBorders>
              <w:left w:val="single" w:sz="4" w:space="0" w:color="auto"/>
            </w:tcBorders>
          </w:tcPr>
          <w:p w14:paraId="7B3E7BAF" w14:textId="77777777" w:rsidR="00040CEF" w:rsidRPr="006219CF" w:rsidRDefault="00040CEF" w:rsidP="00A7378B">
            <w:pPr>
              <w:spacing w:before="40" w:after="40" w:line="240" w:lineRule="auto"/>
              <w:rPr>
                <w:b/>
                <w:bCs/>
              </w:rPr>
            </w:pPr>
          </w:p>
        </w:tc>
        <w:tc>
          <w:tcPr>
            <w:tcW w:w="1762" w:type="pct"/>
            <w:gridSpan w:val="4"/>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tcPr>
          <w:p w14:paraId="0117A909" w14:textId="2D10DEC2" w:rsidR="00040CEF" w:rsidRPr="00674663" w:rsidRDefault="00040CEF" w:rsidP="006A47AA">
            <w:pPr>
              <w:spacing w:before="40" w:after="40" w:line="240" w:lineRule="auto"/>
              <w:rPr>
                <w:rFonts w:ascii="Calibri" w:eastAsia="Calibri" w:hAnsi="Calibri" w:cs="Calibri"/>
                <w:b/>
                <w:bCs/>
                <w:color w:val="810033"/>
                <w:sz w:val="28"/>
                <w:szCs w:val="28"/>
              </w:rPr>
            </w:pPr>
            <w:r w:rsidRPr="006219CF">
              <w:rPr>
                <w:b/>
                <w:bCs/>
              </w:rPr>
              <w:t>Name of Person Responsible for Regulatory Compliance (PRRC):</w:t>
            </w:r>
          </w:p>
        </w:tc>
        <w:tc>
          <w:tcPr>
            <w:tcW w:w="2761" w:type="pct"/>
            <w:gridSpan w:val="6"/>
            <w:tcBorders>
              <w:top w:val="single" w:sz="4" w:space="0" w:color="auto"/>
              <w:left w:val="single" w:sz="2" w:space="0" w:color="auto"/>
              <w:bottom w:val="single" w:sz="2" w:space="0" w:color="auto"/>
              <w:right w:val="single" w:sz="2" w:space="0" w:color="auto"/>
            </w:tcBorders>
            <w:shd w:val="clear" w:color="auto" w:fill="FFFFFF" w:themeFill="background1"/>
            <w:vAlign w:val="center"/>
          </w:tcPr>
          <w:p w14:paraId="4BBA8877" w14:textId="03AE9333" w:rsidR="00040CEF" w:rsidRPr="00674663" w:rsidRDefault="00040CEF" w:rsidP="00A7378B">
            <w:pPr>
              <w:spacing w:before="40" w:after="40" w:line="240" w:lineRule="auto"/>
              <w:rPr>
                <w:rFonts w:ascii="Calibri" w:eastAsia="Calibri" w:hAnsi="Calibri" w:cs="Calibri"/>
                <w:b/>
                <w:bCs/>
                <w:color w:val="810033"/>
                <w:sz w:val="28"/>
                <w:szCs w:val="28"/>
              </w:rPr>
            </w:pPr>
          </w:p>
        </w:tc>
      </w:tr>
      <w:tr w:rsidR="00040CEF" w:rsidRPr="001D5169" w14:paraId="217DA815" w14:textId="77777777" w:rsidTr="004F4523">
        <w:trPr>
          <w:trHeight w:val="583"/>
          <w:jc w:val="center"/>
        </w:trPr>
        <w:tc>
          <w:tcPr>
            <w:tcW w:w="478" w:type="pct"/>
            <w:vMerge/>
            <w:tcBorders>
              <w:left w:val="single" w:sz="4" w:space="0" w:color="auto"/>
              <w:right w:val="single" w:sz="4" w:space="0" w:color="auto"/>
            </w:tcBorders>
          </w:tcPr>
          <w:p w14:paraId="242A488B" w14:textId="77777777" w:rsidR="00040CEF" w:rsidRPr="006219CF" w:rsidRDefault="00040CEF" w:rsidP="00A7378B">
            <w:pPr>
              <w:spacing w:before="40" w:after="40" w:line="240" w:lineRule="auto"/>
              <w:rPr>
                <w:b/>
                <w:bCs/>
              </w:rPr>
            </w:pPr>
          </w:p>
        </w:tc>
        <w:tc>
          <w:tcPr>
            <w:tcW w:w="1762" w:type="pct"/>
            <w:gridSpan w:val="4"/>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802988" w14:textId="2171C1F3" w:rsidR="00040CEF" w:rsidRPr="00674663" w:rsidRDefault="00040CEF" w:rsidP="00A7378B">
            <w:pPr>
              <w:spacing w:before="40" w:after="40" w:line="240" w:lineRule="auto"/>
              <w:rPr>
                <w:rFonts w:ascii="Calibri" w:eastAsia="Calibri" w:hAnsi="Calibri" w:cs="Calibri"/>
                <w:b/>
                <w:bCs/>
                <w:color w:val="810033"/>
                <w:sz w:val="28"/>
                <w:szCs w:val="28"/>
              </w:rPr>
            </w:pPr>
            <w:r w:rsidRPr="006219CF">
              <w:rPr>
                <w:b/>
                <w:bCs/>
              </w:rPr>
              <w:t>Company Liaison and Details:</w:t>
            </w:r>
          </w:p>
        </w:tc>
        <w:tc>
          <w:tcPr>
            <w:tcW w:w="655" w:type="pct"/>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5AC5EFD7" w14:textId="071B8965" w:rsidR="00040CEF" w:rsidRPr="00674663" w:rsidRDefault="00040CEF" w:rsidP="00A7378B">
            <w:pPr>
              <w:spacing w:before="40" w:after="40" w:line="240" w:lineRule="auto"/>
              <w:rPr>
                <w:rFonts w:ascii="Calibri" w:eastAsia="Calibri" w:hAnsi="Calibri" w:cs="Calibri"/>
                <w:b/>
                <w:bCs/>
                <w:color w:val="810033"/>
                <w:sz w:val="28"/>
                <w:szCs w:val="28"/>
              </w:rPr>
            </w:pPr>
            <w:r w:rsidRPr="006219CF">
              <w:rPr>
                <w:b/>
                <w:bCs/>
              </w:rPr>
              <w:t>Name:</w:t>
            </w:r>
          </w:p>
        </w:tc>
        <w:tc>
          <w:tcPr>
            <w:tcW w:w="2105" w:type="pct"/>
            <w:gridSpan w:val="5"/>
            <w:tcBorders>
              <w:top w:val="single" w:sz="4" w:space="0" w:color="auto"/>
              <w:left w:val="single" w:sz="2" w:space="0" w:color="auto"/>
              <w:bottom w:val="single" w:sz="2" w:space="0" w:color="auto"/>
              <w:right w:val="single" w:sz="2" w:space="0" w:color="auto"/>
            </w:tcBorders>
            <w:shd w:val="clear" w:color="auto" w:fill="FFFFFF" w:themeFill="background1"/>
            <w:vAlign w:val="center"/>
          </w:tcPr>
          <w:p w14:paraId="12EA081B" w14:textId="77777777" w:rsidR="00040CEF" w:rsidRDefault="00040CEF" w:rsidP="00A7378B">
            <w:pPr>
              <w:spacing w:before="40" w:after="40" w:line="240" w:lineRule="auto"/>
              <w:rPr>
                <w:rFonts w:ascii="Calibri" w:eastAsia="Calibri" w:hAnsi="Calibri" w:cs="Calibri"/>
                <w:b/>
                <w:bCs/>
                <w:color w:val="810033"/>
                <w:sz w:val="28"/>
                <w:szCs w:val="28"/>
              </w:rPr>
            </w:pPr>
          </w:p>
          <w:p w14:paraId="7315AC3D" w14:textId="2FC8A18F" w:rsidR="00040CEF" w:rsidRPr="00674663" w:rsidRDefault="00040CEF" w:rsidP="00A7378B">
            <w:pPr>
              <w:spacing w:before="40" w:after="40" w:line="240" w:lineRule="auto"/>
              <w:rPr>
                <w:rFonts w:ascii="Calibri" w:eastAsia="Calibri" w:hAnsi="Calibri" w:cs="Calibri"/>
                <w:b/>
                <w:bCs/>
                <w:color w:val="810033"/>
                <w:sz w:val="28"/>
                <w:szCs w:val="28"/>
              </w:rPr>
            </w:pPr>
          </w:p>
        </w:tc>
      </w:tr>
      <w:tr w:rsidR="00040CEF" w:rsidRPr="001D5169" w14:paraId="16C9DC05" w14:textId="77777777" w:rsidTr="004F4523">
        <w:trPr>
          <w:trHeight w:val="387"/>
          <w:jc w:val="center"/>
        </w:trPr>
        <w:tc>
          <w:tcPr>
            <w:tcW w:w="478" w:type="pct"/>
            <w:vMerge/>
            <w:tcBorders>
              <w:left w:val="single" w:sz="4" w:space="0" w:color="auto"/>
              <w:right w:val="single" w:sz="4" w:space="0" w:color="auto"/>
            </w:tcBorders>
          </w:tcPr>
          <w:p w14:paraId="38ACB929" w14:textId="77777777" w:rsidR="00040CEF" w:rsidRPr="00674663" w:rsidRDefault="00040CEF" w:rsidP="00A7378B">
            <w:pPr>
              <w:spacing w:before="40" w:after="40" w:line="240" w:lineRule="auto"/>
              <w:rPr>
                <w:rFonts w:ascii="Calibri" w:eastAsia="Calibri" w:hAnsi="Calibri" w:cs="Calibri"/>
                <w:b/>
                <w:bCs/>
                <w:color w:val="810033"/>
                <w:sz w:val="28"/>
                <w:szCs w:val="28"/>
              </w:rPr>
            </w:pPr>
          </w:p>
        </w:tc>
        <w:tc>
          <w:tcPr>
            <w:tcW w:w="1762" w:type="pct"/>
            <w:gridSpan w:val="4"/>
            <w:vMerge/>
            <w:tcBorders>
              <w:left w:val="single" w:sz="4" w:space="0" w:color="auto"/>
              <w:bottom w:val="single" w:sz="4" w:space="0" w:color="auto"/>
              <w:right w:val="single" w:sz="4" w:space="0" w:color="auto"/>
            </w:tcBorders>
            <w:shd w:val="clear" w:color="auto" w:fill="F2F2F2" w:themeFill="background1" w:themeFillShade="F2"/>
            <w:vAlign w:val="center"/>
          </w:tcPr>
          <w:p w14:paraId="7CB67D0C" w14:textId="60D3CEAD" w:rsidR="00040CEF" w:rsidRPr="00674663" w:rsidRDefault="00040CEF" w:rsidP="00A7378B">
            <w:pPr>
              <w:spacing w:before="40" w:after="40" w:line="240" w:lineRule="auto"/>
              <w:rPr>
                <w:rFonts w:ascii="Calibri" w:eastAsia="Calibri" w:hAnsi="Calibri" w:cs="Calibri"/>
                <w:b/>
                <w:bCs/>
                <w:color w:val="810033"/>
                <w:sz w:val="28"/>
                <w:szCs w:val="28"/>
              </w:rPr>
            </w:pPr>
          </w:p>
        </w:tc>
        <w:tc>
          <w:tcPr>
            <w:tcW w:w="655" w:type="pct"/>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07AC9209" w14:textId="33C088ED" w:rsidR="00040CEF" w:rsidRPr="00674663" w:rsidRDefault="00040CEF" w:rsidP="00A7378B">
            <w:pPr>
              <w:spacing w:before="40" w:after="40" w:line="240" w:lineRule="auto"/>
              <w:rPr>
                <w:rFonts w:ascii="Calibri" w:eastAsia="Calibri" w:hAnsi="Calibri" w:cs="Calibri"/>
                <w:b/>
                <w:bCs/>
                <w:color w:val="810033"/>
                <w:sz w:val="28"/>
                <w:szCs w:val="28"/>
              </w:rPr>
            </w:pPr>
            <w:r w:rsidRPr="001069D3">
              <w:rPr>
                <w:b/>
                <w:bCs/>
              </w:rPr>
              <w:t>Address:</w:t>
            </w:r>
          </w:p>
        </w:tc>
        <w:tc>
          <w:tcPr>
            <w:tcW w:w="2105" w:type="pct"/>
            <w:gridSpan w:val="5"/>
            <w:tcBorders>
              <w:top w:val="single" w:sz="4" w:space="0" w:color="auto"/>
              <w:left w:val="single" w:sz="2" w:space="0" w:color="auto"/>
              <w:bottom w:val="single" w:sz="2" w:space="0" w:color="auto"/>
              <w:right w:val="single" w:sz="2" w:space="0" w:color="auto"/>
            </w:tcBorders>
            <w:shd w:val="clear" w:color="auto" w:fill="FFFFFF" w:themeFill="background1"/>
          </w:tcPr>
          <w:p w14:paraId="468379B1" w14:textId="77777777" w:rsidR="00040CEF" w:rsidRDefault="00040CEF" w:rsidP="00A7378B">
            <w:pPr>
              <w:spacing w:before="40" w:after="40" w:line="240" w:lineRule="auto"/>
              <w:rPr>
                <w:rFonts w:ascii="Calibri" w:eastAsia="Calibri" w:hAnsi="Calibri" w:cs="Calibri"/>
                <w:b/>
                <w:bCs/>
                <w:color w:val="810033"/>
                <w:sz w:val="28"/>
                <w:szCs w:val="28"/>
              </w:rPr>
            </w:pPr>
          </w:p>
          <w:p w14:paraId="5EB9BE64" w14:textId="7BAC7B28" w:rsidR="00040CEF" w:rsidRPr="00674663" w:rsidRDefault="00040CEF" w:rsidP="00A7378B">
            <w:pPr>
              <w:spacing w:before="40" w:after="40" w:line="240" w:lineRule="auto"/>
              <w:rPr>
                <w:rFonts w:ascii="Calibri" w:eastAsia="Calibri" w:hAnsi="Calibri" w:cs="Calibri"/>
                <w:b/>
                <w:bCs/>
                <w:color w:val="810033"/>
                <w:sz w:val="28"/>
                <w:szCs w:val="28"/>
              </w:rPr>
            </w:pPr>
          </w:p>
        </w:tc>
      </w:tr>
      <w:tr w:rsidR="00040CEF" w:rsidRPr="001D5169" w14:paraId="539C5F22" w14:textId="77777777" w:rsidTr="004F4523">
        <w:trPr>
          <w:trHeight w:val="387"/>
          <w:jc w:val="center"/>
        </w:trPr>
        <w:tc>
          <w:tcPr>
            <w:tcW w:w="478" w:type="pct"/>
            <w:vMerge/>
            <w:tcBorders>
              <w:left w:val="single" w:sz="4" w:space="0" w:color="auto"/>
              <w:right w:val="single" w:sz="4" w:space="0" w:color="auto"/>
            </w:tcBorders>
          </w:tcPr>
          <w:p w14:paraId="1D0ABA9B" w14:textId="77777777" w:rsidR="00040CEF" w:rsidRPr="00674663" w:rsidRDefault="00040CEF" w:rsidP="00A7378B">
            <w:pPr>
              <w:spacing w:before="40" w:after="40" w:line="240" w:lineRule="auto"/>
              <w:rPr>
                <w:rFonts w:ascii="Calibri" w:eastAsia="Calibri" w:hAnsi="Calibri" w:cs="Calibri"/>
                <w:b/>
                <w:bCs/>
                <w:color w:val="810033"/>
                <w:sz w:val="28"/>
                <w:szCs w:val="28"/>
              </w:rPr>
            </w:pPr>
          </w:p>
        </w:tc>
        <w:tc>
          <w:tcPr>
            <w:tcW w:w="1762" w:type="pct"/>
            <w:gridSpan w:val="4"/>
            <w:vMerge/>
            <w:tcBorders>
              <w:left w:val="single" w:sz="4" w:space="0" w:color="auto"/>
              <w:bottom w:val="single" w:sz="4" w:space="0" w:color="auto"/>
              <w:right w:val="single" w:sz="4" w:space="0" w:color="auto"/>
            </w:tcBorders>
            <w:shd w:val="clear" w:color="auto" w:fill="F2F2F2" w:themeFill="background1" w:themeFillShade="F2"/>
            <w:vAlign w:val="center"/>
          </w:tcPr>
          <w:p w14:paraId="2A7F2BB5" w14:textId="164CD817" w:rsidR="00040CEF" w:rsidRPr="00674663" w:rsidRDefault="00040CEF" w:rsidP="00A7378B">
            <w:pPr>
              <w:spacing w:before="40" w:after="40" w:line="240" w:lineRule="auto"/>
              <w:rPr>
                <w:rFonts w:ascii="Calibri" w:eastAsia="Calibri" w:hAnsi="Calibri" w:cs="Calibri"/>
                <w:b/>
                <w:bCs/>
                <w:color w:val="810033"/>
                <w:sz w:val="28"/>
                <w:szCs w:val="28"/>
              </w:rPr>
            </w:pPr>
          </w:p>
        </w:tc>
        <w:tc>
          <w:tcPr>
            <w:tcW w:w="655" w:type="pct"/>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6BBC8629" w14:textId="66EA07F4" w:rsidR="00040CEF" w:rsidRPr="00674663" w:rsidRDefault="00040CEF" w:rsidP="00A7378B">
            <w:pPr>
              <w:spacing w:before="40" w:after="40" w:line="240" w:lineRule="auto"/>
              <w:rPr>
                <w:rFonts w:ascii="Calibri" w:eastAsia="Calibri" w:hAnsi="Calibri" w:cs="Calibri"/>
                <w:b/>
                <w:bCs/>
                <w:color w:val="810033"/>
                <w:sz w:val="28"/>
                <w:szCs w:val="28"/>
              </w:rPr>
            </w:pPr>
            <w:r w:rsidRPr="001069D3">
              <w:rPr>
                <w:b/>
                <w:bCs/>
              </w:rPr>
              <w:t>Email:</w:t>
            </w:r>
          </w:p>
        </w:tc>
        <w:tc>
          <w:tcPr>
            <w:tcW w:w="2105" w:type="pct"/>
            <w:gridSpan w:val="5"/>
            <w:tcBorders>
              <w:top w:val="single" w:sz="4" w:space="0" w:color="auto"/>
              <w:left w:val="single" w:sz="2" w:space="0" w:color="auto"/>
              <w:bottom w:val="single" w:sz="2" w:space="0" w:color="auto"/>
              <w:right w:val="single" w:sz="2" w:space="0" w:color="auto"/>
            </w:tcBorders>
            <w:shd w:val="clear" w:color="auto" w:fill="FFFFFF" w:themeFill="background1"/>
          </w:tcPr>
          <w:p w14:paraId="6DA6BBAE" w14:textId="77777777" w:rsidR="00040CEF" w:rsidRDefault="00040CEF" w:rsidP="00A7378B">
            <w:pPr>
              <w:spacing w:before="40" w:after="40" w:line="240" w:lineRule="auto"/>
              <w:rPr>
                <w:rFonts w:ascii="Calibri" w:eastAsia="Calibri" w:hAnsi="Calibri" w:cs="Calibri"/>
                <w:b/>
                <w:bCs/>
                <w:color w:val="810033"/>
                <w:sz w:val="28"/>
                <w:szCs w:val="28"/>
              </w:rPr>
            </w:pPr>
          </w:p>
          <w:p w14:paraId="1DFB7AA2" w14:textId="476F24EE" w:rsidR="00040CEF" w:rsidRPr="00674663" w:rsidRDefault="00040CEF" w:rsidP="00A7378B">
            <w:pPr>
              <w:spacing w:before="40" w:after="40" w:line="240" w:lineRule="auto"/>
              <w:rPr>
                <w:rFonts w:ascii="Calibri" w:eastAsia="Calibri" w:hAnsi="Calibri" w:cs="Calibri"/>
                <w:b/>
                <w:bCs/>
                <w:color w:val="810033"/>
                <w:sz w:val="28"/>
                <w:szCs w:val="28"/>
              </w:rPr>
            </w:pPr>
          </w:p>
        </w:tc>
      </w:tr>
      <w:tr w:rsidR="00EF6845" w:rsidRPr="001D5169" w14:paraId="516A99E8" w14:textId="77777777" w:rsidTr="004F4523">
        <w:trPr>
          <w:trHeight w:val="387"/>
          <w:jc w:val="center"/>
        </w:trPr>
        <w:tc>
          <w:tcPr>
            <w:tcW w:w="478" w:type="pct"/>
            <w:tcBorders>
              <w:left w:val="single" w:sz="2" w:space="0" w:color="auto"/>
              <w:bottom w:val="single" w:sz="2" w:space="0" w:color="auto"/>
              <w:right w:val="single" w:sz="4" w:space="0" w:color="auto"/>
            </w:tcBorders>
            <w:shd w:val="clear" w:color="auto" w:fill="D9D9D9" w:themeFill="background1" w:themeFillShade="D9"/>
          </w:tcPr>
          <w:p w14:paraId="29E2EA4A" w14:textId="77777777" w:rsidR="00EF6845" w:rsidRPr="00674663" w:rsidRDefault="00EF6845" w:rsidP="00A7378B">
            <w:pPr>
              <w:spacing w:before="40" w:after="40" w:line="240" w:lineRule="auto"/>
              <w:rPr>
                <w:rFonts w:ascii="Calibri" w:eastAsia="Calibri" w:hAnsi="Calibri" w:cs="Calibri"/>
                <w:b/>
                <w:bCs/>
                <w:color w:val="810033"/>
                <w:sz w:val="28"/>
                <w:szCs w:val="28"/>
              </w:rPr>
            </w:pPr>
          </w:p>
        </w:tc>
        <w:tc>
          <w:tcPr>
            <w:tcW w:w="1762" w:type="pct"/>
            <w:gridSpan w:val="4"/>
            <w:vMerge/>
            <w:tcBorders>
              <w:left w:val="single" w:sz="4" w:space="0" w:color="auto"/>
              <w:bottom w:val="single" w:sz="4" w:space="0" w:color="auto"/>
              <w:right w:val="single" w:sz="4" w:space="0" w:color="auto"/>
            </w:tcBorders>
            <w:shd w:val="clear" w:color="auto" w:fill="F2F2F2" w:themeFill="background1" w:themeFillShade="F2"/>
            <w:vAlign w:val="center"/>
          </w:tcPr>
          <w:p w14:paraId="30FA83BA" w14:textId="37B806A0" w:rsidR="00EF6845" w:rsidRPr="00674663" w:rsidRDefault="00EF6845" w:rsidP="00A7378B">
            <w:pPr>
              <w:spacing w:before="40" w:after="40" w:line="240" w:lineRule="auto"/>
              <w:rPr>
                <w:rFonts w:ascii="Calibri" w:eastAsia="Calibri" w:hAnsi="Calibri" w:cs="Calibri"/>
                <w:b/>
                <w:bCs/>
                <w:color w:val="810033"/>
                <w:sz w:val="28"/>
                <w:szCs w:val="28"/>
              </w:rPr>
            </w:pPr>
          </w:p>
        </w:tc>
        <w:tc>
          <w:tcPr>
            <w:tcW w:w="655" w:type="pct"/>
            <w:tcBorders>
              <w:top w:val="single" w:sz="4" w:space="0" w:color="auto"/>
              <w:left w:val="single" w:sz="4" w:space="0" w:color="auto"/>
              <w:bottom w:val="single" w:sz="2" w:space="0" w:color="auto"/>
              <w:right w:val="single" w:sz="2" w:space="0" w:color="auto"/>
            </w:tcBorders>
            <w:shd w:val="clear" w:color="auto" w:fill="F2F2F2" w:themeFill="background1" w:themeFillShade="F2"/>
            <w:vAlign w:val="center"/>
          </w:tcPr>
          <w:p w14:paraId="159C5163" w14:textId="23BE530F" w:rsidR="00EF6845" w:rsidRPr="00674663" w:rsidRDefault="00EF6845" w:rsidP="00A7378B">
            <w:pPr>
              <w:spacing w:before="40" w:after="40" w:line="240" w:lineRule="auto"/>
              <w:rPr>
                <w:rFonts w:ascii="Calibri" w:eastAsia="Calibri" w:hAnsi="Calibri" w:cs="Calibri"/>
                <w:b/>
                <w:bCs/>
                <w:color w:val="810033"/>
                <w:sz w:val="28"/>
                <w:szCs w:val="28"/>
              </w:rPr>
            </w:pPr>
            <w:r w:rsidRPr="001069D3">
              <w:rPr>
                <w:b/>
                <w:bCs/>
              </w:rPr>
              <w:t>Telephone:</w:t>
            </w:r>
          </w:p>
        </w:tc>
        <w:tc>
          <w:tcPr>
            <w:tcW w:w="2105" w:type="pct"/>
            <w:gridSpan w:val="5"/>
            <w:tcBorders>
              <w:top w:val="single" w:sz="4" w:space="0" w:color="auto"/>
              <w:left w:val="single" w:sz="2" w:space="0" w:color="auto"/>
              <w:bottom w:val="single" w:sz="2" w:space="0" w:color="auto"/>
              <w:right w:val="single" w:sz="2" w:space="0" w:color="auto"/>
            </w:tcBorders>
            <w:shd w:val="clear" w:color="auto" w:fill="FFFFFF" w:themeFill="background1"/>
            <w:vAlign w:val="center"/>
          </w:tcPr>
          <w:p w14:paraId="4A4C3510" w14:textId="77777777" w:rsidR="00EF6845" w:rsidRDefault="00EF6845" w:rsidP="00A7378B">
            <w:pPr>
              <w:spacing w:before="40" w:after="40" w:line="240" w:lineRule="auto"/>
              <w:rPr>
                <w:rFonts w:ascii="Calibri" w:eastAsia="Calibri" w:hAnsi="Calibri" w:cs="Calibri"/>
                <w:b/>
                <w:bCs/>
                <w:color w:val="810033"/>
                <w:sz w:val="28"/>
                <w:szCs w:val="28"/>
              </w:rPr>
            </w:pPr>
          </w:p>
          <w:p w14:paraId="31DEF505" w14:textId="35CF0B1C" w:rsidR="00291A84" w:rsidRPr="00674663" w:rsidRDefault="00291A84" w:rsidP="00A7378B">
            <w:pPr>
              <w:spacing w:before="40" w:after="40" w:line="240" w:lineRule="auto"/>
              <w:rPr>
                <w:rFonts w:ascii="Calibri" w:eastAsia="Calibri" w:hAnsi="Calibri" w:cs="Calibri"/>
                <w:b/>
                <w:bCs/>
                <w:color w:val="810033"/>
                <w:sz w:val="28"/>
                <w:szCs w:val="28"/>
              </w:rPr>
            </w:pPr>
          </w:p>
        </w:tc>
      </w:tr>
      <w:tr w:rsidR="00EF6845" w:rsidRPr="001D5169" w14:paraId="446D9E94" w14:textId="77777777" w:rsidTr="25621BC4">
        <w:trPr>
          <w:trHeight w:val="658"/>
          <w:jc w:val="center"/>
        </w:trPr>
        <w:tc>
          <w:tcPr>
            <w:tcW w:w="5000" w:type="pct"/>
            <w:gridSpan w:val="11"/>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68168EB5" w14:textId="7CEB9754" w:rsidR="00EF6845" w:rsidRPr="0093241C" w:rsidRDefault="00EF6845" w:rsidP="00BE3951">
            <w:pPr>
              <w:pStyle w:val="Heading3"/>
            </w:pPr>
            <w:bookmarkStart w:id="2" w:name="_Toc209384158"/>
            <w:r w:rsidRPr="00674663">
              <w:t>General Information</w:t>
            </w:r>
            <w:r>
              <w:t xml:space="preserve">: </w:t>
            </w:r>
            <w:r w:rsidR="00AA3ABF">
              <w:t>Product</w:t>
            </w:r>
            <w:bookmarkEnd w:id="2"/>
          </w:p>
        </w:tc>
      </w:tr>
      <w:tr w:rsidR="00291A84" w:rsidRPr="001D5169" w14:paraId="267C62EC" w14:textId="77777777" w:rsidTr="004F4523">
        <w:trPr>
          <w:trHeight w:val="602"/>
          <w:jc w:val="center"/>
        </w:trPr>
        <w:tc>
          <w:tcPr>
            <w:tcW w:w="47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BC996C"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79CD3E26"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23B944AF"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509ACF6B"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43E5150A"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2A2EEE09"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612F4AC8"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460FB61B"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580C0833"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7994DF0E"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6D48CF32"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7A472B73"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12564F1B"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7BF7482E"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009A3551"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7EF478AF" w14:textId="77777777" w:rsidR="00040CEF" w:rsidRDefault="00040CEF" w:rsidP="00040CEF">
            <w:pPr>
              <w:spacing w:before="40" w:after="40" w:line="240" w:lineRule="auto"/>
              <w:jc w:val="center"/>
              <w:rPr>
                <w:rFonts w:ascii="Calibri" w:eastAsia="Calibri" w:hAnsi="Calibri" w:cs="Calibri"/>
                <w:b/>
                <w:bCs/>
                <w:color w:val="810033"/>
                <w:sz w:val="28"/>
                <w:szCs w:val="28"/>
              </w:rPr>
            </w:pPr>
          </w:p>
          <w:p w14:paraId="330016F3" w14:textId="36FC0FBC" w:rsidR="00291A84" w:rsidRPr="0093241C" w:rsidRDefault="00291A84" w:rsidP="00040CEF">
            <w:pPr>
              <w:spacing w:before="40" w:after="40" w:line="240" w:lineRule="auto"/>
              <w:jc w:val="center"/>
              <w:rPr>
                <w:b/>
                <w:bCs/>
              </w:rPr>
            </w:pPr>
            <w:r w:rsidRPr="00EF6845">
              <w:rPr>
                <w:rFonts w:ascii="Calibri" w:eastAsia="Calibri" w:hAnsi="Calibri" w:cs="Calibri"/>
                <w:b/>
                <w:bCs/>
                <w:color w:val="810033"/>
                <w:sz w:val="28"/>
                <w:szCs w:val="28"/>
              </w:rPr>
              <w:t>G1</w:t>
            </w:r>
          </w:p>
        </w:tc>
        <w:tc>
          <w:tcPr>
            <w:tcW w:w="1762" w:type="pct"/>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6FE9612" w14:textId="0465CF9E" w:rsidR="00291A84" w:rsidRPr="0093241C" w:rsidRDefault="00C8666D" w:rsidP="0011246B">
            <w:pPr>
              <w:spacing w:before="40" w:after="40" w:line="240" w:lineRule="auto"/>
            </w:pPr>
            <w:r>
              <w:rPr>
                <w:b/>
                <w:bCs/>
              </w:rPr>
              <w:t>Product</w:t>
            </w:r>
            <w:r w:rsidR="00291A84" w:rsidRPr="0093241C">
              <w:rPr>
                <w:b/>
                <w:bCs/>
              </w:rPr>
              <w:t xml:space="preserve"> or </w:t>
            </w:r>
            <w:r>
              <w:rPr>
                <w:b/>
                <w:bCs/>
              </w:rPr>
              <w:t>Product</w:t>
            </w:r>
            <w:r w:rsidR="00291A84" w:rsidRPr="0093241C">
              <w:rPr>
                <w:b/>
                <w:bCs/>
              </w:rPr>
              <w:t xml:space="preserve"> trade name:</w:t>
            </w:r>
          </w:p>
        </w:tc>
        <w:tc>
          <w:tcPr>
            <w:tcW w:w="2761" w:type="pct"/>
            <w:gridSpan w:val="6"/>
            <w:tcBorders>
              <w:top w:val="single" w:sz="2" w:space="0" w:color="auto"/>
              <w:left w:val="single" w:sz="2" w:space="0" w:color="auto"/>
              <w:bottom w:val="single" w:sz="2" w:space="0" w:color="auto"/>
              <w:right w:val="single" w:sz="2" w:space="0" w:color="auto"/>
            </w:tcBorders>
            <w:vAlign w:val="center"/>
          </w:tcPr>
          <w:p w14:paraId="06E551B6" w14:textId="5B51B6D6" w:rsidR="00291A84" w:rsidRPr="0093241C" w:rsidRDefault="00291A84" w:rsidP="00251E6C">
            <w:pPr>
              <w:spacing w:before="40" w:after="40" w:line="240" w:lineRule="auto"/>
            </w:pPr>
          </w:p>
        </w:tc>
      </w:tr>
      <w:tr w:rsidR="00291A84" w:rsidRPr="001D5169" w14:paraId="38CE5865" w14:textId="2D963D49" w:rsidTr="004F4523">
        <w:trPr>
          <w:trHeight w:val="454"/>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0903A857" w14:textId="77777777" w:rsidR="00291A84" w:rsidRPr="0093241C" w:rsidRDefault="00291A84" w:rsidP="00251E6C">
            <w:pPr>
              <w:spacing w:before="40" w:after="40" w:line="240" w:lineRule="auto"/>
              <w:rPr>
                <w:b/>
                <w:bCs/>
              </w:rPr>
            </w:pPr>
          </w:p>
        </w:tc>
        <w:tc>
          <w:tcPr>
            <w:tcW w:w="1762" w:type="pct"/>
            <w:gridSpan w:val="4"/>
            <w:tcBorders>
              <w:top w:val="single" w:sz="2" w:space="0" w:color="auto"/>
              <w:left w:val="single" w:sz="4" w:space="0" w:color="auto"/>
              <w:bottom w:val="single" w:sz="2" w:space="0" w:color="auto"/>
              <w:right w:val="single" w:sz="4" w:space="0" w:color="auto"/>
            </w:tcBorders>
            <w:shd w:val="clear" w:color="auto" w:fill="F2F2F2" w:themeFill="background1" w:themeFillShade="F2"/>
            <w:vAlign w:val="center"/>
          </w:tcPr>
          <w:p w14:paraId="24156FDB" w14:textId="7F3AACC9" w:rsidR="00291A84" w:rsidRPr="0093241C" w:rsidRDefault="00291A84" w:rsidP="0011246B">
            <w:pPr>
              <w:spacing w:before="40" w:after="40" w:line="240" w:lineRule="auto"/>
              <w:rPr>
                <w:b/>
                <w:bCs/>
              </w:rPr>
            </w:pPr>
            <w:r w:rsidRPr="0093241C">
              <w:rPr>
                <w:b/>
                <w:bCs/>
              </w:rPr>
              <w:t xml:space="preserve">Classification: </w:t>
            </w:r>
          </w:p>
        </w:tc>
        <w:tc>
          <w:tcPr>
            <w:tcW w:w="747" w:type="pct"/>
            <w:gridSpan w:val="3"/>
            <w:tcBorders>
              <w:top w:val="single" w:sz="2" w:space="0" w:color="auto"/>
              <w:left w:val="single" w:sz="2" w:space="0" w:color="auto"/>
              <w:bottom w:val="single" w:sz="2" w:space="0" w:color="auto"/>
              <w:right w:val="single" w:sz="4" w:space="0" w:color="auto"/>
            </w:tcBorders>
            <w:shd w:val="clear" w:color="auto" w:fill="FFFFFF" w:themeFill="background1"/>
            <w:vAlign w:val="center"/>
          </w:tcPr>
          <w:p w14:paraId="6D49A463" w14:textId="75CB2B93" w:rsidR="00291A84" w:rsidRPr="0093241C" w:rsidRDefault="00291A84" w:rsidP="00251E6C">
            <w:pPr>
              <w:spacing w:before="40" w:after="40" w:line="240" w:lineRule="auto"/>
              <w:rPr>
                <w:b/>
                <w:bCs/>
              </w:rPr>
            </w:pPr>
          </w:p>
        </w:tc>
        <w:tc>
          <w:tcPr>
            <w:tcW w:w="1166" w:type="pct"/>
            <w:gridSpan w:val="2"/>
            <w:tcBorders>
              <w:top w:val="single" w:sz="2" w:space="0" w:color="auto"/>
              <w:left w:val="single" w:sz="4" w:space="0" w:color="auto"/>
              <w:bottom w:val="single" w:sz="2" w:space="0" w:color="auto"/>
              <w:right w:val="single" w:sz="4" w:space="0" w:color="auto"/>
            </w:tcBorders>
            <w:shd w:val="clear" w:color="auto" w:fill="F2F2F2" w:themeFill="background1" w:themeFillShade="F2"/>
            <w:vAlign w:val="center"/>
          </w:tcPr>
          <w:p w14:paraId="6570F0AF" w14:textId="6F90BB7B" w:rsidR="00291A84" w:rsidRPr="0093241C" w:rsidRDefault="00291A84" w:rsidP="00251E6C">
            <w:pPr>
              <w:spacing w:before="40" w:after="40" w:line="240" w:lineRule="auto"/>
            </w:pPr>
            <w:r w:rsidRPr="0093241C">
              <w:rPr>
                <w:b/>
                <w:bCs/>
              </w:rPr>
              <w:t>Classification rule as per MDR 2017/745</w:t>
            </w:r>
          </w:p>
        </w:tc>
        <w:tc>
          <w:tcPr>
            <w:tcW w:w="848" w:type="pct"/>
            <w:tcBorders>
              <w:top w:val="single" w:sz="2" w:space="0" w:color="auto"/>
              <w:left w:val="single" w:sz="4" w:space="0" w:color="auto"/>
              <w:bottom w:val="single" w:sz="2" w:space="0" w:color="auto"/>
              <w:right w:val="single" w:sz="2" w:space="0" w:color="auto"/>
            </w:tcBorders>
            <w:vAlign w:val="center"/>
          </w:tcPr>
          <w:p w14:paraId="77B9EB1D" w14:textId="0E539886" w:rsidR="00291A84" w:rsidRPr="0093241C" w:rsidRDefault="00291A84" w:rsidP="00251E6C">
            <w:pPr>
              <w:spacing w:before="40" w:after="40" w:line="240" w:lineRule="auto"/>
            </w:pPr>
          </w:p>
        </w:tc>
      </w:tr>
      <w:tr w:rsidR="00291A84" w:rsidRPr="001D5169" w14:paraId="439EB80B" w14:textId="77777777" w:rsidTr="004F4523">
        <w:trPr>
          <w:trHeight w:val="825"/>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59EB90F4" w14:textId="77777777" w:rsidR="00291A84" w:rsidRPr="0093241C" w:rsidRDefault="00291A84" w:rsidP="00251E6C">
            <w:pPr>
              <w:spacing w:before="40" w:after="40" w:line="240" w:lineRule="auto"/>
              <w:rPr>
                <w:rFonts w:cstheme="minorHAnsi"/>
                <w:b/>
                <w:bCs/>
              </w:rPr>
            </w:pPr>
          </w:p>
        </w:tc>
        <w:tc>
          <w:tcPr>
            <w:tcW w:w="1762" w:type="pct"/>
            <w:gridSpan w:val="4"/>
            <w:tcBorders>
              <w:top w:val="single" w:sz="2" w:space="0" w:color="auto"/>
              <w:left w:val="single" w:sz="4" w:space="0" w:color="auto"/>
              <w:bottom w:val="single" w:sz="2" w:space="0" w:color="auto"/>
              <w:right w:val="single" w:sz="4" w:space="0" w:color="auto"/>
            </w:tcBorders>
            <w:shd w:val="clear" w:color="auto" w:fill="F2F2F2" w:themeFill="background1" w:themeFillShade="F2"/>
            <w:vAlign w:val="center"/>
          </w:tcPr>
          <w:p w14:paraId="0732F36B" w14:textId="0E367322" w:rsidR="00291A84" w:rsidRPr="0093241C" w:rsidRDefault="00291A84" w:rsidP="0011246B">
            <w:pPr>
              <w:spacing w:before="40" w:after="40" w:line="240" w:lineRule="auto"/>
              <w:rPr>
                <w:b/>
                <w:bCs/>
              </w:rPr>
            </w:pPr>
            <w:r w:rsidRPr="0093241C">
              <w:rPr>
                <w:rFonts w:cstheme="minorHAnsi"/>
                <w:b/>
                <w:bCs/>
              </w:rPr>
              <w:t>Provide rationale for Classification Rule:</w:t>
            </w:r>
          </w:p>
        </w:tc>
        <w:tc>
          <w:tcPr>
            <w:tcW w:w="2761" w:type="pct"/>
            <w:gridSpan w:val="6"/>
            <w:tcBorders>
              <w:top w:val="single" w:sz="2" w:space="0" w:color="auto"/>
              <w:left w:val="single" w:sz="2" w:space="0" w:color="auto"/>
              <w:bottom w:val="single" w:sz="2" w:space="0" w:color="auto"/>
              <w:right w:val="single" w:sz="2" w:space="0" w:color="auto"/>
            </w:tcBorders>
            <w:shd w:val="clear" w:color="auto" w:fill="FFFFFF" w:themeFill="background1"/>
          </w:tcPr>
          <w:p w14:paraId="2CD35CE0" w14:textId="380EF25F" w:rsidR="00291A84" w:rsidRPr="0093241C" w:rsidRDefault="00291A84" w:rsidP="00251E6C">
            <w:pPr>
              <w:spacing w:before="40" w:after="40" w:line="240" w:lineRule="auto"/>
            </w:pPr>
          </w:p>
        </w:tc>
      </w:tr>
      <w:tr w:rsidR="00291A84" w:rsidRPr="001D5169" w14:paraId="23AA23DC" w14:textId="77777777" w:rsidTr="004F4523">
        <w:trPr>
          <w:trHeight w:val="454"/>
          <w:jc w:val="center"/>
        </w:trPr>
        <w:tc>
          <w:tcPr>
            <w:tcW w:w="478" w:type="pct"/>
            <w:vMerge/>
            <w:tcBorders>
              <w:left w:val="single" w:sz="4" w:space="0" w:color="auto"/>
              <w:bottom w:val="single" w:sz="4" w:space="0" w:color="auto"/>
            </w:tcBorders>
            <w:shd w:val="clear" w:color="auto" w:fill="D9D9D9" w:themeFill="background1" w:themeFillShade="D9"/>
          </w:tcPr>
          <w:p w14:paraId="15B68ACF" w14:textId="77777777" w:rsidR="00291A84" w:rsidRPr="00EE594D" w:rsidRDefault="00291A84" w:rsidP="00251E6C">
            <w:pPr>
              <w:spacing w:before="40" w:after="40" w:line="240" w:lineRule="auto"/>
              <w:jc w:val="center"/>
              <w:rPr>
                <w:rFonts w:cstheme="minorHAnsi"/>
                <w:b/>
              </w:rPr>
            </w:pPr>
          </w:p>
        </w:tc>
        <w:tc>
          <w:tcPr>
            <w:tcW w:w="1762" w:type="pct"/>
            <w:gridSpan w:val="4"/>
            <w:tcBorders>
              <w:top w:val="single" w:sz="2" w:space="0" w:color="auto"/>
              <w:left w:val="single" w:sz="4" w:space="0" w:color="auto"/>
              <w:bottom w:val="single" w:sz="2" w:space="0" w:color="auto"/>
              <w:right w:val="single" w:sz="2" w:space="0" w:color="auto"/>
            </w:tcBorders>
            <w:shd w:val="clear" w:color="auto" w:fill="F2F2F2" w:themeFill="background1" w:themeFillShade="F2"/>
            <w:vAlign w:val="center"/>
          </w:tcPr>
          <w:p w14:paraId="28600F11" w14:textId="22D7F852" w:rsidR="00291A84" w:rsidRPr="0093241C" w:rsidRDefault="4F5590D3" w:rsidP="0011246B">
            <w:pPr>
              <w:spacing w:before="40" w:after="40" w:line="240" w:lineRule="auto"/>
              <w:rPr>
                <w:i/>
                <w:iCs/>
              </w:rPr>
            </w:pPr>
            <w:r w:rsidRPr="25621BC4">
              <w:rPr>
                <w:b/>
                <w:bCs/>
              </w:rPr>
              <w:t xml:space="preserve">Model Number </w:t>
            </w:r>
            <w:r w:rsidRPr="25621BC4">
              <w:rPr>
                <w:i/>
                <w:iCs/>
              </w:rPr>
              <w:t xml:space="preserve">(in scope of this </w:t>
            </w:r>
            <w:r w:rsidR="0038038F" w:rsidRPr="0038038F">
              <w:rPr>
                <w:i/>
                <w:iCs/>
              </w:rPr>
              <w:t>submission</w:t>
            </w:r>
            <w:r w:rsidRPr="25621BC4">
              <w:rPr>
                <w:i/>
                <w:iCs/>
              </w:rPr>
              <w:t>)</w:t>
            </w:r>
          </w:p>
        </w:tc>
        <w:tc>
          <w:tcPr>
            <w:tcW w:w="1414" w:type="pct"/>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82ED712" w14:textId="165077E7" w:rsidR="00291A84" w:rsidRPr="0093241C" w:rsidRDefault="00291A84" w:rsidP="00251E6C">
            <w:pPr>
              <w:spacing w:before="40" w:after="40" w:line="240" w:lineRule="auto"/>
              <w:jc w:val="center"/>
            </w:pPr>
            <w:r w:rsidRPr="00EE594D">
              <w:rPr>
                <w:rFonts w:cstheme="minorHAnsi"/>
                <w:b/>
              </w:rPr>
              <w:t>Basic UDI-DI:</w:t>
            </w:r>
          </w:p>
        </w:tc>
        <w:tc>
          <w:tcPr>
            <w:tcW w:w="1347" w:type="pct"/>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7FD837E" w14:textId="21CD262D" w:rsidR="00291A84" w:rsidRPr="0093241C" w:rsidRDefault="003F27E0" w:rsidP="25621BC4">
            <w:pPr>
              <w:spacing w:before="40" w:after="40" w:line="240" w:lineRule="auto"/>
              <w:jc w:val="center"/>
              <w:rPr>
                <w:b/>
                <w:bCs/>
              </w:rPr>
            </w:pPr>
            <w:r>
              <w:rPr>
                <w:b/>
                <w:bCs/>
              </w:rPr>
              <w:t>Intended Purpose</w:t>
            </w:r>
          </w:p>
        </w:tc>
      </w:tr>
      <w:tr w:rsidR="00291A84" w:rsidRPr="001D5169" w14:paraId="5F00760D" w14:textId="77777777" w:rsidTr="004F4523">
        <w:trPr>
          <w:trHeight w:val="454"/>
          <w:jc w:val="center"/>
        </w:trPr>
        <w:tc>
          <w:tcPr>
            <w:tcW w:w="478" w:type="pct"/>
            <w:vMerge/>
            <w:tcBorders>
              <w:left w:val="single" w:sz="4" w:space="0" w:color="auto"/>
              <w:bottom w:val="single" w:sz="4" w:space="0" w:color="auto"/>
            </w:tcBorders>
            <w:shd w:val="clear" w:color="auto" w:fill="D9D9D9" w:themeFill="background1" w:themeFillShade="D9"/>
          </w:tcPr>
          <w:p w14:paraId="2B255E83" w14:textId="77777777" w:rsidR="00291A84" w:rsidRPr="0093241C" w:rsidRDefault="00291A84" w:rsidP="00251E6C">
            <w:pPr>
              <w:spacing w:before="40" w:after="40" w:line="240" w:lineRule="auto"/>
            </w:pPr>
          </w:p>
        </w:tc>
        <w:tc>
          <w:tcPr>
            <w:tcW w:w="1762" w:type="pct"/>
            <w:gridSpan w:val="4"/>
            <w:tcBorders>
              <w:top w:val="single" w:sz="2" w:space="0" w:color="auto"/>
              <w:left w:val="single" w:sz="4" w:space="0" w:color="auto"/>
              <w:bottom w:val="single" w:sz="2" w:space="0" w:color="auto"/>
              <w:right w:val="single" w:sz="2" w:space="0" w:color="auto"/>
            </w:tcBorders>
          </w:tcPr>
          <w:p w14:paraId="6146BC21" w14:textId="1B912AD8" w:rsidR="00291A84" w:rsidRPr="0093241C" w:rsidRDefault="00291A84" w:rsidP="00251E6C">
            <w:pPr>
              <w:spacing w:before="40" w:after="40" w:line="240" w:lineRule="auto"/>
            </w:pPr>
          </w:p>
        </w:tc>
        <w:tc>
          <w:tcPr>
            <w:tcW w:w="1414" w:type="pct"/>
            <w:gridSpan w:val="4"/>
            <w:tcBorders>
              <w:top w:val="single" w:sz="2" w:space="0" w:color="auto"/>
              <w:left w:val="single" w:sz="2" w:space="0" w:color="auto"/>
              <w:bottom w:val="single" w:sz="2" w:space="0" w:color="auto"/>
              <w:right w:val="single" w:sz="2" w:space="0" w:color="auto"/>
            </w:tcBorders>
          </w:tcPr>
          <w:p w14:paraId="71AC29E2" w14:textId="77777777" w:rsidR="00291A84" w:rsidRPr="0093241C" w:rsidRDefault="00291A84" w:rsidP="00251E6C">
            <w:pPr>
              <w:spacing w:before="40" w:after="40" w:line="240" w:lineRule="auto"/>
            </w:pPr>
          </w:p>
        </w:tc>
        <w:tc>
          <w:tcPr>
            <w:tcW w:w="1347" w:type="pct"/>
            <w:gridSpan w:val="2"/>
            <w:tcBorders>
              <w:top w:val="single" w:sz="2" w:space="0" w:color="auto"/>
              <w:left w:val="single" w:sz="2" w:space="0" w:color="auto"/>
              <w:bottom w:val="single" w:sz="2" w:space="0" w:color="auto"/>
              <w:right w:val="single" w:sz="2" w:space="0" w:color="auto"/>
            </w:tcBorders>
          </w:tcPr>
          <w:p w14:paraId="74CFB284" w14:textId="77777777" w:rsidR="00291A84" w:rsidRPr="0093241C" w:rsidRDefault="00291A84" w:rsidP="00251E6C">
            <w:pPr>
              <w:spacing w:before="40" w:after="40" w:line="240" w:lineRule="auto"/>
            </w:pPr>
          </w:p>
        </w:tc>
      </w:tr>
      <w:tr w:rsidR="00291A84" w:rsidRPr="001D5169" w14:paraId="1065AFF3" w14:textId="77777777" w:rsidTr="004F4523">
        <w:trPr>
          <w:trHeight w:val="454"/>
          <w:jc w:val="center"/>
        </w:trPr>
        <w:tc>
          <w:tcPr>
            <w:tcW w:w="478" w:type="pct"/>
            <w:vMerge/>
            <w:tcBorders>
              <w:left w:val="single" w:sz="4" w:space="0" w:color="auto"/>
              <w:bottom w:val="single" w:sz="4" w:space="0" w:color="auto"/>
            </w:tcBorders>
            <w:shd w:val="clear" w:color="auto" w:fill="D9D9D9" w:themeFill="background1" w:themeFillShade="D9"/>
          </w:tcPr>
          <w:p w14:paraId="2C6AD44C" w14:textId="77777777" w:rsidR="00291A84" w:rsidRPr="0093241C" w:rsidRDefault="00291A84" w:rsidP="00251E6C">
            <w:pPr>
              <w:spacing w:before="40" w:after="40" w:line="240" w:lineRule="auto"/>
            </w:pPr>
          </w:p>
        </w:tc>
        <w:tc>
          <w:tcPr>
            <w:tcW w:w="1762" w:type="pct"/>
            <w:gridSpan w:val="4"/>
            <w:tcBorders>
              <w:top w:val="single" w:sz="2" w:space="0" w:color="auto"/>
              <w:left w:val="single" w:sz="4" w:space="0" w:color="auto"/>
              <w:bottom w:val="single" w:sz="2" w:space="0" w:color="auto"/>
              <w:right w:val="single" w:sz="2" w:space="0" w:color="auto"/>
            </w:tcBorders>
          </w:tcPr>
          <w:p w14:paraId="5BABB497" w14:textId="30FB1BEB" w:rsidR="00291A84" w:rsidRPr="0093241C" w:rsidRDefault="00291A84" w:rsidP="00251E6C">
            <w:pPr>
              <w:spacing w:before="40" w:after="40" w:line="240" w:lineRule="auto"/>
            </w:pPr>
          </w:p>
        </w:tc>
        <w:tc>
          <w:tcPr>
            <w:tcW w:w="1414" w:type="pct"/>
            <w:gridSpan w:val="4"/>
            <w:tcBorders>
              <w:top w:val="single" w:sz="2" w:space="0" w:color="auto"/>
              <w:left w:val="single" w:sz="2" w:space="0" w:color="auto"/>
              <w:bottom w:val="single" w:sz="2" w:space="0" w:color="auto"/>
              <w:right w:val="single" w:sz="2" w:space="0" w:color="auto"/>
            </w:tcBorders>
          </w:tcPr>
          <w:p w14:paraId="653BF878" w14:textId="77777777" w:rsidR="00291A84" w:rsidRPr="0093241C" w:rsidRDefault="00291A84" w:rsidP="00251E6C">
            <w:pPr>
              <w:spacing w:before="40" w:after="40" w:line="240" w:lineRule="auto"/>
            </w:pPr>
          </w:p>
        </w:tc>
        <w:tc>
          <w:tcPr>
            <w:tcW w:w="1347" w:type="pct"/>
            <w:gridSpan w:val="2"/>
            <w:tcBorders>
              <w:top w:val="single" w:sz="2" w:space="0" w:color="auto"/>
              <w:left w:val="single" w:sz="2" w:space="0" w:color="auto"/>
              <w:bottom w:val="single" w:sz="2" w:space="0" w:color="auto"/>
              <w:right w:val="single" w:sz="2" w:space="0" w:color="auto"/>
            </w:tcBorders>
          </w:tcPr>
          <w:p w14:paraId="75CE8F8B" w14:textId="70828EC3" w:rsidR="00291A84" w:rsidRPr="0093241C" w:rsidRDefault="00291A84" w:rsidP="00251E6C">
            <w:pPr>
              <w:spacing w:before="40" w:after="40" w:line="240" w:lineRule="auto"/>
            </w:pPr>
          </w:p>
        </w:tc>
      </w:tr>
      <w:tr w:rsidR="00291A84" w:rsidRPr="001D5169" w14:paraId="6093BD64" w14:textId="77777777" w:rsidTr="004F4523">
        <w:trPr>
          <w:trHeight w:val="454"/>
          <w:jc w:val="center"/>
        </w:trPr>
        <w:tc>
          <w:tcPr>
            <w:tcW w:w="478" w:type="pct"/>
            <w:vMerge/>
            <w:tcBorders>
              <w:left w:val="single" w:sz="4" w:space="0" w:color="auto"/>
              <w:bottom w:val="single" w:sz="4" w:space="0" w:color="auto"/>
            </w:tcBorders>
            <w:shd w:val="clear" w:color="auto" w:fill="D9D9D9" w:themeFill="background1" w:themeFillShade="D9"/>
          </w:tcPr>
          <w:p w14:paraId="77A5512F" w14:textId="77777777" w:rsidR="00291A84" w:rsidRPr="0093241C" w:rsidRDefault="00291A84" w:rsidP="00251E6C">
            <w:pPr>
              <w:spacing w:before="40" w:after="40" w:line="240" w:lineRule="auto"/>
            </w:pPr>
          </w:p>
        </w:tc>
        <w:tc>
          <w:tcPr>
            <w:tcW w:w="1762" w:type="pct"/>
            <w:gridSpan w:val="4"/>
            <w:tcBorders>
              <w:top w:val="single" w:sz="2" w:space="0" w:color="auto"/>
              <w:left w:val="single" w:sz="4" w:space="0" w:color="auto"/>
              <w:bottom w:val="single" w:sz="2" w:space="0" w:color="auto"/>
              <w:right w:val="single" w:sz="2" w:space="0" w:color="auto"/>
            </w:tcBorders>
          </w:tcPr>
          <w:p w14:paraId="6F99F132" w14:textId="7B89FC69" w:rsidR="00291A84" w:rsidRPr="0093241C" w:rsidRDefault="00291A84" w:rsidP="00251E6C">
            <w:pPr>
              <w:spacing w:before="40" w:after="40" w:line="240" w:lineRule="auto"/>
            </w:pPr>
          </w:p>
        </w:tc>
        <w:tc>
          <w:tcPr>
            <w:tcW w:w="1414" w:type="pct"/>
            <w:gridSpan w:val="4"/>
            <w:tcBorders>
              <w:top w:val="single" w:sz="2" w:space="0" w:color="auto"/>
              <w:left w:val="single" w:sz="2" w:space="0" w:color="auto"/>
              <w:bottom w:val="single" w:sz="2" w:space="0" w:color="auto"/>
              <w:right w:val="single" w:sz="2" w:space="0" w:color="auto"/>
            </w:tcBorders>
          </w:tcPr>
          <w:p w14:paraId="7FC6EEBD" w14:textId="77777777" w:rsidR="00291A84" w:rsidRPr="0093241C" w:rsidRDefault="00291A84" w:rsidP="00251E6C">
            <w:pPr>
              <w:spacing w:before="40" w:after="40" w:line="240" w:lineRule="auto"/>
            </w:pPr>
          </w:p>
        </w:tc>
        <w:tc>
          <w:tcPr>
            <w:tcW w:w="1347" w:type="pct"/>
            <w:gridSpan w:val="2"/>
            <w:tcBorders>
              <w:top w:val="single" w:sz="2" w:space="0" w:color="auto"/>
              <w:left w:val="single" w:sz="2" w:space="0" w:color="auto"/>
              <w:bottom w:val="single" w:sz="2" w:space="0" w:color="auto"/>
              <w:right w:val="single" w:sz="2" w:space="0" w:color="auto"/>
            </w:tcBorders>
          </w:tcPr>
          <w:p w14:paraId="0DC1D84D" w14:textId="77777777" w:rsidR="00291A84" w:rsidRPr="0093241C" w:rsidRDefault="00291A84" w:rsidP="00251E6C">
            <w:pPr>
              <w:spacing w:before="40" w:after="40" w:line="240" w:lineRule="auto"/>
            </w:pPr>
          </w:p>
        </w:tc>
      </w:tr>
      <w:tr w:rsidR="0011246B" w:rsidRPr="001D5169" w14:paraId="5565E3D9" w14:textId="77777777" w:rsidTr="0011246B">
        <w:trPr>
          <w:trHeight w:val="454"/>
          <w:jc w:val="center"/>
        </w:trPr>
        <w:tc>
          <w:tcPr>
            <w:tcW w:w="478" w:type="pct"/>
            <w:vMerge/>
            <w:tcBorders>
              <w:left w:val="single" w:sz="4" w:space="0" w:color="auto"/>
              <w:bottom w:val="single" w:sz="4" w:space="0" w:color="auto"/>
            </w:tcBorders>
            <w:shd w:val="clear" w:color="auto" w:fill="D9D9D9" w:themeFill="background1" w:themeFillShade="D9"/>
          </w:tcPr>
          <w:p w14:paraId="5DB62DFE" w14:textId="77777777" w:rsidR="0011246B" w:rsidRPr="0093241C" w:rsidRDefault="0011246B" w:rsidP="00251E6C">
            <w:pPr>
              <w:spacing w:before="40" w:after="40" w:line="240" w:lineRule="auto"/>
            </w:pPr>
          </w:p>
        </w:tc>
        <w:tc>
          <w:tcPr>
            <w:tcW w:w="4522" w:type="pct"/>
            <w:gridSpan w:val="10"/>
            <w:tcBorders>
              <w:top w:val="single" w:sz="2" w:space="0" w:color="auto"/>
              <w:left w:val="single" w:sz="4" w:space="0" w:color="auto"/>
              <w:bottom w:val="single" w:sz="2" w:space="0" w:color="auto"/>
              <w:right w:val="single" w:sz="2" w:space="0" w:color="auto"/>
            </w:tcBorders>
          </w:tcPr>
          <w:p w14:paraId="6E33D456" w14:textId="1DFFD38E" w:rsidR="0011246B" w:rsidRPr="0093241C" w:rsidRDefault="0011246B" w:rsidP="00251E6C">
            <w:pPr>
              <w:spacing w:before="40" w:after="40" w:line="240" w:lineRule="auto"/>
            </w:pPr>
            <w:r w:rsidRPr="00180831">
              <w:rPr>
                <w:i/>
                <w:iCs/>
                <w:color w:val="A6A6A6" w:themeColor="background1" w:themeShade="A6"/>
                <w:lang w:val="en-US"/>
              </w:rPr>
              <w:t>Add more lines as required</w:t>
            </w:r>
          </w:p>
        </w:tc>
      </w:tr>
      <w:tr w:rsidR="0011246B" w:rsidRPr="001D5169" w14:paraId="7282E044" w14:textId="77777777" w:rsidTr="004F4523">
        <w:trPr>
          <w:trHeight w:val="1098"/>
          <w:jc w:val="center"/>
        </w:trPr>
        <w:tc>
          <w:tcPr>
            <w:tcW w:w="478" w:type="pct"/>
            <w:vMerge/>
            <w:tcBorders>
              <w:left w:val="single" w:sz="4" w:space="0" w:color="auto"/>
              <w:bottom w:val="single" w:sz="4" w:space="0" w:color="auto"/>
            </w:tcBorders>
            <w:shd w:val="clear" w:color="auto" w:fill="D9D9D9" w:themeFill="background1" w:themeFillShade="D9"/>
          </w:tcPr>
          <w:p w14:paraId="251EDBAB" w14:textId="77777777" w:rsidR="0011246B" w:rsidRPr="0093241C" w:rsidRDefault="0011246B" w:rsidP="0011246B">
            <w:pPr>
              <w:spacing w:before="40" w:after="40" w:line="240" w:lineRule="auto"/>
            </w:pPr>
          </w:p>
        </w:tc>
        <w:tc>
          <w:tcPr>
            <w:tcW w:w="1762" w:type="pct"/>
            <w:gridSpan w:val="4"/>
            <w:tcBorders>
              <w:top w:val="single" w:sz="2" w:space="0" w:color="auto"/>
              <w:left w:val="single" w:sz="4" w:space="0" w:color="auto"/>
              <w:bottom w:val="single" w:sz="2" w:space="0" w:color="auto"/>
              <w:right w:val="single" w:sz="2" w:space="0" w:color="auto"/>
            </w:tcBorders>
            <w:shd w:val="clear" w:color="auto" w:fill="F2F2F2" w:themeFill="background1" w:themeFillShade="F2"/>
            <w:vAlign w:val="center"/>
          </w:tcPr>
          <w:p w14:paraId="2BDE0092" w14:textId="18819E88" w:rsidR="0011246B" w:rsidRPr="00D36891" w:rsidRDefault="0011246B" w:rsidP="0011246B">
            <w:pPr>
              <w:spacing w:before="40" w:after="40" w:line="240" w:lineRule="auto"/>
              <w:rPr>
                <w:rFonts w:cstheme="minorHAnsi"/>
                <w:b/>
                <w:bCs/>
              </w:rPr>
            </w:pPr>
            <w:r>
              <w:rPr>
                <w:b/>
                <w:bCs/>
              </w:rPr>
              <w:t xml:space="preserve">Product </w:t>
            </w:r>
            <w:r w:rsidRPr="006219CF">
              <w:rPr>
                <w:b/>
                <w:bCs/>
              </w:rPr>
              <w:t>MDA</w:t>
            </w:r>
            <w:r>
              <w:rPr>
                <w:b/>
                <w:bCs/>
              </w:rPr>
              <w:t>/MDN</w:t>
            </w:r>
            <w:r w:rsidRPr="006219CF">
              <w:rPr>
                <w:b/>
                <w:bCs/>
              </w:rPr>
              <w:t>, MDS codes:</w:t>
            </w:r>
            <w:r>
              <w:rPr>
                <w:b/>
                <w:bCs/>
              </w:rPr>
              <w:t xml:space="preserve"> </w:t>
            </w:r>
            <w:r w:rsidRPr="006219CF">
              <w:rPr>
                <w:i/>
                <w:iCs/>
              </w:rPr>
              <w:t xml:space="preserve">(refer to </w:t>
            </w:r>
            <w:r>
              <w:rPr>
                <w:i/>
                <w:iCs/>
              </w:rPr>
              <w:t xml:space="preserve">NSAI Contract Review Sheet and </w:t>
            </w:r>
            <w:r w:rsidRPr="006219CF">
              <w:rPr>
                <w:i/>
                <w:iCs/>
              </w:rPr>
              <w:t xml:space="preserve">MDCG 2019-14) </w:t>
            </w:r>
          </w:p>
        </w:tc>
        <w:tc>
          <w:tcPr>
            <w:tcW w:w="2761" w:type="pct"/>
            <w:gridSpan w:val="6"/>
            <w:tcBorders>
              <w:top w:val="single" w:sz="2" w:space="0" w:color="auto"/>
              <w:left w:val="single" w:sz="2" w:space="0" w:color="auto"/>
              <w:bottom w:val="single" w:sz="2" w:space="0" w:color="auto"/>
              <w:right w:val="single" w:sz="2" w:space="0" w:color="auto"/>
            </w:tcBorders>
            <w:vAlign w:val="center"/>
          </w:tcPr>
          <w:p w14:paraId="7EC8A585" w14:textId="77777777" w:rsidR="0011246B" w:rsidRDefault="0011246B" w:rsidP="0011246B">
            <w:pPr>
              <w:rPr>
                <w:rFonts w:ascii="MS Gothic" w:hAnsi="MS Gothic"/>
                <w:sz w:val="32"/>
                <w:szCs w:val="32"/>
              </w:rPr>
            </w:pPr>
          </w:p>
        </w:tc>
      </w:tr>
      <w:tr w:rsidR="00106CE5" w:rsidRPr="001D5169" w14:paraId="733FF07F" w14:textId="77777777" w:rsidTr="004F4523">
        <w:trPr>
          <w:trHeight w:val="454"/>
          <w:jc w:val="center"/>
        </w:trPr>
        <w:tc>
          <w:tcPr>
            <w:tcW w:w="478" w:type="pct"/>
            <w:vMerge/>
            <w:tcBorders>
              <w:left w:val="single" w:sz="4" w:space="0" w:color="auto"/>
              <w:bottom w:val="single" w:sz="4" w:space="0" w:color="auto"/>
            </w:tcBorders>
            <w:shd w:val="clear" w:color="auto" w:fill="D9D9D9" w:themeFill="background1" w:themeFillShade="D9"/>
          </w:tcPr>
          <w:p w14:paraId="78BFC5D0" w14:textId="77777777" w:rsidR="00106CE5" w:rsidRPr="0093241C" w:rsidRDefault="00106CE5" w:rsidP="00A53E64">
            <w:pPr>
              <w:spacing w:before="40" w:after="40" w:line="240" w:lineRule="auto"/>
            </w:pPr>
          </w:p>
        </w:tc>
        <w:tc>
          <w:tcPr>
            <w:tcW w:w="1762" w:type="pct"/>
            <w:gridSpan w:val="4"/>
            <w:tcBorders>
              <w:top w:val="single" w:sz="2" w:space="0" w:color="auto"/>
              <w:left w:val="single" w:sz="4" w:space="0" w:color="auto"/>
              <w:bottom w:val="single" w:sz="2" w:space="0" w:color="auto"/>
              <w:right w:val="single" w:sz="2" w:space="0" w:color="auto"/>
            </w:tcBorders>
            <w:shd w:val="clear" w:color="auto" w:fill="F2F2F2" w:themeFill="background1" w:themeFillShade="F2"/>
          </w:tcPr>
          <w:p w14:paraId="7014BD49" w14:textId="2907690C" w:rsidR="00106CE5" w:rsidRPr="00180831" w:rsidRDefault="00106CE5" w:rsidP="00A53E64">
            <w:pPr>
              <w:spacing w:before="40" w:after="40" w:line="240" w:lineRule="auto"/>
              <w:rPr>
                <w:i/>
                <w:iCs/>
                <w:color w:val="A6A6A6" w:themeColor="background1" w:themeShade="A6"/>
                <w:lang w:val="en-US"/>
              </w:rPr>
            </w:pPr>
            <w:r w:rsidRPr="00D36891">
              <w:rPr>
                <w:rFonts w:cstheme="minorHAnsi"/>
                <w:b/>
                <w:bCs/>
              </w:rPr>
              <w:t xml:space="preserve">Are the </w:t>
            </w:r>
            <w:proofErr w:type="gramStart"/>
            <w:r w:rsidRPr="00D36891">
              <w:rPr>
                <w:rFonts w:cstheme="minorHAnsi"/>
                <w:b/>
                <w:bCs/>
              </w:rPr>
              <w:t>mod</w:t>
            </w:r>
            <w:r w:rsidR="00600527">
              <w:rPr>
                <w:rFonts w:cstheme="minorHAnsi"/>
                <w:b/>
                <w:bCs/>
              </w:rPr>
              <w:t>els</w:t>
            </w:r>
            <w:proofErr w:type="gramEnd"/>
            <w:r w:rsidRPr="00D36891">
              <w:rPr>
                <w:rFonts w:cstheme="minorHAnsi"/>
                <w:b/>
                <w:bCs/>
              </w:rPr>
              <w:t xml:space="preserve"> part of a System or Procedure Pack</w:t>
            </w:r>
          </w:p>
        </w:tc>
        <w:tc>
          <w:tcPr>
            <w:tcW w:w="2761" w:type="pct"/>
            <w:gridSpan w:val="6"/>
            <w:tcBorders>
              <w:top w:val="single" w:sz="2" w:space="0" w:color="auto"/>
              <w:left w:val="single" w:sz="2" w:space="0" w:color="auto"/>
              <w:bottom w:val="single" w:sz="2" w:space="0" w:color="auto"/>
              <w:right w:val="single" w:sz="2" w:space="0" w:color="auto"/>
            </w:tcBorders>
          </w:tcPr>
          <w:p w14:paraId="270DC5BD" w14:textId="467C3084" w:rsidR="00106CE5" w:rsidRPr="0093241C" w:rsidRDefault="00000000" w:rsidP="00365A12">
            <w:sdt>
              <w:sdtPr>
                <w:rPr>
                  <w:rFonts w:ascii="MS Gothic" w:hAnsi="MS Gothic"/>
                  <w:sz w:val="32"/>
                  <w:szCs w:val="32"/>
                </w:rPr>
                <w:id w:val="302132430"/>
                <w14:checkbox>
                  <w14:checked w14:val="0"/>
                  <w14:checkedState w14:val="2612" w14:font="MS Gothic"/>
                  <w14:uncheckedState w14:val="2610" w14:font="MS Gothic"/>
                </w14:checkbox>
              </w:sdtPr>
              <w:sdtContent>
                <w:r w:rsidR="00CD0F01">
                  <w:rPr>
                    <w:rFonts w:ascii="MS Gothic" w:eastAsia="MS Gothic" w:hAnsi="MS Gothic" w:hint="eastAsia"/>
                    <w:sz w:val="32"/>
                    <w:szCs w:val="32"/>
                  </w:rPr>
                  <w:t>☐</w:t>
                </w:r>
              </w:sdtContent>
            </w:sdt>
            <w:r w:rsidR="00106CE5">
              <w:rPr>
                <w:rFonts w:eastAsia="Tahoma" w:cs="Calibri"/>
                <w:lang w:val="en-US" w:bidi="en-US"/>
              </w:rPr>
              <w:t xml:space="preserve"> Yes</w:t>
            </w:r>
            <w:r w:rsidR="00106CE5">
              <w:rPr>
                <w:rFonts w:ascii="MS Gothic" w:hAnsi="MS Gothic"/>
                <w:sz w:val="32"/>
                <w:szCs w:val="32"/>
              </w:rPr>
              <w:t xml:space="preserve"> </w:t>
            </w:r>
            <w:sdt>
              <w:sdtPr>
                <w:rPr>
                  <w:rFonts w:ascii="MS Gothic" w:hAnsi="MS Gothic"/>
                  <w:sz w:val="32"/>
                  <w:szCs w:val="32"/>
                </w:rPr>
                <w:id w:val="864787481"/>
                <w14:checkbox>
                  <w14:checked w14:val="0"/>
                  <w14:checkedState w14:val="2612" w14:font="MS Gothic"/>
                  <w14:uncheckedState w14:val="2610" w14:font="MS Gothic"/>
                </w14:checkbox>
              </w:sdtPr>
              <w:sdtContent>
                <w:r w:rsidR="00241548">
                  <w:rPr>
                    <w:rFonts w:ascii="Segoe UI Symbol" w:hAnsi="Segoe UI Symbol" w:cs="Segoe UI Symbol"/>
                    <w:sz w:val="32"/>
                    <w:szCs w:val="32"/>
                  </w:rPr>
                  <w:t>☐</w:t>
                </w:r>
              </w:sdtContent>
            </w:sdt>
            <w:r w:rsidR="00106CE5">
              <w:rPr>
                <w:rFonts w:eastAsia="Tahoma" w:cs="Calibri"/>
                <w:lang w:val="en-US" w:bidi="en-US"/>
              </w:rPr>
              <w:t xml:space="preserve"> </w:t>
            </w:r>
            <w:r w:rsidR="00106CE5" w:rsidRPr="000B3051">
              <w:t>N</w:t>
            </w:r>
            <w:r w:rsidR="00106CE5">
              <w:t>o</w:t>
            </w:r>
          </w:p>
          <w:p w14:paraId="0D50292D" w14:textId="77777777" w:rsidR="00106CE5" w:rsidRDefault="00106CE5" w:rsidP="00365A12">
            <w:r w:rsidRPr="006512E2">
              <w:t>If Ye</w:t>
            </w:r>
            <w:r w:rsidR="00365A12">
              <w:t>s, complete Appendix 10</w:t>
            </w:r>
          </w:p>
          <w:p w14:paraId="2F1FD7AC" w14:textId="77777777" w:rsidR="009A0A8C" w:rsidRDefault="009A0A8C" w:rsidP="00365A12">
            <w:r>
              <w:t xml:space="preserve">If No, please </w:t>
            </w:r>
            <w:r w:rsidR="00412EE7">
              <w:t xml:space="preserve">provide a justification as to why it is not considered a System or procedure pack </w:t>
            </w:r>
          </w:p>
          <w:p w14:paraId="53A81BD1" w14:textId="212D5ED4" w:rsidR="00412EE7" w:rsidRPr="0093241C" w:rsidRDefault="00412EE7" w:rsidP="00365A12">
            <w:r>
              <w:t xml:space="preserve">Justification: </w:t>
            </w:r>
          </w:p>
        </w:tc>
      </w:tr>
      <w:tr w:rsidR="00430768" w:rsidRPr="001D5169" w14:paraId="3EC11C07" w14:textId="77777777" w:rsidTr="004F4523">
        <w:trPr>
          <w:trHeight w:val="799"/>
          <w:jc w:val="center"/>
        </w:trPr>
        <w:tc>
          <w:tcPr>
            <w:tcW w:w="478" w:type="pct"/>
            <w:vMerge/>
            <w:tcBorders>
              <w:left w:val="single" w:sz="4" w:space="0" w:color="auto"/>
              <w:bottom w:val="single" w:sz="4" w:space="0" w:color="auto"/>
            </w:tcBorders>
            <w:shd w:val="clear" w:color="auto" w:fill="D9D9D9" w:themeFill="background1" w:themeFillShade="D9"/>
          </w:tcPr>
          <w:p w14:paraId="4EF003B9" w14:textId="77777777" w:rsidR="00430768" w:rsidRPr="0093241C" w:rsidRDefault="00430768" w:rsidP="00430768">
            <w:pPr>
              <w:spacing w:before="40" w:after="40" w:line="240" w:lineRule="auto"/>
            </w:pPr>
          </w:p>
        </w:tc>
        <w:tc>
          <w:tcPr>
            <w:tcW w:w="1762" w:type="pct"/>
            <w:gridSpan w:val="4"/>
            <w:tcBorders>
              <w:top w:val="single" w:sz="2" w:space="0" w:color="auto"/>
              <w:left w:val="single" w:sz="4" w:space="0" w:color="auto"/>
              <w:bottom w:val="single" w:sz="2" w:space="0" w:color="auto"/>
              <w:right w:val="single" w:sz="2" w:space="0" w:color="auto"/>
            </w:tcBorders>
            <w:shd w:val="clear" w:color="auto" w:fill="F2F2F2" w:themeFill="background1" w:themeFillShade="F2"/>
          </w:tcPr>
          <w:p w14:paraId="68CBA360" w14:textId="2B7F3DF1" w:rsidR="00430768" w:rsidRPr="00D36891" w:rsidRDefault="00430768" w:rsidP="00430768">
            <w:pPr>
              <w:spacing w:before="40" w:after="40" w:line="240" w:lineRule="auto"/>
              <w:rPr>
                <w:rFonts w:cstheme="minorHAnsi"/>
                <w:b/>
                <w:bCs/>
              </w:rPr>
            </w:pPr>
            <w:r w:rsidRPr="00407809">
              <w:rPr>
                <w:b/>
                <w:bCs/>
              </w:rPr>
              <w:t>System or procedure Pack Number</w:t>
            </w:r>
            <w:r>
              <w:rPr>
                <w:b/>
                <w:bCs/>
              </w:rPr>
              <w:t xml:space="preserve"> </w:t>
            </w:r>
            <w:r w:rsidRPr="000958FE">
              <w:rPr>
                <w:i/>
                <w:iCs/>
              </w:rPr>
              <w:t>(if applicable)</w:t>
            </w:r>
          </w:p>
        </w:tc>
        <w:tc>
          <w:tcPr>
            <w:tcW w:w="2761" w:type="pct"/>
            <w:gridSpan w:val="6"/>
            <w:tcBorders>
              <w:top w:val="single" w:sz="2" w:space="0" w:color="auto"/>
              <w:left w:val="single" w:sz="2" w:space="0" w:color="auto"/>
              <w:bottom w:val="single" w:sz="2" w:space="0" w:color="auto"/>
              <w:right w:val="single" w:sz="2" w:space="0" w:color="auto"/>
            </w:tcBorders>
          </w:tcPr>
          <w:p w14:paraId="67478B8A" w14:textId="4B13A445" w:rsidR="00430768" w:rsidRDefault="00430768" w:rsidP="00430768">
            <w:pPr>
              <w:spacing w:before="40" w:after="40" w:line="240" w:lineRule="auto"/>
              <w:rPr>
                <w:rFonts w:ascii="MS Gothic" w:eastAsia="MS Gothic" w:hAnsi="MS Gothic"/>
                <w:sz w:val="32"/>
                <w:szCs w:val="32"/>
              </w:rPr>
            </w:pPr>
            <w:r w:rsidRPr="002237EE">
              <w:t>Description</w:t>
            </w:r>
            <w:r w:rsidR="0013638C">
              <w:t>:</w:t>
            </w:r>
            <w:r w:rsidRPr="002237EE">
              <w:t xml:space="preserve"> </w:t>
            </w:r>
          </w:p>
        </w:tc>
      </w:tr>
      <w:tr w:rsidR="00430768" w:rsidRPr="001D5169" w14:paraId="5DC4EF54" w14:textId="77777777" w:rsidTr="004F4523">
        <w:trPr>
          <w:trHeight w:val="622"/>
          <w:jc w:val="center"/>
        </w:trPr>
        <w:tc>
          <w:tcPr>
            <w:tcW w:w="478" w:type="pct"/>
            <w:vMerge/>
            <w:tcBorders>
              <w:left w:val="single" w:sz="4" w:space="0" w:color="auto"/>
              <w:bottom w:val="single" w:sz="4" w:space="0" w:color="auto"/>
            </w:tcBorders>
            <w:shd w:val="clear" w:color="auto" w:fill="D9D9D9" w:themeFill="background1" w:themeFillShade="D9"/>
          </w:tcPr>
          <w:p w14:paraId="10EFB59F" w14:textId="77777777" w:rsidR="00430768" w:rsidRPr="0093241C" w:rsidRDefault="00430768" w:rsidP="00430768">
            <w:pPr>
              <w:spacing w:before="40" w:after="40" w:line="240" w:lineRule="auto"/>
              <w:rPr>
                <w:rFonts w:cstheme="minorHAnsi"/>
                <w:b/>
                <w:bCs/>
              </w:rPr>
            </w:pPr>
          </w:p>
        </w:tc>
        <w:tc>
          <w:tcPr>
            <w:tcW w:w="1762" w:type="pct"/>
            <w:gridSpan w:val="4"/>
            <w:tcBorders>
              <w:top w:val="single" w:sz="2" w:space="0" w:color="auto"/>
              <w:left w:val="single" w:sz="4" w:space="0" w:color="auto"/>
              <w:bottom w:val="single" w:sz="2" w:space="0" w:color="auto"/>
              <w:right w:val="single" w:sz="4" w:space="0" w:color="auto"/>
            </w:tcBorders>
            <w:shd w:val="clear" w:color="auto" w:fill="F2F2F2" w:themeFill="background1" w:themeFillShade="F2"/>
            <w:vAlign w:val="center"/>
          </w:tcPr>
          <w:p w14:paraId="49680E90" w14:textId="76074BB1" w:rsidR="00430768" w:rsidRPr="0093241C" w:rsidRDefault="00430768" w:rsidP="0011246B">
            <w:pPr>
              <w:spacing w:before="40" w:after="40" w:line="240" w:lineRule="auto"/>
              <w:rPr>
                <w:rFonts w:cstheme="minorHAnsi"/>
                <w:b/>
                <w:bCs/>
              </w:rPr>
            </w:pPr>
            <w:r w:rsidRPr="0093241C">
              <w:rPr>
                <w:rFonts w:cstheme="minorHAnsi"/>
                <w:b/>
                <w:bCs/>
              </w:rPr>
              <w:t>Duration of use</w:t>
            </w:r>
          </w:p>
        </w:tc>
        <w:tc>
          <w:tcPr>
            <w:tcW w:w="2761" w:type="pct"/>
            <w:gridSpan w:val="6"/>
            <w:tcBorders>
              <w:top w:val="single" w:sz="2" w:space="0" w:color="auto"/>
              <w:left w:val="single" w:sz="2" w:space="0" w:color="auto"/>
              <w:bottom w:val="single" w:sz="2" w:space="0" w:color="auto"/>
              <w:right w:val="single" w:sz="2" w:space="0" w:color="auto"/>
            </w:tcBorders>
            <w:shd w:val="clear" w:color="auto" w:fill="FFFFFF" w:themeFill="background1"/>
          </w:tcPr>
          <w:p w14:paraId="6A9B2AC6" w14:textId="0FF51867" w:rsidR="00430768" w:rsidRPr="0093241C" w:rsidRDefault="00430768" w:rsidP="00430768">
            <w:pPr>
              <w:spacing w:before="40" w:after="40" w:line="240" w:lineRule="auto"/>
            </w:pPr>
          </w:p>
        </w:tc>
      </w:tr>
      <w:tr w:rsidR="00430768" w:rsidRPr="001D5169" w14:paraId="0F0B9AAC" w14:textId="77777777" w:rsidTr="004F4523">
        <w:trPr>
          <w:trHeight w:val="647"/>
          <w:jc w:val="center"/>
        </w:trPr>
        <w:tc>
          <w:tcPr>
            <w:tcW w:w="478" w:type="pct"/>
            <w:vMerge/>
            <w:tcBorders>
              <w:left w:val="single" w:sz="4" w:space="0" w:color="auto"/>
              <w:bottom w:val="single" w:sz="4" w:space="0" w:color="auto"/>
            </w:tcBorders>
            <w:shd w:val="clear" w:color="auto" w:fill="D9D9D9" w:themeFill="background1" w:themeFillShade="D9"/>
          </w:tcPr>
          <w:p w14:paraId="7B4569FD" w14:textId="77777777" w:rsidR="00430768" w:rsidRPr="0093241C" w:rsidRDefault="00430768" w:rsidP="00430768">
            <w:pPr>
              <w:spacing w:before="40" w:after="40" w:line="240" w:lineRule="auto"/>
              <w:rPr>
                <w:rFonts w:cstheme="minorHAnsi"/>
                <w:b/>
                <w:bCs/>
              </w:rPr>
            </w:pPr>
          </w:p>
        </w:tc>
        <w:tc>
          <w:tcPr>
            <w:tcW w:w="1762" w:type="pct"/>
            <w:gridSpan w:val="4"/>
            <w:tcBorders>
              <w:top w:val="single" w:sz="2" w:space="0" w:color="auto"/>
              <w:left w:val="single" w:sz="4" w:space="0" w:color="auto"/>
              <w:bottom w:val="single" w:sz="2" w:space="0" w:color="auto"/>
              <w:right w:val="single" w:sz="4" w:space="0" w:color="auto"/>
            </w:tcBorders>
            <w:shd w:val="clear" w:color="auto" w:fill="F2F2F2" w:themeFill="background1" w:themeFillShade="F2"/>
            <w:vAlign w:val="center"/>
          </w:tcPr>
          <w:p w14:paraId="2BF3E710" w14:textId="058FDE07" w:rsidR="00430768" w:rsidRPr="0093241C" w:rsidRDefault="00430768" w:rsidP="0011246B">
            <w:pPr>
              <w:spacing w:before="40" w:after="40" w:line="240" w:lineRule="auto"/>
              <w:rPr>
                <w:rFonts w:cstheme="minorHAnsi"/>
                <w:b/>
                <w:bCs/>
              </w:rPr>
            </w:pPr>
            <w:r w:rsidRPr="0093241C">
              <w:rPr>
                <w:rFonts w:cstheme="minorHAnsi"/>
                <w:b/>
                <w:bCs/>
              </w:rPr>
              <w:t>Rationale for Duration of use</w:t>
            </w:r>
          </w:p>
        </w:tc>
        <w:tc>
          <w:tcPr>
            <w:tcW w:w="2761" w:type="pct"/>
            <w:gridSpan w:val="6"/>
            <w:tcBorders>
              <w:top w:val="single" w:sz="2" w:space="0" w:color="auto"/>
              <w:left w:val="single" w:sz="2" w:space="0" w:color="auto"/>
              <w:bottom w:val="single" w:sz="2" w:space="0" w:color="auto"/>
              <w:right w:val="single" w:sz="2" w:space="0" w:color="auto"/>
            </w:tcBorders>
            <w:shd w:val="clear" w:color="auto" w:fill="FFFFFF" w:themeFill="background1"/>
          </w:tcPr>
          <w:p w14:paraId="3D5F60A6" w14:textId="48B5D712" w:rsidR="00430768" w:rsidRPr="0093241C" w:rsidRDefault="00430768" w:rsidP="00430768">
            <w:pPr>
              <w:spacing w:before="40" w:after="40" w:line="240" w:lineRule="auto"/>
            </w:pPr>
          </w:p>
        </w:tc>
      </w:tr>
      <w:tr w:rsidR="00430768" w:rsidRPr="001D5169" w14:paraId="68793C0A" w14:textId="77777777" w:rsidTr="004F4523">
        <w:trPr>
          <w:trHeight w:val="656"/>
          <w:jc w:val="center"/>
        </w:trPr>
        <w:tc>
          <w:tcPr>
            <w:tcW w:w="478" w:type="pct"/>
            <w:vMerge/>
            <w:tcBorders>
              <w:left w:val="single" w:sz="4" w:space="0" w:color="auto"/>
              <w:bottom w:val="single" w:sz="4" w:space="0" w:color="auto"/>
            </w:tcBorders>
            <w:shd w:val="clear" w:color="auto" w:fill="D9D9D9" w:themeFill="background1" w:themeFillShade="D9"/>
          </w:tcPr>
          <w:p w14:paraId="38BB9C3A" w14:textId="77777777" w:rsidR="00430768" w:rsidRPr="0093241C" w:rsidRDefault="00430768" w:rsidP="00430768">
            <w:pPr>
              <w:spacing w:before="40" w:after="40" w:line="240" w:lineRule="auto"/>
              <w:rPr>
                <w:rFonts w:cstheme="minorHAnsi"/>
                <w:b/>
                <w:bCs/>
              </w:rPr>
            </w:pPr>
          </w:p>
        </w:tc>
        <w:tc>
          <w:tcPr>
            <w:tcW w:w="1762" w:type="pct"/>
            <w:gridSpan w:val="4"/>
            <w:tcBorders>
              <w:top w:val="single" w:sz="2" w:space="0" w:color="auto"/>
              <w:left w:val="single" w:sz="4" w:space="0" w:color="auto"/>
              <w:bottom w:val="single" w:sz="2" w:space="0" w:color="auto"/>
              <w:right w:val="single" w:sz="4" w:space="0" w:color="auto"/>
            </w:tcBorders>
            <w:shd w:val="clear" w:color="auto" w:fill="F2F2F2" w:themeFill="background1" w:themeFillShade="F2"/>
            <w:vAlign w:val="center"/>
          </w:tcPr>
          <w:p w14:paraId="46AE516D" w14:textId="772A9C50" w:rsidR="00430768" w:rsidRPr="0093241C" w:rsidRDefault="00430768" w:rsidP="0011246B">
            <w:pPr>
              <w:spacing w:before="40" w:after="40" w:line="240" w:lineRule="auto"/>
              <w:rPr>
                <w:rFonts w:cstheme="minorHAnsi"/>
                <w:b/>
                <w:bCs/>
              </w:rPr>
            </w:pPr>
            <w:r w:rsidRPr="0093241C">
              <w:rPr>
                <w:rFonts w:cstheme="minorHAnsi"/>
                <w:b/>
                <w:bCs/>
              </w:rPr>
              <w:t>Proposed Shelf Life</w:t>
            </w:r>
          </w:p>
        </w:tc>
        <w:tc>
          <w:tcPr>
            <w:tcW w:w="2761" w:type="pct"/>
            <w:gridSpan w:val="6"/>
            <w:tcBorders>
              <w:top w:val="single" w:sz="2" w:space="0" w:color="auto"/>
              <w:left w:val="single" w:sz="2" w:space="0" w:color="auto"/>
              <w:bottom w:val="single" w:sz="2" w:space="0" w:color="auto"/>
              <w:right w:val="single" w:sz="2" w:space="0" w:color="auto"/>
            </w:tcBorders>
            <w:shd w:val="clear" w:color="auto" w:fill="FFFFFF" w:themeFill="background1"/>
          </w:tcPr>
          <w:p w14:paraId="28769685" w14:textId="0308BB77" w:rsidR="00430768" w:rsidRPr="0093241C" w:rsidRDefault="00430768" w:rsidP="00430768">
            <w:pPr>
              <w:spacing w:before="40" w:after="40" w:line="240" w:lineRule="auto"/>
            </w:pPr>
          </w:p>
        </w:tc>
      </w:tr>
      <w:tr w:rsidR="00430768" w:rsidRPr="001D5169" w14:paraId="2F577E76" w14:textId="77777777" w:rsidTr="004F4523">
        <w:trPr>
          <w:trHeight w:val="779"/>
          <w:jc w:val="center"/>
        </w:trPr>
        <w:tc>
          <w:tcPr>
            <w:tcW w:w="478" w:type="pct"/>
            <w:vMerge/>
            <w:tcBorders>
              <w:left w:val="single" w:sz="4" w:space="0" w:color="auto"/>
              <w:bottom w:val="single" w:sz="4" w:space="0" w:color="auto"/>
            </w:tcBorders>
            <w:shd w:val="clear" w:color="auto" w:fill="D9D9D9" w:themeFill="background1" w:themeFillShade="D9"/>
          </w:tcPr>
          <w:p w14:paraId="4A09B4C5" w14:textId="77777777" w:rsidR="00430768" w:rsidRPr="0093241C" w:rsidRDefault="00430768" w:rsidP="00430768">
            <w:pPr>
              <w:spacing w:before="40" w:after="40" w:line="240" w:lineRule="auto"/>
              <w:rPr>
                <w:b/>
              </w:rPr>
            </w:pPr>
          </w:p>
        </w:tc>
        <w:tc>
          <w:tcPr>
            <w:tcW w:w="1762" w:type="pct"/>
            <w:gridSpan w:val="4"/>
            <w:tcBorders>
              <w:top w:val="single" w:sz="2" w:space="0" w:color="auto"/>
              <w:left w:val="single" w:sz="4" w:space="0" w:color="auto"/>
              <w:bottom w:val="single" w:sz="2" w:space="0" w:color="auto"/>
              <w:right w:val="single" w:sz="4" w:space="0" w:color="auto"/>
            </w:tcBorders>
            <w:shd w:val="clear" w:color="auto" w:fill="F2F2F2" w:themeFill="background1" w:themeFillShade="F2"/>
            <w:vAlign w:val="center"/>
          </w:tcPr>
          <w:p w14:paraId="1E0ED41C" w14:textId="438B174D" w:rsidR="00430768" w:rsidRPr="0093241C" w:rsidRDefault="00430768" w:rsidP="0011246B">
            <w:pPr>
              <w:spacing w:before="40" w:after="40" w:line="240" w:lineRule="auto"/>
              <w:rPr>
                <w:rFonts w:cstheme="minorHAnsi"/>
                <w:b/>
                <w:bCs/>
              </w:rPr>
            </w:pPr>
            <w:r w:rsidRPr="0093241C">
              <w:rPr>
                <w:b/>
              </w:rPr>
              <w:t>EMDN</w:t>
            </w:r>
          </w:p>
        </w:tc>
        <w:tc>
          <w:tcPr>
            <w:tcW w:w="2761" w:type="pct"/>
            <w:gridSpan w:val="6"/>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9EC0A64" w14:textId="53486FBC" w:rsidR="00430768" w:rsidRPr="0093241C" w:rsidDel="002C3149" w:rsidRDefault="00430768" w:rsidP="00430768">
            <w:pPr>
              <w:spacing w:before="40" w:after="40" w:line="240" w:lineRule="auto"/>
            </w:pPr>
          </w:p>
        </w:tc>
      </w:tr>
      <w:tr w:rsidR="00430768" w:rsidRPr="001D5169" w14:paraId="546BF823" w14:textId="77777777" w:rsidTr="004F4523">
        <w:trPr>
          <w:trHeight w:val="454"/>
          <w:jc w:val="center"/>
        </w:trPr>
        <w:tc>
          <w:tcPr>
            <w:tcW w:w="478" w:type="pct"/>
            <w:vMerge/>
            <w:tcBorders>
              <w:left w:val="single" w:sz="4" w:space="0" w:color="auto"/>
              <w:bottom w:val="single" w:sz="4" w:space="0" w:color="auto"/>
            </w:tcBorders>
            <w:shd w:val="clear" w:color="auto" w:fill="D9D9D9" w:themeFill="background1" w:themeFillShade="D9"/>
          </w:tcPr>
          <w:p w14:paraId="1AAE9D22" w14:textId="77777777" w:rsidR="00430768" w:rsidRPr="0093241C" w:rsidRDefault="00430768" w:rsidP="00430768">
            <w:pPr>
              <w:spacing w:before="40" w:after="40" w:line="240" w:lineRule="auto"/>
              <w:rPr>
                <w:b/>
              </w:rPr>
            </w:pPr>
          </w:p>
        </w:tc>
        <w:tc>
          <w:tcPr>
            <w:tcW w:w="840" w:type="pct"/>
            <w:gridSpan w:val="2"/>
            <w:vMerge w:val="restart"/>
            <w:tcBorders>
              <w:top w:val="single" w:sz="2" w:space="0" w:color="auto"/>
              <w:left w:val="single" w:sz="4" w:space="0" w:color="auto"/>
              <w:right w:val="single" w:sz="2" w:space="0" w:color="auto"/>
            </w:tcBorders>
            <w:shd w:val="clear" w:color="auto" w:fill="F2F2F2" w:themeFill="background1" w:themeFillShade="F2"/>
            <w:vAlign w:val="center"/>
          </w:tcPr>
          <w:p w14:paraId="36E64E2F" w14:textId="788293FC" w:rsidR="00430768" w:rsidRPr="0093241C" w:rsidDel="002C3149" w:rsidRDefault="00430768" w:rsidP="00430768">
            <w:pPr>
              <w:spacing w:before="40" w:after="40" w:line="240" w:lineRule="auto"/>
              <w:jc w:val="center"/>
            </w:pPr>
            <w:r w:rsidRPr="006219CF">
              <w:rPr>
                <w:b/>
                <w:bCs/>
              </w:rPr>
              <w:t>EU Authorised Representative:</w:t>
            </w:r>
          </w:p>
        </w:tc>
        <w:tc>
          <w:tcPr>
            <w:tcW w:w="921" w:type="pct"/>
            <w:gridSpan w:val="2"/>
            <w:vMerge w:val="restart"/>
            <w:tcBorders>
              <w:top w:val="single" w:sz="4" w:space="0" w:color="auto"/>
              <w:left w:val="single" w:sz="4" w:space="0" w:color="auto"/>
              <w:bottom w:val="single" w:sz="4" w:space="0" w:color="auto"/>
              <w:right w:val="single" w:sz="4" w:space="0" w:color="auto"/>
            </w:tcBorders>
            <w:vAlign w:val="center"/>
          </w:tcPr>
          <w:p w14:paraId="5E8D8C71" w14:textId="447422CF" w:rsidR="00430768" w:rsidRPr="0093241C" w:rsidDel="002C3149" w:rsidRDefault="00000000" w:rsidP="00430768">
            <w:pPr>
              <w:spacing w:before="40" w:after="40" w:line="240" w:lineRule="auto"/>
              <w:jc w:val="center"/>
            </w:pPr>
            <w:sdt>
              <w:sdtPr>
                <w:rPr>
                  <w:rFonts w:ascii="MS Gothic" w:eastAsia="MS Gothic" w:hAnsi="MS Gothic"/>
                  <w:sz w:val="32"/>
                  <w:szCs w:val="32"/>
                </w:rPr>
                <w:id w:val="311145360"/>
                <w14:checkbox>
                  <w14:checked w14:val="0"/>
                  <w14:checkedState w14:val="2612" w14:font="MS Gothic"/>
                  <w14:uncheckedState w14:val="2610" w14:font="MS Gothic"/>
                </w14:checkbox>
              </w:sdtPr>
              <w:sdtContent>
                <w:r w:rsidR="00430768">
                  <w:rPr>
                    <w:rFonts w:ascii="MS Gothic" w:eastAsia="MS Gothic" w:hAnsi="MS Gothic" w:hint="eastAsia"/>
                    <w:sz w:val="32"/>
                    <w:szCs w:val="32"/>
                  </w:rPr>
                  <w:t>☐</w:t>
                </w:r>
              </w:sdtContent>
            </w:sdt>
            <w:r w:rsidR="00430768">
              <w:rPr>
                <w:rFonts w:eastAsia="Tahoma" w:cs="Calibri"/>
                <w:lang w:val="en-US" w:bidi="en-US"/>
              </w:rPr>
              <w:t xml:space="preserve"> </w:t>
            </w:r>
            <w:r w:rsidR="00430768" w:rsidRPr="000B3051">
              <w:t>N/A</w:t>
            </w:r>
          </w:p>
        </w:tc>
        <w:tc>
          <w:tcPr>
            <w:tcW w:w="698" w:type="pct"/>
            <w:gridSpan w:val="2"/>
            <w:tcBorders>
              <w:top w:val="single" w:sz="2" w:space="0" w:color="auto"/>
              <w:left w:val="single" w:sz="4" w:space="0" w:color="auto"/>
              <w:bottom w:val="single" w:sz="2" w:space="0" w:color="auto"/>
              <w:right w:val="single" w:sz="2" w:space="0" w:color="auto"/>
            </w:tcBorders>
            <w:shd w:val="clear" w:color="auto" w:fill="F2F2F2" w:themeFill="background1" w:themeFillShade="F2"/>
            <w:vAlign w:val="center"/>
          </w:tcPr>
          <w:p w14:paraId="34A3644B" w14:textId="5CDB92CF" w:rsidR="00430768" w:rsidRPr="0093241C" w:rsidDel="002C3149" w:rsidRDefault="00430768" w:rsidP="00430768">
            <w:pPr>
              <w:spacing w:before="40" w:after="40" w:line="240" w:lineRule="auto"/>
            </w:pPr>
            <w:r w:rsidRPr="006219CF">
              <w:rPr>
                <w:b/>
                <w:bCs/>
              </w:rPr>
              <w:t>Name:</w:t>
            </w:r>
          </w:p>
        </w:tc>
        <w:tc>
          <w:tcPr>
            <w:tcW w:w="2063" w:type="pct"/>
            <w:gridSpan w:val="4"/>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14492061" w14:textId="39094B88" w:rsidR="00430768" w:rsidRPr="0093241C" w:rsidDel="002C3149" w:rsidRDefault="00430768" w:rsidP="00430768">
            <w:pPr>
              <w:spacing w:before="40" w:after="40" w:line="240" w:lineRule="auto"/>
            </w:pPr>
          </w:p>
        </w:tc>
      </w:tr>
      <w:tr w:rsidR="00430768" w:rsidRPr="001D5169" w14:paraId="15F80C75" w14:textId="77777777" w:rsidTr="004F4523">
        <w:trPr>
          <w:trHeight w:val="454"/>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04859613" w14:textId="77777777" w:rsidR="00430768" w:rsidRPr="0093241C" w:rsidRDefault="00430768" w:rsidP="00430768">
            <w:pPr>
              <w:spacing w:before="40" w:after="40" w:line="240" w:lineRule="auto"/>
              <w:rPr>
                <w:b/>
              </w:rPr>
            </w:pPr>
          </w:p>
        </w:tc>
        <w:tc>
          <w:tcPr>
            <w:tcW w:w="840" w:type="pct"/>
            <w:gridSpan w:val="2"/>
            <w:vMerge/>
            <w:tcBorders>
              <w:left w:val="single" w:sz="4" w:space="0" w:color="auto"/>
              <w:right w:val="single" w:sz="4" w:space="0" w:color="auto"/>
            </w:tcBorders>
            <w:vAlign w:val="center"/>
          </w:tcPr>
          <w:p w14:paraId="13DB1612" w14:textId="77777777" w:rsidR="00430768" w:rsidRPr="006219CF" w:rsidRDefault="00430768" w:rsidP="00430768">
            <w:pPr>
              <w:spacing w:before="40" w:after="40" w:line="240" w:lineRule="auto"/>
              <w:rPr>
                <w:b/>
                <w:bCs/>
              </w:rPr>
            </w:pPr>
          </w:p>
        </w:tc>
        <w:tc>
          <w:tcPr>
            <w:tcW w:w="921" w:type="pct"/>
            <w:gridSpan w:val="2"/>
            <w:vMerge/>
            <w:tcBorders>
              <w:left w:val="single" w:sz="4" w:space="0" w:color="auto"/>
              <w:bottom w:val="single" w:sz="4" w:space="0" w:color="auto"/>
              <w:right w:val="single" w:sz="4" w:space="0" w:color="auto"/>
            </w:tcBorders>
            <w:vAlign w:val="center"/>
          </w:tcPr>
          <w:p w14:paraId="56EA68BC" w14:textId="77777777" w:rsidR="00430768" w:rsidRDefault="00430768" w:rsidP="00430768">
            <w:pPr>
              <w:spacing w:before="40" w:after="40" w:line="240" w:lineRule="auto"/>
              <w:jc w:val="center"/>
              <w:rPr>
                <w:rFonts w:ascii="MS Gothic" w:eastAsia="MS Gothic" w:hAnsi="MS Gothic"/>
                <w:sz w:val="32"/>
                <w:szCs w:val="32"/>
              </w:rPr>
            </w:pPr>
          </w:p>
        </w:tc>
        <w:tc>
          <w:tcPr>
            <w:tcW w:w="698" w:type="pct"/>
            <w:gridSpan w:val="2"/>
            <w:tcBorders>
              <w:top w:val="single" w:sz="2" w:space="0" w:color="auto"/>
              <w:left w:val="single" w:sz="4" w:space="0" w:color="auto"/>
              <w:bottom w:val="single" w:sz="2" w:space="0" w:color="auto"/>
              <w:right w:val="single" w:sz="2" w:space="0" w:color="auto"/>
            </w:tcBorders>
            <w:shd w:val="clear" w:color="auto" w:fill="F2F2F2" w:themeFill="background1" w:themeFillShade="F2"/>
            <w:vAlign w:val="center"/>
          </w:tcPr>
          <w:p w14:paraId="79C0D6F9" w14:textId="6E9C0476" w:rsidR="00430768" w:rsidRPr="0093241C" w:rsidDel="002C3149" w:rsidRDefault="00430768" w:rsidP="00430768">
            <w:pPr>
              <w:spacing w:before="40" w:after="40" w:line="240" w:lineRule="auto"/>
            </w:pPr>
            <w:r w:rsidRPr="006219CF">
              <w:rPr>
                <w:b/>
                <w:bCs/>
              </w:rPr>
              <w:t>Address:</w:t>
            </w:r>
          </w:p>
        </w:tc>
        <w:tc>
          <w:tcPr>
            <w:tcW w:w="2063" w:type="pct"/>
            <w:gridSpan w:val="4"/>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6041720" w14:textId="77777777" w:rsidR="00430768" w:rsidRPr="0093241C" w:rsidDel="002C3149" w:rsidRDefault="00430768" w:rsidP="00430768">
            <w:pPr>
              <w:spacing w:before="40" w:after="40" w:line="240" w:lineRule="auto"/>
            </w:pPr>
          </w:p>
        </w:tc>
      </w:tr>
      <w:tr w:rsidR="00430768" w:rsidRPr="001D5169" w14:paraId="4B26B83A" w14:textId="77777777" w:rsidTr="004F4523">
        <w:trPr>
          <w:trHeight w:val="454"/>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189D1F90" w14:textId="77777777" w:rsidR="00430768" w:rsidRPr="0093241C" w:rsidRDefault="00430768" w:rsidP="00430768">
            <w:pPr>
              <w:spacing w:before="40" w:after="40" w:line="240" w:lineRule="auto"/>
              <w:rPr>
                <w:b/>
              </w:rPr>
            </w:pPr>
          </w:p>
        </w:tc>
        <w:tc>
          <w:tcPr>
            <w:tcW w:w="840" w:type="pct"/>
            <w:gridSpan w:val="2"/>
            <w:vMerge/>
            <w:tcBorders>
              <w:left w:val="single" w:sz="4" w:space="0" w:color="auto"/>
              <w:right w:val="single" w:sz="4" w:space="0" w:color="auto"/>
            </w:tcBorders>
            <w:vAlign w:val="center"/>
          </w:tcPr>
          <w:p w14:paraId="5ED0A3E3" w14:textId="77777777" w:rsidR="00430768" w:rsidRPr="006219CF" w:rsidRDefault="00430768" w:rsidP="00430768">
            <w:pPr>
              <w:spacing w:before="40" w:after="40" w:line="240" w:lineRule="auto"/>
              <w:rPr>
                <w:b/>
                <w:bCs/>
              </w:rPr>
            </w:pPr>
          </w:p>
        </w:tc>
        <w:tc>
          <w:tcPr>
            <w:tcW w:w="921" w:type="pct"/>
            <w:gridSpan w:val="2"/>
            <w:vMerge/>
            <w:tcBorders>
              <w:left w:val="single" w:sz="4" w:space="0" w:color="auto"/>
              <w:bottom w:val="single" w:sz="4" w:space="0" w:color="auto"/>
              <w:right w:val="single" w:sz="4" w:space="0" w:color="auto"/>
            </w:tcBorders>
            <w:vAlign w:val="center"/>
          </w:tcPr>
          <w:p w14:paraId="052C2DBC" w14:textId="77777777" w:rsidR="00430768" w:rsidRDefault="00430768" w:rsidP="00430768">
            <w:pPr>
              <w:spacing w:before="40" w:after="40" w:line="240" w:lineRule="auto"/>
              <w:jc w:val="center"/>
              <w:rPr>
                <w:rFonts w:ascii="MS Gothic" w:eastAsia="MS Gothic" w:hAnsi="MS Gothic"/>
                <w:sz w:val="32"/>
                <w:szCs w:val="32"/>
              </w:rPr>
            </w:pPr>
          </w:p>
        </w:tc>
        <w:tc>
          <w:tcPr>
            <w:tcW w:w="698" w:type="pct"/>
            <w:gridSpan w:val="2"/>
            <w:tcBorders>
              <w:top w:val="single" w:sz="2" w:space="0" w:color="auto"/>
              <w:left w:val="single" w:sz="4" w:space="0" w:color="auto"/>
              <w:bottom w:val="single" w:sz="2" w:space="0" w:color="auto"/>
              <w:right w:val="single" w:sz="2" w:space="0" w:color="auto"/>
            </w:tcBorders>
            <w:shd w:val="clear" w:color="auto" w:fill="F2F2F2" w:themeFill="background1" w:themeFillShade="F2"/>
            <w:vAlign w:val="center"/>
          </w:tcPr>
          <w:p w14:paraId="0AE338DA" w14:textId="726406F8" w:rsidR="00430768" w:rsidRPr="0093241C" w:rsidDel="002C3149" w:rsidRDefault="00430768" w:rsidP="00430768">
            <w:pPr>
              <w:spacing w:before="40" w:after="40" w:line="240" w:lineRule="auto"/>
            </w:pPr>
            <w:r w:rsidRPr="006219CF">
              <w:rPr>
                <w:b/>
                <w:bCs/>
              </w:rPr>
              <w:t>Email:</w:t>
            </w:r>
          </w:p>
        </w:tc>
        <w:tc>
          <w:tcPr>
            <w:tcW w:w="2063" w:type="pct"/>
            <w:gridSpan w:val="4"/>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A08B579" w14:textId="77777777" w:rsidR="00430768" w:rsidRPr="0093241C" w:rsidDel="002C3149" w:rsidRDefault="00430768" w:rsidP="00430768">
            <w:pPr>
              <w:spacing w:before="40" w:after="40" w:line="240" w:lineRule="auto"/>
            </w:pPr>
          </w:p>
        </w:tc>
      </w:tr>
      <w:tr w:rsidR="00430768" w:rsidRPr="001D5169" w14:paraId="5180C6EA" w14:textId="77777777" w:rsidTr="004F4523">
        <w:trPr>
          <w:trHeight w:val="454"/>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277657AC" w14:textId="77777777" w:rsidR="00430768" w:rsidRPr="0093241C" w:rsidRDefault="00430768" w:rsidP="00430768">
            <w:pPr>
              <w:spacing w:before="40" w:after="40" w:line="240" w:lineRule="auto"/>
              <w:rPr>
                <w:b/>
              </w:rPr>
            </w:pPr>
          </w:p>
        </w:tc>
        <w:tc>
          <w:tcPr>
            <w:tcW w:w="840" w:type="pct"/>
            <w:gridSpan w:val="2"/>
            <w:vMerge/>
            <w:tcBorders>
              <w:left w:val="single" w:sz="4" w:space="0" w:color="auto"/>
              <w:right w:val="single" w:sz="4" w:space="0" w:color="auto"/>
            </w:tcBorders>
            <w:vAlign w:val="center"/>
          </w:tcPr>
          <w:p w14:paraId="020E29B8" w14:textId="77777777" w:rsidR="00430768" w:rsidRPr="006219CF" w:rsidRDefault="00430768" w:rsidP="00430768">
            <w:pPr>
              <w:spacing w:before="40" w:after="40" w:line="240" w:lineRule="auto"/>
              <w:rPr>
                <w:b/>
                <w:bCs/>
              </w:rPr>
            </w:pPr>
          </w:p>
        </w:tc>
        <w:tc>
          <w:tcPr>
            <w:tcW w:w="921" w:type="pct"/>
            <w:gridSpan w:val="2"/>
            <w:vMerge/>
            <w:tcBorders>
              <w:left w:val="single" w:sz="4" w:space="0" w:color="auto"/>
              <w:bottom w:val="single" w:sz="4" w:space="0" w:color="auto"/>
              <w:right w:val="single" w:sz="4" w:space="0" w:color="auto"/>
            </w:tcBorders>
            <w:vAlign w:val="center"/>
          </w:tcPr>
          <w:p w14:paraId="74632F36" w14:textId="77777777" w:rsidR="00430768" w:rsidRDefault="00430768" w:rsidP="00430768">
            <w:pPr>
              <w:spacing w:before="40" w:after="40" w:line="240" w:lineRule="auto"/>
              <w:jc w:val="center"/>
              <w:rPr>
                <w:rFonts w:ascii="MS Gothic" w:eastAsia="MS Gothic" w:hAnsi="MS Gothic"/>
                <w:sz w:val="32"/>
                <w:szCs w:val="32"/>
              </w:rPr>
            </w:pPr>
          </w:p>
        </w:tc>
        <w:tc>
          <w:tcPr>
            <w:tcW w:w="698" w:type="pct"/>
            <w:gridSpan w:val="2"/>
            <w:tcBorders>
              <w:top w:val="single" w:sz="2" w:space="0" w:color="auto"/>
              <w:left w:val="single" w:sz="4" w:space="0" w:color="auto"/>
              <w:bottom w:val="single" w:sz="2" w:space="0" w:color="auto"/>
              <w:right w:val="single" w:sz="2" w:space="0" w:color="auto"/>
            </w:tcBorders>
            <w:shd w:val="clear" w:color="auto" w:fill="F2F2F2" w:themeFill="background1" w:themeFillShade="F2"/>
            <w:vAlign w:val="center"/>
          </w:tcPr>
          <w:p w14:paraId="1C1733BE" w14:textId="026C4BB6" w:rsidR="00430768" w:rsidRPr="0093241C" w:rsidDel="002C3149" w:rsidRDefault="00430768" w:rsidP="00430768">
            <w:pPr>
              <w:spacing w:before="40" w:after="40" w:line="240" w:lineRule="auto"/>
            </w:pPr>
            <w:r w:rsidRPr="006219CF">
              <w:rPr>
                <w:b/>
                <w:bCs/>
              </w:rPr>
              <w:t>Telephone:</w:t>
            </w:r>
          </w:p>
        </w:tc>
        <w:tc>
          <w:tcPr>
            <w:tcW w:w="2063" w:type="pct"/>
            <w:gridSpan w:val="4"/>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128B3A6" w14:textId="77777777" w:rsidR="00430768" w:rsidRPr="0093241C" w:rsidDel="002C3149" w:rsidRDefault="00430768" w:rsidP="00430768">
            <w:pPr>
              <w:spacing w:before="40" w:after="40" w:line="240" w:lineRule="auto"/>
            </w:pPr>
          </w:p>
        </w:tc>
      </w:tr>
      <w:tr w:rsidR="00430768" w:rsidRPr="001D5169" w14:paraId="79156529" w14:textId="77777777" w:rsidTr="004F4523">
        <w:trPr>
          <w:trHeight w:val="454"/>
          <w:jc w:val="center"/>
        </w:trPr>
        <w:tc>
          <w:tcPr>
            <w:tcW w:w="478" w:type="pct"/>
            <w:vMerge/>
            <w:tcBorders>
              <w:left w:val="single" w:sz="4" w:space="0" w:color="auto"/>
              <w:bottom w:val="single" w:sz="4" w:space="0" w:color="auto"/>
            </w:tcBorders>
            <w:shd w:val="clear" w:color="auto" w:fill="D9D9D9" w:themeFill="background1" w:themeFillShade="D9"/>
          </w:tcPr>
          <w:p w14:paraId="06850A28" w14:textId="77777777" w:rsidR="00430768" w:rsidRPr="0093241C" w:rsidRDefault="00430768" w:rsidP="00430768">
            <w:pPr>
              <w:spacing w:before="40" w:after="40" w:line="240" w:lineRule="auto"/>
              <w:rPr>
                <w:b/>
              </w:rPr>
            </w:pPr>
          </w:p>
        </w:tc>
        <w:tc>
          <w:tcPr>
            <w:tcW w:w="840" w:type="pct"/>
            <w:gridSpan w:val="2"/>
            <w:tcBorders>
              <w:top w:val="single" w:sz="2" w:space="0" w:color="auto"/>
              <w:left w:val="single" w:sz="4" w:space="0" w:color="auto"/>
              <w:bottom w:val="single" w:sz="2" w:space="0" w:color="auto"/>
              <w:right w:val="single" w:sz="4" w:space="0" w:color="auto"/>
            </w:tcBorders>
            <w:shd w:val="clear" w:color="auto" w:fill="F2F2F2" w:themeFill="background1" w:themeFillShade="F2"/>
            <w:vAlign w:val="center"/>
          </w:tcPr>
          <w:p w14:paraId="0E200D57" w14:textId="5ABFC12E" w:rsidR="00430768" w:rsidRPr="0093241C" w:rsidRDefault="00430768" w:rsidP="00430768">
            <w:pPr>
              <w:spacing w:before="40" w:after="40" w:line="240" w:lineRule="auto"/>
              <w:rPr>
                <w:b/>
              </w:rPr>
            </w:pPr>
            <w:r w:rsidRPr="006219CF">
              <w:rPr>
                <w:b/>
                <w:bCs/>
              </w:rPr>
              <w:t>EU Authorised Representative SRN:</w:t>
            </w:r>
          </w:p>
        </w:tc>
        <w:tc>
          <w:tcPr>
            <w:tcW w:w="921" w:type="pct"/>
            <w:gridSpan w:val="2"/>
            <w:tcBorders>
              <w:top w:val="single" w:sz="4" w:space="0" w:color="auto"/>
              <w:left w:val="single" w:sz="4" w:space="0" w:color="auto"/>
              <w:bottom w:val="single" w:sz="2" w:space="0" w:color="auto"/>
              <w:right w:val="single" w:sz="4" w:space="0" w:color="auto"/>
            </w:tcBorders>
            <w:shd w:val="clear" w:color="auto" w:fill="FFFFFF" w:themeFill="background1"/>
            <w:vAlign w:val="center"/>
          </w:tcPr>
          <w:p w14:paraId="38E35641" w14:textId="0962DA94" w:rsidR="00430768" w:rsidRPr="0093241C" w:rsidRDefault="00000000" w:rsidP="00430768">
            <w:pPr>
              <w:spacing w:before="40" w:after="40" w:line="240" w:lineRule="auto"/>
              <w:jc w:val="center"/>
              <w:rPr>
                <w:b/>
              </w:rPr>
            </w:pPr>
            <w:sdt>
              <w:sdtPr>
                <w:rPr>
                  <w:rFonts w:ascii="MS Gothic" w:eastAsia="MS Gothic" w:hAnsi="MS Gothic"/>
                  <w:sz w:val="32"/>
                  <w:szCs w:val="32"/>
                </w:rPr>
                <w:id w:val="-1194909126"/>
                <w14:checkbox>
                  <w14:checked w14:val="0"/>
                  <w14:checkedState w14:val="2612" w14:font="MS Gothic"/>
                  <w14:uncheckedState w14:val="2610" w14:font="MS Gothic"/>
                </w14:checkbox>
              </w:sdtPr>
              <w:sdtContent>
                <w:r w:rsidR="00430768" w:rsidRPr="00BE3E33">
                  <w:rPr>
                    <w:rFonts w:ascii="MS Gothic" w:eastAsia="MS Gothic" w:hAnsi="MS Gothic" w:cs="Segoe UI Symbol"/>
                    <w:sz w:val="32"/>
                    <w:szCs w:val="32"/>
                  </w:rPr>
                  <w:t>☐</w:t>
                </w:r>
              </w:sdtContent>
            </w:sdt>
            <w:r w:rsidR="00430768">
              <w:rPr>
                <w:rFonts w:eastAsia="Tahoma" w:cs="Calibri"/>
                <w:lang w:val="en-US" w:bidi="en-US"/>
              </w:rPr>
              <w:t xml:space="preserve"> </w:t>
            </w:r>
            <w:r w:rsidR="00430768" w:rsidRPr="000B3051">
              <w:t>N/A</w:t>
            </w:r>
          </w:p>
        </w:tc>
        <w:tc>
          <w:tcPr>
            <w:tcW w:w="2761" w:type="pct"/>
            <w:gridSpan w:val="6"/>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0470DE86" w14:textId="77777777" w:rsidR="00430768" w:rsidRPr="0093241C" w:rsidDel="002C3149" w:rsidRDefault="00430768" w:rsidP="00430768">
            <w:pPr>
              <w:spacing w:before="40" w:after="40" w:line="240" w:lineRule="auto"/>
            </w:pPr>
          </w:p>
        </w:tc>
      </w:tr>
      <w:tr w:rsidR="00430768" w:rsidRPr="001D5169" w14:paraId="0DA3BB1B" w14:textId="77777777" w:rsidTr="25621BC4">
        <w:trPr>
          <w:trHeight w:val="867"/>
          <w:jc w:val="center"/>
        </w:trPr>
        <w:tc>
          <w:tcPr>
            <w:tcW w:w="5000" w:type="pct"/>
            <w:gridSpan w:val="11"/>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7F85A0E" w14:textId="30EE7A91" w:rsidR="00430768" w:rsidRPr="0093241C" w:rsidDel="002C3149" w:rsidRDefault="00430768" w:rsidP="00BE3951">
            <w:pPr>
              <w:pStyle w:val="Heading3"/>
            </w:pPr>
            <w:bookmarkStart w:id="3" w:name="_Toc209384159"/>
            <w:r w:rsidRPr="00674663">
              <w:t>General Information</w:t>
            </w:r>
            <w:r>
              <w:t>: Sites</w:t>
            </w:r>
            <w:bookmarkEnd w:id="3"/>
          </w:p>
        </w:tc>
      </w:tr>
      <w:tr w:rsidR="00430768" w:rsidRPr="001D5169" w14:paraId="667943C4" w14:textId="77777777" w:rsidTr="00936359">
        <w:trPr>
          <w:trHeight w:val="454"/>
          <w:jc w:val="center"/>
        </w:trPr>
        <w:tc>
          <w:tcPr>
            <w:tcW w:w="47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DAE5E5"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5C02D24F"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0CFFE252"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36601D3E"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05B0CD55"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3055A4AB"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3681F2E7"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6DEA64F3"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41BA7F55"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1F44D1A3"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47E68C60"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19F67171"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668C2B0F"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46D6A9DA"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6A0D2AD0"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28782C00"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29B66CD9"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36DD5D8E"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5C149C6B"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5D6067BA" w14:textId="77777777" w:rsidR="00430768" w:rsidRDefault="00430768" w:rsidP="00430768">
            <w:pPr>
              <w:spacing w:before="40" w:after="40" w:line="240" w:lineRule="auto"/>
              <w:jc w:val="center"/>
              <w:rPr>
                <w:rFonts w:ascii="Calibri" w:eastAsia="Calibri" w:hAnsi="Calibri" w:cs="Calibri"/>
                <w:b/>
                <w:bCs/>
                <w:color w:val="810033"/>
                <w:sz w:val="28"/>
                <w:szCs w:val="28"/>
              </w:rPr>
            </w:pPr>
          </w:p>
          <w:p w14:paraId="22481384" w14:textId="15E3C099" w:rsidR="00430768" w:rsidRDefault="00430768" w:rsidP="00430768">
            <w:pPr>
              <w:spacing w:before="40" w:after="40" w:line="240" w:lineRule="auto"/>
              <w:jc w:val="center"/>
              <w:rPr>
                <w:rFonts w:cstheme="minorHAnsi"/>
                <w:szCs w:val="26"/>
              </w:rPr>
            </w:pPr>
            <w:r w:rsidRPr="00EF6845">
              <w:rPr>
                <w:rFonts w:ascii="Calibri" w:eastAsia="Calibri" w:hAnsi="Calibri" w:cs="Calibri"/>
                <w:b/>
                <w:bCs/>
                <w:color w:val="810033"/>
                <w:sz w:val="28"/>
                <w:szCs w:val="28"/>
              </w:rPr>
              <w:t>G</w:t>
            </w:r>
            <w:r>
              <w:rPr>
                <w:rFonts w:ascii="Calibri" w:eastAsia="Calibri" w:hAnsi="Calibri" w:cs="Calibri"/>
                <w:b/>
                <w:bCs/>
                <w:color w:val="810033"/>
                <w:sz w:val="28"/>
                <w:szCs w:val="28"/>
              </w:rPr>
              <w:t>2</w:t>
            </w:r>
          </w:p>
        </w:tc>
        <w:tc>
          <w:tcPr>
            <w:tcW w:w="4522" w:type="pct"/>
            <w:gridSpan w:val="10"/>
            <w:tcBorders>
              <w:top w:val="single" w:sz="2" w:space="0" w:color="auto"/>
              <w:left w:val="single" w:sz="4" w:space="0" w:color="auto"/>
              <w:bottom w:val="single" w:sz="2" w:space="0" w:color="auto"/>
              <w:right w:val="single" w:sz="2" w:space="0" w:color="auto"/>
            </w:tcBorders>
            <w:shd w:val="clear" w:color="auto" w:fill="F2F2F2" w:themeFill="background1" w:themeFillShade="F2"/>
          </w:tcPr>
          <w:p w14:paraId="4C62934D" w14:textId="4DD8E053" w:rsidR="00430768" w:rsidRDefault="00430768" w:rsidP="00430768">
            <w:pPr>
              <w:spacing w:before="40" w:after="40" w:line="240" w:lineRule="auto"/>
              <w:rPr>
                <w:rFonts w:cstheme="minorHAnsi"/>
                <w:szCs w:val="26"/>
              </w:rPr>
            </w:pPr>
            <w:r>
              <w:rPr>
                <w:rFonts w:cstheme="minorHAnsi"/>
                <w:szCs w:val="26"/>
              </w:rPr>
              <w:lastRenderedPageBreak/>
              <w:t>Provide below the d</w:t>
            </w:r>
            <w:r w:rsidRPr="009B0056">
              <w:rPr>
                <w:rFonts w:cstheme="minorHAnsi"/>
                <w:szCs w:val="26"/>
              </w:rPr>
              <w:t xml:space="preserve">etails of any site(s) related to this </w:t>
            </w:r>
            <w:r w:rsidR="00D64D8A">
              <w:rPr>
                <w:color w:val="000000" w:themeColor="text1"/>
              </w:rPr>
              <w:t>submission</w:t>
            </w:r>
            <w:r>
              <w:rPr>
                <w:rFonts w:cstheme="minorHAnsi"/>
                <w:szCs w:val="26"/>
              </w:rPr>
              <w:t xml:space="preserve"> (</w:t>
            </w:r>
            <w:r w:rsidRPr="009B0056">
              <w:rPr>
                <w:rFonts w:cstheme="minorHAnsi"/>
                <w:szCs w:val="26"/>
              </w:rPr>
              <w:t>including sites where design and manufacturing activities are performed (including Distribution, packaging, Sterilisation etc) and details of</w:t>
            </w:r>
            <w:r>
              <w:rPr>
                <w:rFonts w:cstheme="minorHAnsi"/>
                <w:szCs w:val="26"/>
              </w:rPr>
              <w:t xml:space="preserve"> relevant</w:t>
            </w:r>
            <w:r w:rsidRPr="009B0056">
              <w:rPr>
                <w:rFonts w:cstheme="minorHAnsi"/>
                <w:szCs w:val="26"/>
              </w:rPr>
              <w:t xml:space="preserve"> CRITICAL suppliers and sub-</w:t>
            </w:r>
            <w:proofErr w:type="gramStart"/>
            <w:r w:rsidRPr="009B0056">
              <w:rPr>
                <w:rFonts w:cstheme="minorHAnsi"/>
                <w:szCs w:val="26"/>
              </w:rPr>
              <w:t>contractors</w:t>
            </w:r>
            <w:proofErr w:type="gramEnd"/>
            <w:r w:rsidRPr="009B0056">
              <w:rPr>
                <w:rFonts w:cstheme="minorHAnsi"/>
                <w:szCs w:val="26"/>
              </w:rPr>
              <w:t xml:space="preserve"> site</w:t>
            </w:r>
            <w:r>
              <w:rPr>
                <w:rFonts w:cstheme="minorHAnsi"/>
                <w:szCs w:val="26"/>
              </w:rPr>
              <w:t>s.</w:t>
            </w:r>
          </w:p>
          <w:p w14:paraId="6D402757" w14:textId="77777777" w:rsidR="00430768" w:rsidRDefault="00430768" w:rsidP="00430768">
            <w:pPr>
              <w:spacing w:before="40" w:after="40" w:line="240" w:lineRule="auto"/>
              <w:rPr>
                <w:rFonts w:cstheme="minorHAnsi"/>
                <w:szCs w:val="26"/>
              </w:rPr>
            </w:pPr>
          </w:p>
          <w:p w14:paraId="7A5F7B44" w14:textId="61C0D1CE" w:rsidR="00430768" w:rsidRPr="0093241C" w:rsidRDefault="00430768" w:rsidP="00430768">
            <w:pPr>
              <w:spacing w:before="40" w:after="40" w:line="240" w:lineRule="auto"/>
              <w:rPr>
                <w:rFonts w:cstheme="minorHAnsi"/>
                <w:b/>
                <w:bCs/>
              </w:rPr>
            </w:pPr>
            <w:r w:rsidRPr="000D3BB5">
              <w:rPr>
                <w:rFonts w:cstheme="minorHAnsi"/>
                <w:b/>
                <w:bCs/>
                <w:szCs w:val="26"/>
              </w:rPr>
              <w:t>Note:</w:t>
            </w:r>
            <w:r>
              <w:rPr>
                <w:rFonts w:cstheme="minorHAnsi"/>
                <w:szCs w:val="26"/>
              </w:rPr>
              <w:t xml:space="preserve"> please add additional lines for additional sites as necessary.</w:t>
            </w:r>
          </w:p>
          <w:p w14:paraId="78080373" w14:textId="0055F9B5" w:rsidR="00430768" w:rsidRPr="0093241C" w:rsidRDefault="00430768" w:rsidP="00430768">
            <w:pPr>
              <w:spacing w:before="40" w:after="40" w:line="240" w:lineRule="auto"/>
            </w:pPr>
          </w:p>
        </w:tc>
      </w:tr>
      <w:tr w:rsidR="00430768" w:rsidRPr="001D5169" w14:paraId="3350E9BF" w14:textId="77777777" w:rsidTr="00936359">
        <w:trPr>
          <w:trHeight w:val="454"/>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1F5F39C7" w14:textId="77777777" w:rsidR="00430768" w:rsidRPr="00440EC1" w:rsidRDefault="00430768" w:rsidP="00430768">
            <w:pPr>
              <w:tabs>
                <w:tab w:val="left" w:pos="2785"/>
              </w:tabs>
              <w:spacing w:before="40" w:after="40" w:line="240" w:lineRule="auto"/>
              <w:jc w:val="center"/>
              <w:rPr>
                <w:rFonts w:ascii="Calibri" w:eastAsia="Calibri" w:hAnsi="Calibri" w:cs="Calibri"/>
                <w:b/>
                <w:bCs/>
                <w:color w:val="810033"/>
                <w:sz w:val="24"/>
                <w:szCs w:val="24"/>
              </w:rPr>
            </w:pPr>
          </w:p>
        </w:tc>
        <w:tc>
          <w:tcPr>
            <w:tcW w:w="4522" w:type="pct"/>
            <w:gridSpan w:val="10"/>
            <w:tcBorders>
              <w:top w:val="single" w:sz="2" w:space="0" w:color="auto"/>
              <w:left w:val="single" w:sz="4" w:space="0" w:color="auto"/>
              <w:bottom w:val="single" w:sz="2" w:space="0" w:color="auto"/>
              <w:right w:val="single" w:sz="2" w:space="0" w:color="auto"/>
            </w:tcBorders>
            <w:shd w:val="clear" w:color="auto" w:fill="D9D9D9" w:themeFill="background1" w:themeFillShade="D9"/>
          </w:tcPr>
          <w:p w14:paraId="744918FF" w14:textId="4C882E26" w:rsidR="00430768" w:rsidRPr="00440EC1" w:rsidRDefault="00430768" w:rsidP="00430768">
            <w:pPr>
              <w:tabs>
                <w:tab w:val="left" w:pos="2785"/>
              </w:tabs>
              <w:spacing w:before="40" w:after="40" w:line="240" w:lineRule="auto"/>
              <w:jc w:val="center"/>
              <w:rPr>
                <w:sz w:val="24"/>
                <w:szCs w:val="24"/>
              </w:rPr>
            </w:pPr>
            <w:r w:rsidRPr="00440EC1">
              <w:rPr>
                <w:rFonts w:ascii="Calibri" w:eastAsia="Calibri" w:hAnsi="Calibri" w:cs="Calibri"/>
                <w:b/>
                <w:bCs/>
                <w:color w:val="810033"/>
                <w:sz w:val="24"/>
                <w:szCs w:val="24"/>
              </w:rPr>
              <w:t>Site 1</w:t>
            </w:r>
          </w:p>
        </w:tc>
      </w:tr>
      <w:tr w:rsidR="00430768" w:rsidRPr="001D5169" w14:paraId="6DF3699D" w14:textId="77777777" w:rsidTr="004F4523">
        <w:trPr>
          <w:trHeight w:val="454"/>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57A9F3A9" w14:textId="77777777" w:rsidR="00430768" w:rsidRPr="00EE594D" w:rsidRDefault="00430768" w:rsidP="00430768">
            <w:pPr>
              <w:tabs>
                <w:tab w:val="left" w:pos="2785"/>
              </w:tabs>
              <w:spacing w:before="40" w:after="40" w:line="240" w:lineRule="auto"/>
              <w:rPr>
                <w:rFonts w:cstheme="minorHAnsi"/>
                <w:b/>
              </w:rPr>
            </w:pPr>
          </w:p>
        </w:tc>
        <w:tc>
          <w:tcPr>
            <w:tcW w:w="1762" w:type="pct"/>
            <w:gridSpan w:val="4"/>
            <w:tcBorders>
              <w:top w:val="single" w:sz="2" w:space="0" w:color="auto"/>
              <w:left w:val="single" w:sz="4" w:space="0" w:color="auto"/>
              <w:bottom w:val="single" w:sz="2" w:space="0" w:color="auto"/>
              <w:right w:val="single" w:sz="2" w:space="0" w:color="auto"/>
            </w:tcBorders>
            <w:shd w:val="clear" w:color="auto" w:fill="F2F2F2" w:themeFill="background1" w:themeFillShade="F2"/>
          </w:tcPr>
          <w:p w14:paraId="052DE57E" w14:textId="5B048688" w:rsidR="00430768" w:rsidRPr="00EE594D" w:rsidRDefault="00430768" w:rsidP="00430768">
            <w:pPr>
              <w:tabs>
                <w:tab w:val="left" w:pos="2785"/>
              </w:tabs>
              <w:spacing w:before="40" w:after="40" w:line="240" w:lineRule="auto"/>
              <w:rPr>
                <w:rFonts w:cstheme="minorHAnsi"/>
                <w:b/>
                <w:bCs/>
              </w:rPr>
            </w:pPr>
            <w:r w:rsidRPr="00EE594D">
              <w:rPr>
                <w:rFonts w:cstheme="minorHAnsi"/>
                <w:b/>
              </w:rPr>
              <w:t>Company/Division/Business Unit:</w:t>
            </w:r>
          </w:p>
        </w:tc>
        <w:tc>
          <w:tcPr>
            <w:tcW w:w="2761" w:type="pct"/>
            <w:gridSpan w:val="6"/>
            <w:tcBorders>
              <w:top w:val="single" w:sz="2" w:space="0" w:color="auto"/>
              <w:left w:val="single" w:sz="2" w:space="0" w:color="auto"/>
              <w:bottom w:val="single" w:sz="2" w:space="0" w:color="auto"/>
              <w:right w:val="single" w:sz="2" w:space="0" w:color="auto"/>
            </w:tcBorders>
          </w:tcPr>
          <w:p w14:paraId="69D365C0" w14:textId="6F720B71" w:rsidR="00430768" w:rsidRPr="00EE594D" w:rsidRDefault="00430768" w:rsidP="00430768">
            <w:pPr>
              <w:tabs>
                <w:tab w:val="left" w:pos="2785"/>
              </w:tabs>
              <w:spacing w:before="40" w:after="40" w:line="240" w:lineRule="auto"/>
              <w:jc w:val="center"/>
              <w:rPr>
                <w:rFonts w:cstheme="minorHAnsi"/>
                <w:b/>
                <w:bCs/>
              </w:rPr>
            </w:pPr>
          </w:p>
        </w:tc>
      </w:tr>
      <w:tr w:rsidR="00430768" w:rsidRPr="001D5169" w14:paraId="3FE575EA" w14:textId="77777777" w:rsidTr="004F4523">
        <w:trPr>
          <w:trHeight w:val="454"/>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5799046C" w14:textId="77777777" w:rsidR="00430768" w:rsidRPr="00EE594D" w:rsidRDefault="00430768" w:rsidP="00430768">
            <w:pPr>
              <w:tabs>
                <w:tab w:val="left" w:pos="2785"/>
              </w:tabs>
              <w:spacing w:before="40" w:after="40" w:line="240" w:lineRule="auto"/>
              <w:rPr>
                <w:rFonts w:cstheme="minorHAnsi"/>
                <w:b/>
              </w:rPr>
            </w:pPr>
          </w:p>
        </w:tc>
        <w:tc>
          <w:tcPr>
            <w:tcW w:w="1762" w:type="pct"/>
            <w:gridSpan w:val="4"/>
            <w:tcBorders>
              <w:top w:val="single" w:sz="2" w:space="0" w:color="auto"/>
              <w:left w:val="single" w:sz="4" w:space="0" w:color="auto"/>
              <w:bottom w:val="single" w:sz="2" w:space="0" w:color="auto"/>
              <w:right w:val="single" w:sz="2" w:space="0" w:color="auto"/>
            </w:tcBorders>
            <w:shd w:val="clear" w:color="auto" w:fill="F2F2F2" w:themeFill="background1" w:themeFillShade="F2"/>
          </w:tcPr>
          <w:p w14:paraId="0ACF13BC" w14:textId="48148E04" w:rsidR="00430768" w:rsidRPr="00EE594D" w:rsidRDefault="00430768" w:rsidP="00430768">
            <w:pPr>
              <w:tabs>
                <w:tab w:val="left" w:pos="2785"/>
              </w:tabs>
              <w:spacing w:before="40" w:after="40" w:line="240" w:lineRule="auto"/>
              <w:rPr>
                <w:rFonts w:cstheme="minorHAnsi"/>
                <w:b/>
                <w:bCs/>
              </w:rPr>
            </w:pPr>
            <w:r w:rsidRPr="00EE594D">
              <w:rPr>
                <w:rFonts w:cstheme="minorHAnsi"/>
                <w:b/>
              </w:rPr>
              <w:t xml:space="preserve">Address: </w:t>
            </w:r>
          </w:p>
        </w:tc>
        <w:tc>
          <w:tcPr>
            <w:tcW w:w="2761" w:type="pct"/>
            <w:gridSpan w:val="6"/>
            <w:tcBorders>
              <w:top w:val="single" w:sz="2" w:space="0" w:color="auto"/>
              <w:left w:val="single" w:sz="2" w:space="0" w:color="auto"/>
              <w:bottom w:val="single" w:sz="2" w:space="0" w:color="auto"/>
              <w:right w:val="single" w:sz="2" w:space="0" w:color="auto"/>
            </w:tcBorders>
          </w:tcPr>
          <w:p w14:paraId="2E279755" w14:textId="3F8274FE" w:rsidR="00430768" w:rsidRPr="00EE594D" w:rsidRDefault="00430768" w:rsidP="00430768">
            <w:pPr>
              <w:tabs>
                <w:tab w:val="left" w:pos="2785"/>
              </w:tabs>
              <w:spacing w:before="40" w:after="40" w:line="240" w:lineRule="auto"/>
              <w:jc w:val="center"/>
              <w:rPr>
                <w:rFonts w:cstheme="minorHAnsi"/>
                <w:b/>
                <w:bCs/>
              </w:rPr>
            </w:pPr>
          </w:p>
        </w:tc>
      </w:tr>
      <w:tr w:rsidR="00430768" w:rsidRPr="001D5169" w14:paraId="2226C0BA" w14:textId="77777777" w:rsidTr="004F4523">
        <w:trPr>
          <w:trHeight w:val="454"/>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5F0B6304" w14:textId="77777777" w:rsidR="00430768" w:rsidRPr="00EE594D" w:rsidRDefault="00430768" w:rsidP="00430768">
            <w:pPr>
              <w:spacing w:after="0" w:line="240" w:lineRule="auto"/>
              <w:rPr>
                <w:rFonts w:cstheme="minorHAnsi"/>
                <w:b/>
                <w:bCs/>
              </w:rPr>
            </w:pPr>
            <w:bookmarkStart w:id="4" w:name="_Hlk188522842"/>
          </w:p>
        </w:tc>
        <w:tc>
          <w:tcPr>
            <w:tcW w:w="1762" w:type="pct"/>
            <w:gridSpan w:val="4"/>
            <w:tcBorders>
              <w:top w:val="single" w:sz="2" w:space="0" w:color="auto"/>
              <w:left w:val="single" w:sz="4" w:space="0" w:color="auto"/>
              <w:bottom w:val="single" w:sz="2" w:space="0" w:color="auto"/>
              <w:right w:val="single" w:sz="2" w:space="0" w:color="auto"/>
            </w:tcBorders>
            <w:shd w:val="clear" w:color="auto" w:fill="F2F2F2" w:themeFill="background1" w:themeFillShade="F2"/>
          </w:tcPr>
          <w:p w14:paraId="5EB01690" w14:textId="71DDA4E2" w:rsidR="00430768" w:rsidRPr="00EE594D" w:rsidRDefault="00430768" w:rsidP="00430768">
            <w:pPr>
              <w:spacing w:after="0" w:line="240" w:lineRule="auto"/>
              <w:rPr>
                <w:rFonts w:cstheme="minorHAnsi"/>
                <w:b/>
                <w:bCs/>
              </w:rPr>
            </w:pPr>
            <w:r w:rsidRPr="00EE594D">
              <w:rPr>
                <w:rFonts w:cstheme="minorHAnsi"/>
                <w:b/>
                <w:bCs/>
              </w:rPr>
              <w:t>Device type/Generic Device Group</w:t>
            </w:r>
          </w:p>
        </w:tc>
        <w:tc>
          <w:tcPr>
            <w:tcW w:w="2761" w:type="pct"/>
            <w:gridSpan w:val="6"/>
            <w:tcBorders>
              <w:top w:val="single" w:sz="2" w:space="0" w:color="auto"/>
              <w:left w:val="single" w:sz="2" w:space="0" w:color="auto"/>
              <w:bottom w:val="single" w:sz="2" w:space="0" w:color="auto"/>
              <w:right w:val="single" w:sz="2" w:space="0" w:color="auto"/>
            </w:tcBorders>
          </w:tcPr>
          <w:p w14:paraId="5666004F" w14:textId="25EF0C1A" w:rsidR="00430768" w:rsidRPr="00EE594D" w:rsidRDefault="00430768" w:rsidP="00430768">
            <w:pPr>
              <w:tabs>
                <w:tab w:val="left" w:pos="2785"/>
              </w:tabs>
              <w:spacing w:before="40" w:after="40" w:line="240" w:lineRule="auto"/>
              <w:jc w:val="center"/>
              <w:rPr>
                <w:rFonts w:cstheme="minorHAnsi"/>
                <w:b/>
                <w:bCs/>
              </w:rPr>
            </w:pPr>
          </w:p>
        </w:tc>
      </w:tr>
      <w:tr w:rsidR="00430768" w:rsidRPr="001D5169" w14:paraId="2AEA639C" w14:textId="77777777" w:rsidTr="004F4523">
        <w:trPr>
          <w:trHeight w:val="454"/>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4F8AB34E" w14:textId="77777777" w:rsidR="00430768" w:rsidRPr="00EE594D" w:rsidRDefault="00430768" w:rsidP="00430768">
            <w:pPr>
              <w:spacing w:after="0" w:line="240" w:lineRule="auto"/>
              <w:rPr>
                <w:rFonts w:cstheme="minorHAnsi"/>
                <w:b/>
                <w:bCs/>
              </w:rPr>
            </w:pPr>
          </w:p>
        </w:tc>
        <w:tc>
          <w:tcPr>
            <w:tcW w:w="1762" w:type="pct"/>
            <w:gridSpan w:val="4"/>
            <w:tcBorders>
              <w:top w:val="single" w:sz="2" w:space="0" w:color="auto"/>
              <w:left w:val="single" w:sz="4" w:space="0" w:color="auto"/>
              <w:bottom w:val="single" w:sz="4" w:space="0" w:color="auto"/>
              <w:right w:val="single" w:sz="2" w:space="0" w:color="auto"/>
            </w:tcBorders>
            <w:shd w:val="clear" w:color="auto" w:fill="F2F2F2" w:themeFill="background1" w:themeFillShade="F2"/>
          </w:tcPr>
          <w:p w14:paraId="797532F3" w14:textId="27E3F602" w:rsidR="00430768" w:rsidRPr="00EE594D" w:rsidRDefault="00430768" w:rsidP="00430768">
            <w:pPr>
              <w:spacing w:after="0" w:line="240" w:lineRule="auto"/>
              <w:rPr>
                <w:b/>
                <w:bCs/>
              </w:rPr>
            </w:pPr>
            <w:r w:rsidRPr="25621BC4">
              <w:rPr>
                <w:b/>
                <w:bCs/>
              </w:rPr>
              <w:t>Details of activities performed on site.</w:t>
            </w:r>
          </w:p>
        </w:tc>
        <w:tc>
          <w:tcPr>
            <w:tcW w:w="2761" w:type="pct"/>
            <w:gridSpan w:val="6"/>
            <w:tcBorders>
              <w:top w:val="single" w:sz="2" w:space="0" w:color="auto"/>
              <w:left w:val="single" w:sz="2" w:space="0" w:color="auto"/>
              <w:bottom w:val="single" w:sz="2" w:space="0" w:color="auto"/>
              <w:right w:val="single" w:sz="2" w:space="0" w:color="auto"/>
            </w:tcBorders>
          </w:tcPr>
          <w:p w14:paraId="43BC53DF" w14:textId="61F46FE3" w:rsidR="00430768" w:rsidRPr="00EE594D" w:rsidRDefault="00430768" w:rsidP="00430768">
            <w:pPr>
              <w:tabs>
                <w:tab w:val="left" w:pos="2785"/>
              </w:tabs>
              <w:spacing w:before="40" w:after="40" w:line="240" w:lineRule="auto"/>
              <w:jc w:val="center"/>
              <w:rPr>
                <w:rFonts w:cstheme="minorHAnsi"/>
                <w:b/>
                <w:bCs/>
              </w:rPr>
            </w:pPr>
          </w:p>
        </w:tc>
      </w:tr>
      <w:tr w:rsidR="00430768" w:rsidRPr="001D5169" w14:paraId="6BF92195" w14:textId="77777777" w:rsidTr="004F4523">
        <w:trPr>
          <w:trHeight w:val="601"/>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6CD605B8" w14:textId="77777777" w:rsidR="00430768" w:rsidRDefault="00430768" w:rsidP="00430768">
            <w:pPr>
              <w:spacing w:after="0" w:line="240" w:lineRule="auto"/>
              <w:rPr>
                <w:rFonts w:cstheme="minorHAnsi"/>
                <w:b/>
                <w:bCs/>
              </w:rPr>
            </w:pPr>
          </w:p>
        </w:tc>
        <w:tc>
          <w:tcPr>
            <w:tcW w:w="1762" w:type="pct"/>
            <w:gridSpan w:val="4"/>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B38503" w14:textId="1AFA34D4" w:rsidR="00430768" w:rsidRPr="00EE594D" w:rsidRDefault="00430768" w:rsidP="00430768">
            <w:pPr>
              <w:spacing w:after="0" w:line="240" w:lineRule="auto"/>
              <w:rPr>
                <w:rFonts w:cstheme="minorHAnsi"/>
                <w:b/>
                <w:bCs/>
              </w:rPr>
            </w:pPr>
            <w:r>
              <w:rPr>
                <w:rFonts w:cstheme="minorHAnsi"/>
                <w:b/>
                <w:bCs/>
              </w:rPr>
              <w:t>Confirm a copy of the valid ISO</w:t>
            </w:r>
            <w:r w:rsidRPr="0093241C">
              <w:rPr>
                <w:rFonts w:cstheme="minorHAnsi"/>
                <w:b/>
                <w:bCs/>
              </w:rPr>
              <w:t xml:space="preserve">13485 QMS Cert </w:t>
            </w:r>
            <w:r>
              <w:rPr>
                <w:rFonts w:cstheme="minorHAnsi"/>
                <w:b/>
                <w:bCs/>
              </w:rPr>
              <w:t>for this site has been provided in Folder G2</w:t>
            </w:r>
          </w:p>
        </w:tc>
        <w:tc>
          <w:tcPr>
            <w:tcW w:w="2761" w:type="pct"/>
            <w:gridSpan w:val="6"/>
            <w:tcBorders>
              <w:top w:val="single" w:sz="2" w:space="0" w:color="auto"/>
              <w:left w:val="single" w:sz="4" w:space="0" w:color="auto"/>
              <w:bottom w:val="single" w:sz="2" w:space="0" w:color="auto"/>
              <w:right w:val="single" w:sz="2" w:space="0" w:color="auto"/>
            </w:tcBorders>
          </w:tcPr>
          <w:p w14:paraId="3B028D72" w14:textId="2A523822" w:rsidR="00430768" w:rsidRPr="00EE594D" w:rsidRDefault="00000000" w:rsidP="00430768">
            <w:pPr>
              <w:spacing w:before="40" w:after="40" w:line="240" w:lineRule="auto"/>
              <w:jc w:val="center"/>
              <w:rPr>
                <w:rFonts w:cstheme="minorHAnsi"/>
                <w:b/>
                <w:bCs/>
              </w:rPr>
            </w:pPr>
            <w:sdt>
              <w:sdtPr>
                <w:rPr>
                  <w:rFonts w:ascii="MS Gothic" w:eastAsia="MS Gothic" w:hAnsi="MS Gothic"/>
                  <w:sz w:val="32"/>
                  <w:szCs w:val="32"/>
                </w:rPr>
                <w:id w:val="703058567"/>
                <w14:checkbox>
                  <w14:checked w14:val="0"/>
                  <w14:checkedState w14:val="2612" w14:font="MS Gothic"/>
                  <w14:uncheckedState w14:val="2610" w14:font="MS Gothic"/>
                </w14:checkbox>
              </w:sdtPr>
              <w:sdtContent>
                <w:r w:rsidR="00430768">
                  <w:rPr>
                    <w:rFonts w:ascii="MS Gothic" w:eastAsia="MS Gothic" w:hAnsi="MS Gothic" w:hint="eastAsia"/>
                    <w:sz w:val="32"/>
                    <w:szCs w:val="32"/>
                  </w:rPr>
                  <w:t>☐</w:t>
                </w:r>
              </w:sdtContent>
            </w:sdt>
            <w:r w:rsidR="00430768">
              <w:rPr>
                <w:rFonts w:eastAsia="Tahoma" w:cs="Calibri"/>
                <w:lang w:val="en-US" w:bidi="en-US"/>
              </w:rPr>
              <w:t xml:space="preserve"> </w:t>
            </w:r>
            <w:r w:rsidR="00430768">
              <w:t>Yes</w:t>
            </w:r>
          </w:p>
        </w:tc>
      </w:tr>
      <w:tr w:rsidR="00430768" w:rsidRPr="001D5169" w14:paraId="4861954C" w14:textId="77777777" w:rsidTr="004F4523">
        <w:trPr>
          <w:trHeight w:val="601"/>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493A11F2" w14:textId="77777777" w:rsidR="00430768" w:rsidRDefault="00430768" w:rsidP="00430768">
            <w:pPr>
              <w:spacing w:after="0" w:line="240" w:lineRule="auto"/>
              <w:rPr>
                <w:rFonts w:cstheme="minorHAnsi"/>
                <w:b/>
                <w:bCs/>
              </w:rPr>
            </w:pPr>
          </w:p>
        </w:tc>
        <w:tc>
          <w:tcPr>
            <w:tcW w:w="1762" w:type="pct"/>
            <w:gridSpan w:val="4"/>
            <w:vMerge/>
            <w:tcBorders>
              <w:left w:val="single" w:sz="4" w:space="0" w:color="auto"/>
              <w:bottom w:val="single" w:sz="4" w:space="0" w:color="auto"/>
              <w:right w:val="single" w:sz="4" w:space="0" w:color="auto"/>
            </w:tcBorders>
          </w:tcPr>
          <w:p w14:paraId="351D24D9" w14:textId="04EE68E0" w:rsidR="00430768" w:rsidRDefault="00430768" w:rsidP="00430768">
            <w:pPr>
              <w:spacing w:after="0" w:line="240" w:lineRule="auto"/>
              <w:rPr>
                <w:rFonts w:cstheme="minorHAnsi"/>
                <w:b/>
                <w:bCs/>
              </w:rPr>
            </w:pPr>
          </w:p>
        </w:tc>
        <w:tc>
          <w:tcPr>
            <w:tcW w:w="2761" w:type="pct"/>
            <w:gridSpan w:val="6"/>
            <w:tcBorders>
              <w:top w:val="single" w:sz="2" w:space="0" w:color="auto"/>
              <w:left w:val="single" w:sz="4" w:space="0" w:color="auto"/>
              <w:bottom w:val="single" w:sz="2" w:space="0" w:color="auto"/>
              <w:right w:val="single" w:sz="2" w:space="0" w:color="auto"/>
            </w:tcBorders>
          </w:tcPr>
          <w:p w14:paraId="7DA2A03D" w14:textId="6D1A705B" w:rsidR="00430768" w:rsidRPr="00556D16" w:rsidRDefault="00430768" w:rsidP="00430768">
            <w:pPr>
              <w:spacing w:before="40" w:after="40"/>
              <w:ind w:right="238"/>
              <w:rPr>
                <w:rFonts w:cstheme="minorHAnsi"/>
              </w:rPr>
            </w:pPr>
            <w:r w:rsidRPr="00556D16">
              <w:rPr>
                <w:rFonts w:cstheme="minorHAnsi"/>
                <w:b/>
                <w:bCs/>
              </w:rPr>
              <w:t xml:space="preserve">File Name: </w:t>
            </w:r>
            <w:r w:rsidRPr="00556D16">
              <w:rPr>
                <w:rFonts w:cstheme="minorHAnsi"/>
              </w:rPr>
              <w:t xml:space="preserve"> </w:t>
            </w:r>
          </w:p>
          <w:p w14:paraId="62EA4B07" w14:textId="3E30B19C" w:rsidR="00430768" w:rsidRPr="00556D16" w:rsidRDefault="00430768" w:rsidP="00430768">
            <w:pPr>
              <w:spacing w:before="40" w:after="40"/>
              <w:ind w:right="238"/>
              <w:rPr>
                <w:rFonts w:cstheme="minorHAnsi"/>
                <w:b/>
                <w:bCs/>
              </w:rPr>
            </w:pPr>
            <w:r w:rsidRPr="00556D16">
              <w:rPr>
                <w:rFonts w:cstheme="minorHAnsi"/>
                <w:b/>
                <w:bCs/>
              </w:rPr>
              <w:t xml:space="preserve">Page: </w:t>
            </w:r>
          </w:p>
          <w:p w14:paraId="3A1B6795" w14:textId="1CF355D6" w:rsidR="00430768" w:rsidRPr="00801C2A" w:rsidRDefault="00430768" w:rsidP="00430768">
            <w:pPr>
              <w:spacing w:before="40" w:after="40" w:line="240" w:lineRule="auto"/>
              <w:rPr>
                <w:highlight w:val="green"/>
              </w:rPr>
            </w:pPr>
            <w:r w:rsidRPr="00556D16">
              <w:rPr>
                <w:rFonts w:cstheme="minorHAnsi"/>
                <w:b/>
                <w:bCs/>
              </w:rPr>
              <w:t xml:space="preserve">Note: </w:t>
            </w:r>
          </w:p>
        </w:tc>
      </w:tr>
      <w:tr w:rsidR="00430768" w:rsidRPr="001D5169" w14:paraId="62810AA6" w14:textId="77777777" w:rsidTr="00936359">
        <w:trPr>
          <w:trHeight w:val="525"/>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7EDDB7C3" w14:textId="77777777" w:rsidR="00430768" w:rsidRPr="00440EC1" w:rsidRDefault="00430768" w:rsidP="00430768">
            <w:pPr>
              <w:spacing w:before="40" w:after="40"/>
              <w:ind w:right="238"/>
              <w:jc w:val="center"/>
              <w:rPr>
                <w:rFonts w:ascii="Calibri" w:eastAsia="Calibri" w:hAnsi="Calibri" w:cs="Calibri"/>
                <w:b/>
                <w:bCs/>
                <w:color w:val="810033"/>
                <w:sz w:val="24"/>
                <w:szCs w:val="24"/>
              </w:rPr>
            </w:pPr>
          </w:p>
        </w:tc>
        <w:tc>
          <w:tcPr>
            <w:tcW w:w="4522" w:type="pct"/>
            <w:gridSpan w:val="10"/>
            <w:tcBorders>
              <w:left w:val="single" w:sz="4" w:space="0" w:color="auto"/>
              <w:bottom w:val="single" w:sz="2" w:space="0" w:color="auto"/>
              <w:right w:val="single" w:sz="2" w:space="0" w:color="auto"/>
            </w:tcBorders>
            <w:shd w:val="clear" w:color="auto" w:fill="D9D9D9" w:themeFill="background1" w:themeFillShade="D9"/>
          </w:tcPr>
          <w:p w14:paraId="001937DF" w14:textId="4E4D19A5" w:rsidR="00430768" w:rsidRPr="00440EC1" w:rsidRDefault="00430768" w:rsidP="00430768">
            <w:pPr>
              <w:spacing w:before="40" w:after="40"/>
              <w:ind w:right="238"/>
              <w:jc w:val="center"/>
              <w:rPr>
                <w:rFonts w:cstheme="minorHAnsi"/>
                <w:b/>
                <w:bCs/>
                <w:sz w:val="24"/>
                <w:szCs w:val="24"/>
              </w:rPr>
            </w:pPr>
            <w:bookmarkStart w:id="5" w:name="_Hlk188522991"/>
            <w:bookmarkEnd w:id="4"/>
            <w:r w:rsidRPr="00440EC1">
              <w:rPr>
                <w:rFonts w:ascii="Calibri" w:eastAsia="Calibri" w:hAnsi="Calibri" w:cs="Calibri"/>
                <w:b/>
                <w:bCs/>
                <w:color w:val="810033"/>
                <w:sz w:val="24"/>
                <w:szCs w:val="24"/>
              </w:rPr>
              <w:t>Site 2</w:t>
            </w:r>
          </w:p>
        </w:tc>
      </w:tr>
      <w:tr w:rsidR="00430768" w:rsidRPr="001D5169" w14:paraId="0D6473E7" w14:textId="77777777" w:rsidTr="004F4523">
        <w:trPr>
          <w:trHeight w:val="601"/>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2968A790" w14:textId="77777777" w:rsidR="00430768" w:rsidRPr="00EE594D" w:rsidRDefault="00430768" w:rsidP="00430768">
            <w:pPr>
              <w:spacing w:after="0" w:line="240" w:lineRule="auto"/>
              <w:rPr>
                <w:rFonts w:cstheme="minorHAnsi"/>
                <w:b/>
              </w:rPr>
            </w:pPr>
          </w:p>
        </w:tc>
        <w:tc>
          <w:tcPr>
            <w:tcW w:w="1762" w:type="pct"/>
            <w:gridSpan w:val="4"/>
            <w:tcBorders>
              <w:left w:val="single" w:sz="4" w:space="0" w:color="auto"/>
              <w:bottom w:val="single" w:sz="2" w:space="0" w:color="auto"/>
              <w:right w:val="single" w:sz="2" w:space="0" w:color="auto"/>
            </w:tcBorders>
            <w:shd w:val="clear" w:color="auto" w:fill="F2F2F2" w:themeFill="background1" w:themeFillShade="F2"/>
          </w:tcPr>
          <w:p w14:paraId="68C41DC9" w14:textId="0CDA2FCE" w:rsidR="00430768" w:rsidRDefault="00430768" w:rsidP="00430768">
            <w:pPr>
              <w:spacing w:after="0" w:line="240" w:lineRule="auto"/>
              <w:rPr>
                <w:rFonts w:cstheme="minorHAnsi"/>
                <w:b/>
                <w:bCs/>
              </w:rPr>
            </w:pPr>
            <w:r w:rsidRPr="00EE594D">
              <w:rPr>
                <w:rFonts w:cstheme="minorHAnsi"/>
                <w:b/>
              </w:rPr>
              <w:t>Company/Division/Business Unit:</w:t>
            </w:r>
          </w:p>
        </w:tc>
        <w:tc>
          <w:tcPr>
            <w:tcW w:w="2761" w:type="pct"/>
            <w:gridSpan w:val="6"/>
            <w:tcBorders>
              <w:top w:val="single" w:sz="2" w:space="0" w:color="auto"/>
              <w:left w:val="single" w:sz="2" w:space="0" w:color="auto"/>
              <w:bottom w:val="single" w:sz="2" w:space="0" w:color="auto"/>
              <w:right w:val="single" w:sz="2" w:space="0" w:color="auto"/>
            </w:tcBorders>
          </w:tcPr>
          <w:p w14:paraId="46B79F3B" w14:textId="77777777" w:rsidR="00430768" w:rsidRPr="00556D16" w:rsidRDefault="00430768" w:rsidP="00430768">
            <w:pPr>
              <w:spacing w:before="40" w:after="40"/>
              <w:ind w:right="238"/>
              <w:rPr>
                <w:rFonts w:cstheme="minorHAnsi"/>
                <w:b/>
                <w:bCs/>
              </w:rPr>
            </w:pPr>
          </w:p>
        </w:tc>
      </w:tr>
      <w:tr w:rsidR="00430768" w:rsidRPr="001D5169" w14:paraId="212E9FF5" w14:textId="77777777" w:rsidTr="004F4523">
        <w:trPr>
          <w:trHeight w:val="601"/>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221FB23B" w14:textId="77777777" w:rsidR="00430768" w:rsidRPr="00EE594D" w:rsidRDefault="00430768" w:rsidP="00430768">
            <w:pPr>
              <w:spacing w:after="0" w:line="240" w:lineRule="auto"/>
              <w:rPr>
                <w:rFonts w:cstheme="minorHAnsi"/>
                <w:b/>
              </w:rPr>
            </w:pPr>
          </w:p>
        </w:tc>
        <w:tc>
          <w:tcPr>
            <w:tcW w:w="1762" w:type="pct"/>
            <w:gridSpan w:val="4"/>
            <w:tcBorders>
              <w:left w:val="single" w:sz="4" w:space="0" w:color="auto"/>
              <w:bottom w:val="single" w:sz="2" w:space="0" w:color="auto"/>
              <w:right w:val="single" w:sz="2" w:space="0" w:color="auto"/>
            </w:tcBorders>
            <w:shd w:val="clear" w:color="auto" w:fill="F2F2F2" w:themeFill="background1" w:themeFillShade="F2"/>
          </w:tcPr>
          <w:p w14:paraId="61BF13BF" w14:textId="4A405C3F" w:rsidR="00430768" w:rsidRDefault="00430768" w:rsidP="00430768">
            <w:pPr>
              <w:spacing w:after="0" w:line="240" w:lineRule="auto"/>
              <w:rPr>
                <w:rFonts w:cstheme="minorHAnsi"/>
                <w:b/>
                <w:bCs/>
              </w:rPr>
            </w:pPr>
            <w:r w:rsidRPr="00EE594D">
              <w:rPr>
                <w:rFonts w:cstheme="minorHAnsi"/>
                <w:b/>
              </w:rPr>
              <w:t xml:space="preserve">Address: </w:t>
            </w:r>
          </w:p>
        </w:tc>
        <w:tc>
          <w:tcPr>
            <w:tcW w:w="2761" w:type="pct"/>
            <w:gridSpan w:val="6"/>
            <w:tcBorders>
              <w:top w:val="single" w:sz="2" w:space="0" w:color="auto"/>
              <w:left w:val="single" w:sz="2" w:space="0" w:color="auto"/>
              <w:bottom w:val="single" w:sz="2" w:space="0" w:color="auto"/>
              <w:right w:val="single" w:sz="2" w:space="0" w:color="auto"/>
            </w:tcBorders>
          </w:tcPr>
          <w:p w14:paraId="7A657461" w14:textId="77777777" w:rsidR="00430768" w:rsidRPr="00556D16" w:rsidRDefault="00430768" w:rsidP="00430768">
            <w:pPr>
              <w:spacing w:before="40" w:after="40"/>
              <w:ind w:right="238"/>
              <w:rPr>
                <w:rFonts w:cstheme="minorHAnsi"/>
                <w:b/>
                <w:bCs/>
              </w:rPr>
            </w:pPr>
          </w:p>
        </w:tc>
      </w:tr>
      <w:tr w:rsidR="00430768" w:rsidRPr="001D5169" w14:paraId="5057EC33" w14:textId="77777777" w:rsidTr="004F4523">
        <w:trPr>
          <w:trHeight w:val="601"/>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554AD869" w14:textId="77777777" w:rsidR="00430768" w:rsidRPr="00EE594D" w:rsidRDefault="00430768" w:rsidP="00430768">
            <w:pPr>
              <w:spacing w:after="0" w:line="240" w:lineRule="auto"/>
              <w:rPr>
                <w:rFonts w:cstheme="minorHAnsi"/>
                <w:b/>
                <w:bCs/>
              </w:rPr>
            </w:pPr>
          </w:p>
        </w:tc>
        <w:tc>
          <w:tcPr>
            <w:tcW w:w="1762" w:type="pct"/>
            <w:gridSpan w:val="4"/>
            <w:tcBorders>
              <w:left w:val="single" w:sz="4" w:space="0" w:color="auto"/>
              <w:bottom w:val="single" w:sz="2" w:space="0" w:color="auto"/>
              <w:right w:val="single" w:sz="2" w:space="0" w:color="auto"/>
            </w:tcBorders>
            <w:shd w:val="clear" w:color="auto" w:fill="F2F2F2" w:themeFill="background1" w:themeFillShade="F2"/>
          </w:tcPr>
          <w:p w14:paraId="14BB3114" w14:textId="54F85111" w:rsidR="00430768" w:rsidRDefault="00430768" w:rsidP="00430768">
            <w:pPr>
              <w:spacing w:after="0" w:line="240" w:lineRule="auto"/>
              <w:rPr>
                <w:rFonts w:cstheme="minorHAnsi"/>
                <w:b/>
                <w:bCs/>
              </w:rPr>
            </w:pPr>
            <w:r w:rsidRPr="00EE594D">
              <w:rPr>
                <w:rFonts w:cstheme="minorHAnsi"/>
                <w:b/>
                <w:bCs/>
              </w:rPr>
              <w:t>Device type/Generic Device Group</w:t>
            </w:r>
          </w:p>
        </w:tc>
        <w:tc>
          <w:tcPr>
            <w:tcW w:w="2761" w:type="pct"/>
            <w:gridSpan w:val="6"/>
            <w:tcBorders>
              <w:top w:val="single" w:sz="2" w:space="0" w:color="auto"/>
              <w:left w:val="single" w:sz="2" w:space="0" w:color="auto"/>
              <w:bottom w:val="single" w:sz="2" w:space="0" w:color="auto"/>
              <w:right w:val="single" w:sz="2" w:space="0" w:color="auto"/>
            </w:tcBorders>
          </w:tcPr>
          <w:p w14:paraId="6C569325" w14:textId="77777777" w:rsidR="00430768" w:rsidRPr="00556D16" w:rsidRDefault="00430768" w:rsidP="00430768">
            <w:pPr>
              <w:spacing w:before="40" w:after="40"/>
              <w:ind w:right="238"/>
              <w:rPr>
                <w:rFonts w:cstheme="minorHAnsi"/>
                <w:b/>
                <w:bCs/>
              </w:rPr>
            </w:pPr>
          </w:p>
        </w:tc>
      </w:tr>
      <w:tr w:rsidR="00430768" w:rsidRPr="001D5169" w14:paraId="2A185947" w14:textId="77777777" w:rsidTr="004F4523">
        <w:trPr>
          <w:trHeight w:val="601"/>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7D0DC387" w14:textId="77777777" w:rsidR="00430768" w:rsidRPr="00EE594D" w:rsidRDefault="00430768" w:rsidP="00430768">
            <w:pPr>
              <w:spacing w:after="0" w:line="240" w:lineRule="auto"/>
              <w:rPr>
                <w:rFonts w:cstheme="minorHAnsi"/>
                <w:b/>
                <w:bCs/>
              </w:rPr>
            </w:pPr>
          </w:p>
        </w:tc>
        <w:tc>
          <w:tcPr>
            <w:tcW w:w="1762" w:type="pct"/>
            <w:gridSpan w:val="4"/>
            <w:tcBorders>
              <w:left w:val="single" w:sz="4" w:space="0" w:color="auto"/>
              <w:bottom w:val="single" w:sz="4" w:space="0" w:color="auto"/>
              <w:right w:val="single" w:sz="2" w:space="0" w:color="auto"/>
            </w:tcBorders>
            <w:shd w:val="clear" w:color="auto" w:fill="F2F2F2" w:themeFill="background1" w:themeFillShade="F2"/>
          </w:tcPr>
          <w:p w14:paraId="580D40CF" w14:textId="7F410946" w:rsidR="00430768" w:rsidRDefault="00430768" w:rsidP="00430768">
            <w:pPr>
              <w:spacing w:after="0" w:line="240" w:lineRule="auto"/>
              <w:rPr>
                <w:rFonts w:cstheme="minorHAnsi"/>
                <w:b/>
                <w:bCs/>
              </w:rPr>
            </w:pPr>
            <w:r w:rsidRPr="00EE594D">
              <w:rPr>
                <w:rFonts w:cstheme="minorHAnsi"/>
                <w:b/>
                <w:bCs/>
              </w:rPr>
              <w:t xml:space="preserve">Details of activities </w:t>
            </w:r>
            <w:r>
              <w:rPr>
                <w:rFonts w:cstheme="minorHAnsi"/>
                <w:b/>
                <w:bCs/>
              </w:rPr>
              <w:t xml:space="preserve"> </w:t>
            </w:r>
            <w:r w:rsidRPr="00EE594D">
              <w:rPr>
                <w:rFonts w:cstheme="minorHAnsi"/>
                <w:b/>
                <w:bCs/>
              </w:rPr>
              <w:t>performed on site.</w:t>
            </w:r>
          </w:p>
        </w:tc>
        <w:tc>
          <w:tcPr>
            <w:tcW w:w="2761" w:type="pct"/>
            <w:gridSpan w:val="6"/>
            <w:tcBorders>
              <w:top w:val="single" w:sz="2" w:space="0" w:color="auto"/>
              <w:left w:val="single" w:sz="2" w:space="0" w:color="auto"/>
              <w:bottom w:val="single" w:sz="2" w:space="0" w:color="auto"/>
              <w:right w:val="single" w:sz="2" w:space="0" w:color="auto"/>
            </w:tcBorders>
          </w:tcPr>
          <w:p w14:paraId="0F7C2EB4" w14:textId="77777777" w:rsidR="00430768" w:rsidRPr="00556D16" w:rsidRDefault="00430768" w:rsidP="00430768">
            <w:pPr>
              <w:spacing w:before="40" w:after="40"/>
              <w:ind w:right="238"/>
              <w:rPr>
                <w:rFonts w:cstheme="minorHAnsi"/>
                <w:b/>
                <w:bCs/>
              </w:rPr>
            </w:pPr>
          </w:p>
        </w:tc>
      </w:tr>
      <w:tr w:rsidR="00430768" w:rsidRPr="001D5169" w14:paraId="74B67FFB" w14:textId="77777777" w:rsidTr="004F4523">
        <w:trPr>
          <w:trHeight w:val="274"/>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583C357A" w14:textId="77777777" w:rsidR="00430768" w:rsidRDefault="00430768" w:rsidP="00430768">
            <w:pPr>
              <w:spacing w:after="0" w:line="240" w:lineRule="auto"/>
              <w:rPr>
                <w:rFonts w:cstheme="minorHAnsi"/>
                <w:b/>
                <w:bCs/>
              </w:rPr>
            </w:pPr>
          </w:p>
        </w:tc>
        <w:tc>
          <w:tcPr>
            <w:tcW w:w="1762" w:type="pct"/>
            <w:gridSpan w:val="4"/>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25C0E1" w14:textId="2571408D" w:rsidR="00430768" w:rsidRDefault="00430768" w:rsidP="00430768">
            <w:pPr>
              <w:spacing w:after="0" w:line="240" w:lineRule="auto"/>
              <w:rPr>
                <w:rFonts w:cstheme="minorHAnsi"/>
                <w:b/>
                <w:bCs/>
              </w:rPr>
            </w:pPr>
            <w:r>
              <w:rPr>
                <w:rFonts w:cstheme="minorHAnsi"/>
                <w:b/>
                <w:bCs/>
              </w:rPr>
              <w:t>Confirm a copy of the valid ISO</w:t>
            </w:r>
            <w:r w:rsidRPr="0093241C">
              <w:rPr>
                <w:rFonts w:cstheme="minorHAnsi"/>
                <w:b/>
                <w:bCs/>
              </w:rPr>
              <w:t xml:space="preserve">13485 QMS Cert </w:t>
            </w:r>
            <w:r>
              <w:rPr>
                <w:rFonts w:cstheme="minorHAnsi"/>
                <w:b/>
                <w:bCs/>
              </w:rPr>
              <w:t>for this site has been provided in the Folder G2</w:t>
            </w:r>
          </w:p>
        </w:tc>
        <w:tc>
          <w:tcPr>
            <w:tcW w:w="2761" w:type="pct"/>
            <w:gridSpan w:val="6"/>
            <w:tcBorders>
              <w:top w:val="single" w:sz="2" w:space="0" w:color="auto"/>
              <w:left w:val="single" w:sz="4" w:space="0" w:color="auto"/>
              <w:bottom w:val="single" w:sz="2" w:space="0" w:color="auto"/>
              <w:right w:val="single" w:sz="2" w:space="0" w:color="auto"/>
            </w:tcBorders>
          </w:tcPr>
          <w:p w14:paraId="5A65212C" w14:textId="0F438647" w:rsidR="00430768" w:rsidRPr="00556D16" w:rsidRDefault="00000000" w:rsidP="00430768">
            <w:pPr>
              <w:spacing w:before="40" w:after="40"/>
              <w:ind w:right="238"/>
              <w:jc w:val="center"/>
              <w:rPr>
                <w:rFonts w:cstheme="minorHAnsi"/>
                <w:b/>
                <w:bCs/>
              </w:rPr>
            </w:pPr>
            <w:sdt>
              <w:sdtPr>
                <w:rPr>
                  <w:rFonts w:ascii="MS Gothic" w:eastAsia="MS Gothic" w:hAnsi="MS Gothic"/>
                  <w:sz w:val="32"/>
                  <w:szCs w:val="32"/>
                </w:rPr>
                <w:id w:val="680019855"/>
                <w14:checkbox>
                  <w14:checked w14:val="0"/>
                  <w14:checkedState w14:val="2612" w14:font="MS Gothic"/>
                  <w14:uncheckedState w14:val="2610" w14:font="MS Gothic"/>
                </w14:checkbox>
              </w:sdtPr>
              <w:sdtContent>
                <w:r w:rsidR="00430768">
                  <w:rPr>
                    <w:rFonts w:ascii="MS Gothic" w:eastAsia="MS Gothic" w:hAnsi="MS Gothic" w:hint="eastAsia"/>
                    <w:sz w:val="32"/>
                    <w:szCs w:val="32"/>
                  </w:rPr>
                  <w:t>☐</w:t>
                </w:r>
              </w:sdtContent>
            </w:sdt>
            <w:r w:rsidR="00430768">
              <w:rPr>
                <w:rFonts w:eastAsia="Tahoma" w:cs="Calibri"/>
                <w:lang w:val="en-US" w:bidi="en-US"/>
              </w:rPr>
              <w:t xml:space="preserve"> </w:t>
            </w:r>
            <w:r w:rsidR="00430768">
              <w:t>Yes</w:t>
            </w:r>
          </w:p>
        </w:tc>
      </w:tr>
      <w:tr w:rsidR="00430768" w:rsidRPr="001D5169" w14:paraId="5912C8EC" w14:textId="77777777" w:rsidTr="004F4523">
        <w:trPr>
          <w:trHeight w:val="273"/>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62BC0EF5" w14:textId="77777777" w:rsidR="00430768" w:rsidRDefault="00430768" w:rsidP="00430768">
            <w:pPr>
              <w:spacing w:after="0" w:line="240" w:lineRule="auto"/>
              <w:rPr>
                <w:rFonts w:cstheme="minorHAnsi"/>
                <w:b/>
                <w:bCs/>
              </w:rPr>
            </w:pPr>
          </w:p>
        </w:tc>
        <w:tc>
          <w:tcPr>
            <w:tcW w:w="1762" w:type="pct"/>
            <w:gridSpan w:val="4"/>
            <w:vMerge/>
            <w:tcBorders>
              <w:left w:val="single" w:sz="4" w:space="0" w:color="auto"/>
              <w:bottom w:val="single" w:sz="4" w:space="0" w:color="auto"/>
              <w:right w:val="single" w:sz="4" w:space="0" w:color="auto"/>
            </w:tcBorders>
          </w:tcPr>
          <w:p w14:paraId="01B5904C" w14:textId="665840D5" w:rsidR="00430768" w:rsidRDefault="00430768" w:rsidP="00430768">
            <w:pPr>
              <w:spacing w:after="0" w:line="240" w:lineRule="auto"/>
              <w:rPr>
                <w:rFonts w:cstheme="minorHAnsi"/>
                <w:b/>
                <w:bCs/>
              </w:rPr>
            </w:pPr>
          </w:p>
        </w:tc>
        <w:tc>
          <w:tcPr>
            <w:tcW w:w="2761" w:type="pct"/>
            <w:gridSpan w:val="6"/>
            <w:tcBorders>
              <w:top w:val="single" w:sz="2" w:space="0" w:color="auto"/>
              <w:left w:val="single" w:sz="4" w:space="0" w:color="auto"/>
              <w:bottom w:val="single" w:sz="2" w:space="0" w:color="auto"/>
              <w:right w:val="single" w:sz="2" w:space="0" w:color="auto"/>
            </w:tcBorders>
          </w:tcPr>
          <w:p w14:paraId="2C8315AE" w14:textId="0B6F4A61" w:rsidR="00430768" w:rsidRPr="00556D16" w:rsidRDefault="00430768" w:rsidP="00430768">
            <w:pPr>
              <w:spacing w:before="40" w:after="40"/>
              <w:ind w:right="238"/>
              <w:rPr>
                <w:rFonts w:cstheme="minorHAnsi"/>
              </w:rPr>
            </w:pPr>
            <w:r w:rsidRPr="00556D16">
              <w:rPr>
                <w:rFonts w:cstheme="minorHAnsi"/>
                <w:b/>
                <w:bCs/>
              </w:rPr>
              <w:t xml:space="preserve">File Name: </w:t>
            </w:r>
            <w:r w:rsidRPr="00556D16">
              <w:rPr>
                <w:rFonts w:cstheme="minorHAnsi"/>
              </w:rPr>
              <w:t xml:space="preserve"> </w:t>
            </w:r>
          </w:p>
          <w:p w14:paraId="3BE37D6B" w14:textId="2473D997" w:rsidR="00430768" w:rsidRPr="00556D16" w:rsidRDefault="00430768" w:rsidP="00430768">
            <w:pPr>
              <w:spacing w:before="40" w:after="40"/>
              <w:ind w:right="238"/>
              <w:rPr>
                <w:rFonts w:cstheme="minorHAnsi"/>
                <w:b/>
                <w:bCs/>
              </w:rPr>
            </w:pPr>
            <w:r w:rsidRPr="00556D16">
              <w:rPr>
                <w:rFonts w:cstheme="minorHAnsi"/>
                <w:b/>
                <w:bCs/>
              </w:rPr>
              <w:t xml:space="preserve">Page: </w:t>
            </w:r>
          </w:p>
          <w:p w14:paraId="2D6D66F0" w14:textId="2A55463A" w:rsidR="00430768" w:rsidRPr="00556D16" w:rsidRDefault="00430768" w:rsidP="00430768">
            <w:pPr>
              <w:spacing w:before="40" w:after="40"/>
              <w:ind w:right="238"/>
              <w:rPr>
                <w:rFonts w:cstheme="minorHAnsi"/>
                <w:b/>
                <w:bCs/>
              </w:rPr>
            </w:pPr>
            <w:r w:rsidRPr="00556D16">
              <w:rPr>
                <w:rFonts w:cstheme="minorHAnsi"/>
                <w:b/>
                <w:bCs/>
              </w:rPr>
              <w:t xml:space="preserve">Note: </w:t>
            </w:r>
          </w:p>
        </w:tc>
      </w:tr>
      <w:tr w:rsidR="00430768" w:rsidRPr="001D5169" w14:paraId="687C7DEF" w14:textId="77777777" w:rsidTr="00936359">
        <w:trPr>
          <w:trHeight w:val="273"/>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429B7763" w14:textId="77777777" w:rsidR="00430768" w:rsidRPr="00440EC1" w:rsidRDefault="00430768" w:rsidP="00430768">
            <w:pPr>
              <w:spacing w:before="40" w:after="40"/>
              <w:ind w:right="238"/>
              <w:jc w:val="center"/>
              <w:rPr>
                <w:rFonts w:ascii="Calibri" w:eastAsia="Calibri" w:hAnsi="Calibri" w:cs="Calibri"/>
                <w:b/>
                <w:bCs/>
                <w:color w:val="810033"/>
                <w:sz w:val="24"/>
                <w:szCs w:val="24"/>
              </w:rPr>
            </w:pPr>
          </w:p>
        </w:tc>
        <w:bookmarkEnd w:id="5"/>
        <w:tc>
          <w:tcPr>
            <w:tcW w:w="4522" w:type="pct"/>
            <w:gridSpan w:val="10"/>
            <w:tcBorders>
              <w:left w:val="single" w:sz="4" w:space="0" w:color="auto"/>
              <w:bottom w:val="single" w:sz="2" w:space="0" w:color="auto"/>
              <w:right w:val="single" w:sz="2" w:space="0" w:color="auto"/>
            </w:tcBorders>
            <w:shd w:val="clear" w:color="auto" w:fill="D9D9D9" w:themeFill="background1" w:themeFillShade="D9"/>
          </w:tcPr>
          <w:p w14:paraId="2E50AFFE" w14:textId="41D5D00E" w:rsidR="00430768" w:rsidRPr="00440EC1" w:rsidRDefault="00430768" w:rsidP="00430768">
            <w:pPr>
              <w:spacing w:before="40" w:after="40"/>
              <w:ind w:right="238"/>
              <w:jc w:val="center"/>
              <w:rPr>
                <w:rFonts w:cstheme="minorHAnsi"/>
                <w:b/>
                <w:bCs/>
                <w:sz w:val="24"/>
                <w:szCs w:val="24"/>
              </w:rPr>
            </w:pPr>
            <w:r w:rsidRPr="00440EC1">
              <w:rPr>
                <w:rFonts w:ascii="Calibri" w:eastAsia="Calibri" w:hAnsi="Calibri" w:cs="Calibri"/>
                <w:b/>
                <w:bCs/>
                <w:color w:val="810033"/>
                <w:sz w:val="24"/>
                <w:szCs w:val="24"/>
              </w:rPr>
              <w:t>Site 3</w:t>
            </w:r>
          </w:p>
        </w:tc>
      </w:tr>
      <w:tr w:rsidR="00430768" w:rsidRPr="001D5169" w14:paraId="4188C766" w14:textId="77777777" w:rsidTr="004F4523">
        <w:trPr>
          <w:trHeight w:val="273"/>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2255FE83" w14:textId="77777777" w:rsidR="00430768" w:rsidRPr="00EE594D" w:rsidRDefault="00430768" w:rsidP="00430768">
            <w:pPr>
              <w:spacing w:after="0" w:line="240" w:lineRule="auto"/>
              <w:rPr>
                <w:rFonts w:cstheme="minorHAnsi"/>
                <w:b/>
              </w:rPr>
            </w:pPr>
          </w:p>
        </w:tc>
        <w:tc>
          <w:tcPr>
            <w:tcW w:w="1762" w:type="pct"/>
            <w:gridSpan w:val="4"/>
            <w:tcBorders>
              <w:left w:val="single" w:sz="4" w:space="0" w:color="auto"/>
              <w:bottom w:val="single" w:sz="2" w:space="0" w:color="auto"/>
              <w:right w:val="single" w:sz="2" w:space="0" w:color="auto"/>
            </w:tcBorders>
            <w:shd w:val="clear" w:color="auto" w:fill="F2F2F2" w:themeFill="background1" w:themeFillShade="F2"/>
          </w:tcPr>
          <w:p w14:paraId="0AF831CA" w14:textId="2AEEB301" w:rsidR="00430768" w:rsidRDefault="00430768" w:rsidP="00430768">
            <w:pPr>
              <w:spacing w:after="0" w:line="240" w:lineRule="auto"/>
              <w:rPr>
                <w:rFonts w:cstheme="minorHAnsi"/>
                <w:b/>
                <w:bCs/>
              </w:rPr>
            </w:pPr>
            <w:r w:rsidRPr="00EE594D">
              <w:rPr>
                <w:rFonts w:cstheme="minorHAnsi"/>
                <w:b/>
              </w:rPr>
              <w:t>Company/Division/Business Unit:</w:t>
            </w:r>
          </w:p>
        </w:tc>
        <w:tc>
          <w:tcPr>
            <w:tcW w:w="2761" w:type="pct"/>
            <w:gridSpan w:val="6"/>
            <w:tcBorders>
              <w:top w:val="single" w:sz="2" w:space="0" w:color="auto"/>
              <w:left w:val="single" w:sz="2" w:space="0" w:color="auto"/>
              <w:bottom w:val="single" w:sz="2" w:space="0" w:color="auto"/>
              <w:right w:val="single" w:sz="2" w:space="0" w:color="auto"/>
            </w:tcBorders>
          </w:tcPr>
          <w:p w14:paraId="6E9ABE70" w14:textId="77777777" w:rsidR="00430768" w:rsidRPr="00556D16" w:rsidRDefault="00430768" w:rsidP="00430768">
            <w:pPr>
              <w:spacing w:before="40" w:after="40"/>
              <w:ind w:right="238"/>
              <w:rPr>
                <w:rFonts w:cstheme="minorHAnsi"/>
                <w:b/>
                <w:bCs/>
              </w:rPr>
            </w:pPr>
          </w:p>
        </w:tc>
      </w:tr>
      <w:tr w:rsidR="00430768" w:rsidRPr="001D5169" w14:paraId="59DE7BAB" w14:textId="77777777" w:rsidTr="004F4523">
        <w:trPr>
          <w:trHeight w:val="273"/>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25148559" w14:textId="77777777" w:rsidR="00430768" w:rsidRPr="00EE594D" w:rsidRDefault="00430768" w:rsidP="00430768">
            <w:pPr>
              <w:spacing w:after="0" w:line="240" w:lineRule="auto"/>
              <w:rPr>
                <w:rFonts w:cstheme="minorHAnsi"/>
                <w:b/>
              </w:rPr>
            </w:pPr>
          </w:p>
        </w:tc>
        <w:tc>
          <w:tcPr>
            <w:tcW w:w="1762" w:type="pct"/>
            <w:gridSpan w:val="4"/>
            <w:tcBorders>
              <w:left w:val="single" w:sz="4" w:space="0" w:color="auto"/>
              <w:bottom w:val="single" w:sz="2" w:space="0" w:color="auto"/>
              <w:right w:val="single" w:sz="2" w:space="0" w:color="auto"/>
            </w:tcBorders>
            <w:shd w:val="clear" w:color="auto" w:fill="F2F2F2" w:themeFill="background1" w:themeFillShade="F2"/>
          </w:tcPr>
          <w:p w14:paraId="37565F82" w14:textId="18C3A819" w:rsidR="00430768" w:rsidRDefault="00430768" w:rsidP="00430768">
            <w:pPr>
              <w:spacing w:after="0" w:line="240" w:lineRule="auto"/>
              <w:rPr>
                <w:rFonts w:cstheme="minorHAnsi"/>
                <w:b/>
                <w:bCs/>
              </w:rPr>
            </w:pPr>
            <w:r w:rsidRPr="00EE594D">
              <w:rPr>
                <w:rFonts w:cstheme="minorHAnsi"/>
                <w:b/>
              </w:rPr>
              <w:t xml:space="preserve">Address: </w:t>
            </w:r>
          </w:p>
        </w:tc>
        <w:tc>
          <w:tcPr>
            <w:tcW w:w="2761" w:type="pct"/>
            <w:gridSpan w:val="6"/>
            <w:tcBorders>
              <w:top w:val="single" w:sz="2" w:space="0" w:color="auto"/>
              <w:left w:val="single" w:sz="2" w:space="0" w:color="auto"/>
              <w:bottom w:val="single" w:sz="2" w:space="0" w:color="auto"/>
              <w:right w:val="single" w:sz="2" w:space="0" w:color="auto"/>
            </w:tcBorders>
          </w:tcPr>
          <w:p w14:paraId="079AD4B3" w14:textId="77777777" w:rsidR="00430768" w:rsidRPr="00556D16" w:rsidRDefault="00430768" w:rsidP="00430768">
            <w:pPr>
              <w:spacing w:before="40" w:after="40"/>
              <w:ind w:right="238"/>
              <w:rPr>
                <w:rFonts w:cstheme="minorHAnsi"/>
                <w:b/>
                <w:bCs/>
              </w:rPr>
            </w:pPr>
          </w:p>
        </w:tc>
      </w:tr>
      <w:tr w:rsidR="00430768" w:rsidRPr="001D5169" w14:paraId="1B07AFF9" w14:textId="77777777" w:rsidTr="004F4523">
        <w:trPr>
          <w:trHeight w:val="273"/>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5F350B94" w14:textId="77777777" w:rsidR="00430768" w:rsidRPr="00EE594D" w:rsidRDefault="00430768" w:rsidP="00430768">
            <w:pPr>
              <w:spacing w:after="0" w:line="240" w:lineRule="auto"/>
              <w:rPr>
                <w:rFonts w:cstheme="minorHAnsi"/>
                <w:b/>
                <w:bCs/>
              </w:rPr>
            </w:pPr>
          </w:p>
        </w:tc>
        <w:tc>
          <w:tcPr>
            <w:tcW w:w="1762" w:type="pct"/>
            <w:gridSpan w:val="4"/>
            <w:tcBorders>
              <w:left w:val="single" w:sz="4" w:space="0" w:color="auto"/>
              <w:bottom w:val="single" w:sz="2" w:space="0" w:color="auto"/>
              <w:right w:val="single" w:sz="2" w:space="0" w:color="auto"/>
            </w:tcBorders>
            <w:shd w:val="clear" w:color="auto" w:fill="F2F2F2" w:themeFill="background1" w:themeFillShade="F2"/>
          </w:tcPr>
          <w:p w14:paraId="473B2224" w14:textId="221D7598" w:rsidR="00430768" w:rsidRDefault="00430768" w:rsidP="00430768">
            <w:pPr>
              <w:spacing w:after="0" w:line="240" w:lineRule="auto"/>
              <w:rPr>
                <w:rFonts w:cstheme="minorHAnsi"/>
                <w:b/>
                <w:bCs/>
              </w:rPr>
            </w:pPr>
            <w:r w:rsidRPr="00EE594D">
              <w:rPr>
                <w:rFonts w:cstheme="minorHAnsi"/>
                <w:b/>
                <w:bCs/>
              </w:rPr>
              <w:t>Device type/Generic Device Group</w:t>
            </w:r>
          </w:p>
        </w:tc>
        <w:tc>
          <w:tcPr>
            <w:tcW w:w="2761" w:type="pct"/>
            <w:gridSpan w:val="6"/>
            <w:tcBorders>
              <w:top w:val="single" w:sz="2" w:space="0" w:color="auto"/>
              <w:left w:val="single" w:sz="2" w:space="0" w:color="auto"/>
              <w:bottom w:val="single" w:sz="2" w:space="0" w:color="auto"/>
              <w:right w:val="single" w:sz="2" w:space="0" w:color="auto"/>
            </w:tcBorders>
          </w:tcPr>
          <w:p w14:paraId="4299A2CF" w14:textId="77777777" w:rsidR="00430768" w:rsidRPr="00556D16" w:rsidRDefault="00430768" w:rsidP="00430768">
            <w:pPr>
              <w:spacing w:before="40" w:after="40"/>
              <w:ind w:right="238"/>
              <w:rPr>
                <w:rFonts w:cstheme="minorHAnsi"/>
                <w:b/>
                <w:bCs/>
              </w:rPr>
            </w:pPr>
          </w:p>
        </w:tc>
      </w:tr>
      <w:tr w:rsidR="00430768" w:rsidRPr="001D5169" w14:paraId="520FC043" w14:textId="77777777" w:rsidTr="004F4523">
        <w:trPr>
          <w:trHeight w:val="273"/>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284CC33F" w14:textId="77777777" w:rsidR="00430768" w:rsidRPr="00EE594D" w:rsidRDefault="00430768" w:rsidP="00430768">
            <w:pPr>
              <w:spacing w:after="0" w:line="240" w:lineRule="auto"/>
              <w:rPr>
                <w:rFonts w:cstheme="minorHAnsi"/>
                <w:b/>
                <w:bCs/>
              </w:rPr>
            </w:pPr>
          </w:p>
        </w:tc>
        <w:tc>
          <w:tcPr>
            <w:tcW w:w="1762" w:type="pct"/>
            <w:gridSpan w:val="4"/>
            <w:tcBorders>
              <w:left w:val="single" w:sz="4" w:space="0" w:color="auto"/>
              <w:bottom w:val="single" w:sz="4" w:space="0" w:color="auto"/>
              <w:right w:val="single" w:sz="2" w:space="0" w:color="auto"/>
            </w:tcBorders>
            <w:shd w:val="clear" w:color="auto" w:fill="F2F2F2" w:themeFill="background1" w:themeFillShade="F2"/>
          </w:tcPr>
          <w:p w14:paraId="10F6B5F5" w14:textId="454F6294" w:rsidR="00430768" w:rsidRDefault="00430768" w:rsidP="00430768">
            <w:pPr>
              <w:spacing w:after="0" w:line="240" w:lineRule="auto"/>
              <w:rPr>
                <w:b/>
                <w:bCs/>
              </w:rPr>
            </w:pPr>
            <w:r w:rsidRPr="25621BC4">
              <w:rPr>
                <w:b/>
                <w:bCs/>
              </w:rPr>
              <w:t>Details of activities performed on site.</w:t>
            </w:r>
          </w:p>
        </w:tc>
        <w:tc>
          <w:tcPr>
            <w:tcW w:w="2761" w:type="pct"/>
            <w:gridSpan w:val="6"/>
            <w:tcBorders>
              <w:top w:val="single" w:sz="2" w:space="0" w:color="auto"/>
              <w:left w:val="single" w:sz="2" w:space="0" w:color="auto"/>
              <w:bottom w:val="single" w:sz="2" w:space="0" w:color="auto"/>
              <w:right w:val="single" w:sz="2" w:space="0" w:color="auto"/>
            </w:tcBorders>
          </w:tcPr>
          <w:p w14:paraId="63AF2AF4" w14:textId="77777777" w:rsidR="00430768" w:rsidRPr="00556D16" w:rsidRDefault="00430768" w:rsidP="00430768">
            <w:pPr>
              <w:spacing w:before="40" w:after="40"/>
              <w:ind w:right="238"/>
              <w:rPr>
                <w:rFonts w:cstheme="minorHAnsi"/>
                <w:b/>
                <w:bCs/>
              </w:rPr>
            </w:pPr>
          </w:p>
        </w:tc>
      </w:tr>
      <w:tr w:rsidR="00430768" w:rsidRPr="001D5169" w14:paraId="78CC1009" w14:textId="77777777" w:rsidTr="004F4523">
        <w:trPr>
          <w:trHeight w:val="167"/>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3E8B8C82" w14:textId="77777777" w:rsidR="00430768" w:rsidRDefault="00430768" w:rsidP="00430768">
            <w:pPr>
              <w:spacing w:after="0" w:line="240" w:lineRule="auto"/>
              <w:rPr>
                <w:rFonts w:cstheme="minorHAnsi"/>
                <w:b/>
                <w:bCs/>
              </w:rPr>
            </w:pPr>
          </w:p>
        </w:tc>
        <w:tc>
          <w:tcPr>
            <w:tcW w:w="1762" w:type="pct"/>
            <w:gridSpan w:val="4"/>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43B589" w14:textId="6F76829B" w:rsidR="00430768" w:rsidRDefault="00430768" w:rsidP="00430768">
            <w:pPr>
              <w:spacing w:after="0" w:line="240" w:lineRule="auto"/>
              <w:rPr>
                <w:rFonts w:cstheme="minorHAnsi"/>
                <w:b/>
                <w:bCs/>
              </w:rPr>
            </w:pPr>
            <w:r>
              <w:rPr>
                <w:rFonts w:cstheme="minorHAnsi"/>
                <w:b/>
                <w:bCs/>
              </w:rPr>
              <w:t>Confirm a copy of the valid ISO</w:t>
            </w:r>
            <w:r w:rsidRPr="0093241C">
              <w:rPr>
                <w:rFonts w:cstheme="minorHAnsi"/>
                <w:b/>
                <w:bCs/>
              </w:rPr>
              <w:t xml:space="preserve">13485 QMS Cert </w:t>
            </w:r>
            <w:r>
              <w:rPr>
                <w:rFonts w:cstheme="minorHAnsi"/>
                <w:b/>
                <w:bCs/>
              </w:rPr>
              <w:t>for this site has been provided in Folder G2</w:t>
            </w:r>
          </w:p>
        </w:tc>
        <w:tc>
          <w:tcPr>
            <w:tcW w:w="2761" w:type="pct"/>
            <w:gridSpan w:val="6"/>
            <w:tcBorders>
              <w:top w:val="single" w:sz="2" w:space="0" w:color="auto"/>
              <w:left w:val="single" w:sz="4" w:space="0" w:color="auto"/>
              <w:bottom w:val="single" w:sz="2" w:space="0" w:color="auto"/>
              <w:right w:val="single" w:sz="2" w:space="0" w:color="auto"/>
            </w:tcBorders>
          </w:tcPr>
          <w:p w14:paraId="7897F62D" w14:textId="7209DD55" w:rsidR="00430768" w:rsidRPr="00556D16" w:rsidRDefault="00000000" w:rsidP="00430768">
            <w:pPr>
              <w:spacing w:before="40" w:after="40"/>
              <w:ind w:right="238"/>
              <w:jc w:val="center"/>
              <w:rPr>
                <w:rFonts w:cstheme="minorHAnsi"/>
                <w:b/>
                <w:bCs/>
              </w:rPr>
            </w:pPr>
            <w:sdt>
              <w:sdtPr>
                <w:rPr>
                  <w:rFonts w:ascii="MS Gothic" w:eastAsia="MS Gothic" w:hAnsi="MS Gothic"/>
                  <w:sz w:val="32"/>
                  <w:szCs w:val="32"/>
                </w:rPr>
                <w:id w:val="963541404"/>
                <w14:checkbox>
                  <w14:checked w14:val="0"/>
                  <w14:checkedState w14:val="2612" w14:font="MS Gothic"/>
                  <w14:uncheckedState w14:val="2610" w14:font="MS Gothic"/>
                </w14:checkbox>
              </w:sdtPr>
              <w:sdtContent>
                <w:r w:rsidR="00430768">
                  <w:rPr>
                    <w:rFonts w:ascii="MS Gothic" w:eastAsia="MS Gothic" w:hAnsi="MS Gothic" w:hint="eastAsia"/>
                    <w:sz w:val="32"/>
                    <w:szCs w:val="32"/>
                  </w:rPr>
                  <w:t>☐</w:t>
                </w:r>
              </w:sdtContent>
            </w:sdt>
            <w:r w:rsidR="00430768">
              <w:rPr>
                <w:rFonts w:eastAsia="Tahoma" w:cs="Calibri"/>
                <w:lang w:val="en-US" w:bidi="en-US"/>
              </w:rPr>
              <w:t xml:space="preserve"> </w:t>
            </w:r>
            <w:r w:rsidR="00430768">
              <w:t>Yes</w:t>
            </w:r>
          </w:p>
        </w:tc>
      </w:tr>
      <w:tr w:rsidR="00430768" w:rsidRPr="001D5169" w14:paraId="210A1B66" w14:textId="77777777" w:rsidTr="004F4523">
        <w:trPr>
          <w:trHeight w:val="166"/>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34784FA9" w14:textId="77777777" w:rsidR="00430768" w:rsidRDefault="00430768" w:rsidP="00430768">
            <w:pPr>
              <w:spacing w:after="0" w:line="240" w:lineRule="auto"/>
              <w:rPr>
                <w:rFonts w:cstheme="minorHAnsi"/>
                <w:b/>
                <w:bCs/>
              </w:rPr>
            </w:pPr>
          </w:p>
        </w:tc>
        <w:tc>
          <w:tcPr>
            <w:tcW w:w="1762" w:type="pct"/>
            <w:gridSpan w:val="4"/>
            <w:vMerge/>
            <w:tcBorders>
              <w:left w:val="single" w:sz="4" w:space="0" w:color="auto"/>
              <w:bottom w:val="single" w:sz="4" w:space="0" w:color="auto"/>
              <w:right w:val="single" w:sz="4" w:space="0" w:color="auto"/>
            </w:tcBorders>
          </w:tcPr>
          <w:p w14:paraId="46FA4272" w14:textId="3656A157" w:rsidR="00430768" w:rsidRDefault="00430768" w:rsidP="00430768">
            <w:pPr>
              <w:spacing w:after="0" w:line="240" w:lineRule="auto"/>
              <w:rPr>
                <w:rFonts w:cstheme="minorHAnsi"/>
                <w:b/>
                <w:bCs/>
              </w:rPr>
            </w:pPr>
          </w:p>
        </w:tc>
        <w:tc>
          <w:tcPr>
            <w:tcW w:w="2761" w:type="pct"/>
            <w:gridSpan w:val="6"/>
            <w:tcBorders>
              <w:top w:val="single" w:sz="2" w:space="0" w:color="auto"/>
              <w:left w:val="single" w:sz="4" w:space="0" w:color="auto"/>
              <w:bottom w:val="single" w:sz="2" w:space="0" w:color="auto"/>
              <w:right w:val="single" w:sz="2" w:space="0" w:color="auto"/>
            </w:tcBorders>
          </w:tcPr>
          <w:p w14:paraId="7F7CEC74" w14:textId="23289BAF" w:rsidR="00430768" w:rsidRPr="00556D16" w:rsidRDefault="00430768" w:rsidP="00430768">
            <w:pPr>
              <w:spacing w:before="40" w:after="40"/>
              <w:ind w:right="238"/>
              <w:rPr>
                <w:rFonts w:cstheme="minorHAnsi"/>
              </w:rPr>
            </w:pPr>
            <w:r w:rsidRPr="00556D16">
              <w:rPr>
                <w:rFonts w:cstheme="minorHAnsi"/>
                <w:b/>
                <w:bCs/>
              </w:rPr>
              <w:t xml:space="preserve">File Name: </w:t>
            </w:r>
            <w:r w:rsidRPr="00556D16">
              <w:rPr>
                <w:rFonts w:cstheme="minorHAnsi"/>
              </w:rPr>
              <w:t xml:space="preserve"> </w:t>
            </w:r>
          </w:p>
          <w:p w14:paraId="7688119A" w14:textId="58572B65" w:rsidR="00430768" w:rsidRPr="00556D16" w:rsidRDefault="00430768" w:rsidP="00430768">
            <w:pPr>
              <w:spacing w:before="40" w:after="40"/>
              <w:ind w:right="238"/>
              <w:rPr>
                <w:rFonts w:cstheme="minorHAnsi"/>
                <w:b/>
                <w:bCs/>
              </w:rPr>
            </w:pPr>
            <w:r w:rsidRPr="00556D16">
              <w:rPr>
                <w:rFonts w:cstheme="minorHAnsi"/>
                <w:b/>
                <w:bCs/>
              </w:rPr>
              <w:t xml:space="preserve">Page: </w:t>
            </w:r>
          </w:p>
          <w:p w14:paraId="09D3E523" w14:textId="47851A85" w:rsidR="00430768" w:rsidRPr="00556D16" w:rsidRDefault="00430768" w:rsidP="00430768">
            <w:pPr>
              <w:spacing w:before="40" w:after="40"/>
              <w:ind w:right="238"/>
              <w:rPr>
                <w:rFonts w:cstheme="minorHAnsi"/>
                <w:b/>
                <w:bCs/>
              </w:rPr>
            </w:pPr>
            <w:r w:rsidRPr="00556D16">
              <w:rPr>
                <w:rFonts w:cstheme="minorHAnsi"/>
                <w:b/>
                <w:bCs/>
              </w:rPr>
              <w:t xml:space="preserve">Note: </w:t>
            </w:r>
          </w:p>
        </w:tc>
      </w:tr>
      <w:tr w:rsidR="00430768" w:rsidRPr="001D5169" w14:paraId="52DCB802" w14:textId="77777777" w:rsidTr="00936359">
        <w:trPr>
          <w:trHeight w:val="166"/>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0FEC771E" w14:textId="77777777" w:rsidR="00430768" w:rsidRPr="00440EC1" w:rsidRDefault="00430768" w:rsidP="00430768">
            <w:pPr>
              <w:spacing w:before="40" w:after="40"/>
              <w:ind w:right="238"/>
              <w:jc w:val="center"/>
              <w:rPr>
                <w:rFonts w:ascii="Calibri" w:eastAsia="Calibri" w:hAnsi="Calibri" w:cs="Calibri"/>
                <w:b/>
                <w:bCs/>
                <w:color w:val="810033"/>
                <w:sz w:val="24"/>
                <w:szCs w:val="24"/>
              </w:rPr>
            </w:pPr>
          </w:p>
        </w:tc>
        <w:tc>
          <w:tcPr>
            <w:tcW w:w="4522" w:type="pct"/>
            <w:gridSpan w:val="10"/>
            <w:tcBorders>
              <w:left w:val="single" w:sz="4" w:space="0" w:color="auto"/>
              <w:bottom w:val="single" w:sz="2" w:space="0" w:color="auto"/>
              <w:right w:val="single" w:sz="2" w:space="0" w:color="auto"/>
            </w:tcBorders>
            <w:shd w:val="clear" w:color="auto" w:fill="D9D9D9" w:themeFill="background1" w:themeFillShade="D9"/>
          </w:tcPr>
          <w:p w14:paraId="293434DD" w14:textId="5B100068" w:rsidR="00430768" w:rsidRPr="00440EC1" w:rsidRDefault="00430768" w:rsidP="00430768">
            <w:pPr>
              <w:spacing w:before="40" w:after="40"/>
              <w:ind w:right="238"/>
              <w:jc w:val="center"/>
              <w:rPr>
                <w:rFonts w:cstheme="minorHAnsi"/>
                <w:b/>
                <w:bCs/>
                <w:sz w:val="24"/>
                <w:szCs w:val="24"/>
              </w:rPr>
            </w:pPr>
            <w:r w:rsidRPr="00440EC1">
              <w:rPr>
                <w:rFonts w:ascii="Calibri" w:eastAsia="Calibri" w:hAnsi="Calibri" w:cs="Calibri"/>
                <w:b/>
                <w:bCs/>
                <w:color w:val="810033"/>
                <w:sz w:val="24"/>
                <w:szCs w:val="24"/>
              </w:rPr>
              <w:t>Site 4</w:t>
            </w:r>
          </w:p>
        </w:tc>
      </w:tr>
      <w:tr w:rsidR="00430768" w:rsidRPr="001D5169" w14:paraId="39278691" w14:textId="77777777" w:rsidTr="004F4523">
        <w:trPr>
          <w:trHeight w:val="166"/>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037B6948" w14:textId="77777777" w:rsidR="00430768" w:rsidRPr="00EE594D" w:rsidRDefault="00430768" w:rsidP="00430768">
            <w:pPr>
              <w:spacing w:after="0" w:line="240" w:lineRule="auto"/>
              <w:rPr>
                <w:rFonts w:cstheme="minorHAnsi"/>
                <w:b/>
              </w:rPr>
            </w:pPr>
          </w:p>
        </w:tc>
        <w:tc>
          <w:tcPr>
            <w:tcW w:w="1762" w:type="pct"/>
            <w:gridSpan w:val="4"/>
            <w:tcBorders>
              <w:left w:val="single" w:sz="4" w:space="0" w:color="auto"/>
              <w:bottom w:val="single" w:sz="2" w:space="0" w:color="auto"/>
              <w:right w:val="single" w:sz="2" w:space="0" w:color="auto"/>
            </w:tcBorders>
            <w:shd w:val="clear" w:color="auto" w:fill="F2F2F2" w:themeFill="background1" w:themeFillShade="F2"/>
          </w:tcPr>
          <w:p w14:paraId="788C07A1" w14:textId="1ADBF60F" w:rsidR="00430768" w:rsidRDefault="00430768" w:rsidP="00430768">
            <w:pPr>
              <w:spacing w:after="0" w:line="240" w:lineRule="auto"/>
              <w:rPr>
                <w:rFonts w:cstheme="minorHAnsi"/>
                <w:b/>
                <w:bCs/>
              </w:rPr>
            </w:pPr>
            <w:r w:rsidRPr="00EE594D">
              <w:rPr>
                <w:rFonts w:cstheme="minorHAnsi"/>
                <w:b/>
              </w:rPr>
              <w:t>Company/Division/Business Unit:</w:t>
            </w:r>
          </w:p>
        </w:tc>
        <w:tc>
          <w:tcPr>
            <w:tcW w:w="2761" w:type="pct"/>
            <w:gridSpan w:val="6"/>
            <w:tcBorders>
              <w:top w:val="single" w:sz="2" w:space="0" w:color="auto"/>
              <w:left w:val="single" w:sz="2" w:space="0" w:color="auto"/>
              <w:bottom w:val="single" w:sz="2" w:space="0" w:color="auto"/>
              <w:right w:val="single" w:sz="2" w:space="0" w:color="auto"/>
            </w:tcBorders>
          </w:tcPr>
          <w:p w14:paraId="2F0DA2B3" w14:textId="77777777" w:rsidR="00430768" w:rsidRPr="00556D16" w:rsidRDefault="00430768" w:rsidP="00430768">
            <w:pPr>
              <w:spacing w:before="40" w:after="40"/>
              <w:ind w:right="238"/>
              <w:rPr>
                <w:rFonts w:cstheme="minorHAnsi"/>
                <w:b/>
                <w:bCs/>
              </w:rPr>
            </w:pPr>
          </w:p>
        </w:tc>
      </w:tr>
      <w:tr w:rsidR="00430768" w:rsidRPr="001D5169" w14:paraId="59190D20" w14:textId="77777777" w:rsidTr="004F4523">
        <w:trPr>
          <w:trHeight w:val="166"/>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4BE2261C" w14:textId="77777777" w:rsidR="00430768" w:rsidRPr="00EE594D" w:rsidRDefault="00430768" w:rsidP="00430768">
            <w:pPr>
              <w:spacing w:after="0" w:line="240" w:lineRule="auto"/>
              <w:rPr>
                <w:rFonts w:cstheme="minorHAnsi"/>
                <w:b/>
              </w:rPr>
            </w:pPr>
          </w:p>
        </w:tc>
        <w:tc>
          <w:tcPr>
            <w:tcW w:w="1762" w:type="pct"/>
            <w:gridSpan w:val="4"/>
            <w:tcBorders>
              <w:left w:val="single" w:sz="4" w:space="0" w:color="auto"/>
              <w:bottom w:val="single" w:sz="2" w:space="0" w:color="auto"/>
              <w:right w:val="single" w:sz="2" w:space="0" w:color="auto"/>
            </w:tcBorders>
            <w:shd w:val="clear" w:color="auto" w:fill="F2F2F2" w:themeFill="background1" w:themeFillShade="F2"/>
          </w:tcPr>
          <w:p w14:paraId="3C6244D7" w14:textId="3E07CA21" w:rsidR="00430768" w:rsidRDefault="00430768" w:rsidP="00430768">
            <w:pPr>
              <w:spacing w:after="0" w:line="240" w:lineRule="auto"/>
              <w:rPr>
                <w:rFonts w:cstheme="minorHAnsi"/>
                <w:b/>
                <w:bCs/>
              </w:rPr>
            </w:pPr>
            <w:r w:rsidRPr="00EE594D">
              <w:rPr>
                <w:rFonts w:cstheme="minorHAnsi"/>
                <w:b/>
              </w:rPr>
              <w:t xml:space="preserve">Address: </w:t>
            </w:r>
          </w:p>
        </w:tc>
        <w:tc>
          <w:tcPr>
            <w:tcW w:w="2761" w:type="pct"/>
            <w:gridSpan w:val="6"/>
            <w:tcBorders>
              <w:top w:val="single" w:sz="2" w:space="0" w:color="auto"/>
              <w:left w:val="single" w:sz="2" w:space="0" w:color="auto"/>
              <w:bottom w:val="single" w:sz="2" w:space="0" w:color="auto"/>
              <w:right w:val="single" w:sz="2" w:space="0" w:color="auto"/>
            </w:tcBorders>
          </w:tcPr>
          <w:p w14:paraId="20F7AF9E" w14:textId="77777777" w:rsidR="00430768" w:rsidRPr="00556D16" w:rsidRDefault="00430768" w:rsidP="00430768">
            <w:pPr>
              <w:spacing w:before="40" w:after="40"/>
              <w:ind w:right="238"/>
              <w:rPr>
                <w:rFonts w:cstheme="minorHAnsi"/>
                <w:b/>
                <w:bCs/>
              </w:rPr>
            </w:pPr>
          </w:p>
        </w:tc>
      </w:tr>
      <w:tr w:rsidR="00430768" w:rsidRPr="001D5169" w14:paraId="6B46934E" w14:textId="77777777" w:rsidTr="004F4523">
        <w:trPr>
          <w:trHeight w:val="166"/>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6E355DC4" w14:textId="77777777" w:rsidR="00430768" w:rsidRPr="00EE594D" w:rsidRDefault="00430768" w:rsidP="00430768">
            <w:pPr>
              <w:spacing w:after="0" w:line="240" w:lineRule="auto"/>
              <w:rPr>
                <w:rFonts w:cstheme="minorHAnsi"/>
                <w:b/>
                <w:bCs/>
              </w:rPr>
            </w:pPr>
          </w:p>
        </w:tc>
        <w:tc>
          <w:tcPr>
            <w:tcW w:w="1762" w:type="pct"/>
            <w:gridSpan w:val="4"/>
            <w:tcBorders>
              <w:left w:val="single" w:sz="4" w:space="0" w:color="auto"/>
              <w:bottom w:val="single" w:sz="2" w:space="0" w:color="auto"/>
              <w:right w:val="single" w:sz="2" w:space="0" w:color="auto"/>
            </w:tcBorders>
            <w:shd w:val="clear" w:color="auto" w:fill="F2F2F2" w:themeFill="background1" w:themeFillShade="F2"/>
          </w:tcPr>
          <w:p w14:paraId="31195E77" w14:textId="676D7BDB" w:rsidR="00430768" w:rsidRDefault="00430768" w:rsidP="00430768">
            <w:pPr>
              <w:spacing w:after="0" w:line="240" w:lineRule="auto"/>
              <w:rPr>
                <w:rFonts w:cstheme="minorHAnsi"/>
                <w:b/>
                <w:bCs/>
              </w:rPr>
            </w:pPr>
            <w:r w:rsidRPr="00EE594D">
              <w:rPr>
                <w:rFonts w:cstheme="minorHAnsi"/>
                <w:b/>
                <w:bCs/>
              </w:rPr>
              <w:t>Device type/Generic Device Group</w:t>
            </w:r>
          </w:p>
        </w:tc>
        <w:tc>
          <w:tcPr>
            <w:tcW w:w="2761" w:type="pct"/>
            <w:gridSpan w:val="6"/>
            <w:tcBorders>
              <w:top w:val="single" w:sz="2" w:space="0" w:color="auto"/>
              <w:left w:val="single" w:sz="2" w:space="0" w:color="auto"/>
              <w:bottom w:val="single" w:sz="2" w:space="0" w:color="auto"/>
              <w:right w:val="single" w:sz="2" w:space="0" w:color="auto"/>
            </w:tcBorders>
          </w:tcPr>
          <w:p w14:paraId="3549CCE7" w14:textId="77777777" w:rsidR="00430768" w:rsidRPr="00556D16" w:rsidRDefault="00430768" w:rsidP="00430768">
            <w:pPr>
              <w:spacing w:before="40" w:after="40"/>
              <w:ind w:right="238"/>
              <w:rPr>
                <w:rFonts w:cstheme="minorHAnsi"/>
                <w:b/>
                <w:bCs/>
              </w:rPr>
            </w:pPr>
          </w:p>
        </w:tc>
      </w:tr>
      <w:tr w:rsidR="00430768" w:rsidRPr="001D5169" w14:paraId="5F19CD2C" w14:textId="77777777" w:rsidTr="004F4523">
        <w:trPr>
          <w:trHeight w:val="166"/>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398E6B78" w14:textId="77777777" w:rsidR="00430768" w:rsidRPr="00EE594D" w:rsidRDefault="00430768" w:rsidP="00430768">
            <w:pPr>
              <w:spacing w:after="0" w:line="240" w:lineRule="auto"/>
              <w:rPr>
                <w:rFonts w:cstheme="minorHAnsi"/>
                <w:b/>
                <w:bCs/>
              </w:rPr>
            </w:pPr>
          </w:p>
        </w:tc>
        <w:tc>
          <w:tcPr>
            <w:tcW w:w="1762" w:type="pct"/>
            <w:gridSpan w:val="4"/>
            <w:tcBorders>
              <w:left w:val="single" w:sz="4" w:space="0" w:color="auto"/>
              <w:bottom w:val="single" w:sz="2" w:space="0" w:color="auto"/>
              <w:right w:val="single" w:sz="2" w:space="0" w:color="auto"/>
            </w:tcBorders>
            <w:shd w:val="clear" w:color="auto" w:fill="F2F2F2" w:themeFill="background1" w:themeFillShade="F2"/>
          </w:tcPr>
          <w:p w14:paraId="0D8E0BEE" w14:textId="0A56A897" w:rsidR="00430768" w:rsidRDefault="00430768" w:rsidP="00430768">
            <w:pPr>
              <w:spacing w:after="0" w:line="240" w:lineRule="auto"/>
              <w:rPr>
                <w:rFonts w:cstheme="minorHAnsi"/>
                <w:b/>
                <w:bCs/>
              </w:rPr>
            </w:pPr>
            <w:r w:rsidRPr="00EE594D">
              <w:rPr>
                <w:rFonts w:cstheme="minorHAnsi"/>
                <w:b/>
                <w:bCs/>
              </w:rPr>
              <w:t xml:space="preserve">Details of activities </w:t>
            </w:r>
            <w:r>
              <w:rPr>
                <w:rFonts w:cstheme="minorHAnsi"/>
                <w:b/>
                <w:bCs/>
              </w:rPr>
              <w:t xml:space="preserve"> </w:t>
            </w:r>
            <w:r w:rsidRPr="00EE594D">
              <w:rPr>
                <w:rFonts w:cstheme="minorHAnsi"/>
                <w:b/>
                <w:bCs/>
              </w:rPr>
              <w:t>performed on site.</w:t>
            </w:r>
          </w:p>
        </w:tc>
        <w:tc>
          <w:tcPr>
            <w:tcW w:w="2761" w:type="pct"/>
            <w:gridSpan w:val="6"/>
            <w:tcBorders>
              <w:top w:val="single" w:sz="2" w:space="0" w:color="auto"/>
              <w:left w:val="single" w:sz="2" w:space="0" w:color="auto"/>
              <w:bottom w:val="single" w:sz="2" w:space="0" w:color="auto"/>
              <w:right w:val="single" w:sz="2" w:space="0" w:color="auto"/>
            </w:tcBorders>
          </w:tcPr>
          <w:p w14:paraId="1D6C4EDA" w14:textId="77777777" w:rsidR="00430768" w:rsidRPr="00556D16" w:rsidRDefault="00430768" w:rsidP="00430768">
            <w:pPr>
              <w:spacing w:before="40" w:after="40"/>
              <w:ind w:right="238"/>
              <w:rPr>
                <w:rFonts w:cstheme="minorHAnsi"/>
                <w:b/>
                <w:bCs/>
              </w:rPr>
            </w:pPr>
          </w:p>
        </w:tc>
      </w:tr>
      <w:tr w:rsidR="00430768" w:rsidRPr="001D5169" w14:paraId="77129543" w14:textId="77777777" w:rsidTr="004F4523">
        <w:trPr>
          <w:trHeight w:val="167"/>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4CBDD3A1" w14:textId="77777777" w:rsidR="00430768" w:rsidRDefault="00430768" w:rsidP="00430768">
            <w:pPr>
              <w:spacing w:after="0" w:line="240" w:lineRule="auto"/>
              <w:rPr>
                <w:rFonts w:cstheme="minorHAnsi"/>
                <w:b/>
                <w:bCs/>
              </w:rPr>
            </w:pPr>
          </w:p>
        </w:tc>
        <w:tc>
          <w:tcPr>
            <w:tcW w:w="1762" w:type="pct"/>
            <w:gridSpan w:val="4"/>
            <w:vMerge w:val="restart"/>
            <w:tcBorders>
              <w:left w:val="single" w:sz="4" w:space="0" w:color="auto"/>
              <w:right w:val="single" w:sz="2" w:space="0" w:color="auto"/>
            </w:tcBorders>
            <w:shd w:val="clear" w:color="auto" w:fill="F2F2F2" w:themeFill="background1" w:themeFillShade="F2"/>
          </w:tcPr>
          <w:p w14:paraId="7BE0F1DD" w14:textId="05FEBB70" w:rsidR="00430768" w:rsidRDefault="00430768" w:rsidP="00430768">
            <w:pPr>
              <w:spacing w:after="0" w:line="240" w:lineRule="auto"/>
              <w:rPr>
                <w:rFonts w:cstheme="minorHAnsi"/>
                <w:b/>
                <w:bCs/>
              </w:rPr>
            </w:pPr>
            <w:r>
              <w:rPr>
                <w:rFonts w:cstheme="minorHAnsi"/>
                <w:b/>
                <w:bCs/>
              </w:rPr>
              <w:t>Confirm a copy of the valid ISO</w:t>
            </w:r>
            <w:r w:rsidRPr="0093241C">
              <w:rPr>
                <w:rFonts w:cstheme="minorHAnsi"/>
                <w:b/>
                <w:bCs/>
              </w:rPr>
              <w:t xml:space="preserve">13485 QMS Cert </w:t>
            </w:r>
            <w:r>
              <w:rPr>
                <w:rFonts w:cstheme="minorHAnsi"/>
                <w:b/>
                <w:bCs/>
              </w:rPr>
              <w:t>for this site has been provided in Folder G2</w:t>
            </w:r>
          </w:p>
        </w:tc>
        <w:tc>
          <w:tcPr>
            <w:tcW w:w="2761" w:type="pct"/>
            <w:gridSpan w:val="6"/>
            <w:tcBorders>
              <w:top w:val="single" w:sz="2" w:space="0" w:color="auto"/>
              <w:left w:val="single" w:sz="2" w:space="0" w:color="auto"/>
              <w:bottom w:val="single" w:sz="2" w:space="0" w:color="auto"/>
              <w:right w:val="single" w:sz="2" w:space="0" w:color="auto"/>
            </w:tcBorders>
          </w:tcPr>
          <w:p w14:paraId="7FABA62A" w14:textId="627FFCEB" w:rsidR="00430768" w:rsidRPr="00556D16" w:rsidRDefault="00000000" w:rsidP="00430768">
            <w:pPr>
              <w:spacing w:before="40" w:after="40"/>
              <w:ind w:right="238"/>
              <w:jc w:val="center"/>
              <w:rPr>
                <w:rFonts w:cstheme="minorHAnsi"/>
                <w:b/>
                <w:bCs/>
              </w:rPr>
            </w:pPr>
            <w:sdt>
              <w:sdtPr>
                <w:rPr>
                  <w:rFonts w:ascii="MS Gothic" w:eastAsia="MS Gothic" w:hAnsi="MS Gothic"/>
                  <w:sz w:val="32"/>
                  <w:szCs w:val="32"/>
                </w:rPr>
                <w:id w:val="560833405"/>
                <w14:checkbox>
                  <w14:checked w14:val="0"/>
                  <w14:checkedState w14:val="2612" w14:font="MS Gothic"/>
                  <w14:uncheckedState w14:val="2610" w14:font="MS Gothic"/>
                </w14:checkbox>
              </w:sdtPr>
              <w:sdtContent>
                <w:r w:rsidR="00430768">
                  <w:rPr>
                    <w:rFonts w:ascii="MS Gothic" w:eastAsia="MS Gothic" w:hAnsi="MS Gothic" w:hint="eastAsia"/>
                    <w:sz w:val="32"/>
                    <w:szCs w:val="32"/>
                  </w:rPr>
                  <w:t>☐</w:t>
                </w:r>
              </w:sdtContent>
            </w:sdt>
            <w:r w:rsidR="00430768">
              <w:rPr>
                <w:rFonts w:eastAsia="Tahoma" w:cs="Calibri"/>
                <w:lang w:val="en-US" w:bidi="en-US"/>
              </w:rPr>
              <w:t xml:space="preserve"> </w:t>
            </w:r>
            <w:r w:rsidR="00430768">
              <w:t>Yes</w:t>
            </w:r>
          </w:p>
        </w:tc>
      </w:tr>
      <w:tr w:rsidR="00430768" w:rsidRPr="001D5169" w14:paraId="5152661C" w14:textId="77777777" w:rsidTr="004F4523">
        <w:trPr>
          <w:trHeight w:val="166"/>
          <w:jc w:val="center"/>
        </w:trPr>
        <w:tc>
          <w:tcPr>
            <w:tcW w:w="478" w:type="pct"/>
            <w:vMerge/>
            <w:tcBorders>
              <w:left w:val="single" w:sz="4" w:space="0" w:color="auto"/>
              <w:bottom w:val="single" w:sz="4" w:space="0" w:color="auto"/>
              <w:right w:val="single" w:sz="4" w:space="0" w:color="auto"/>
            </w:tcBorders>
            <w:shd w:val="clear" w:color="auto" w:fill="D9D9D9" w:themeFill="background1" w:themeFillShade="D9"/>
          </w:tcPr>
          <w:p w14:paraId="5C54E10B" w14:textId="77777777" w:rsidR="00430768" w:rsidRDefault="00430768" w:rsidP="00430768">
            <w:pPr>
              <w:spacing w:after="0" w:line="240" w:lineRule="auto"/>
              <w:rPr>
                <w:rFonts w:cstheme="minorHAnsi"/>
                <w:b/>
                <w:bCs/>
              </w:rPr>
            </w:pPr>
          </w:p>
        </w:tc>
        <w:tc>
          <w:tcPr>
            <w:tcW w:w="1762" w:type="pct"/>
            <w:gridSpan w:val="4"/>
            <w:vMerge/>
            <w:tcBorders>
              <w:left w:val="single" w:sz="4" w:space="0" w:color="auto"/>
            </w:tcBorders>
          </w:tcPr>
          <w:p w14:paraId="1F0F1524" w14:textId="02FA6DD9" w:rsidR="00430768" w:rsidRDefault="00430768" w:rsidP="00430768">
            <w:pPr>
              <w:spacing w:after="0" w:line="240" w:lineRule="auto"/>
              <w:rPr>
                <w:rFonts w:cstheme="minorHAnsi"/>
                <w:b/>
                <w:bCs/>
              </w:rPr>
            </w:pPr>
          </w:p>
        </w:tc>
        <w:tc>
          <w:tcPr>
            <w:tcW w:w="2761" w:type="pct"/>
            <w:gridSpan w:val="6"/>
            <w:tcBorders>
              <w:top w:val="single" w:sz="2" w:space="0" w:color="auto"/>
              <w:left w:val="single" w:sz="2" w:space="0" w:color="auto"/>
              <w:bottom w:val="single" w:sz="2" w:space="0" w:color="auto"/>
              <w:right w:val="single" w:sz="2" w:space="0" w:color="auto"/>
            </w:tcBorders>
          </w:tcPr>
          <w:p w14:paraId="6316A8D2" w14:textId="67E941D1" w:rsidR="00430768" w:rsidRPr="00556D16" w:rsidRDefault="00430768" w:rsidP="00430768">
            <w:pPr>
              <w:spacing w:before="40" w:after="40"/>
              <w:ind w:right="238"/>
              <w:rPr>
                <w:rFonts w:cstheme="minorHAnsi"/>
              </w:rPr>
            </w:pPr>
            <w:r w:rsidRPr="00556D16">
              <w:rPr>
                <w:rFonts w:cstheme="minorHAnsi"/>
                <w:b/>
                <w:bCs/>
              </w:rPr>
              <w:t xml:space="preserve">File Name: </w:t>
            </w:r>
            <w:r w:rsidRPr="00556D16">
              <w:rPr>
                <w:rFonts w:cstheme="minorHAnsi"/>
              </w:rPr>
              <w:t xml:space="preserve"> </w:t>
            </w:r>
          </w:p>
          <w:p w14:paraId="77577E3E" w14:textId="7A8EE66F" w:rsidR="00430768" w:rsidRPr="00556D16" w:rsidRDefault="00430768" w:rsidP="00430768">
            <w:pPr>
              <w:spacing w:before="40" w:after="40"/>
              <w:ind w:right="238"/>
              <w:rPr>
                <w:rFonts w:cstheme="minorHAnsi"/>
                <w:b/>
                <w:bCs/>
              </w:rPr>
            </w:pPr>
            <w:r w:rsidRPr="00556D16">
              <w:rPr>
                <w:rFonts w:cstheme="minorHAnsi"/>
                <w:b/>
                <w:bCs/>
              </w:rPr>
              <w:t xml:space="preserve">Page: </w:t>
            </w:r>
          </w:p>
          <w:p w14:paraId="20AABE47" w14:textId="572B25A9" w:rsidR="00430768" w:rsidRPr="00556D16" w:rsidRDefault="00430768" w:rsidP="00430768">
            <w:pPr>
              <w:spacing w:before="40" w:after="40"/>
              <w:ind w:right="238"/>
              <w:rPr>
                <w:rFonts w:cstheme="minorHAnsi"/>
                <w:b/>
                <w:bCs/>
              </w:rPr>
            </w:pPr>
            <w:r w:rsidRPr="00556D16">
              <w:rPr>
                <w:rFonts w:cstheme="minorHAnsi"/>
                <w:b/>
                <w:bCs/>
              </w:rPr>
              <w:t xml:space="preserve">Note: </w:t>
            </w:r>
          </w:p>
        </w:tc>
      </w:tr>
      <w:tr w:rsidR="00430768" w:rsidRPr="001D5169" w14:paraId="6244847C" w14:textId="77777777" w:rsidTr="25621BC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1189"/>
        </w:trPr>
        <w:tc>
          <w:tcPr>
            <w:tcW w:w="500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36CC32" w14:textId="4B8DF8A8" w:rsidR="00430768" w:rsidRPr="00B3236E" w:rsidRDefault="00430768" w:rsidP="00BE3951">
            <w:pPr>
              <w:pStyle w:val="Heading3"/>
            </w:pPr>
            <w:bookmarkStart w:id="6" w:name="_Toc209384160"/>
            <w:bookmarkStart w:id="7" w:name="_Hlk51657841"/>
            <w:r>
              <w:t>General Information: Critical Suppliers and potential commercial competitor(s)</w:t>
            </w:r>
            <w:bookmarkEnd w:id="6"/>
          </w:p>
        </w:tc>
      </w:tr>
      <w:tr w:rsidR="00430768" w:rsidRPr="001D5169" w14:paraId="5F72975E" w14:textId="77777777" w:rsidTr="0093635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47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07B568" w14:textId="03EB6232" w:rsidR="00430768" w:rsidRDefault="00430768" w:rsidP="00430768">
            <w:pPr>
              <w:spacing w:before="40" w:after="40" w:line="240" w:lineRule="auto"/>
              <w:jc w:val="center"/>
              <w:rPr>
                <w:rFonts w:ascii="Calibri" w:hAnsi="Calibri"/>
                <w:b/>
                <w:bCs/>
                <w:lang w:val="en-GB"/>
              </w:rPr>
            </w:pPr>
            <w:r w:rsidRPr="00EF6845">
              <w:rPr>
                <w:rFonts w:ascii="Calibri" w:eastAsia="Calibri" w:hAnsi="Calibri" w:cs="Calibri"/>
                <w:b/>
                <w:bCs/>
                <w:color w:val="810033"/>
                <w:sz w:val="28"/>
                <w:szCs w:val="28"/>
              </w:rPr>
              <w:t>G</w:t>
            </w:r>
            <w:r>
              <w:rPr>
                <w:rFonts w:ascii="Calibri" w:eastAsia="Calibri" w:hAnsi="Calibri" w:cs="Calibri"/>
                <w:b/>
                <w:bCs/>
                <w:color w:val="810033"/>
                <w:sz w:val="28"/>
                <w:szCs w:val="28"/>
              </w:rPr>
              <w:t>3</w:t>
            </w:r>
          </w:p>
        </w:tc>
        <w:tc>
          <w:tcPr>
            <w:tcW w:w="4522" w:type="pct"/>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C72AED" w14:textId="36D75E66" w:rsidR="00430768" w:rsidRPr="002D697C" w:rsidRDefault="00430768" w:rsidP="00430768">
            <w:pPr>
              <w:spacing w:before="40" w:after="40" w:line="240" w:lineRule="auto"/>
              <w:rPr>
                <w:rFonts w:ascii="Calibri" w:hAnsi="Calibri"/>
                <w:b/>
                <w:bCs/>
                <w:lang w:val="en-GB"/>
              </w:rPr>
            </w:pPr>
            <w:r>
              <w:rPr>
                <w:rFonts w:ascii="Calibri" w:hAnsi="Calibri"/>
                <w:b/>
                <w:bCs/>
                <w:lang w:val="en-GB"/>
              </w:rPr>
              <w:t xml:space="preserve">List below all </w:t>
            </w:r>
            <w:r w:rsidRPr="002D697C">
              <w:rPr>
                <w:rFonts w:ascii="Calibri" w:hAnsi="Calibri"/>
                <w:b/>
                <w:bCs/>
                <w:lang w:val="en-GB"/>
              </w:rPr>
              <w:t xml:space="preserve">Critical Suppliers </w:t>
            </w:r>
            <w:r>
              <w:rPr>
                <w:rFonts w:ascii="Calibri" w:hAnsi="Calibri"/>
                <w:b/>
                <w:bCs/>
                <w:lang w:val="en-GB"/>
              </w:rPr>
              <w:t>o</w:t>
            </w:r>
            <w:r w:rsidRPr="002D697C">
              <w:rPr>
                <w:rFonts w:ascii="Calibri" w:hAnsi="Calibri"/>
                <w:b/>
                <w:bCs/>
                <w:lang w:val="en-GB"/>
              </w:rPr>
              <w:t xml:space="preserve">f Products </w:t>
            </w:r>
            <w:r w:rsidRPr="00066EA2">
              <w:rPr>
                <w:rFonts w:ascii="Calibri" w:hAnsi="Calibri"/>
                <w:b/>
                <w:bCs/>
                <w:u w:val="single"/>
                <w:lang w:val="en-GB"/>
              </w:rPr>
              <w:t>and</w:t>
            </w:r>
            <w:r w:rsidRPr="002D697C">
              <w:rPr>
                <w:rFonts w:ascii="Calibri" w:hAnsi="Calibri"/>
                <w:b/>
                <w:bCs/>
                <w:lang w:val="en-GB"/>
              </w:rPr>
              <w:t xml:space="preserve"> Services as defined by your purchasing process for</w:t>
            </w:r>
            <w:r>
              <w:rPr>
                <w:rFonts w:ascii="Calibri" w:hAnsi="Calibri"/>
                <w:b/>
                <w:bCs/>
                <w:lang w:val="en-GB"/>
              </w:rPr>
              <w:t xml:space="preserve"> </w:t>
            </w:r>
            <w:r w:rsidRPr="002D697C">
              <w:rPr>
                <w:rFonts w:ascii="Calibri" w:hAnsi="Calibri"/>
                <w:b/>
                <w:bCs/>
                <w:u w:val="single"/>
                <w:lang w:val="en-GB"/>
              </w:rPr>
              <w:t>the medical device under review</w:t>
            </w:r>
          </w:p>
          <w:p w14:paraId="76C69F42" w14:textId="77777777" w:rsidR="00430768" w:rsidRPr="002D697C" w:rsidRDefault="00430768" w:rsidP="00430768">
            <w:pPr>
              <w:spacing w:before="40" w:after="40" w:line="240" w:lineRule="auto"/>
              <w:rPr>
                <w:rFonts w:ascii="Calibri" w:hAnsi="Calibri"/>
                <w:b/>
                <w:bCs/>
                <w:i/>
                <w:iCs/>
                <w:lang w:val="en-GB"/>
              </w:rPr>
            </w:pPr>
          </w:p>
          <w:p w14:paraId="3CD8AD06" w14:textId="77777777" w:rsidR="00430768" w:rsidRPr="002D697C" w:rsidRDefault="00430768" w:rsidP="00430768">
            <w:pPr>
              <w:spacing w:before="40" w:after="40" w:line="240" w:lineRule="auto"/>
              <w:rPr>
                <w:rFonts w:ascii="Calibri" w:hAnsi="Calibri"/>
                <w:b/>
                <w:bCs/>
              </w:rPr>
            </w:pPr>
            <w:r w:rsidRPr="002D697C">
              <w:rPr>
                <w:rFonts w:ascii="Calibri" w:hAnsi="Calibri"/>
                <w:b/>
                <w:bCs/>
                <w:i/>
                <w:iCs/>
                <w:lang w:val="en-GB"/>
              </w:rPr>
              <w:t>Note</w:t>
            </w:r>
            <w:r w:rsidRPr="002D697C">
              <w:rPr>
                <w:rFonts w:ascii="Calibri" w:hAnsi="Calibri"/>
                <w:b/>
                <w:bCs/>
                <w:lang w:val="en-GB"/>
              </w:rPr>
              <w:t xml:space="preserve">: </w:t>
            </w:r>
            <w:r w:rsidRPr="002D697C">
              <w:rPr>
                <w:rFonts w:ascii="Calibri" w:hAnsi="Calibri"/>
                <w:i/>
                <w:iCs/>
              </w:rPr>
              <w:t>A critical supplier is a supplier delivering materials, components, or services that may influence the safety and performance of the device *NBOG BPG 2010-1.</w:t>
            </w:r>
          </w:p>
        </w:tc>
      </w:tr>
      <w:tr w:rsidR="00430768" w:rsidRPr="001D5169" w14:paraId="7957646E" w14:textId="77777777" w:rsidTr="004F452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478" w:type="pct"/>
            <w:vMerge/>
            <w:shd w:val="clear" w:color="auto" w:fill="D9D9D9" w:themeFill="background1" w:themeFillShade="D9"/>
          </w:tcPr>
          <w:p w14:paraId="3CC4566C" w14:textId="77777777" w:rsidR="00430768" w:rsidRPr="002D697C" w:rsidRDefault="00430768" w:rsidP="00430768">
            <w:pPr>
              <w:spacing w:before="40" w:after="40" w:line="240" w:lineRule="auto"/>
              <w:jc w:val="center"/>
              <w:rPr>
                <w:rFonts w:ascii="Calibri" w:hAnsi="Calibri"/>
                <w:b/>
                <w:bCs/>
                <w:lang w:val="en-GB"/>
              </w:rPr>
            </w:pPr>
          </w:p>
        </w:tc>
        <w:tc>
          <w:tcPr>
            <w:tcW w:w="1178"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6C6DE1" w14:textId="3F6FBD77" w:rsidR="00430768" w:rsidRPr="002D697C" w:rsidRDefault="00430768" w:rsidP="00430768">
            <w:pPr>
              <w:spacing w:before="40" w:after="40" w:line="240" w:lineRule="auto"/>
              <w:jc w:val="center"/>
              <w:rPr>
                <w:rFonts w:ascii="Calibri" w:hAnsi="Calibri"/>
                <w:b/>
                <w:bCs/>
                <w:lang w:val="en-GB"/>
              </w:rPr>
            </w:pPr>
            <w:r w:rsidRPr="002D697C">
              <w:rPr>
                <w:rFonts w:ascii="Calibri" w:hAnsi="Calibri"/>
                <w:b/>
                <w:bCs/>
                <w:lang w:val="en-GB"/>
              </w:rPr>
              <w:t>Product/Service</w:t>
            </w:r>
          </w:p>
        </w:tc>
        <w:tc>
          <w:tcPr>
            <w:tcW w:w="58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C00603" w14:textId="5C5D9803" w:rsidR="00430768" w:rsidRPr="002D697C" w:rsidRDefault="00430768" w:rsidP="00430768">
            <w:pPr>
              <w:spacing w:before="40" w:after="40" w:line="240" w:lineRule="auto"/>
              <w:jc w:val="center"/>
              <w:rPr>
                <w:rFonts w:ascii="Calibri" w:hAnsi="Calibri"/>
                <w:b/>
                <w:bCs/>
                <w:lang w:val="en-GB"/>
              </w:rPr>
            </w:pPr>
            <w:r w:rsidRPr="002D697C">
              <w:rPr>
                <w:rFonts w:ascii="Calibri" w:hAnsi="Calibri"/>
                <w:b/>
                <w:bCs/>
                <w:lang w:val="en-GB"/>
              </w:rPr>
              <w:t>Supplier Name / Address</w:t>
            </w:r>
          </w:p>
        </w:tc>
        <w:tc>
          <w:tcPr>
            <w:tcW w:w="1913"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93945E" w14:textId="77777777" w:rsidR="00430768" w:rsidRPr="002D697C" w:rsidRDefault="00430768" w:rsidP="00430768">
            <w:pPr>
              <w:spacing w:before="40" w:after="40" w:line="240" w:lineRule="auto"/>
              <w:jc w:val="center"/>
              <w:rPr>
                <w:rFonts w:ascii="Calibri" w:hAnsi="Calibri"/>
                <w:b/>
                <w:bCs/>
                <w:lang w:val="en-GB"/>
              </w:rPr>
            </w:pPr>
            <w:r w:rsidRPr="002D697C">
              <w:rPr>
                <w:rFonts w:ascii="Calibri" w:hAnsi="Calibri"/>
                <w:b/>
                <w:bCs/>
                <w:lang w:val="en-GB"/>
              </w:rPr>
              <w:t>Supplier Certified by</w:t>
            </w:r>
          </w:p>
        </w:tc>
        <w:tc>
          <w:tcPr>
            <w:tcW w:w="84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B3808C" w14:textId="014CB21A" w:rsidR="00430768" w:rsidRPr="002D697C" w:rsidRDefault="00430768" w:rsidP="00430768">
            <w:pPr>
              <w:spacing w:before="40" w:after="40" w:line="240" w:lineRule="auto"/>
              <w:jc w:val="center"/>
              <w:rPr>
                <w:rFonts w:ascii="Calibri" w:hAnsi="Calibri"/>
                <w:b/>
                <w:bCs/>
                <w:lang w:val="en-GB"/>
              </w:rPr>
            </w:pPr>
            <w:r>
              <w:rPr>
                <w:rFonts w:ascii="Calibri" w:hAnsi="Calibri"/>
                <w:b/>
                <w:bCs/>
                <w:lang w:val="en-GB"/>
              </w:rPr>
              <w:t>File name and location</w:t>
            </w:r>
          </w:p>
        </w:tc>
      </w:tr>
      <w:tr w:rsidR="00430768" w:rsidRPr="001D5169" w14:paraId="7B852552" w14:textId="77777777" w:rsidTr="004F452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478" w:type="pct"/>
            <w:vMerge/>
            <w:shd w:val="clear" w:color="auto" w:fill="D9D9D9" w:themeFill="background1" w:themeFillShade="D9"/>
          </w:tcPr>
          <w:p w14:paraId="657CF146" w14:textId="77777777" w:rsidR="00430768" w:rsidRPr="002D697C" w:rsidRDefault="00430768" w:rsidP="00430768">
            <w:pPr>
              <w:spacing w:before="40" w:after="40" w:line="240" w:lineRule="auto"/>
              <w:rPr>
                <w:i/>
                <w:iCs/>
              </w:rPr>
            </w:pPr>
          </w:p>
        </w:tc>
        <w:tc>
          <w:tcPr>
            <w:tcW w:w="1178" w:type="pct"/>
            <w:gridSpan w:val="3"/>
            <w:tcBorders>
              <w:top w:val="single" w:sz="4" w:space="0" w:color="auto"/>
              <w:left w:val="single" w:sz="4" w:space="0" w:color="auto"/>
              <w:bottom w:val="single" w:sz="4" w:space="0" w:color="auto"/>
              <w:right w:val="single" w:sz="4" w:space="0" w:color="auto"/>
            </w:tcBorders>
            <w:vAlign w:val="center"/>
            <w:hideMark/>
          </w:tcPr>
          <w:p w14:paraId="28B4CD8B" w14:textId="11181F7E" w:rsidR="00430768" w:rsidRPr="002D697C" w:rsidRDefault="00430768" w:rsidP="00430768">
            <w:pPr>
              <w:spacing w:before="40" w:after="40" w:line="240" w:lineRule="auto"/>
              <w:rPr>
                <w:rFonts w:ascii="Calibri" w:hAnsi="Calibri"/>
                <w:i/>
                <w:iCs/>
                <w:lang w:val="en-GB"/>
              </w:rPr>
            </w:pPr>
            <w:r w:rsidRPr="002D697C">
              <w:rPr>
                <w:i/>
                <w:iCs/>
              </w:rPr>
              <w:t>e.g., Moulded components</w:t>
            </w:r>
          </w:p>
        </w:tc>
        <w:tc>
          <w:tcPr>
            <w:tcW w:w="583" w:type="pct"/>
            <w:tcBorders>
              <w:top w:val="single" w:sz="4" w:space="0" w:color="auto"/>
              <w:left w:val="single" w:sz="4" w:space="0" w:color="auto"/>
              <w:bottom w:val="single" w:sz="4" w:space="0" w:color="auto"/>
              <w:right w:val="single" w:sz="4" w:space="0" w:color="auto"/>
            </w:tcBorders>
            <w:vAlign w:val="center"/>
          </w:tcPr>
          <w:p w14:paraId="3B3E1175" w14:textId="6B829687" w:rsidR="00430768" w:rsidRPr="002D697C" w:rsidRDefault="00430768" w:rsidP="00430768">
            <w:pPr>
              <w:spacing w:before="40" w:after="40" w:line="240" w:lineRule="auto"/>
              <w:rPr>
                <w:rFonts w:ascii="Calibri" w:hAnsi="Calibri"/>
                <w:i/>
                <w:lang w:val="it-IT"/>
              </w:rPr>
            </w:pPr>
            <w:r w:rsidRPr="002D697C">
              <w:rPr>
                <w:i/>
                <w:lang w:val="it-IT"/>
              </w:rPr>
              <w:t>e.g., MouldCo, Inc. California, USA</w:t>
            </w:r>
          </w:p>
        </w:tc>
        <w:tc>
          <w:tcPr>
            <w:tcW w:w="1913" w:type="pct"/>
            <w:gridSpan w:val="5"/>
            <w:tcBorders>
              <w:top w:val="single" w:sz="4" w:space="0" w:color="auto"/>
              <w:left w:val="single" w:sz="4" w:space="0" w:color="auto"/>
              <w:bottom w:val="single" w:sz="4" w:space="0" w:color="auto"/>
              <w:right w:val="single" w:sz="4" w:space="0" w:color="auto"/>
            </w:tcBorders>
            <w:vAlign w:val="center"/>
            <w:hideMark/>
          </w:tcPr>
          <w:p w14:paraId="23BB6B59" w14:textId="77777777" w:rsidR="00430768" w:rsidRPr="002D697C" w:rsidRDefault="00430768" w:rsidP="00430768">
            <w:pPr>
              <w:spacing w:before="40" w:after="40" w:line="240" w:lineRule="auto"/>
              <w:rPr>
                <w:rFonts w:ascii="Calibri" w:hAnsi="Calibri"/>
                <w:i/>
                <w:iCs/>
                <w:lang w:val="en-GB"/>
              </w:rPr>
            </w:pPr>
            <w:r w:rsidRPr="002D697C">
              <w:rPr>
                <w:i/>
                <w:iCs/>
              </w:rPr>
              <w:t>e.g., NSAI</w:t>
            </w:r>
          </w:p>
        </w:tc>
        <w:tc>
          <w:tcPr>
            <w:tcW w:w="848" w:type="pct"/>
            <w:tcBorders>
              <w:top w:val="single" w:sz="4" w:space="0" w:color="auto"/>
              <w:left w:val="single" w:sz="4" w:space="0" w:color="auto"/>
              <w:bottom w:val="single" w:sz="4" w:space="0" w:color="auto"/>
              <w:right w:val="single" w:sz="4" w:space="0" w:color="auto"/>
            </w:tcBorders>
            <w:vAlign w:val="center"/>
          </w:tcPr>
          <w:p w14:paraId="573085AD" w14:textId="22C85D90" w:rsidR="00430768" w:rsidRPr="002D697C" w:rsidRDefault="00430768" w:rsidP="00430768">
            <w:pPr>
              <w:spacing w:before="40" w:after="40" w:line="240" w:lineRule="auto"/>
              <w:rPr>
                <w:rFonts w:ascii="Calibri" w:hAnsi="Calibri"/>
                <w:i/>
                <w:iCs/>
                <w:lang w:val="en-GB"/>
              </w:rPr>
            </w:pPr>
            <w:r>
              <w:rPr>
                <w:rFonts w:ascii="Calibri" w:hAnsi="Calibri"/>
                <w:i/>
                <w:iCs/>
                <w:lang w:val="en-GB"/>
              </w:rPr>
              <w:t xml:space="preserve">Ensure valid copy of certificate is provided in </w:t>
            </w:r>
            <w:r w:rsidRPr="0032271B">
              <w:rPr>
                <w:rFonts w:ascii="Calibri" w:hAnsi="Calibri"/>
                <w:b/>
                <w:bCs/>
                <w:i/>
                <w:iCs/>
                <w:lang w:val="en-GB"/>
              </w:rPr>
              <w:t>Folder G3</w:t>
            </w:r>
          </w:p>
        </w:tc>
      </w:tr>
      <w:tr w:rsidR="00430768" w:rsidRPr="001D5169" w14:paraId="08DD928C" w14:textId="77777777" w:rsidTr="004F452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478" w:type="pct"/>
            <w:vMerge/>
            <w:shd w:val="clear" w:color="auto" w:fill="D9D9D9" w:themeFill="background1" w:themeFillShade="D9"/>
          </w:tcPr>
          <w:p w14:paraId="041B9832" w14:textId="77777777" w:rsidR="00430768" w:rsidRPr="002D697C" w:rsidRDefault="00430768" w:rsidP="00430768">
            <w:pPr>
              <w:spacing w:before="40" w:after="40" w:line="240" w:lineRule="auto"/>
            </w:pPr>
          </w:p>
        </w:tc>
        <w:tc>
          <w:tcPr>
            <w:tcW w:w="1178" w:type="pct"/>
            <w:gridSpan w:val="3"/>
            <w:tcBorders>
              <w:top w:val="single" w:sz="4" w:space="0" w:color="auto"/>
              <w:left w:val="single" w:sz="4" w:space="0" w:color="auto"/>
              <w:bottom w:val="single" w:sz="4" w:space="0" w:color="auto"/>
              <w:right w:val="single" w:sz="4" w:space="0" w:color="auto"/>
            </w:tcBorders>
            <w:vAlign w:val="center"/>
          </w:tcPr>
          <w:p w14:paraId="3DF5B513" w14:textId="6CFBE1D0" w:rsidR="00430768" w:rsidRPr="002D697C" w:rsidRDefault="00430768" w:rsidP="00430768">
            <w:pPr>
              <w:spacing w:before="40" w:after="40" w:line="240" w:lineRule="auto"/>
              <w:rPr>
                <w:rFonts w:ascii="Calibri" w:hAnsi="Calibri"/>
                <w:lang w:val="en-GB"/>
              </w:rPr>
            </w:pPr>
          </w:p>
        </w:tc>
        <w:tc>
          <w:tcPr>
            <w:tcW w:w="583" w:type="pct"/>
            <w:tcBorders>
              <w:top w:val="single" w:sz="4" w:space="0" w:color="auto"/>
              <w:left w:val="single" w:sz="4" w:space="0" w:color="auto"/>
              <w:bottom w:val="single" w:sz="4" w:space="0" w:color="auto"/>
              <w:right w:val="single" w:sz="4" w:space="0" w:color="auto"/>
            </w:tcBorders>
            <w:vAlign w:val="center"/>
          </w:tcPr>
          <w:p w14:paraId="16305E2A" w14:textId="19870C9F" w:rsidR="00430768" w:rsidRPr="002D697C" w:rsidRDefault="00430768" w:rsidP="00430768">
            <w:pPr>
              <w:spacing w:before="40" w:after="40" w:line="240" w:lineRule="auto"/>
              <w:rPr>
                <w:rFonts w:ascii="Calibri" w:hAnsi="Calibri"/>
                <w:lang w:val="en-GB"/>
              </w:rPr>
            </w:pPr>
          </w:p>
        </w:tc>
        <w:tc>
          <w:tcPr>
            <w:tcW w:w="1913" w:type="pct"/>
            <w:gridSpan w:val="5"/>
            <w:tcBorders>
              <w:top w:val="single" w:sz="4" w:space="0" w:color="auto"/>
              <w:left w:val="single" w:sz="4" w:space="0" w:color="auto"/>
              <w:bottom w:val="single" w:sz="4" w:space="0" w:color="auto"/>
              <w:right w:val="single" w:sz="4" w:space="0" w:color="auto"/>
            </w:tcBorders>
            <w:vAlign w:val="center"/>
          </w:tcPr>
          <w:p w14:paraId="603231E5" w14:textId="0B6E1778" w:rsidR="00430768" w:rsidRPr="002D697C" w:rsidRDefault="00430768" w:rsidP="00430768">
            <w:pPr>
              <w:spacing w:before="40" w:after="40" w:line="240" w:lineRule="auto"/>
              <w:rPr>
                <w:rFonts w:ascii="Calibri" w:hAnsi="Calibri"/>
                <w:lang w:val="en-GB"/>
              </w:rPr>
            </w:pPr>
          </w:p>
        </w:tc>
        <w:tc>
          <w:tcPr>
            <w:tcW w:w="848" w:type="pct"/>
            <w:tcBorders>
              <w:top w:val="single" w:sz="4" w:space="0" w:color="auto"/>
              <w:left w:val="single" w:sz="4" w:space="0" w:color="auto"/>
              <w:bottom w:val="single" w:sz="4" w:space="0" w:color="auto"/>
              <w:right w:val="single" w:sz="4" w:space="0" w:color="auto"/>
            </w:tcBorders>
            <w:vAlign w:val="center"/>
          </w:tcPr>
          <w:p w14:paraId="589936F1" w14:textId="2D50AF9E" w:rsidR="00430768" w:rsidRPr="002D697C" w:rsidRDefault="00430768" w:rsidP="00430768">
            <w:pPr>
              <w:spacing w:before="40" w:after="40" w:line="240" w:lineRule="auto"/>
              <w:rPr>
                <w:rFonts w:ascii="Calibri" w:hAnsi="Calibri"/>
                <w:lang w:val="en-GB"/>
              </w:rPr>
            </w:pPr>
          </w:p>
        </w:tc>
      </w:tr>
      <w:tr w:rsidR="00430768" w:rsidRPr="001D5169" w14:paraId="46F68977" w14:textId="77777777" w:rsidTr="004F452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478" w:type="pct"/>
            <w:vMerge/>
            <w:shd w:val="clear" w:color="auto" w:fill="D9D9D9" w:themeFill="background1" w:themeFillShade="D9"/>
          </w:tcPr>
          <w:p w14:paraId="4F78954C" w14:textId="77777777" w:rsidR="00430768" w:rsidRPr="002D697C" w:rsidRDefault="00430768" w:rsidP="00430768">
            <w:pPr>
              <w:spacing w:before="40" w:after="40" w:line="240" w:lineRule="auto"/>
              <w:rPr>
                <w:rFonts w:ascii="Calibri" w:hAnsi="Calibri"/>
                <w:i/>
                <w:iCs/>
                <w:lang w:val="en-GB"/>
              </w:rPr>
            </w:pPr>
          </w:p>
        </w:tc>
        <w:tc>
          <w:tcPr>
            <w:tcW w:w="1178" w:type="pct"/>
            <w:gridSpan w:val="3"/>
            <w:tcBorders>
              <w:top w:val="single" w:sz="4" w:space="0" w:color="auto"/>
              <w:left w:val="single" w:sz="4" w:space="0" w:color="auto"/>
              <w:bottom w:val="single" w:sz="4" w:space="0" w:color="auto"/>
              <w:right w:val="single" w:sz="4" w:space="0" w:color="auto"/>
            </w:tcBorders>
            <w:vAlign w:val="center"/>
          </w:tcPr>
          <w:p w14:paraId="374BB3EA" w14:textId="025D46FA" w:rsidR="00430768" w:rsidRPr="002D697C" w:rsidRDefault="00430768" w:rsidP="00430768">
            <w:pPr>
              <w:spacing w:before="40" w:after="40" w:line="240" w:lineRule="auto"/>
              <w:rPr>
                <w:rFonts w:ascii="Calibri" w:hAnsi="Calibri"/>
                <w:lang w:val="en-GB"/>
              </w:rPr>
            </w:pPr>
            <w:r w:rsidRPr="002D697C">
              <w:rPr>
                <w:rFonts w:ascii="Calibri" w:hAnsi="Calibri"/>
                <w:i/>
                <w:iCs/>
                <w:lang w:val="en-GB"/>
              </w:rPr>
              <w:t>Add lines as required</w:t>
            </w:r>
          </w:p>
        </w:tc>
        <w:tc>
          <w:tcPr>
            <w:tcW w:w="583" w:type="pct"/>
            <w:tcBorders>
              <w:top w:val="single" w:sz="4" w:space="0" w:color="auto"/>
              <w:left w:val="single" w:sz="4" w:space="0" w:color="auto"/>
              <w:bottom w:val="single" w:sz="4" w:space="0" w:color="auto"/>
              <w:right w:val="single" w:sz="4" w:space="0" w:color="auto"/>
            </w:tcBorders>
            <w:vAlign w:val="center"/>
          </w:tcPr>
          <w:p w14:paraId="6E41F48B" w14:textId="47111B47" w:rsidR="00430768" w:rsidRPr="002D697C" w:rsidRDefault="00430768" w:rsidP="00430768">
            <w:pPr>
              <w:spacing w:before="40" w:after="40" w:line="240" w:lineRule="auto"/>
              <w:rPr>
                <w:rFonts w:ascii="Calibri" w:hAnsi="Calibri"/>
                <w:lang w:val="en-GB"/>
              </w:rPr>
            </w:pPr>
          </w:p>
        </w:tc>
        <w:tc>
          <w:tcPr>
            <w:tcW w:w="1913" w:type="pct"/>
            <w:gridSpan w:val="5"/>
            <w:tcBorders>
              <w:top w:val="single" w:sz="4" w:space="0" w:color="auto"/>
              <w:left w:val="single" w:sz="4" w:space="0" w:color="auto"/>
              <w:bottom w:val="single" w:sz="4" w:space="0" w:color="auto"/>
              <w:right w:val="single" w:sz="4" w:space="0" w:color="auto"/>
            </w:tcBorders>
            <w:vAlign w:val="center"/>
            <w:hideMark/>
          </w:tcPr>
          <w:p w14:paraId="068ED753" w14:textId="77777777" w:rsidR="00430768" w:rsidRPr="002D697C" w:rsidRDefault="00430768" w:rsidP="00430768">
            <w:pPr>
              <w:spacing w:before="40" w:after="40" w:line="240" w:lineRule="auto"/>
              <w:rPr>
                <w:rFonts w:ascii="Calibri" w:hAnsi="Calibri"/>
                <w:i/>
                <w:iCs/>
                <w:lang w:val="en-GB"/>
              </w:rPr>
            </w:pPr>
          </w:p>
        </w:tc>
        <w:tc>
          <w:tcPr>
            <w:tcW w:w="848" w:type="pct"/>
            <w:tcBorders>
              <w:top w:val="single" w:sz="4" w:space="0" w:color="auto"/>
              <w:left w:val="single" w:sz="4" w:space="0" w:color="auto"/>
              <w:bottom w:val="single" w:sz="4" w:space="0" w:color="auto"/>
              <w:right w:val="single" w:sz="4" w:space="0" w:color="auto"/>
            </w:tcBorders>
            <w:vAlign w:val="center"/>
          </w:tcPr>
          <w:p w14:paraId="734F5ED8" w14:textId="0E30F0B4" w:rsidR="00430768" w:rsidRPr="002D697C" w:rsidRDefault="00430768" w:rsidP="00430768">
            <w:pPr>
              <w:spacing w:before="40" w:after="40" w:line="240" w:lineRule="auto"/>
              <w:rPr>
                <w:rFonts w:ascii="Calibri" w:hAnsi="Calibri"/>
                <w:i/>
                <w:iCs/>
                <w:lang w:val="en-GB"/>
              </w:rPr>
            </w:pPr>
          </w:p>
        </w:tc>
      </w:tr>
      <w:tr w:rsidR="00430768" w:rsidRPr="001D5169" w14:paraId="77470CCA" w14:textId="77777777" w:rsidTr="0093635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331"/>
        </w:trPr>
        <w:tc>
          <w:tcPr>
            <w:tcW w:w="478" w:type="pct"/>
            <w:vMerge/>
            <w:shd w:val="clear" w:color="auto" w:fill="D9D9D9" w:themeFill="background1" w:themeFillShade="D9"/>
          </w:tcPr>
          <w:p w14:paraId="0BDE8E6C" w14:textId="77777777" w:rsidR="00430768" w:rsidRPr="002D697C" w:rsidRDefault="00430768" w:rsidP="00430768">
            <w:pPr>
              <w:spacing w:before="40" w:after="40" w:line="240" w:lineRule="auto"/>
              <w:rPr>
                <w:rFonts w:ascii="Calibri" w:hAnsi="Calibri"/>
                <w:lang w:val="en-GB"/>
              </w:rPr>
            </w:pPr>
          </w:p>
        </w:tc>
        <w:tc>
          <w:tcPr>
            <w:tcW w:w="4522" w:type="pct"/>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0483F3" w14:textId="30AD8546" w:rsidR="00430768" w:rsidRPr="002D697C" w:rsidRDefault="00430768" w:rsidP="00430768">
            <w:pPr>
              <w:spacing w:before="40" w:after="40" w:line="240" w:lineRule="auto"/>
              <w:rPr>
                <w:rFonts w:ascii="Calibri" w:hAnsi="Calibri"/>
                <w:b/>
                <w:bCs/>
                <w:lang w:val="en-GB"/>
              </w:rPr>
            </w:pPr>
            <w:r w:rsidRPr="002D697C">
              <w:rPr>
                <w:rFonts w:ascii="Calibri" w:hAnsi="Calibri"/>
                <w:lang w:val="en-GB"/>
              </w:rPr>
              <w:t xml:space="preserve">List all potential commercial competitor(s) for </w:t>
            </w:r>
            <w:r w:rsidRPr="002D697C">
              <w:rPr>
                <w:rFonts w:ascii="Calibri" w:hAnsi="Calibri"/>
                <w:b/>
                <w:bCs/>
                <w:u w:val="single"/>
                <w:lang w:val="en-GB"/>
              </w:rPr>
              <w:t>the medical device under review</w:t>
            </w:r>
          </w:p>
        </w:tc>
      </w:tr>
      <w:tr w:rsidR="00430768" w:rsidRPr="001D5169" w14:paraId="6EAC5D58" w14:textId="5DE6B8EE" w:rsidTr="0093635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478" w:type="pct"/>
            <w:vMerge/>
            <w:shd w:val="clear" w:color="auto" w:fill="D9D9D9" w:themeFill="background1" w:themeFillShade="D9"/>
          </w:tcPr>
          <w:p w14:paraId="1B2D33BB" w14:textId="77777777" w:rsidR="00430768" w:rsidRPr="002D697C" w:rsidRDefault="00430768" w:rsidP="00430768">
            <w:pPr>
              <w:spacing w:before="40" w:after="40" w:line="240" w:lineRule="auto"/>
              <w:rPr>
                <w:rFonts w:ascii="Calibri" w:hAnsi="Calibri"/>
                <w:b/>
                <w:bCs/>
                <w:lang w:val="en-GB"/>
              </w:rPr>
            </w:pPr>
          </w:p>
        </w:tc>
        <w:tc>
          <w:tcPr>
            <w:tcW w:w="75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FFBAC0" w14:textId="000356FF" w:rsidR="00430768" w:rsidRPr="002D697C" w:rsidRDefault="00430768" w:rsidP="00430768">
            <w:pPr>
              <w:spacing w:before="40" w:after="40" w:line="240" w:lineRule="auto"/>
              <w:rPr>
                <w:rFonts w:ascii="Calibri" w:hAnsi="Calibri"/>
                <w:b/>
                <w:bCs/>
                <w:lang w:val="en-GB"/>
              </w:rPr>
            </w:pPr>
            <w:r w:rsidRPr="002D697C">
              <w:rPr>
                <w:rFonts w:ascii="Calibri" w:hAnsi="Calibri"/>
                <w:b/>
                <w:bCs/>
                <w:lang w:val="en-GB"/>
              </w:rPr>
              <w:t>Client Product to be CE Marked with NSAI</w:t>
            </w:r>
          </w:p>
        </w:tc>
        <w:tc>
          <w:tcPr>
            <w:tcW w:w="3766" w:type="pct"/>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516D3B" w14:textId="22282299" w:rsidR="00430768" w:rsidRPr="002D697C" w:rsidRDefault="00430768" w:rsidP="00430768">
            <w:pPr>
              <w:spacing w:before="40" w:after="40" w:line="240" w:lineRule="auto"/>
              <w:rPr>
                <w:rFonts w:ascii="Calibri" w:hAnsi="Calibri"/>
                <w:b/>
                <w:bCs/>
                <w:lang w:val="en-GB"/>
              </w:rPr>
            </w:pPr>
            <w:r w:rsidRPr="002D697C">
              <w:rPr>
                <w:rFonts w:ascii="Calibri" w:hAnsi="Calibri"/>
                <w:b/>
                <w:bCs/>
                <w:lang w:val="en-GB"/>
              </w:rPr>
              <w:t>Potential Commercial Competitor Name(s)</w:t>
            </w:r>
          </w:p>
        </w:tc>
      </w:tr>
      <w:tr w:rsidR="00430768" w:rsidRPr="001D5169" w14:paraId="6E1D6BB9" w14:textId="66163EAC" w:rsidTr="0093635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478" w:type="pct"/>
            <w:vMerge/>
            <w:shd w:val="clear" w:color="auto" w:fill="D9D9D9" w:themeFill="background1" w:themeFillShade="D9"/>
          </w:tcPr>
          <w:p w14:paraId="4297705C" w14:textId="77777777" w:rsidR="00430768" w:rsidRPr="002D697C" w:rsidRDefault="00430768" w:rsidP="00430768">
            <w:pPr>
              <w:spacing w:before="40" w:after="40" w:line="240" w:lineRule="auto"/>
              <w:rPr>
                <w:i/>
                <w:iCs/>
              </w:rPr>
            </w:pPr>
          </w:p>
        </w:tc>
        <w:tc>
          <w:tcPr>
            <w:tcW w:w="756" w:type="pct"/>
            <w:tcBorders>
              <w:top w:val="single" w:sz="4" w:space="0" w:color="auto"/>
              <w:left w:val="single" w:sz="4" w:space="0" w:color="auto"/>
              <w:bottom w:val="single" w:sz="4" w:space="0" w:color="auto"/>
              <w:right w:val="single" w:sz="4" w:space="0" w:color="auto"/>
            </w:tcBorders>
            <w:vAlign w:val="center"/>
            <w:hideMark/>
          </w:tcPr>
          <w:p w14:paraId="5EF16786" w14:textId="129393BD" w:rsidR="00430768" w:rsidRPr="00EE38E4" w:rsidRDefault="00430768" w:rsidP="00430768">
            <w:pPr>
              <w:spacing w:before="40" w:after="40" w:line="240" w:lineRule="auto"/>
              <w:rPr>
                <w:rFonts w:ascii="Calibri" w:hAnsi="Calibri"/>
                <w:i/>
                <w:iCs/>
                <w:color w:val="BFBFBF" w:themeColor="background1" w:themeShade="BF"/>
                <w:lang w:val="en-GB"/>
              </w:rPr>
            </w:pPr>
            <w:r w:rsidRPr="00EE38E4">
              <w:rPr>
                <w:i/>
                <w:iCs/>
                <w:color w:val="BFBFBF" w:themeColor="background1" w:themeShade="BF"/>
              </w:rPr>
              <w:t>e.g., Lenses by Len Inc</w:t>
            </w:r>
          </w:p>
        </w:tc>
        <w:tc>
          <w:tcPr>
            <w:tcW w:w="3766" w:type="pct"/>
            <w:gridSpan w:val="9"/>
            <w:tcBorders>
              <w:top w:val="single" w:sz="4" w:space="0" w:color="auto"/>
              <w:left w:val="single" w:sz="4" w:space="0" w:color="auto"/>
              <w:bottom w:val="single" w:sz="4" w:space="0" w:color="auto"/>
              <w:right w:val="single" w:sz="4" w:space="0" w:color="auto"/>
            </w:tcBorders>
            <w:vAlign w:val="center"/>
          </w:tcPr>
          <w:p w14:paraId="7E6F2B57" w14:textId="78C415E1" w:rsidR="00430768" w:rsidRPr="00EE38E4" w:rsidRDefault="00430768" w:rsidP="00430768">
            <w:pPr>
              <w:spacing w:before="40" w:after="40" w:line="240" w:lineRule="auto"/>
              <w:rPr>
                <w:rFonts w:ascii="Calibri" w:hAnsi="Calibri"/>
                <w:i/>
                <w:iCs/>
                <w:color w:val="BFBFBF" w:themeColor="background1" w:themeShade="BF"/>
                <w:lang w:val="en-GB"/>
              </w:rPr>
            </w:pPr>
            <w:r w:rsidRPr="00EE38E4">
              <w:rPr>
                <w:i/>
                <w:iCs/>
                <w:color w:val="BFBFBF" w:themeColor="background1" w:themeShade="BF"/>
              </w:rPr>
              <w:t>E-Z Lenses, ACME Testing.</w:t>
            </w:r>
          </w:p>
        </w:tc>
      </w:tr>
      <w:tr w:rsidR="00430768" w:rsidRPr="001D5169" w14:paraId="10C1E46B" w14:textId="1FE136DB" w:rsidTr="0093635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478" w:type="pct"/>
            <w:vMerge/>
            <w:shd w:val="clear" w:color="auto" w:fill="D9D9D9" w:themeFill="background1" w:themeFillShade="D9"/>
          </w:tcPr>
          <w:p w14:paraId="05C1AA25" w14:textId="77777777" w:rsidR="00430768" w:rsidRPr="002D697C" w:rsidRDefault="00430768" w:rsidP="00430768">
            <w:pPr>
              <w:spacing w:before="40" w:after="40" w:line="240" w:lineRule="auto"/>
            </w:pPr>
          </w:p>
        </w:tc>
        <w:tc>
          <w:tcPr>
            <w:tcW w:w="756" w:type="pct"/>
            <w:tcBorders>
              <w:top w:val="single" w:sz="4" w:space="0" w:color="auto"/>
              <w:left w:val="single" w:sz="4" w:space="0" w:color="auto"/>
              <w:bottom w:val="single" w:sz="4" w:space="0" w:color="auto"/>
              <w:right w:val="single" w:sz="4" w:space="0" w:color="auto"/>
            </w:tcBorders>
            <w:vAlign w:val="center"/>
          </w:tcPr>
          <w:p w14:paraId="06088ACF" w14:textId="71C115EC" w:rsidR="00430768" w:rsidRPr="002D697C" w:rsidRDefault="00430768" w:rsidP="00430768">
            <w:pPr>
              <w:spacing w:before="40" w:after="40" w:line="240" w:lineRule="auto"/>
              <w:rPr>
                <w:rFonts w:ascii="Calibri" w:hAnsi="Calibri"/>
                <w:lang w:val="en-GB"/>
              </w:rPr>
            </w:pPr>
          </w:p>
        </w:tc>
        <w:tc>
          <w:tcPr>
            <w:tcW w:w="3766" w:type="pct"/>
            <w:gridSpan w:val="9"/>
            <w:tcBorders>
              <w:top w:val="single" w:sz="4" w:space="0" w:color="auto"/>
              <w:left w:val="single" w:sz="4" w:space="0" w:color="auto"/>
              <w:bottom w:val="single" w:sz="4" w:space="0" w:color="auto"/>
              <w:right w:val="single" w:sz="4" w:space="0" w:color="auto"/>
            </w:tcBorders>
            <w:vAlign w:val="center"/>
          </w:tcPr>
          <w:p w14:paraId="1E023804" w14:textId="1612CF4B" w:rsidR="00430768" w:rsidRPr="002D697C" w:rsidRDefault="00430768" w:rsidP="00430768">
            <w:pPr>
              <w:spacing w:before="40" w:after="40" w:line="240" w:lineRule="auto"/>
              <w:rPr>
                <w:rFonts w:ascii="Calibri" w:hAnsi="Calibri"/>
                <w:lang w:val="en-GB"/>
              </w:rPr>
            </w:pPr>
          </w:p>
        </w:tc>
      </w:tr>
      <w:tr w:rsidR="00430768" w:rsidRPr="001D5169" w14:paraId="2FE82203" w14:textId="77777777" w:rsidTr="0093635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478" w:type="pct"/>
            <w:vMerge/>
            <w:shd w:val="clear" w:color="auto" w:fill="D9D9D9" w:themeFill="background1" w:themeFillShade="D9"/>
          </w:tcPr>
          <w:p w14:paraId="59C966BB" w14:textId="77777777" w:rsidR="00430768" w:rsidRPr="002D697C" w:rsidRDefault="00430768" w:rsidP="00430768">
            <w:pPr>
              <w:spacing w:before="40" w:after="40" w:line="240" w:lineRule="auto"/>
            </w:pPr>
          </w:p>
        </w:tc>
        <w:tc>
          <w:tcPr>
            <w:tcW w:w="756" w:type="pct"/>
            <w:tcBorders>
              <w:top w:val="single" w:sz="4" w:space="0" w:color="auto"/>
              <w:left w:val="single" w:sz="4" w:space="0" w:color="auto"/>
              <w:bottom w:val="single" w:sz="4" w:space="0" w:color="auto"/>
              <w:right w:val="single" w:sz="4" w:space="0" w:color="auto"/>
            </w:tcBorders>
            <w:vAlign w:val="center"/>
          </w:tcPr>
          <w:p w14:paraId="1E76F2CC" w14:textId="68D941E0" w:rsidR="00430768" w:rsidRPr="002D697C" w:rsidRDefault="00430768" w:rsidP="00430768">
            <w:pPr>
              <w:spacing w:before="40" w:after="40" w:line="240" w:lineRule="auto"/>
            </w:pPr>
            <w:r w:rsidRPr="000E3009">
              <w:rPr>
                <w:rFonts w:ascii="Calibri" w:hAnsi="Calibri"/>
                <w:i/>
                <w:iCs/>
                <w:color w:val="BFBFBF" w:themeColor="background1" w:themeShade="BF"/>
                <w:lang w:val="en-GB"/>
              </w:rPr>
              <w:t>Add lines as required</w:t>
            </w:r>
          </w:p>
        </w:tc>
        <w:tc>
          <w:tcPr>
            <w:tcW w:w="3766" w:type="pct"/>
            <w:gridSpan w:val="9"/>
            <w:tcBorders>
              <w:top w:val="single" w:sz="4" w:space="0" w:color="auto"/>
              <w:left w:val="single" w:sz="4" w:space="0" w:color="auto"/>
              <w:bottom w:val="single" w:sz="4" w:space="0" w:color="auto"/>
              <w:right w:val="single" w:sz="4" w:space="0" w:color="auto"/>
            </w:tcBorders>
            <w:vAlign w:val="center"/>
          </w:tcPr>
          <w:p w14:paraId="544D2DF0" w14:textId="77777777" w:rsidR="00430768" w:rsidRPr="002D697C" w:rsidRDefault="00430768" w:rsidP="00430768">
            <w:pPr>
              <w:spacing w:before="40" w:after="40" w:line="240" w:lineRule="auto"/>
            </w:pPr>
          </w:p>
        </w:tc>
      </w:tr>
      <w:bookmarkEnd w:id="7"/>
    </w:tbl>
    <w:p w14:paraId="74D3AB53" w14:textId="77777777" w:rsidR="00923328" w:rsidRDefault="00923328"/>
    <w:p w14:paraId="78599C5E" w14:textId="77777777" w:rsidR="00376415" w:rsidRDefault="00376415"/>
    <w:p w14:paraId="5C624C72" w14:textId="406BC7E1" w:rsidR="00B20408" w:rsidRPr="00231BFD" w:rsidDel="00194A30" w:rsidRDefault="00B20408" w:rsidP="00231BFD"/>
    <w:tbl>
      <w:tblPr>
        <w:tblW w:w="567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6"/>
        <w:gridCol w:w="6823"/>
        <w:gridCol w:w="1802"/>
      </w:tblGrid>
      <w:tr w:rsidR="0032271B" w14:paraId="39ED1DEB" w14:textId="77777777" w:rsidTr="00231BFD">
        <w:trPr>
          <w:trHeight w:val="1027"/>
          <w:tblHeader/>
        </w:trPr>
        <w:tc>
          <w:tcPr>
            <w:tcW w:w="5000" w:type="pct"/>
            <w:gridSpan w:val="3"/>
            <w:shd w:val="clear" w:color="auto" w:fill="D9D9D9" w:themeFill="background1" w:themeFillShade="D9"/>
            <w:vAlign w:val="center"/>
          </w:tcPr>
          <w:p w14:paraId="421BA747" w14:textId="795C638D" w:rsidR="0032271B" w:rsidRPr="00231BFD" w:rsidRDefault="0032271B" w:rsidP="00B3236E">
            <w:pPr>
              <w:spacing w:before="60" w:after="60" w:line="240" w:lineRule="auto"/>
              <w:rPr>
                <w:b/>
                <w:sz w:val="28"/>
              </w:rPr>
            </w:pPr>
            <w:bookmarkStart w:id="8" w:name="_Toc209384161"/>
            <w:r w:rsidRPr="00231BFD">
              <w:rPr>
                <w:rStyle w:val="Heading3Char"/>
              </w:rPr>
              <w:t>Declaration of Conformity</w:t>
            </w:r>
            <w:bookmarkEnd w:id="8"/>
            <w:r w:rsidRPr="00231BFD">
              <w:rPr>
                <w:rFonts w:ascii="Calibri" w:hAnsi="Calibri"/>
                <w:b/>
                <w:color w:val="810033"/>
                <w:sz w:val="28"/>
              </w:rPr>
              <w:t xml:space="preserve"> (Annex IV, Article 19)</w:t>
            </w:r>
          </w:p>
        </w:tc>
      </w:tr>
      <w:tr w:rsidR="0032271B" w14:paraId="4991E7B4" w14:textId="77777777" w:rsidTr="00977A18">
        <w:tc>
          <w:tcPr>
            <w:tcW w:w="591"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1AE616E" w14:textId="1AF9442C" w:rsidR="0032271B" w:rsidRDefault="0032271B">
            <w:pPr>
              <w:spacing w:before="60" w:after="60" w:line="240" w:lineRule="auto"/>
              <w:jc w:val="both"/>
              <w:rPr>
                <w:rFonts w:cstheme="minorHAnsi"/>
              </w:rPr>
            </w:pPr>
            <w:r w:rsidRPr="0032271B">
              <w:rPr>
                <w:rFonts w:ascii="Calibri" w:eastAsia="Calibri" w:hAnsi="Calibri" w:cs="Calibri"/>
                <w:b/>
                <w:bCs/>
                <w:color w:val="810033"/>
                <w:sz w:val="28"/>
                <w:szCs w:val="28"/>
              </w:rPr>
              <w:t>DOC1</w:t>
            </w:r>
          </w:p>
        </w:tc>
        <w:tc>
          <w:tcPr>
            <w:tcW w:w="348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3CB777" w14:textId="02C4FAF6" w:rsidR="0032271B" w:rsidRPr="005A618E" w:rsidRDefault="0032271B">
            <w:pPr>
              <w:spacing w:before="60" w:after="60" w:line="240" w:lineRule="auto"/>
              <w:jc w:val="both"/>
              <w:rPr>
                <w:b/>
                <w:bCs/>
              </w:rPr>
            </w:pPr>
            <w:r w:rsidRPr="005A618E">
              <w:rPr>
                <w:rFonts w:cstheme="minorHAnsi"/>
                <w:b/>
                <w:bCs/>
              </w:rPr>
              <w:t xml:space="preserve">Confirm the draft Declaration of Conformity has been provided in </w:t>
            </w:r>
            <w:r w:rsidR="00BC0538">
              <w:rPr>
                <w:rFonts w:cstheme="minorHAnsi"/>
                <w:b/>
                <w:bCs/>
              </w:rPr>
              <w:t>‘</w:t>
            </w:r>
            <w:r w:rsidRPr="005A618E">
              <w:rPr>
                <w:rFonts w:cstheme="minorHAnsi"/>
                <w:b/>
                <w:bCs/>
              </w:rPr>
              <w:t>Folder DOC1</w:t>
            </w:r>
            <w:r w:rsidR="00BC0538">
              <w:rPr>
                <w:rFonts w:cstheme="minorHAnsi"/>
                <w:b/>
                <w:bCs/>
              </w:rPr>
              <w:t>’</w:t>
            </w:r>
            <w:r w:rsidRPr="005A618E">
              <w:rPr>
                <w:rFonts w:cstheme="minorHAnsi"/>
                <w:b/>
                <w:bCs/>
              </w:rPr>
              <w:t xml:space="preserve"> and </w:t>
            </w:r>
            <w:proofErr w:type="gramStart"/>
            <w:r w:rsidRPr="005A618E">
              <w:rPr>
                <w:rFonts w:cstheme="minorHAnsi"/>
                <w:b/>
                <w:bCs/>
              </w:rPr>
              <w:t>is in compliance with</w:t>
            </w:r>
            <w:proofErr w:type="gramEnd"/>
            <w:r w:rsidRPr="005A618E">
              <w:rPr>
                <w:rFonts w:cstheme="minorHAnsi"/>
                <w:b/>
                <w:bCs/>
              </w:rPr>
              <w:t xml:space="preserve"> Annex IV, Article 19</w:t>
            </w:r>
          </w:p>
        </w:tc>
        <w:tc>
          <w:tcPr>
            <w:tcW w:w="9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A19304" w14:textId="0176002C" w:rsidR="0032271B" w:rsidRPr="002D697C" w:rsidRDefault="0032271B" w:rsidP="0032271B">
            <w:pPr>
              <w:spacing w:before="60" w:after="60" w:line="240" w:lineRule="auto"/>
              <w:jc w:val="center"/>
            </w:pPr>
            <w:r w:rsidRPr="003650FF">
              <w:t xml:space="preserve">Yes </w:t>
            </w:r>
            <w:sdt>
              <w:sdtPr>
                <w:rPr>
                  <w:sz w:val="32"/>
                </w:rPr>
                <w:id w:val="-898823032"/>
                <w14:checkbox>
                  <w14:checked w14:val="0"/>
                  <w14:checkedState w14:val="2612" w14:font="MS Gothic"/>
                  <w14:uncheckedState w14:val="2610" w14:font="MS Gothic"/>
                </w14:checkbox>
              </w:sdtPr>
              <w:sdtContent>
                <w:r>
                  <w:rPr>
                    <w:rFonts w:ascii="MS Gothic" w:eastAsia="MS Gothic" w:hAnsi="MS Gothic" w:hint="eastAsia"/>
                    <w:sz w:val="32"/>
                  </w:rPr>
                  <w:t>☐</w:t>
                </w:r>
              </w:sdtContent>
            </w:sdt>
          </w:p>
        </w:tc>
      </w:tr>
      <w:tr w:rsidR="0032271B" w14:paraId="1F2CE8D8" w14:textId="77777777" w:rsidTr="00977A18">
        <w:trPr>
          <w:trHeight w:val="65"/>
        </w:trPr>
        <w:tc>
          <w:tcPr>
            <w:tcW w:w="591" w:type="pct"/>
            <w:vMerge/>
            <w:tcBorders>
              <w:left w:val="single" w:sz="4" w:space="0" w:color="auto"/>
              <w:bottom w:val="single" w:sz="4" w:space="0" w:color="auto"/>
              <w:right w:val="single" w:sz="4" w:space="0" w:color="auto"/>
            </w:tcBorders>
            <w:shd w:val="clear" w:color="auto" w:fill="D9D9D9" w:themeFill="background1" w:themeFillShade="D9"/>
          </w:tcPr>
          <w:p w14:paraId="2A2D92A3" w14:textId="77777777" w:rsidR="0032271B" w:rsidRPr="002D697C" w:rsidDel="0032271B" w:rsidRDefault="0032271B">
            <w:pPr>
              <w:spacing w:before="40" w:after="40"/>
              <w:ind w:right="238"/>
              <w:rPr>
                <w:rFonts w:cstheme="minorHAnsi"/>
                <w:b/>
                <w:bCs/>
              </w:rPr>
            </w:pPr>
          </w:p>
        </w:tc>
        <w:tc>
          <w:tcPr>
            <w:tcW w:w="4409" w:type="pct"/>
            <w:gridSpan w:val="2"/>
            <w:tcBorders>
              <w:top w:val="single" w:sz="4" w:space="0" w:color="auto"/>
              <w:left w:val="single" w:sz="4" w:space="0" w:color="auto"/>
              <w:bottom w:val="single" w:sz="4" w:space="0" w:color="auto"/>
              <w:right w:val="single" w:sz="4" w:space="0" w:color="auto"/>
            </w:tcBorders>
          </w:tcPr>
          <w:p w14:paraId="604E18A7" w14:textId="77777777" w:rsidR="00BC0538" w:rsidRDefault="00BC0538">
            <w:pPr>
              <w:spacing w:before="40" w:after="40"/>
              <w:ind w:right="238"/>
              <w:rPr>
                <w:rFonts w:cstheme="minorHAnsi"/>
              </w:rPr>
            </w:pPr>
          </w:p>
          <w:p w14:paraId="2A5DE3C3" w14:textId="429CDABA" w:rsidR="00BC0538" w:rsidRPr="00DC427E" w:rsidRDefault="00BC0538" w:rsidP="00BC0538">
            <w:pPr>
              <w:spacing w:before="40" w:after="40"/>
              <w:ind w:right="238"/>
              <w:rPr>
                <w:rFonts w:cstheme="minorHAnsi"/>
                <w:i/>
                <w:iCs/>
              </w:rPr>
            </w:pPr>
            <w:r w:rsidRPr="00DC427E">
              <w:rPr>
                <w:rFonts w:cstheme="minorHAnsi"/>
                <w:i/>
                <w:iCs/>
              </w:rPr>
              <w:t xml:space="preserve">Details of </w:t>
            </w:r>
            <w:r>
              <w:rPr>
                <w:rFonts w:cstheme="minorHAnsi"/>
                <w:i/>
                <w:iCs/>
              </w:rPr>
              <w:t>the draft DOC</w:t>
            </w:r>
            <w:r w:rsidRPr="00DC427E">
              <w:rPr>
                <w:rFonts w:cstheme="minorHAnsi"/>
                <w:i/>
                <w:iCs/>
              </w:rPr>
              <w:t xml:space="preserve"> provided</w:t>
            </w:r>
            <w:r>
              <w:rPr>
                <w:rFonts w:cstheme="minorHAnsi"/>
                <w:i/>
                <w:iCs/>
              </w:rPr>
              <w:t xml:space="preserve"> in Folder DOC1</w:t>
            </w:r>
            <w:r w:rsidRPr="00DC427E">
              <w:rPr>
                <w:rFonts w:cstheme="minorHAnsi"/>
                <w:i/>
                <w:iCs/>
              </w:rPr>
              <w:t>:</w:t>
            </w:r>
          </w:p>
          <w:p w14:paraId="6EF7773E" w14:textId="77777777" w:rsidR="00BC0538" w:rsidRDefault="00BC0538" w:rsidP="00BC0538">
            <w:pPr>
              <w:spacing w:before="40" w:after="40"/>
              <w:ind w:right="238"/>
              <w:rPr>
                <w:rFonts w:cstheme="minorHAnsi"/>
              </w:rPr>
            </w:pPr>
          </w:p>
          <w:p w14:paraId="26A689B3" w14:textId="77777777" w:rsidR="00BC0538" w:rsidRPr="00F618F7" w:rsidRDefault="00BC0538" w:rsidP="00BC0538">
            <w:pPr>
              <w:spacing w:before="40" w:after="40"/>
              <w:ind w:right="238"/>
              <w:rPr>
                <w:rFonts w:cstheme="minorHAnsi"/>
              </w:rPr>
            </w:pPr>
            <w:r w:rsidRPr="00F618F7">
              <w:rPr>
                <w:rFonts w:cstheme="minorHAnsi"/>
                <w:b/>
                <w:bCs/>
              </w:rPr>
              <w:t xml:space="preserve">File Name: </w:t>
            </w:r>
            <w:r w:rsidRPr="00F618F7">
              <w:rPr>
                <w:rFonts w:cstheme="minorHAnsi"/>
              </w:rPr>
              <w:t xml:space="preserve"> </w:t>
            </w:r>
          </w:p>
          <w:p w14:paraId="5DFD5B63" w14:textId="77777777" w:rsidR="00BC0538" w:rsidRPr="00F618F7" w:rsidRDefault="00BC0538" w:rsidP="00BC0538">
            <w:pPr>
              <w:spacing w:before="40" w:after="40"/>
              <w:ind w:right="238"/>
              <w:rPr>
                <w:rFonts w:cstheme="minorHAnsi"/>
                <w:b/>
                <w:bCs/>
              </w:rPr>
            </w:pPr>
            <w:r w:rsidRPr="00F618F7">
              <w:rPr>
                <w:rFonts w:cstheme="minorHAnsi"/>
                <w:b/>
                <w:bCs/>
              </w:rPr>
              <w:t xml:space="preserve">Page: </w:t>
            </w:r>
          </w:p>
          <w:p w14:paraId="789249FA" w14:textId="4F6E4C44" w:rsidR="0032271B" w:rsidRPr="002D697C" w:rsidRDefault="00BC0538">
            <w:pPr>
              <w:spacing w:before="60" w:after="60" w:line="300" w:lineRule="auto"/>
            </w:pPr>
            <w:r w:rsidRPr="00F618F7">
              <w:rPr>
                <w:rFonts w:cstheme="minorHAnsi"/>
                <w:b/>
                <w:bCs/>
              </w:rPr>
              <w:t xml:space="preserve">Note: </w:t>
            </w:r>
          </w:p>
        </w:tc>
      </w:tr>
    </w:tbl>
    <w:p w14:paraId="6B022CFF" w14:textId="77777777" w:rsidR="00297D22" w:rsidRDefault="00297D22"/>
    <w:p w14:paraId="345B604B" w14:textId="46C31C58" w:rsidR="00ED4BFE" w:rsidRPr="00EE594D" w:rsidRDefault="00ED4BFE" w:rsidP="00ED4BFE"/>
    <w:tbl>
      <w:tblPr>
        <w:tblStyle w:val="TableGrid"/>
        <w:tblW w:w="5674" w:type="pct"/>
        <w:tblInd w:w="-570" w:type="dxa"/>
        <w:tblCellMar>
          <w:top w:w="28" w:type="dxa"/>
        </w:tblCellMar>
        <w:tblLook w:val="04A0" w:firstRow="1" w:lastRow="0" w:firstColumn="1" w:lastColumn="0" w:noHBand="0" w:noVBand="1"/>
      </w:tblPr>
      <w:tblGrid>
        <w:gridCol w:w="7600"/>
        <w:gridCol w:w="2181"/>
      </w:tblGrid>
      <w:tr w:rsidR="00A36F5B" w:rsidRPr="00ED4BFE" w14:paraId="3723C0D0" w14:textId="77777777" w:rsidTr="007A02A4">
        <w:trPr>
          <w:trHeight w:val="949"/>
        </w:trPr>
        <w:tc>
          <w:tcPr>
            <w:tcW w:w="5000" w:type="pct"/>
            <w:gridSpan w:val="2"/>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3089F25E" w14:textId="5D50F8A0" w:rsidR="00A36F5B" w:rsidRPr="00ED4BFE" w:rsidRDefault="00141EA4" w:rsidP="00BE3951">
            <w:pPr>
              <w:pStyle w:val="Heading3"/>
              <w:rPr>
                <w:i/>
              </w:rPr>
            </w:pPr>
            <w:bookmarkStart w:id="9" w:name="_Toc77922913"/>
            <w:bookmarkStart w:id="10" w:name="_Toc209384162"/>
            <w:r>
              <w:t xml:space="preserve">Device Overview: </w:t>
            </w:r>
            <w:r w:rsidR="00A36F5B" w:rsidRPr="00A97689">
              <w:t>Device Description and Intended Purpose</w:t>
            </w:r>
            <w:bookmarkEnd w:id="9"/>
            <w:bookmarkEnd w:id="10"/>
          </w:p>
        </w:tc>
      </w:tr>
      <w:tr w:rsidR="008C5692" w:rsidRPr="00ED4BFE" w14:paraId="54564536" w14:textId="77777777" w:rsidTr="007A02A4">
        <w:trPr>
          <w:trHeight w:val="452"/>
        </w:trPr>
        <w:tc>
          <w:tcPr>
            <w:tcW w:w="5000" w:type="pct"/>
            <w:gridSpan w:val="2"/>
            <w:tcBorders>
              <w:top w:val="single" w:sz="4" w:space="0" w:color="auto"/>
              <w:left w:val="single" w:sz="2" w:space="0" w:color="auto"/>
              <w:bottom w:val="single" w:sz="2" w:space="0" w:color="auto"/>
              <w:right w:val="single" w:sz="2" w:space="0" w:color="auto"/>
            </w:tcBorders>
            <w:shd w:val="clear" w:color="auto" w:fill="F2F2F2" w:themeFill="background1" w:themeFillShade="F2"/>
            <w:vAlign w:val="center"/>
          </w:tcPr>
          <w:p w14:paraId="71428241" w14:textId="636B8AC6" w:rsidR="008C5692" w:rsidRDefault="008C5692" w:rsidP="008F31E4">
            <w:pPr>
              <w:rPr>
                <w:rFonts w:cstheme="minorHAnsi"/>
                <w:b/>
                <w:bCs/>
              </w:rPr>
            </w:pPr>
            <w:r w:rsidRPr="005A618E">
              <w:rPr>
                <w:rFonts w:cstheme="minorHAnsi"/>
                <w:b/>
                <w:bCs/>
              </w:rPr>
              <w:t xml:space="preserve">Provide a </w:t>
            </w:r>
            <w:r>
              <w:rPr>
                <w:rFonts w:cstheme="minorHAnsi"/>
                <w:b/>
                <w:bCs/>
              </w:rPr>
              <w:t>general</w:t>
            </w:r>
            <w:r w:rsidRPr="005A618E">
              <w:rPr>
                <w:rFonts w:cstheme="minorHAnsi"/>
                <w:b/>
                <w:bCs/>
              </w:rPr>
              <w:t xml:space="preserve"> description of the device.</w:t>
            </w:r>
          </w:p>
          <w:p w14:paraId="19B64751" w14:textId="77777777" w:rsidR="008C5692" w:rsidRDefault="008C5692" w:rsidP="008F31E4">
            <w:pPr>
              <w:rPr>
                <w:rFonts w:cstheme="minorHAnsi"/>
                <w:i/>
                <w:iCs/>
              </w:rPr>
            </w:pPr>
            <w:r w:rsidRPr="00352DC0">
              <w:rPr>
                <w:rFonts w:cstheme="minorHAnsi"/>
                <w:i/>
                <w:iCs/>
              </w:rPr>
              <w:t xml:space="preserve">If applicable, ensure all devices/components/accessories which comprise the system or procedure pack are considered. </w:t>
            </w:r>
          </w:p>
          <w:p w14:paraId="1F8BE17D" w14:textId="27F5163D" w:rsidR="008C5692" w:rsidRPr="00352DC0" w:rsidRDefault="008C5692" w:rsidP="008F31E4">
            <w:pPr>
              <w:rPr>
                <w:rFonts w:cstheme="minorHAnsi"/>
                <w:i/>
                <w:iCs/>
              </w:rPr>
            </w:pPr>
          </w:p>
        </w:tc>
      </w:tr>
      <w:tr w:rsidR="008C5692" w:rsidRPr="00ED4BFE" w14:paraId="79089191" w14:textId="77777777" w:rsidTr="007A02A4">
        <w:trPr>
          <w:trHeight w:val="452"/>
        </w:trPr>
        <w:tc>
          <w:tcPr>
            <w:tcW w:w="5000" w:type="pct"/>
            <w:gridSpan w:val="2"/>
            <w:tcBorders>
              <w:top w:val="single" w:sz="4" w:space="0" w:color="auto"/>
              <w:left w:val="single" w:sz="2" w:space="0" w:color="auto"/>
              <w:bottom w:val="single" w:sz="2" w:space="0" w:color="auto"/>
              <w:right w:val="single" w:sz="2" w:space="0" w:color="auto"/>
            </w:tcBorders>
            <w:vAlign w:val="center"/>
          </w:tcPr>
          <w:p w14:paraId="597995D0" w14:textId="7D66EA51" w:rsidR="008C5692" w:rsidRDefault="008C5692" w:rsidP="00352DC0">
            <w:pPr>
              <w:tabs>
                <w:tab w:val="left" w:pos="2040"/>
                <w:tab w:val="left" w:pos="3000"/>
                <w:tab w:val="left" w:pos="5954"/>
                <w:tab w:val="left" w:pos="6946"/>
                <w:tab w:val="left" w:pos="7230"/>
                <w:tab w:val="left" w:pos="7938"/>
                <w:tab w:val="left" w:pos="8789"/>
              </w:tabs>
              <w:rPr>
                <w:rFonts w:eastAsia="Times New Roman" w:cstheme="minorHAnsi"/>
                <w:b/>
                <w:lang w:eastAsia="en-IE"/>
              </w:rPr>
            </w:pPr>
            <w:r w:rsidRPr="00141EA4">
              <w:rPr>
                <w:rFonts w:eastAsia="Times New Roman" w:cstheme="minorHAnsi"/>
                <w:b/>
                <w:lang w:eastAsia="en-IE"/>
              </w:rPr>
              <w:t xml:space="preserve">General Device Description: </w:t>
            </w:r>
          </w:p>
          <w:p w14:paraId="1C04E808" w14:textId="77777777" w:rsidR="008C5692" w:rsidRDefault="008C5692" w:rsidP="00352DC0">
            <w:pPr>
              <w:tabs>
                <w:tab w:val="left" w:pos="2040"/>
                <w:tab w:val="left" w:pos="3000"/>
                <w:tab w:val="left" w:pos="5954"/>
                <w:tab w:val="left" w:pos="6946"/>
                <w:tab w:val="left" w:pos="7230"/>
                <w:tab w:val="left" w:pos="7938"/>
                <w:tab w:val="left" w:pos="8789"/>
              </w:tabs>
              <w:rPr>
                <w:rFonts w:eastAsia="Times New Roman" w:cstheme="minorHAnsi"/>
                <w:b/>
                <w:lang w:eastAsia="en-IE"/>
              </w:rPr>
            </w:pPr>
          </w:p>
          <w:p w14:paraId="3FD8BE47" w14:textId="77777777" w:rsidR="008C5692" w:rsidRPr="005A618E" w:rsidRDefault="008C5692" w:rsidP="00446CAB">
            <w:pPr>
              <w:tabs>
                <w:tab w:val="left" w:pos="2040"/>
                <w:tab w:val="left" w:pos="3000"/>
                <w:tab w:val="left" w:pos="5954"/>
                <w:tab w:val="left" w:pos="6946"/>
                <w:tab w:val="left" w:pos="7230"/>
                <w:tab w:val="left" w:pos="7938"/>
                <w:tab w:val="left" w:pos="8789"/>
              </w:tabs>
              <w:rPr>
                <w:rFonts w:eastAsia="Times New Roman" w:cstheme="minorHAnsi"/>
                <w:bCs/>
                <w:lang w:eastAsia="en-IE"/>
              </w:rPr>
            </w:pPr>
          </w:p>
        </w:tc>
      </w:tr>
      <w:tr w:rsidR="008C5692" w:rsidRPr="00ED4BFE" w14:paraId="4DE0C8BB" w14:textId="77777777" w:rsidTr="007A02A4">
        <w:trPr>
          <w:trHeight w:val="452"/>
        </w:trPr>
        <w:tc>
          <w:tcPr>
            <w:tcW w:w="5000" w:type="pct"/>
            <w:gridSpan w:val="2"/>
            <w:tcBorders>
              <w:top w:val="single" w:sz="4" w:space="0" w:color="auto"/>
              <w:left w:val="single" w:sz="2" w:space="0" w:color="auto"/>
              <w:bottom w:val="single" w:sz="2" w:space="0" w:color="auto"/>
              <w:right w:val="single" w:sz="2" w:space="0" w:color="auto"/>
            </w:tcBorders>
            <w:shd w:val="clear" w:color="auto" w:fill="F2F2F2" w:themeFill="background1" w:themeFillShade="F2"/>
            <w:vAlign w:val="center"/>
          </w:tcPr>
          <w:p w14:paraId="597187FD" w14:textId="16EE8C20" w:rsidR="008C5692" w:rsidRPr="005A618E" w:rsidRDefault="008C5692" w:rsidP="008F31E4">
            <w:pPr>
              <w:rPr>
                <w:rFonts w:cstheme="minorHAnsi"/>
                <w:b/>
                <w:bCs/>
              </w:rPr>
            </w:pPr>
            <w:r w:rsidRPr="005A618E">
              <w:rPr>
                <w:rFonts w:cstheme="minorHAnsi"/>
                <w:b/>
                <w:bCs/>
              </w:rPr>
              <w:t>Provide a</w:t>
            </w:r>
            <w:r>
              <w:rPr>
                <w:rFonts w:cstheme="minorHAnsi"/>
                <w:b/>
                <w:bCs/>
              </w:rPr>
              <w:t>nnotated</w:t>
            </w:r>
            <w:r w:rsidRPr="005A618E">
              <w:rPr>
                <w:rFonts w:cstheme="minorHAnsi"/>
                <w:b/>
                <w:bCs/>
              </w:rPr>
              <w:t xml:space="preserve"> image(s) of the device and all levels of packaging </w:t>
            </w:r>
          </w:p>
          <w:p w14:paraId="047D16CF" w14:textId="25073FF4" w:rsidR="008C5692" w:rsidRPr="005A618E" w:rsidRDefault="008C5692" w:rsidP="0032271B">
            <w:pPr>
              <w:spacing w:before="40" w:after="40"/>
              <w:rPr>
                <w:rFonts w:cstheme="minorHAnsi"/>
                <w:b/>
                <w:bCs/>
              </w:rPr>
            </w:pPr>
          </w:p>
        </w:tc>
      </w:tr>
      <w:tr w:rsidR="008C5692" w:rsidRPr="00ED4BFE" w14:paraId="328FB884" w14:textId="77777777" w:rsidTr="007A02A4">
        <w:trPr>
          <w:trHeight w:val="452"/>
        </w:trPr>
        <w:tc>
          <w:tcPr>
            <w:tcW w:w="5000" w:type="pct"/>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14:paraId="7BA09CBB" w14:textId="53B02E9B" w:rsidR="008C5692" w:rsidRPr="00352DC0" w:rsidRDefault="008C5692" w:rsidP="008F31E4">
            <w:pPr>
              <w:rPr>
                <w:rFonts w:cstheme="minorHAnsi"/>
                <w:b/>
                <w:bCs/>
              </w:rPr>
            </w:pPr>
            <w:r w:rsidRPr="005A618E">
              <w:rPr>
                <w:rFonts w:cstheme="minorHAnsi"/>
                <w:b/>
                <w:bCs/>
              </w:rPr>
              <w:t>A</w:t>
            </w:r>
            <w:r>
              <w:rPr>
                <w:rFonts w:cstheme="minorHAnsi"/>
                <w:b/>
                <w:bCs/>
              </w:rPr>
              <w:t xml:space="preserve">nnotated </w:t>
            </w:r>
            <w:r w:rsidRPr="00352DC0">
              <w:rPr>
                <w:rFonts w:cstheme="minorHAnsi"/>
                <w:b/>
                <w:bCs/>
              </w:rPr>
              <w:t>Image(s) of the device and all levels of packaging:</w:t>
            </w:r>
          </w:p>
          <w:p w14:paraId="0C9F9973" w14:textId="77777777" w:rsidR="008C5692" w:rsidRPr="005A618E" w:rsidRDefault="008C5692" w:rsidP="008F31E4">
            <w:pPr>
              <w:rPr>
                <w:rFonts w:cstheme="minorHAnsi"/>
                <w:b/>
                <w:bCs/>
              </w:rPr>
            </w:pPr>
          </w:p>
          <w:p w14:paraId="0ADF4611" w14:textId="77777777" w:rsidR="008C5692" w:rsidRPr="005A618E" w:rsidRDefault="008C5692" w:rsidP="008F31E4">
            <w:pPr>
              <w:rPr>
                <w:rFonts w:cstheme="minorHAnsi"/>
                <w:b/>
                <w:bCs/>
              </w:rPr>
            </w:pPr>
          </w:p>
        </w:tc>
      </w:tr>
      <w:tr w:rsidR="008C5692" w:rsidRPr="00ED4BFE" w14:paraId="4DE5C042" w14:textId="77777777" w:rsidTr="007A02A4">
        <w:trPr>
          <w:trHeight w:val="437"/>
        </w:trPr>
        <w:tc>
          <w:tcPr>
            <w:tcW w:w="5000" w:type="pct"/>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73170EEF" w14:textId="048609D2" w:rsidR="008C5692" w:rsidRPr="005A618E" w:rsidRDefault="008C5692" w:rsidP="00307BF9">
            <w:pPr>
              <w:pStyle w:val="ManufacturersInstructions"/>
              <w:pBdr>
                <w:top w:val="none" w:sz="0" w:space="0" w:color="auto"/>
                <w:left w:val="none" w:sz="0" w:space="0" w:color="auto"/>
                <w:bottom w:val="none" w:sz="0" w:space="0" w:color="auto"/>
                <w:right w:val="none" w:sz="0" w:space="0" w:color="auto"/>
              </w:pBdr>
              <w:rPr>
                <w:rFonts w:asciiTheme="minorHAnsi" w:hAnsiTheme="minorHAnsi" w:cstheme="minorHAnsi"/>
                <w:bCs/>
                <w:i w:val="0"/>
                <w:sz w:val="22"/>
                <w:szCs w:val="22"/>
                <w:lang w:val="en-US"/>
              </w:rPr>
            </w:pPr>
            <w:r w:rsidRPr="005A618E">
              <w:rPr>
                <w:rFonts w:asciiTheme="minorHAnsi" w:hAnsiTheme="minorHAnsi" w:cstheme="minorHAnsi"/>
                <w:bCs/>
                <w:i w:val="0"/>
                <w:sz w:val="22"/>
                <w:szCs w:val="22"/>
                <w:lang w:val="en-US"/>
              </w:rPr>
              <w:t>State the intended purpose of the device.</w:t>
            </w:r>
          </w:p>
          <w:p w14:paraId="3BEAB36C" w14:textId="77777777" w:rsidR="008C5692" w:rsidRDefault="67F49D0E" w:rsidP="25621BC4">
            <w:pPr>
              <w:pStyle w:val="ManufacturersInstructions"/>
              <w:pBdr>
                <w:top w:val="none" w:sz="0" w:space="0" w:color="auto"/>
                <w:left w:val="none" w:sz="0" w:space="0" w:color="auto"/>
                <w:bottom w:val="none" w:sz="0" w:space="0" w:color="auto"/>
                <w:right w:val="none" w:sz="0" w:space="0" w:color="auto"/>
              </w:pBdr>
              <w:rPr>
                <w:rFonts w:asciiTheme="minorHAnsi" w:hAnsiTheme="minorHAnsi" w:cstheme="minorBidi"/>
                <w:color w:val="808080" w:themeColor="background1" w:themeShade="80"/>
                <w:sz w:val="22"/>
                <w:szCs w:val="22"/>
                <w:lang w:val="en-US"/>
              </w:rPr>
            </w:pPr>
            <w:r w:rsidRPr="25621BC4">
              <w:rPr>
                <w:rFonts w:asciiTheme="minorHAnsi" w:hAnsiTheme="minorHAnsi" w:cstheme="minorBidi"/>
                <w:color w:val="808080" w:themeColor="background1" w:themeShade="80"/>
                <w:sz w:val="22"/>
                <w:szCs w:val="22"/>
                <w:lang w:val="en-US"/>
              </w:rPr>
              <w:t>Ensure that the intended purpose is consistent across all technical documentation</w:t>
            </w:r>
          </w:p>
          <w:p w14:paraId="27644CDF" w14:textId="19339BF9" w:rsidR="008C5692" w:rsidRPr="005A618E" w:rsidRDefault="008C5692" w:rsidP="00141EA4">
            <w:pPr>
              <w:pStyle w:val="ManufacturersInstructions"/>
              <w:pBdr>
                <w:top w:val="none" w:sz="0" w:space="0" w:color="auto"/>
                <w:left w:val="none" w:sz="0" w:space="0" w:color="auto"/>
                <w:bottom w:val="none" w:sz="0" w:space="0" w:color="auto"/>
                <w:right w:val="none" w:sz="0" w:space="0" w:color="auto"/>
              </w:pBdr>
              <w:rPr>
                <w:rFonts w:asciiTheme="minorHAnsi" w:hAnsiTheme="minorHAnsi" w:cstheme="minorHAnsi"/>
                <w:bCs/>
                <w:iCs/>
                <w:sz w:val="22"/>
                <w:szCs w:val="22"/>
                <w:lang w:val="en-US"/>
              </w:rPr>
            </w:pPr>
          </w:p>
        </w:tc>
      </w:tr>
      <w:tr w:rsidR="008C5692" w:rsidRPr="00ED4BFE" w14:paraId="3C46D439" w14:textId="77777777" w:rsidTr="007A02A4">
        <w:trPr>
          <w:trHeight w:val="1045"/>
        </w:trPr>
        <w:tc>
          <w:tcPr>
            <w:tcW w:w="5000" w:type="pct"/>
            <w:gridSpan w:val="2"/>
            <w:tcBorders>
              <w:top w:val="single" w:sz="2" w:space="0" w:color="auto"/>
              <w:left w:val="single" w:sz="2" w:space="0" w:color="auto"/>
              <w:bottom w:val="single" w:sz="2" w:space="0" w:color="auto"/>
              <w:right w:val="single" w:sz="2" w:space="0" w:color="auto"/>
            </w:tcBorders>
          </w:tcPr>
          <w:p w14:paraId="46AB2029" w14:textId="77777777" w:rsidR="008C5692" w:rsidRPr="00352DC0" w:rsidRDefault="008C5692" w:rsidP="00352DC0">
            <w:pPr>
              <w:rPr>
                <w:rFonts w:cstheme="minorHAnsi"/>
                <w:b/>
                <w:bCs/>
                <w:lang w:val="en-US"/>
              </w:rPr>
            </w:pPr>
            <w:r w:rsidRPr="00352DC0">
              <w:rPr>
                <w:rFonts w:eastAsia="Times New Roman" w:cstheme="minorHAnsi"/>
                <w:b/>
                <w:bCs/>
                <w:lang w:eastAsia="en-IE"/>
              </w:rPr>
              <w:t>Intended Purpose:</w:t>
            </w:r>
            <w:r w:rsidRPr="00352DC0">
              <w:rPr>
                <w:rFonts w:cstheme="minorHAnsi"/>
                <w:b/>
                <w:bCs/>
              </w:rPr>
              <w:t xml:space="preserve"> </w:t>
            </w:r>
          </w:p>
          <w:p w14:paraId="22739963" w14:textId="77777777" w:rsidR="008C5692" w:rsidRDefault="008C5692" w:rsidP="00307BF9">
            <w:pPr>
              <w:rPr>
                <w:rFonts w:eastAsia="Times New Roman" w:cstheme="minorHAnsi"/>
                <w:b/>
                <w:bCs/>
                <w:lang w:eastAsia="en-IE"/>
              </w:rPr>
            </w:pPr>
          </w:p>
          <w:p w14:paraId="4D68A03C" w14:textId="77777777" w:rsidR="008C5692" w:rsidRDefault="008C5692" w:rsidP="00307BF9">
            <w:pPr>
              <w:rPr>
                <w:rFonts w:eastAsia="Times New Roman" w:cstheme="minorHAnsi"/>
                <w:b/>
                <w:bCs/>
                <w:lang w:eastAsia="en-IE"/>
              </w:rPr>
            </w:pPr>
          </w:p>
          <w:p w14:paraId="70DBD352" w14:textId="77777777" w:rsidR="008C5692" w:rsidRPr="00352DC0" w:rsidRDefault="008C5692" w:rsidP="00307BF9">
            <w:pPr>
              <w:rPr>
                <w:rFonts w:eastAsia="Times New Roman" w:cstheme="minorHAnsi"/>
                <w:b/>
                <w:bCs/>
                <w:lang w:eastAsia="en-IE"/>
              </w:rPr>
            </w:pPr>
          </w:p>
        </w:tc>
      </w:tr>
      <w:tr w:rsidR="008C5692" w:rsidRPr="00ED4BFE" w14:paraId="32DEC2EF" w14:textId="77777777" w:rsidTr="007A02A4">
        <w:trPr>
          <w:trHeight w:val="1045"/>
        </w:trPr>
        <w:tc>
          <w:tcPr>
            <w:tcW w:w="3885"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DCCA5BE" w14:textId="27BEA47A" w:rsidR="008C5692" w:rsidRPr="005A618E" w:rsidRDefault="008C5692" w:rsidP="00EA6D4A">
            <w:pPr>
              <w:rPr>
                <w:rFonts w:eastAsia="Times New Roman" w:cstheme="minorHAnsi"/>
                <w:b/>
                <w:bCs/>
                <w:lang w:eastAsia="en-IE"/>
              </w:rPr>
            </w:pPr>
            <w:r w:rsidRPr="005A618E">
              <w:rPr>
                <w:rFonts w:cstheme="minorHAnsi"/>
                <w:b/>
                <w:bCs/>
                <w:shd w:val="clear" w:color="auto" w:fill="F2F2F2" w:themeFill="background1" w:themeFillShade="F2"/>
                <w:lang w:val="en-US"/>
              </w:rPr>
              <w:t xml:space="preserve">Confirm that the intended purpose statement matches the intended purpose statement in all other supporting </w:t>
            </w:r>
            <w:proofErr w:type="gramStart"/>
            <w:r w:rsidRPr="005A618E">
              <w:rPr>
                <w:rFonts w:cstheme="minorHAnsi"/>
                <w:b/>
                <w:bCs/>
                <w:shd w:val="clear" w:color="auto" w:fill="F2F2F2" w:themeFill="background1" w:themeFillShade="F2"/>
                <w:lang w:val="en-US"/>
              </w:rPr>
              <w:t>document</w:t>
            </w:r>
            <w:proofErr w:type="gramEnd"/>
            <w:r w:rsidRPr="005A618E">
              <w:rPr>
                <w:rFonts w:cstheme="minorHAnsi"/>
                <w:b/>
                <w:bCs/>
                <w:shd w:val="clear" w:color="auto" w:fill="F2F2F2" w:themeFill="background1" w:themeFillShade="F2"/>
                <w:lang w:val="en-US"/>
              </w:rPr>
              <w:t>.</w:t>
            </w:r>
            <w:r w:rsidRPr="005A618E">
              <w:rPr>
                <w:rFonts w:cstheme="minorHAnsi"/>
                <w:b/>
                <w:bCs/>
                <w:lang w:val="en-US"/>
              </w:rPr>
              <w:t xml:space="preserve"> </w:t>
            </w:r>
          </w:p>
        </w:tc>
        <w:tc>
          <w:tcPr>
            <w:tcW w:w="1115" w:type="pct"/>
            <w:tcBorders>
              <w:top w:val="single" w:sz="2" w:space="0" w:color="auto"/>
              <w:left w:val="single" w:sz="2" w:space="0" w:color="auto"/>
              <w:bottom w:val="single" w:sz="2" w:space="0" w:color="auto"/>
              <w:right w:val="single" w:sz="2" w:space="0" w:color="auto"/>
            </w:tcBorders>
            <w:vAlign w:val="center"/>
          </w:tcPr>
          <w:p w14:paraId="33B14632" w14:textId="474E18FB" w:rsidR="008C5692" w:rsidRPr="0093241C" w:rsidRDefault="008C5692" w:rsidP="0032271B">
            <w:pPr>
              <w:jc w:val="center"/>
              <w:rPr>
                <w:rFonts w:eastAsia="Times New Roman" w:cstheme="minorHAnsi"/>
                <w:bCs/>
                <w:lang w:eastAsia="en-IE"/>
              </w:rPr>
            </w:pPr>
            <w:r w:rsidRPr="005A618E">
              <w:rPr>
                <w:b/>
                <w:bCs/>
              </w:rPr>
              <w:t>Yes</w:t>
            </w:r>
            <w:r w:rsidRPr="003650FF">
              <w:t xml:space="preserve"> </w:t>
            </w:r>
            <w:sdt>
              <w:sdtPr>
                <w:rPr>
                  <w:sz w:val="32"/>
                </w:rPr>
                <w:id w:val="-1695381042"/>
                <w14:checkbox>
                  <w14:checked w14:val="0"/>
                  <w14:checkedState w14:val="2612" w14:font="MS Gothic"/>
                  <w14:uncheckedState w14:val="2610" w14:font="MS Gothic"/>
                </w14:checkbox>
              </w:sdtPr>
              <w:sdtContent>
                <w:r>
                  <w:rPr>
                    <w:rFonts w:ascii="MS Gothic" w:eastAsia="MS Gothic" w:hAnsi="MS Gothic" w:hint="eastAsia"/>
                    <w:sz w:val="32"/>
                  </w:rPr>
                  <w:t>☐</w:t>
                </w:r>
              </w:sdtContent>
            </w:sdt>
            <w:r w:rsidRPr="003650FF" w:rsidDel="003650FF">
              <w:t xml:space="preserve"> </w:t>
            </w:r>
          </w:p>
        </w:tc>
      </w:tr>
      <w:tr w:rsidR="008C5692" w:rsidRPr="00ED4BFE" w14:paraId="64C1630A" w14:textId="77777777" w:rsidTr="007A02A4">
        <w:trPr>
          <w:trHeight w:val="437"/>
        </w:trPr>
        <w:tc>
          <w:tcPr>
            <w:tcW w:w="5000" w:type="pct"/>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5CB69D67" w14:textId="19D9094B" w:rsidR="008C5692" w:rsidRPr="005A618E" w:rsidRDefault="008C5692" w:rsidP="00141EA4">
            <w:pPr>
              <w:pStyle w:val="ManufacturersInstructions"/>
              <w:pBdr>
                <w:top w:val="none" w:sz="0" w:space="0" w:color="auto"/>
                <w:left w:val="none" w:sz="0" w:space="0" w:color="auto"/>
                <w:bottom w:val="none" w:sz="0" w:space="0" w:color="auto"/>
                <w:right w:val="none" w:sz="0" w:space="0" w:color="auto"/>
              </w:pBdr>
              <w:rPr>
                <w:rFonts w:asciiTheme="minorHAnsi" w:hAnsiTheme="minorHAnsi" w:cstheme="minorHAnsi"/>
                <w:bCs/>
                <w:i w:val="0"/>
                <w:sz w:val="22"/>
                <w:szCs w:val="22"/>
                <w:lang w:val="en-US"/>
              </w:rPr>
            </w:pPr>
            <w:r w:rsidRPr="005A618E">
              <w:rPr>
                <w:rFonts w:asciiTheme="minorHAnsi" w:hAnsiTheme="minorHAnsi" w:cstheme="minorHAnsi"/>
                <w:bCs/>
                <w:i w:val="0"/>
                <w:sz w:val="22"/>
                <w:szCs w:val="22"/>
                <w:lang w:val="en-US"/>
              </w:rPr>
              <w:t>State the indications for use for the device.</w:t>
            </w:r>
          </w:p>
        </w:tc>
      </w:tr>
      <w:tr w:rsidR="008C5692" w:rsidRPr="00ED4BFE" w14:paraId="1BFBD34B" w14:textId="77777777" w:rsidTr="007A02A4">
        <w:trPr>
          <w:trHeight w:val="1045"/>
        </w:trPr>
        <w:tc>
          <w:tcPr>
            <w:tcW w:w="5000" w:type="pct"/>
            <w:gridSpan w:val="2"/>
            <w:tcBorders>
              <w:top w:val="single" w:sz="2" w:space="0" w:color="auto"/>
              <w:left w:val="single" w:sz="2" w:space="0" w:color="auto"/>
              <w:bottom w:val="single" w:sz="2" w:space="0" w:color="auto"/>
              <w:right w:val="single" w:sz="2" w:space="0" w:color="auto"/>
            </w:tcBorders>
          </w:tcPr>
          <w:p w14:paraId="52338434" w14:textId="76EA607C" w:rsidR="008C5692" w:rsidRPr="00352DC0" w:rsidRDefault="008C5692" w:rsidP="00307BF9">
            <w:pPr>
              <w:rPr>
                <w:rFonts w:cstheme="minorHAnsi"/>
                <w:b/>
                <w:lang w:val="en-US"/>
              </w:rPr>
            </w:pPr>
            <w:r w:rsidRPr="00352DC0">
              <w:rPr>
                <w:rFonts w:eastAsia="Times New Roman" w:cstheme="minorHAnsi"/>
                <w:b/>
                <w:lang w:eastAsia="en-IE"/>
              </w:rPr>
              <w:t>Indications for use:</w:t>
            </w:r>
            <w:r w:rsidRPr="00352DC0">
              <w:rPr>
                <w:rFonts w:cstheme="minorHAnsi"/>
                <w:b/>
              </w:rPr>
              <w:t xml:space="preserve"> </w:t>
            </w:r>
          </w:p>
          <w:p w14:paraId="1D639450" w14:textId="77777777" w:rsidR="008C5692" w:rsidRPr="002D697C" w:rsidRDefault="008C5692" w:rsidP="00307BF9">
            <w:pPr>
              <w:rPr>
                <w:rFonts w:cstheme="minorHAnsi"/>
                <w:lang w:val="en-US"/>
              </w:rPr>
            </w:pPr>
          </w:p>
          <w:p w14:paraId="21141F27" w14:textId="5ED8671E" w:rsidR="008C5692" w:rsidRPr="002D697C" w:rsidRDefault="008C5692" w:rsidP="00307BF9">
            <w:pPr>
              <w:rPr>
                <w:rFonts w:cstheme="minorHAnsi"/>
                <w:lang w:val="en-US"/>
              </w:rPr>
            </w:pPr>
          </w:p>
        </w:tc>
      </w:tr>
      <w:tr w:rsidR="008C5692" w:rsidRPr="00ED4BFE" w14:paraId="126C1BC1" w14:textId="77777777" w:rsidTr="007A02A4">
        <w:trPr>
          <w:trHeight w:val="652"/>
        </w:trPr>
        <w:tc>
          <w:tcPr>
            <w:tcW w:w="5000" w:type="pct"/>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61FB89AA" w14:textId="3AAEAA0A" w:rsidR="008C5692" w:rsidRDefault="008C5692" w:rsidP="00307BF9">
            <w:pPr>
              <w:rPr>
                <w:b/>
                <w:bCs/>
              </w:rPr>
            </w:pPr>
            <w:r w:rsidRPr="005A618E">
              <w:rPr>
                <w:b/>
                <w:bCs/>
              </w:rPr>
              <w:t xml:space="preserve">Provide </w:t>
            </w:r>
            <w:r>
              <w:rPr>
                <w:b/>
                <w:bCs/>
              </w:rPr>
              <w:t xml:space="preserve">a general overview </w:t>
            </w:r>
            <w:r w:rsidR="0004233C">
              <w:rPr>
                <w:b/>
                <w:bCs/>
              </w:rPr>
              <w:t xml:space="preserve">of the </w:t>
            </w:r>
            <w:r w:rsidRPr="005A618E">
              <w:rPr>
                <w:b/>
                <w:bCs/>
              </w:rPr>
              <w:t>principles of operation of the device, mode of action</w:t>
            </w:r>
            <w:r>
              <w:rPr>
                <w:b/>
                <w:bCs/>
              </w:rPr>
              <w:t>. Include any links to online demonstration videos to aid understanding.</w:t>
            </w:r>
          </w:p>
          <w:p w14:paraId="5DF81C8C" w14:textId="25207881" w:rsidR="008C5692" w:rsidRPr="005A618E" w:rsidRDefault="008C5692" w:rsidP="00141EA4">
            <w:pPr>
              <w:pStyle w:val="ManufacturersInstructions"/>
              <w:pBdr>
                <w:top w:val="none" w:sz="0" w:space="0" w:color="auto"/>
                <w:left w:val="none" w:sz="0" w:space="0" w:color="auto"/>
                <w:bottom w:val="none" w:sz="0" w:space="0" w:color="auto"/>
                <w:right w:val="none" w:sz="0" w:space="0" w:color="auto"/>
              </w:pBdr>
              <w:rPr>
                <w:b w:val="0"/>
                <w:bCs/>
              </w:rPr>
            </w:pPr>
          </w:p>
        </w:tc>
      </w:tr>
      <w:tr w:rsidR="008C5692" w:rsidRPr="00ED4BFE" w14:paraId="1CD79DA3" w14:textId="77777777" w:rsidTr="007A02A4">
        <w:trPr>
          <w:trHeight w:val="809"/>
        </w:trPr>
        <w:tc>
          <w:tcPr>
            <w:tcW w:w="5000" w:type="pct"/>
            <w:gridSpan w:val="2"/>
            <w:tcBorders>
              <w:top w:val="single" w:sz="2" w:space="0" w:color="auto"/>
              <w:left w:val="single" w:sz="2" w:space="0" w:color="auto"/>
              <w:bottom w:val="single" w:sz="2" w:space="0" w:color="auto"/>
              <w:right w:val="single" w:sz="2" w:space="0" w:color="auto"/>
            </w:tcBorders>
            <w:shd w:val="clear" w:color="auto" w:fill="FFFFFF" w:themeFill="background1"/>
          </w:tcPr>
          <w:p w14:paraId="12700B3F" w14:textId="18846A9D" w:rsidR="008C5692" w:rsidRPr="00274236" w:rsidRDefault="008C5692" w:rsidP="00307BF9">
            <w:pPr>
              <w:tabs>
                <w:tab w:val="left" w:pos="2040"/>
                <w:tab w:val="left" w:pos="3000"/>
                <w:tab w:val="left" w:pos="5954"/>
                <w:tab w:val="left" w:pos="6946"/>
                <w:tab w:val="left" w:pos="7230"/>
                <w:tab w:val="left" w:pos="7938"/>
                <w:tab w:val="left" w:pos="8789"/>
              </w:tabs>
              <w:rPr>
                <w:rFonts w:eastAsia="Times New Roman" w:cstheme="minorHAnsi"/>
                <w:b/>
                <w:bCs/>
                <w:lang w:eastAsia="en-IE"/>
              </w:rPr>
            </w:pPr>
            <w:r w:rsidRPr="00274236">
              <w:rPr>
                <w:rFonts w:eastAsia="Times New Roman" w:cstheme="minorHAnsi"/>
                <w:b/>
                <w:bCs/>
                <w:lang w:eastAsia="en-IE"/>
              </w:rPr>
              <w:t xml:space="preserve">Details:  </w:t>
            </w:r>
          </w:p>
          <w:p w14:paraId="6F6C2CBA" w14:textId="77777777" w:rsidR="008C5692" w:rsidRPr="005A618E" w:rsidRDefault="008C5692" w:rsidP="00FD4321">
            <w:pPr>
              <w:tabs>
                <w:tab w:val="left" w:pos="2040"/>
                <w:tab w:val="left" w:pos="3000"/>
                <w:tab w:val="left" w:pos="5954"/>
                <w:tab w:val="left" w:pos="6946"/>
                <w:tab w:val="left" w:pos="7230"/>
                <w:tab w:val="left" w:pos="7938"/>
                <w:tab w:val="left" w:pos="8789"/>
              </w:tabs>
              <w:rPr>
                <w:b/>
                <w:bCs/>
                <w:lang w:eastAsia="en-IE"/>
              </w:rPr>
            </w:pPr>
          </w:p>
          <w:p w14:paraId="35105BE9" w14:textId="77777777" w:rsidR="008C5692" w:rsidRDefault="008C5692" w:rsidP="00307BF9">
            <w:pPr>
              <w:rPr>
                <w:b/>
                <w:bCs/>
                <w:lang w:eastAsia="en-IE"/>
              </w:rPr>
            </w:pPr>
          </w:p>
          <w:p w14:paraId="339CAE4D" w14:textId="12123270" w:rsidR="008C5692" w:rsidRPr="005A618E" w:rsidRDefault="008C5692" w:rsidP="00307BF9">
            <w:pPr>
              <w:rPr>
                <w:b/>
                <w:bCs/>
                <w:highlight w:val="lightGray"/>
                <w:lang w:val="en-US"/>
              </w:rPr>
            </w:pPr>
          </w:p>
        </w:tc>
      </w:tr>
      <w:tr w:rsidR="008C5692" w:rsidRPr="00ED4BFE" w14:paraId="21E131E6" w14:textId="77777777" w:rsidTr="007A02A4">
        <w:trPr>
          <w:trHeight w:val="809"/>
        </w:trPr>
        <w:tc>
          <w:tcPr>
            <w:tcW w:w="3885" w:type="pct"/>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3DE5AE35" w14:textId="77777777" w:rsidR="008C5692" w:rsidRDefault="67F49D0E" w:rsidP="25621BC4">
            <w:pPr>
              <w:rPr>
                <w:b/>
                <w:bCs/>
              </w:rPr>
            </w:pPr>
            <w:r w:rsidRPr="25621BC4">
              <w:rPr>
                <w:b/>
                <w:bCs/>
              </w:rPr>
              <w:t>Provide description of all accessories for the device, other devices and other products that are not devices which can be used in combination with it, including complete list of various configurations/variants of the device intended to be made available on the market.</w:t>
            </w:r>
          </w:p>
          <w:p w14:paraId="7B82A298" w14:textId="77777777" w:rsidR="008C5692" w:rsidRDefault="008C5692" w:rsidP="00307BF9">
            <w:pPr>
              <w:rPr>
                <w:rFonts w:eastAsia="Times New Roman" w:cstheme="minorHAnsi"/>
                <w:b/>
                <w:bCs/>
                <w:highlight w:val="yellow"/>
                <w:lang w:eastAsia="en-IE"/>
              </w:rPr>
            </w:pPr>
          </w:p>
          <w:p w14:paraId="6C2A1F48" w14:textId="2F3EA339" w:rsidR="008C5692" w:rsidRPr="005A618E" w:rsidRDefault="008C5692" w:rsidP="00141EA4">
            <w:pPr>
              <w:pStyle w:val="ManufacturersInstructions"/>
              <w:pBdr>
                <w:top w:val="none" w:sz="0" w:space="0" w:color="auto"/>
                <w:left w:val="none" w:sz="0" w:space="0" w:color="auto"/>
                <w:bottom w:val="none" w:sz="0" w:space="0" w:color="auto"/>
                <w:right w:val="none" w:sz="0" w:space="0" w:color="auto"/>
              </w:pBdr>
              <w:rPr>
                <w:rFonts w:cstheme="minorHAnsi"/>
                <w:b w:val="0"/>
                <w:bCs/>
                <w:highlight w:val="yellow"/>
                <w:lang w:eastAsia="en-IE"/>
              </w:rPr>
            </w:pPr>
          </w:p>
        </w:tc>
        <w:tc>
          <w:tcPr>
            <w:tcW w:w="1115" w:type="pct"/>
            <w:tcBorders>
              <w:top w:val="single" w:sz="2" w:space="0" w:color="auto"/>
              <w:left w:val="single" w:sz="2" w:space="0" w:color="auto"/>
              <w:bottom w:val="single" w:sz="2" w:space="0" w:color="auto"/>
              <w:right w:val="single" w:sz="2" w:space="0" w:color="auto"/>
            </w:tcBorders>
            <w:vAlign w:val="center"/>
          </w:tcPr>
          <w:p w14:paraId="26FF0EA2" w14:textId="32375F91" w:rsidR="008C5692" w:rsidRPr="00002FFB" w:rsidRDefault="008C5692" w:rsidP="00307BF9">
            <w:pPr>
              <w:jc w:val="center"/>
              <w:rPr>
                <w:rFonts w:eastAsia="Times New Roman" w:cstheme="minorHAnsi"/>
                <w:highlight w:val="yellow"/>
                <w:lang w:eastAsia="en-IE"/>
              </w:rPr>
            </w:pPr>
            <w:r w:rsidRPr="00002FFB">
              <w:t>N</w:t>
            </w:r>
            <w:r>
              <w:t>/</w:t>
            </w:r>
            <w:r w:rsidRPr="00002FFB">
              <w:t xml:space="preserve">A </w:t>
            </w:r>
            <w:sdt>
              <w:sdtPr>
                <w:rPr>
                  <w:sz w:val="32"/>
                </w:rPr>
                <w:id w:val="1312446721"/>
                <w14:checkbox>
                  <w14:checked w14:val="0"/>
                  <w14:checkedState w14:val="2612" w14:font="MS Gothic"/>
                  <w14:uncheckedState w14:val="2610" w14:font="MS Gothic"/>
                </w14:checkbox>
              </w:sdtPr>
              <w:sdtContent>
                <w:r>
                  <w:rPr>
                    <w:rFonts w:ascii="MS Gothic" w:eastAsia="MS Gothic" w:hAnsi="MS Gothic" w:hint="eastAsia"/>
                    <w:sz w:val="32"/>
                  </w:rPr>
                  <w:t>☐</w:t>
                </w:r>
              </w:sdtContent>
            </w:sdt>
          </w:p>
        </w:tc>
      </w:tr>
      <w:tr w:rsidR="008C5692" w:rsidRPr="00ED4BFE" w14:paraId="28090585" w14:textId="77777777" w:rsidTr="007A02A4">
        <w:trPr>
          <w:trHeight w:val="809"/>
        </w:trPr>
        <w:tc>
          <w:tcPr>
            <w:tcW w:w="5000" w:type="pct"/>
            <w:gridSpan w:val="2"/>
            <w:tcBorders>
              <w:top w:val="single" w:sz="2" w:space="0" w:color="auto"/>
              <w:left w:val="single" w:sz="2" w:space="0" w:color="auto"/>
              <w:bottom w:val="single" w:sz="2" w:space="0" w:color="auto"/>
              <w:right w:val="single" w:sz="2" w:space="0" w:color="auto"/>
            </w:tcBorders>
            <w:shd w:val="clear" w:color="auto" w:fill="FFFFFF" w:themeFill="background1"/>
          </w:tcPr>
          <w:p w14:paraId="667DB1D8" w14:textId="0B70925D" w:rsidR="008C5692" w:rsidRPr="00274236" w:rsidRDefault="008C5692" w:rsidP="00307BF9">
            <w:pPr>
              <w:tabs>
                <w:tab w:val="left" w:pos="2040"/>
                <w:tab w:val="left" w:pos="3000"/>
                <w:tab w:val="left" w:pos="5954"/>
                <w:tab w:val="left" w:pos="6946"/>
                <w:tab w:val="left" w:pos="7230"/>
                <w:tab w:val="left" w:pos="7938"/>
                <w:tab w:val="left" w:pos="8789"/>
              </w:tabs>
              <w:rPr>
                <w:b/>
                <w:bCs/>
                <w:lang w:eastAsia="en-IE"/>
              </w:rPr>
            </w:pPr>
            <w:r w:rsidRPr="00274236">
              <w:rPr>
                <w:rFonts w:eastAsia="Times New Roman" w:cstheme="minorHAnsi"/>
                <w:b/>
                <w:bCs/>
                <w:lang w:eastAsia="en-IE"/>
              </w:rPr>
              <w:t>Description or Rationale for selecting N/A:</w:t>
            </w:r>
            <w:r w:rsidRPr="00274236">
              <w:rPr>
                <w:b/>
                <w:bCs/>
              </w:rPr>
              <w:t xml:space="preserve"> </w:t>
            </w:r>
          </w:p>
          <w:p w14:paraId="7F1C8814" w14:textId="1E2E3B20" w:rsidR="008C5692" w:rsidRPr="005A618E" w:rsidRDefault="008C5692" w:rsidP="003650FF">
            <w:pPr>
              <w:tabs>
                <w:tab w:val="left" w:pos="2040"/>
                <w:tab w:val="left" w:pos="3000"/>
                <w:tab w:val="left" w:pos="5954"/>
                <w:tab w:val="left" w:pos="6946"/>
                <w:tab w:val="left" w:pos="7230"/>
                <w:tab w:val="left" w:pos="7938"/>
                <w:tab w:val="left" w:pos="8789"/>
              </w:tabs>
              <w:jc w:val="center"/>
              <w:rPr>
                <w:b/>
                <w:bCs/>
                <w:lang w:eastAsia="en-IE"/>
              </w:rPr>
            </w:pPr>
            <w:r w:rsidRPr="005A618E">
              <w:rPr>
                <w:b/>
                <w:bCs/>
                <w:lang w:eastAsia="en-IE"/>
              </w:rPr>
              <w:t xml:space="preserve"> </w:t>
            </w:r>
          </w:p>
          <w:p w14:paraId="5E61540B" w14:textId="77777777" w:rsidR="008C5692" w:rsidRDefault="008C5692" w:rsidP="00307BF9">
            <w:pPr>
              <w:rPr>
                <w:b/>
                <w:bCs/>
                <w:lang w:eastAsia="en-IE"/>
              </w:rPr>
            </w:pPr>
          </w:p>
          <w:p w14:paraId="22C2D8EF" w14:textId="416DE842" w:rsidR="008C5692" w:rsidRPr="005A618E" w:rsidRDefault="008C5692" w:rsidP="00307BF9">
            <w:pPr>
              <w:rPr>
                <w:b/>
                <w:bCs/>
              </w:rPr>
            </w:pPr>
          </w:p>
        </w:tc>
      </w:tr>
      <w:tr w:rsidR="008C5692" w:rsidRPr="00ED4BFE" w14:paraId="0494BEF4" w14:textId="77777777" w:rsidTr="007A02A4">
        <w:trPr>
          <w:trHeight w:val="480"/>
        </w:trPr>
        <w:tc>
          <w:tcPr>
            <w:tcW w:w="3885"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77C41FA" w14:textId="77777777" w:rsidR="00AE4895" w:rsidRPr="00AE4895" w:rsidRDefault="00AE4895" w:rsidP="00307BF9">
            <w:pPr>
              <w:rPr>
                <w:rFonts w:eastAsia="Times New Roman" w:cstheme="minorHAnsi"/>
                <w:b/>
                <w:bCs/>
                <w:lang w:eastAsia="en-IE"/>
              </w:rPr>
            </w:pPr>
            <w:r w:rsidRPr="00AE4895">
              <w:rPr>
                <w:rFonts w:eastAsia="Times New Roman" w:cstheme="minorHAnsi"/>
                <w:b/>
                <w:bCs/>
                <w:lang w:eastAsia="en-IE"/>
              </w:rPr>
              <w:t xml:space="preserve">Are there any novel features in the device. </w:t>
            </w:r>
          </w:p>
          <w:p w14:paraId="21A6265A" w14:textId="77777777" w:rsidR="008C5692" w:rsidRDefault="008C5692" w:rsidP="25621BC4">
            <w:pPr>
              <w:rPr>
                <w:b/>
                <w:bCs/>
                <w:color w:val="4472C4" w:themeColor="accent1"/>
              </w:rPr>
            </w:pPr>
          </w:p>
          <w:p w14:paraId="216F5EE2" w14:textId="78C6C7AF" w:rsidR="008C5692" w:rsidRPr="005A618E" w:rsidRDefault="008C5692" w:rsidP="00141EA4">
            <w:pPr>
              <w:pStyle w:val="ManufacturersInstructions"/>
              <w:pBdr>
                <w:top w:val="none" w:sz="0" w:space="0" w:color="auto"/>
                <w:left w:val="none" w:sz="0" w:space="0" w:color="auto"/>
                <w:bottom w:val="none" w:sz="0" w:space="0" w:color="auto"/>
                <w:right w:val="none" w:sz="0" w:space="0" w:color="auto"/>
              </w:pBdr>
              <w:rPr>
                <w:rFonts w:cstheme="minorHAnsi"/>
                <w:b w:val="0"/>
                <w:bCs/>
                <w:color w:val="4472C4" w:themeColor="accent1"/>
                <w:szCs w:val="20"/>
              </w:rPr>
            </w:pPr>
          </w:p>
        </w:tc>
        <w:tc>
          <w:tcPr>
            <w:tcW w:w="1115" w:type="pct"/>
            <w:tcBorders>
              <w:top w:val="single" w:sz="2" w:space="0" w:color="auto"/>
              <w:left w:val="single" w:sz="2" w:space="0" w:color="auto"/>
              <w:bottom w:val="single" w:sz="2" w:space="0" w:color="auto"/>
              <w:right w:val="single" w:sz="2" w:space="0" w:color="auto"/>
            </w:tcBorders>
            <w:vAlign w:val="center"/>
          </w:tcPr>
          <w:p w14:paraId="4897DA0B" w14:textId="52734548" w:rsidR="008C5692" w:rsidRPr="00002FFB" w:rsidRDefault="00AE4895" w:rsidP="00307BF9">
            <w:pPr>
              <w:jc w:val="center"/>
            </w:pPr>
            <w:r w:rsidRPr="003650FF">
              <w:t xml:space="preserve">Yes </w:t>
            </w:r>
            <w:sdt>
              <w:sdtPr>
                <w:rPr>
                  <w:sz w:val="32"/>
                </w:rPr>
                <w:id w:val="-1065407720"/>
                <w14:checkbox>
                  <w14:checked w14:val="0"/>
                  <w14:checkedState w14:val="2612" w14:font="MS Gothic"/>
                  <w14:uncheckedState w14:val="2610" w14:font="MS Gothic"/>
                </w14:checkbox>
              </w:sdtPr>
              <w:sdtContent>
                <w:r>
                  <w:rPr>
                    <w:rFonts w:ascii="MS Gothic" w:eastAsia="MS Gothic" w:hAnsi="MS Gothic" w:hint="eastAsia"/>
                    <w:sz w:val="32"/>
                  </w:rPr>
                  <w:t>☐</w:t>
                </w:r>
              </w:sdtContent>
            </w:sdt>
            <w:r w:rsidRPr="003650FF" w:rsidDel="003650FF">
              <w:t xml:space="preserve"> </w:t>
            </w:r>
            <w:r w:rsidRPr="003650FF">
              <w:t xml:space="preserve">No </w:t>
            </w:r>
            <w:sdt>
              <w:sdtPr>
                <w:rPr>
                  <w:rFonts w:ascii="MS Gothic" w:eastAsia="MS Gothic" w:hAnsi="MS Gothic"/>
                  <w:sz w:val="32"/>
                  <w:szCs w:val="32"/>
                </w:rPr>
                <w:id w:val="210383469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AE4895" w:rsidRPr="00ED4BFE" w14:paraId="41DF8D42" w14:textId="77777777" w:rsidTr="007A02A4">
        <w:trPr>
          <w:trHeight w:val="480"/>
        </w:trPr>
        <w:tc>
          <w:tcPr>
            <w:tcW w:w="5000" w:type="pct"/>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17C54FA4" w14:textId="77777777" w:rsidR="00AE4895" w:rsidRDefault="00AE4895" w:rsidP="00AE4895">
            <w:pPr>
              <w:rPr>
                <w:b/>
                <w:bCs/>
              </w:rPr>
            </w:pPr>
            <w:r w:rsidRPr="005A618E">
              <w:rPr>
                <w:b/>
                <w:bCs/>
              </w:rPr>
              <w:t>Provide an explanation of any/all novel features</w:t>
            </w:r>
            <w:r>
              <w:rPr>
                <w:b/>
                <w:bCs/>
              </w:rPr>
              <w:t>,</w:t>
            </w:r>
            <w:r w:rsidRPr="005A618E">
              <w:rPr>
                <w:b/>
                <w:bCs/>
              </w:rPr>
              <w:t xml:space="preserve"> if applicable.</w:t>
            </w:r>
          </w:p>
          <w:p w14:paraId="211BC84A" w14:textId="77777777" w:rsidR="00AE4895" w:rsidRPr="00002FFB" w:rsidRDefault="00AE4895" w:rsidP="00307BF9">
            <w:pPr>
              <w:jc w:val="center"/>
            </w:pPr>
          </w:p>
        </w:tc>
      </w:tr>
      <w:tr w:rsidR="008C5692" w:rsidRPr="00ED4BFE" w14:paraId="6C7CEB02" w14:textId="77777777" w:rsidTr="007A02A4">
        <w:trPr>
          <w:trHeight w:val="678"/>
        </w:trPr>
        <w:tc>
          <w:tcPr>
            <w:tcW w:w="5000" w:type="pct"/>
            <w:gridSpan w:val="2"/>
            <w:tcBorders>
              <w:top w:val="single" w:sz="2" w:space="0" w:color="auto"/>
              <w:left w:val="single" w:sz="2" w:space="0" w:color="auto"/>
              <w:bottom w:val="single" w:sz="2" w:space="0" w:color="auto"/>
              <w:right w:val="single" w:sz="2" w:space="0" w:color="auto"/>
            </w:tcBorders>
            <w:shd w:val="clear" w:color="auto" w:fill="FFFFFF" w:themeFill="background1"/>
          </w:tcPr>
          <w:p w14:paraId="7490B843" w14:textId="77777777" w:rsidR="008C5692" w:rsidRPr="005A618E" w:rsidRDefault="008C5692" w:rsidP="00307BF9">
            <w:pPr>
              <w:rPr>
                <w:b/>
                <w:bCs/>
                <w:lang w:eastAsia="en-IE"/>
              </w:rPr>
            </w:pPr>
          </w:p>
          <w:p w14:paraId="5BB8E6E9" w14:textId="7E88D6FE" w:rsidR="008C5692" w:rsidRDefault="00BE6B2C" w:rsidP="00307BF9">
            <w:pPr>
              <w:rPr>
                <w:b/>
                <w:bCs/>
                <w:lang w:eastAsia="en-IE"/>
              </w:rPr>
            </w:pPr>
            <w:r>
              <w:rPr>
                <w:b/>
                <w:bCs/>
                <w:lang w:eastAsia="en-IE"/>
              </w:rPr>
              <w:t>Explanation:</w:t>
            </w:r>
          </w:p>
          <w:p w14:paraId="00FC5CB3" w14:textId="67F97568" w:rsidR="008C5692" w:rsidRPr="005A618E" w:rsidRDefault="008C5692" w:rsidP="00307BF9">
            <w:pPr>
              <w:rPr>
                <w:b/>
                <w:bCs/>
              </w:rPr>
            </w:pPr>
          </w:p>
        </w:tc>
      </w:tr>
      <w:tr w:rsidR="008C5692" w:rsidRPr="00ED4BFE" w14:paraId="600FC346" w14:textId="77777777" w:rsidTr="007A02A4">
        <w:trPr>
          <w:trHeight w:val="678"/>
        </w:trPr>
        <w:tc>
          <w:tcPr>
            <w:tcW w:w="3885"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838CA4C" w14:textId="77777777" w:rsidR="008C5692" w:rsidRDefault="67F49D0E" w:rsidP="00307BF9">
            <w:pPr>
              <w:tabs>
                <w:tab w:val="left" w:pos="2040"/>
                <w:tab w:val="left" w:pos="3000"/>
                <w:tab w:val="left" w:pos="5954"/>
                <w:tab w:val="left" w:pos="6946"/>
                <w:tab w:val="left" w:pos="7230"/>
                <w:tab w:val="left" w:pos="7938"/>
                <w:tab w:val="left" w:pos="8789"/>
              </w:tabs>
              <w:rPr>
                <w:b/>
                <w:bCs/>
              </w:rPr>
            </w:pPr>
            <w:r w:rsidRPr="25621BC4">
              <w:rPr>
                <w:b/>
                <w:bCs/>
              </w:rPr>
              <w:t>Have previous generations of the device been produced.</w:t>
            </w:r>
          </w:p>
          <w:p w14:paraId="22B5DFA2" w14:textId="2164937B" w:rsidR="008C5692" w:rsidRPr="005A618E" w:rsidRDefault="008C5692" w:rsidP="00141EA4">
            <w:pPr>
              <w:pStyle w:val="ManufacturersInstructions"/>
              <w:pBdr>
                <w:top w:val="none" w:sz="0" w:space="0" w:color="auto"/>
                <w:left w:val="none" w:sz="0" w:space="0" w:color="auto"/>
                <w:bottom w:val="none" w:sz="0" w:space="0" w:color="auto"/>
                <w:right w:val="none" w:sz="0" w:space="0" w:color="auto"/>
              </w:pBdr>
              <w:rPr>
                <w:rFonts w:cstheme="minorHAnsi"/>
                <w:b w:val="0"/>
                <w:bCs/>
                <w:highlight w:val="lightGray"/>
                <w:lang w:eastAsia="en-IE"/>
              </w:rPr>
            </w:pPr>
          </w:p>
        </w:tc>
        <w:tc>
          <w:tcPr>
            <w:tcW w:w="1115" w:type="pct"/>
            <w:tcBorders>
              <w:top w:val="single" w:sz="2" w:space="0" w:color="auto"/>
              <w:left w:val="single" w:sz="2" w:space="0" w:color="auto"/>
              <w:bottom w:val="single" w:sz="2" w:space="0" w:color="auto"/>
              <w:right w:val="single" w:sz="2" w:space="0" w:color="auto"/>
            </w:tcBorders>
            <w:shd w:val="clear" w:color="auto" w:fill="FFFFFF" w:themeFill="background1"/>
          </w:tcPr>
          <w:p w14:paraId="365117EE" w14:textId="30CC8A62" w:rsidR="008C5692" w:rsidRPr="00C12E56" w:rsidRDefault="008C5692" w:rsidP="00574609">
            <w:pPr>
              <w:tabs>
                <w:tab w:val="left" w:pos="2040"/>
                <w:tab w:val="left" w:pos="3000"/>
                <w:tab w:val="left" w:pos="5954"/>
                <w:tab w:val="left" w:pos="6946"/>
                <w:tab w:val="left" w:pos="7230"/>
                <w:tab w:val="left" w:pos="7938"/>
                <w:tab w:val="left" w:pos="8789"/>
              </w:tabs>
              <w:jc w:val="center"/>
              <w:rPr>
                <w:rFonts w:eastAsia="Times New Roman" w:cstheme="minorHAnsi"/>
                <w:bCs/>
                <w:highlight w:val="lightGray"/>
                <w:lang w:eastAsia="en-IE"/>
              </w:rPr>
            </w:pPr>
            <w:r w:rsidRPr="003650FF">
              <w:t xml:space="preserve">Yes </w:t>
            </w:r>
            <w:sdt>
              <w:sdtPr>
                <w:rPr>
                  <w:sz w:val="32"/>
                </w:rPr>
                <w:id w:val="281697183"/>
                <w14:checkbox>
                  <w14:checked w14:val="0"/>
                  <w14:checkedState w14:val="2612" w14:font="MS Gothic"/>
                  <w14:uncheckedState w14:val="2610" w14:font="MS Gothic"/>
                </w14:checkbox>
              </w:sdtPr>
              <w:sdtContent>
                <w:r>
                  <w:rPr>
                    <w:rFonts w:ascii="MS Gothic" w:eastAsia="MS Gothic" w:hAnsi="MS Gothic" w:hint="eastAsia"/>
                    <w:sz w:val="32"/>
                  </w:rPr>
                  <w:t>☐</w:t>
                </w:r>
              </w:sdtContent>
            </w:sdt>
            <w:r w:rsidRPr="003650FF" w:rsidDel="003650FF">
              <w:t xml:space="preserve"> </w:t>
            </w:r>
            <w:r w:rsidRPr="003650FF">
              <w:t xml:space="preserve">No </w:t>
            </w:r>
            <w:sdt>
              <w:sdtPr>
                <w:rPr>
                  <w:rFonts w:ascii="MS Gothic" w:eastAsia="MS Gothic" w:hAnsi="MS Gothic"/>
                  <w:sz w:val="32"/>
                  <w:szCs w:val="32"/>
                </w:rPr>
                <w:id w:val="927087683"/>
                <w14:checkbox>
                  <w14:checked w14:val="0"/>
                  <w14:checkedState w14:val="2612" w14:font="MS Gothic"/>
                  <w14:uncheckedState w14:val="2610" w14:font="MS Gothic"/>
                </w14:checkbox>
              </w:sdtPr>
              <w:sdtContent>
                <w:r w:rsidR="00AE4895">
                  <w:rPr>
                    <w:rFonts w:ascii="MS Gothic" w:eastAsia="MS Gothic" w:hAnsi="MS Gothic" w:hint="eastAsia"/>
                    <w:sz w:val="32"/>
                    <w:szCs w:val="32"/>
                  </w:rPr>
                  <w:t>☐</w:t>
                </w:r>
              </w:sdtContent>
            </w:sdt>
          </w:p>
        </w:tc>
      </w:tr>
      <w:tr w:rsidR="008C5692" w:rsidRPr="00ED4BFE" w14:paraId="5E0E60A6" w14:textId="77777777" w:rsidTr="007A02A4">
        <w:trPr>
          <w:trHeight w:val="678"/>
        </w:trPr>
        <w:tc>
          <w:tcPr>
            <w:tcW w:w="5000" w:type="pct"/>
            <w:gridSpan w:val="2"/>
            <w:tcBorders>
              <w:top w:val="single" w:sz="2" w:space="0" w:color="auto"/>
              <w:left w:val="single" w:sz="2" w:space="0" w:color="auto"/>
              <w:bottom w:val="single" w:sz="2" w:space="0" w:color="auto"/>
              <w:right w:val="single" w:sz="2" w:space="0" w:color="auto"/>
            </w:tcBorders>
            <w:shd w:val="clear" w:color="auto" w:fill="FFFFFF" w:themeFill="background1"/>
          </w:tcPr>
          <w:p w14:paraId="7ABB0638" w14:textId="31EA02C8" w:rsidR="008C5692" w:rsidRPr="00274236" w:rsidRDefault="008C5692" w:rsidP="00307BF9">
            <w:pPr>
              <w:tabs>
                <w:tab w:val="left" w:pos="2040"/>
                <w:tab w:val="left" w:pos="3000"/>
                <w:tab w:val="left" w:pos="5954"/>
                <w:tab w:val="left" w:pos="6946"/>
                <w:tab w:val="left" w:pos="7230"/>
                <w:tab w:val="left" w:pos="7938"/>
                <w:tab w:val="left" w:pos="8789"/>
              </w:tabs>
              <w:rPr>
                <w:rFonts w:eastAsia="Times New Roman" w:cstheme="minorHAnsi"/>
                <w:b/>
                <w:bCs/>
                <w:lang w:eastAsia="en-IE"/>
              </w:rPr>
            </w:pPr>
            <w:r w:rsidRPr="00274236">
              <w:rPr>
                <w:rFonts w:eastAsia="Times New Roman" w:cstheme="minorHAnsi"/>
                <w:b/>
                <w:bCs/>
                <w:lang w:eastAsia="en-IE"/>
              </w:rPr>
              <w:t xml:space="preserve">If yes, provide details: </w:t>
            </w:r>
          </w:p>
          <w:p w14:paraId="42FBEFAB" w14:textId="77777777" w:rsidR="008C5692" w:rsidRPr="005A618E" w:rsidRDefault="008C5692" w:rsidP="00307BF9">
            <w:pPr>
              <w:tabs>
                <w:tab w:val="left" w:pos="2040"/>
                <w:tab w:val="left" w:pos="3000"/>
                <w:tab w:val="left" w:pos="5954"/>
                <w:tab w:val="left" w:pos="6946"/>
                <w:tab w:val="left" w:pos="7230"/>
                <w:tab w:val="left" w:pos="7938"/>
                <w:tab w:val="left" w:pos="8789"/>
              </w:tabs>
              <w:rPr>
                <w:b/>
                <w:bCs/>
              </w:rPr>
            </w:pPr>
          </w:p>
          <w:p w14:paraId="28480BFF" w14:textId="77777777" w:rsidR="008C5692" w:rsidRPr="005A618E" w:rsidRDefault="008C5692" w:rsidP="00307BF9">
            <w:pPr>
              <w:tabs>
                <w:tab w:val="left" w:pos="2040"/>
                <w:tab w:val="left" w:pos="3000"/>
                <w:tab w:val="left" w:pos="5954"/>
                <w:tab w:val="left" w:pos="6946"/>
                <w:tab w:val="left" w:pos="7230"/>
                <w:tab w:val="left" w:pos="7938"/>
                <w:tab w:val="left" w:pos="8789"/>
              </w:tabs>
              <w:rPr>
                <w:b/>
                <w:bCs/>
              </w:rPr>
            </w:pPr>
          </w:p>
          <w:p w14:paraId="02003C1A" w14:textId="4730F94B" w:rsidR="008C5692" w:rsidRPr="005A618E" w:rsidRDefault="008C5692" w:rsidP="00307BF9">
            <w:pPr>
              <w:tabs>
                <w:tab w:val="left" w:pos="2040"/>
                <w:tab w:val="left" w:pos="3000"/>
                <w:tab w:val="left" w:pos="5954"/>
                <w:tab w:val="left" w:pos="6946"/>
                <w:tab w:val="left" w:pos="7230"/>
                <w:tab w:val="left" w:pos="7938"/>
                <w:tab w:val="left" w:pos="8789"/>
              </w:tabs>
              <w:rPr>
                <w:b/>
                <w:bCs/>
              </w:rPr>
            </w:pPr>
          </w:p>
        </w:tc>
      </w:tr>
    </w:tbl>
    <w:p w14:paraId="77483EA2" w14:textId="77777777" w:rsidR="00E31098" w:rsidRDefault="00E31098" w:rsidP="007F20C3">
      <w:pPr>
        <w:spacing w:after="0" w:line="240" w:lineRule="auto"/>
      </w:pPr>
    </w:p>
    <w:p w14:paraId="68721E39" w14:textId="77777777" w:rsidR="00B3236E" w:rsidRDefault="00B3236E" w:rsidP="007F20C3">
      <w:pPr>
        <w:spacing w:after="0" w:line="240" w:lineRule="auto"/>
      </w:pPr>
    </w:p>
    <w:tbl>
      <w:tblPr>
        <w:tblStyle w:val="TableGrid"/>
        <w:tblW w:w="5676" w:type="pct"/>
        <w:tblInd w:w="-572" w:type="dxa"/>
        <w:tblCellMar>
          <w:top w:w="28" w:type="dxa"/>
        </w:tblCellMar>
        <w:tblLook w:val="04A0" w:firstRow="1" w:lastRow="0" w:firstColumn="1" w:lastColumn="0" w:noHBand="0" w:noVBand="1"/>
      </w:tblPr>
      <w:tblGrid>
        <w:gridCol w:w="1557"/>
        <w:gridCol w:w="5813"/>
        <w:gridCol w:w="2410"/>
      </w:tblGrid>
      <w:tr w:rsidR="00D60119" w:rsidRPr="00EE594D" w14:paraId="2967FA78" w14:textId="77777777" w:rsidTr="00740381">
        <w:trPr>
          <w:trHeight w:val="820"/>
          <w:tblHeader/>
        </w:trPr>
        <w:tc>
          <w:tcPr>
            <w:tcW w:w="5000" w:type="pct"/>
            <w:gridSpan w:val="3"/>
            <w:tcBorders>
              <w:bottom w:val="single" w:sz="2" w:space="0" w:color="auto"/>
            </w:tcBorders>
            <w:shd w:val="clear" w:color="auto" w:fill="D9D9D9" w:themeFill="background1" w:themeFillShade="D9"/>
            <w:vAlign w:val="center"/>
          </w:tcPr>
          <w:p w14:paraId="435EDD98" w14:textId="4AC62FE5" w:rsidR="00D60119" w:rsidRPr="00EE594D" w:rsidRDefault="2BCF6BAC" w:rsidP="00BE3951">
            <w:pPr>
              <w:pStyle w:val="Heading3"/>
            </w:pPr>
            <w:bookmarkStart w:id="11" w:name="_Toc209384163"/>
            <w:r>
              <w:t>Label</w:t>
            </w:r>
            <w:r>
              <w:br w:type="page"/>
              <w:t>ling and IFU</w:t>
            </w:r>
            <w:bookmarkEnd w:id="11"/>
          </w:p>
        </w:tc>
      </w:tr>
      <w:tr w:rsidR="002E33E8" w:rsidRPr="00EE594D" w14:paraId="7FB2588D" w14:textId="77777777" w:rsidTr="00B503AE">
        <w:trPr>
          <w:trHeight w:val="802"/>
        </w:trPr>
        <w:tc>
          <w:tcPr>
            <w:tcW w:w="796" w:type="pct"/>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691B7D8C" w14:textId="36B009FE" w:rsidR="002E33E8" w:rsidRPr="00F618F7" w:rsidRDefault="002E33E8" w:rsidP="00307BF9">
            <w:pPr>
              <w:pStyle w:val="Smallfont"/>
              <w:rPr>
                <w:rFonts w:cstheme="minorHAnsi"/>
                <w:szCs w:val="22"/>
              </w:rPr>
            </w:pPr>
            <w:bookmarkStart w:id="12" w:name="_Hlk35590599"/>
            <w:r w:rsidRPr="00D60119">
              <w:rPr>
                <w:rFonts w:ascii="Calibri" w:eastAsia="Calibri" w:hAnsi="Calibri" w:cs="Calibri"/>
                <w:b/>
                <w:bCs/>
                <w:color w:val="810033"/>
                <w:sz w:val="28"/>
                <w:szCs w:val="28"/>
              </w:rPr>
              <w:t>LIFU1</w:t>
            </w:r>
          </w:p>
          <w:p w14:paraId="3D3AAA59" w14:textId="7BA272D0" w:rsidR="002E33E8" w:rsidRPr="00F618F7" w:rsidRDefault="002E33E8" w:rsidP="00307BF9">
            <w:pPr>
              <w:rPr>
                <w:rFonts w:cstheme="minorHAnsi"/>
              </w:rPr>
            </w:pPr>
          </w:p>
        </w:tc>
        <w:tc>
          <w:tcPr>
            <w:tcW w:w="2972" w:type="pct"/>
            <w:tcBorders>
              <w:top w:val="single" w:sz="4" w:space="0" w:color="auto"/>
              <w:left w:val="single" w:sz="2" w:space="0" w:color="auto"/>
              <w:bottom w:val="single" w:sz="2" w:space="0" w:color="auto"/>
              <w:right w:val="single" w:sz="2" w:space="0" w:color="auto"/>
            </w:tcBorders>
            <w:shd w:val="clear" w:color="auto" w:fill="F2F2F2" w:themeFill="background1" w:themeFillShade="F2"/>
          </w:tcPr>
          <w:p w14:paraId="0CCF7FC6" w14:textId="10660D2E" w:rsidR="002E33E8" w:rsidRPr="00F618F7" w:rsidRDefault="002E33E8" w:rsidP="00307BF9">
            <w:pPr>
              <w:pStyle w:val="Smallfont"/>
              <w:rPr>
                <w:rFonts w:cstheme="minorHAnsi"/>
                <w:b/>
                <w:bCs/>
                <w:szCs w:val="22"/>
                <w:lang w:val="en-US"/>
              </w:rPr>
            </w:pPr>
            <w:r w:rsidRPr="00F618F7">
              <w:rPr>
                <w:rFonts w:cstheme="minorHAnsi"/>
                <w:szCs w:val="22"/>
              </w:rPr>
              <w:t>Confirm a copy of the Product Labels</w:t>
            </w:r>
            <w:r>
              <w:rPr>
                <w:rFonts w:cstheme="minorHAnsi"/>
                <w:szCs w:val="22"/>
              </w:rPr>
              <w:t xml:space="preserve">, </w:t>
            </w:r>
            <w:r w:rsidRPr="00F618F7">
              <w:rPr>
                <w:rFonts w:cstheme="minorHAnsi"/>
                <w:szCs w:val="22"/>
              </w:rPr>
              <w:t>IFU (if applicable), and relevant instruction manuals</w:t>
            </w:r>
            <w:r>
              <w:rPr>
                <w:rFonts w:cstheme="minorHAnsi"/>
                <w:szCs w:val="22"/>
              </w:rPr>
              <w:t xml:space="preserve"> (if applicable)</w:t>
            </w:r>
            <w:r w:rsidRPr="00F618F7">
              <w:rPr>
                <w:rFonts w:cstheme="minorHAnsi"/>
                <w:szCs w:val="22"/>
              </w:rPr>
              <w:t>, have been uploaded</w:t>
            </w:r>
            <w:r>
              <w:rPr>
                <w:rFonts w:cstheme="minorHAnsi"/>
                <w:szCs w:val="22"/>
              </w:rPr>
              <w:t xml:space="preserve"> to </w:t>
            </w:r>
            <w:r w:rsidRPr="000940E2">
              <w:rPr>
                <w:rFonts w:cstheme="minorHAnsi"/>
                <w:b/>
                <w:bCs/>
                <w:szCs w:val="22"/>
              </w:rPr>
              <w:t>Folder LIFU1</w:t>
            </w:r>
          </w:p>
          <w:p w14:paraId="0F658302" w14:textId="77777777" w:rsidR="002E33E8" w:rsidRPr="00F618F7" w:rsidRDefault="002E33E8" w:rsidP="00307BF9">
            <w:pPr>
              <w:pStyle w:val="Smallfont"/>
              <w:rPr>
                <w:rFonts w:cstheme="minorHAnsi"/>
                <w:b/>
                <w:bCs/>
                <w:szCs w:val="22"/>
                <w:lang w:val="en-US"/>
              </w:rPr>
            </w:pPr>
          </w:p>
          <w:p w14:paraId="445FA06B" w14:textId="77777777" w:rsidR="002E33E8" w:rsidRPr="006F0C4D" w:rsidRDefault="002E33E8" w:rsidP="00307BF9">
            <w:pPr>
              <w:pStyle w:val="Smallfont"/>
              <w:rPr>
                <w:rFonts w:cstheme="minorHAnsi"/>
                <w:bCs/>
                <w:i/>
                <w:iCs/>
                <w:szCs w:val="22"/>
                <w:lang w:val="en-US"/>
              </w:rPr>
            </w:pPr>
            <w:r w:rsidRPr="006F0C4D">
              <w:rPr>
                <w:rFonts w:cstheme="minorHAnsi"/>
                <w:b/>
                <w:i/>
                <w:iCs/>
                <w:szCs w:val="22"/>
                <w:lang w:val="en-US"/>
              </w:rPr>
              <w:t>Note</w:t>
            </w:r>
            <w:r w:rsidRPr="006F0C4D">
              <w:rPr>
                <w:rFonts w:cstheme="minorHAnsi"/>
                <w:bCs/>
                <w:i/>
                <w:iCs/>
                <w:szCs w:val="22"/>
                <w:lang w:val="en-US"/>
              </w:rPr>
              <w:t xml:space="preserve">: </w:t>
            </w:r>
          </w:p>
          <w:p w14:paraId="0B5B9E9C" w14:textId="77777777" w:rsidR="002E33E8" w:rsidRPr="006F0C4D" w:rsidRDefault="002E33E8" w:rsidP="00307BF9">
            <w:pPr>
              <w:pStyle w:val="Smallfont"/>
              <w:rPr>
                <w:rFonts w:cstheme="minorHAnsi"/>
                <w:bCs/>
                <w:i/>
                <w:iCs/>
                <w:szCs w:val="22"/>
                <w:lang w:val="en-US"/>
              </w:rPr>
            </w:pPr>
            <w:r w:rsidRPr="006F0C4D">
              <w:rPr>
                <w:rFonts w:cstheme="minorHAnsi"/>
                <w:bCs/>
                <w:i/>
                <w:iCs/>
                <w:szCs w:val="22"/>
                <w:lang w:val="en-US"/>
              </w:rPr>
              <w:t xml:space="preserve">Include all levels of labelling (device, packaging, </w:t>
            </w:r>
            <w:proofErr w:type="gramStart"/>
            <w:r w:rsidRPr="006F0C4D">
              <w:rPr>
                <w:rFonts w:cstheme="minorHAnsi"/>
                <w:bCs/>
                <w:i/>
                <w:iCs/>
                <w:szCs w:val="22"/>
                <w:lang w:val="en-US"/>
              </w:rPr>
              <w:t>carton</w:t>
            </w:r>
            <w:proofErr w:type="gramEnd"/>
            <w:r w:rsidRPr="006F0C4D">
              <w:rPr>
                <w:rFonts w:cstheme="minorHAnsi"/>
                <w:bCs/>
                <w:i/>
                <w:iCs/>
                <w:szCs w:val="22"/>
                <w:lang w:val="en-US"/>
              </w:rPr>
              <w:t>, etc.).</w:t>
            </w:r>
          </w:p>
          <w:p w14:paraId="7784D3EF" w14:textId="1B1F09D8" w:rsidR="002E33E8" w:rsidRPr="006F0C4D" w:rsidRDefault="002E33E8" w:rsidP="00307BF9">
            <w:pPr>
              <w:pStyle w:val="Smallfont"/>
              <w:rPr>
                <w:rFonts w:cstheme="minorHAnsi"/>
                <w:bCs/>
                <w:i/>
                <w:iCs/>
                <w:szCs w:val="22"/>
                <w:lang w:val="en-US"/>
              </w:rPr>
            </w:pPr>
            <w:r w:rsidRPr="006F0C4D">
              <w:rPr>
                <w:rFonts w:cstheme="minorHAnsi"/>
                <w:bCs/>
                <w:i/>
                <w:iCs/>
                <w:szCs w:val="22"/>
                <w:lang w:val="en-US"/>
              </w:rPr>
              <w:t xml:space="preserve">Ensure labels are life size or provide a scale. </w:t>
            </w:r>
          </w:p>
          <w:p w14:paraId="239A07A8" w14:textId="49E529E3" w:rsidR="002E33E8" w:rsidRPr="00F618F7" w:rsidRDefault="002E33E8" w:rsidP="00307BF9">
            <w:pPr>
              <w:pStyle w:val="Smallfont"/>
              <w:rPr>
                <w:rFonts w:cstheme="minorHAnsi"/>
                <w:szCs w:val="22"/>
              </w:rPr>
            </w:pPr>
            <w:r w:rsidRPr="006F0C4D">
              <w:rPr>
                <w:rFonts w:cstheme="minorHAnsi"/>
                <w:bCs/>
                <w:i/>
                <w:iCs/>
                <w:szCs w:val="22"/>
                <w:lang w:val="en-US"/>
              </w:rPr>
              <w:t>Labelling in draft format is acceptable</w:t>
            </w:r>
          </w:p>
        </w:tc>
        <w:tc>
          <w:tcPr>
            <w:tcW w:w="1232" w:type="pct"/>
            <w:tcBorders>
              <w:top w:val="single" w:sz="4" w:space="0" w:color="auto"/>
              <w:left w:val="single" w:sz="2" w:space="0" w:color="auto"/>
              <w:right w:val="single" w:sz="2" w:space="0" w:color="auto"/>
            </w:tcBorders>
            <w:vAlign w:val="center"/>
          </w:tcPr>
          <w:p w14:paraId="67248940" w14:textId="5868F374" w:rsidR="002E33E8" w:rsidRPr="00F618F7" w:rsidRDefault="002E33E8" w:rsidP="00307BF9">
            <w:pPr>
              <w:tabs>
                <w:tab w:val="left" w:pos="2040"/>
                <w:tab w:val="left" w:pos="3000"/>
                <w:tab w:val="left" w:pos="6480"/>
              </w:tabs>
              <w:jc w:val="center"/>
              <w:rPr>
                <w:rFonts w:cstheme="minorHAnsi"/>
              </w:rPr>
            </w:pPr>
            <w:r w:rsidRPr="003650FF">
              <w:t xml:space="preserve">Yes </w:t>
            </w:r>
            <w:sdt>
              <w:sdtPr>
                <w:rPr>
                  <w:sz w:val="32"/>
                </w:rPr>
                <w:id w:val="337975631"/>
                <w14:checkbox>
                  <w14:checked w14:val="0"/>
                  <w14:checkedState w14:val="2612" w14:font="MS Gothic"/>
                  <w14:uncheckedState w14:val="2610" w14:font="MS Gothic"/>
                </w14:checkbox>
              </w:sdtPr>
              <w:sdtContent>
                <w:r>
                  <w:rPr>
                    <w:rFonts w:ascii="MS Gothic" w:eastAsia="MS Gothic" w:hAnsi="MS Gothic" w:hint="eastAsia"/>
                    <w:sz w:val="32"/>
                  </w:rPr>
                  <w:t>☐</w:t>
                </w:r>
              </w:sdtContent>
            </w:sdt>
            <w:r w:rsidRPr="003650FF" w:rsidDel="003650FF">
              <w:t xml:space="preserve"> </w:t>
            </w:r>
          </w:p>
        </w:tc>
      </w:tr>
      <w:tr w:rsidR="002E33E8" w:rsidRPr="00EE594D" w14:paraId="38EC1B5C" w14:textId="77777777" w:rsidTr="00B503AE">
        <w:trPr>
          <w:trHeight w:val="802"/>
        </w:trPr>
        <w:tc>
          <w:tcPr>
            <w:tcW w:w="796" w:type="pct"/>
            <w:vMerge/>
            <w:shd w:val="clear" w:color="auto" w:fill="D9D9D9" w:themeFill="background1" w:themeFillShade="D9"/>
          </w:tcPr>
          <w:p w14:paraId="0E9C08AD" w14:textId="1DB45F21" w:rsidR="002E33E8" w:rsidRPr="00F618F7" w:rsidRDefault="002E33E8" w:rsidP="00307BF9">
            <w:pPr>
              <w:rPr>
                <w:rFonts w:cstheme="minorHAnsi"/>
              </w:rPr>
            </w:pPr>
          </w:p>
        </w:tc>
        <w:tc>
          <w:tcPr>
            <w:tcW w:w="4204" w:type="pct"/>
            <w:gridSpan w:val="2"/>
            <w:tcBorders>
              <w:top w:val="single" w:sz="4" w:space="0" w:color="auto"/>
              <w:left w:val="single" w:sz="2" w:space="0" w:color="auto"/>
              <w:bottom w:val="single" w:sz="2" w:space="0" w:color="auto"/>
              <w:right w:val="single" w:sz="2" w:space="0" w:color="auto"/>
            </w:tcBorders>
          </w:tcPr>
          <w:p w14:paraId="525F7634" w14:textId="3C0C5DA8" w:rsidR="002E33E8" w:rsidRPr="00DC427E" w:rsidRDefault="002E33E8" w:rsidP="00D6011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Folder LIFU1</w:t>
            </w:r>
            <w:r w:rsidRPr="00DC427E">
              <w:rPr>
                <w:rFonts w:cstheme="minorHAnsi"/>
                <w:i/>
                <w:iCs/>
              </w:rPr>
              <w:t>:</w:t>
            </w:r>
          </w:p>
          <w:p w14:paraId="6C43AB02" w14:textId="77777777" w:rsidR="002E33E8" w:rsidRDefault="002E33E8" w:rsidP="00C2711B">
            <w:pPr>
              <w:spacing w:before="40" w:after="40"/>
              <w:ind w:right="238"/>
              <w:rPr>
                <w:rFonts w:cstheme="minorHAnsi"/>
              </w:rPr>
            </w:pPr>
          </w:p>
          <w:p w14:paraId="5E1391F7" w14:textId="4D5081B5" w:rsidR="002E33E8" w:rsidRPr="00F618F7" w:rsidRDefault="002E33E8" w:rsidP="00C2711B">
            <w:pPr>
              <w:spacing w:before="40" w:after="40"/>
              <w:ind w:right="238"/>
              <w:rPr>
                <w:rFonts w:cstheme="minorHAnsi"/>
              </w:rPr>
            </w:pPr>
            <w:r w:rsidRPr="00F618F7">
              <w:rPr>
                <w:rFonts w:cstheme="minorHAnsi"/>
                <w:b/>
                <w:bCs/>
              </w:rPr>
              <w:t xml:space="preserve">File Name: </w:t>
            </w:r>
            <w:r w:rsidRPr="00F618F7">
              <w:rPr>
                <w:rFonts w:cstheme="minorHAnsi"/>
              </w:rPr>
              <w:t xml:space="preserve"> </w:t>
            </w:r>
          </w:p>
          <w:p w14:paraId="2FD387B9" w14:textId="16AED28F" w:rsidR="002E33E8" w:rsidRPr="00F618F7" w:rsidRDefault="002E33E8" w:rsidP="00C2711B">
            <w:pPr>
              <w:spacing w:before="40" w:after="40"/>
              <w:ind w:right="238"/>
              <w:rPr>
                <w:rFonts w:cstheme="minorHAnsi"/>
                <w:b/>
                <w:bCs/>
              </w:rPr>
            </w:pPr>
            <w:r w:rsidRPr="00F618F7">
              <w:rPr>
                <w:rFonts w:cstheme="minorHAnsi"/>
                <w:b/>
                <w:bCs/>
              </w:rPr>
              <w:t xml:space="preserve">Page: </w:t>
            </w:r>
          </w:p>
          <w:p w14:paraId="233B6706" w14:textId="4EE90C33" w:rsidR="002E33E8" w:rsidRPr="00F618F7" w:rsidRDefault="002E33E8" w:rsidP="00380476">
            <w:pPr>
              <w:tabs>
                <w:tab w:val="left" w:pos="2040"/>
                <w:tab w:val="left" w:pos="3000"/>
                <w:tab w:val="left" w:pos="6480"/>
              </w:tabs>
              <w:rPr>
                <w:rFonts w:cstheme="minorHAnsi"/>
              </w:rPr>
            </w:pPr>
            <w:r w:rsidRPr="00F618F7">
              <w:rPr>
                <w:rFonts w:cstheme="minorHAnsi"/>
                <w:b/>
                <w:bCs/>
              </w:rPr>
              <w:t xml:space="preserve">Note: </w:t>
            </w:r>
          </w:p>
        </w:tc>
      </w:tr>
      <w:tr w:rsidR="002E33E8" w:rsidRPr="00EE594D" w14:paraId="373DDF1B" w14:textId="77777777" w:rsidTr="00B503AE">
        <w:trPr>
          <w:trHeight w:val="1365"/>
        </w:trPr>
        <w:tc>
          <w:tcPr>
            <w:tcW w:w="796" w:type="pct"/>
            <w:vMerge/>
            <w:shd w:val="clear" w:color="auto" w:fill="D9D9D9" w:themeFill="background1" w:themeFillShade="D9"/>
          </w:tcPr>
          <w:p w14:paraId="751EB03E" w14:textId="524BFBF2" w:rsidR="002E33E8" w:rsidRPr="00556D16" w:rsidRDefault="002E33E8" w:rsidP="00307BF9">
            <w:pPr>
              <w:rPr>
                <w:rFonts w:cstheme="minorHAnsi"/>
              </w:rPr>
            </w:pPr>
          </w:p>
        </w:tc>
        <w:tc>
          <w:tcPr>
            <w:tcW w:w="2972" w:type="pct"/>
            <w:tcBorders>
              <w:top w:val="single" w:sz="4" w:space="0" w:color="auto"/>
              <w:left w:val="single" w:sz="2" w:space="0" w:color="auto"/>
              <w:bottom w:val="single" w:sz="2" w:space="0" w:color="auto"/>
              <w:right w:val="single" w:sz="2" w:space="0" w:color="auto"/>
            </w:tcBorders>
            <w:shd w:val="clear" w:color="auto" w:fill="F2F2F2" w:themeFill="background1" w:themeFillShade="F2"/>
            <w:vAlign w:val="center"/>
          </w:tcPr>
          <w:p w14:paraId="1F5F45CA" w14:textId="1E24640B" w:rsidR="002E33E8" w:rsidRPr="00556D16" w:rsidRDefault="002E33E8" w:rsidP="00307BF9">
            <w:pPr>
              <w:pStyle w:val="Smallfont"/>
              <w:rPr>
                <w:rFonts w:cstheme="minorHAnsi"/>
                <w:b/>
                <w:szCs w:val="22"/>
              </w:rPr>
            </w:pPr>
            <w:r w:rsidRPr="00556D16">
              <w:rPr>
                <w:rFonts w:cstheme="minorHAnsi"/>
                <w:szCs w:val="22"/>
              </w:rPr>
              <w:t xml:space="preserve">Confirm the product complies with the relevant requirement for </w:t>
            </w:r>
            <w:r w:rsidRPr="00556D16">
              <w:rPr>
                <w:rFonts w:cstheme="minorHAnsi"/>
                <w:b/>
                <w:szCs w:val="22"/>
              </w:rPr>
              <w:t>ANNEX I Chapter III, 23.1-4</w:t>
            </w:r>
          </w:p>
          <w:p w14:paraId="17F7467C" w14:textId="77777777" w:rsidR="002E33E8" w:rsidRPr="00556D16" w:rsidRDefault="002E33E8" w:rsidP="00A731F0">
            <w:pPr>
              <w:pStyle w:val="Smallfont"/>
              <w:rPr>
                <w:rFonts w:cstheme="minorHAnsi"/>
                <w:szCs w:val="22"/>
              </w:rPr>
            </w:pPr>
          </w:p>
        </w:tc>
        <w:tc>
          <w:tcPr>
            <w:tcW w:w="1232" w:type="pct"/>
            <w:tcBorders>
              <w:left w:val="single" w:sz="2" w:space="0" w:color="auto"/>
              <w:bottom w:val="single" w:sz="2" w:space="0" w:color="auto"/>
              <w:right w:val="single" w:sz="2" w:space="0" w:color="auto"/>
            </w:tcBorders>
            <w:vAlign w:val="center"/>
          </w:tcPr>
          <w:p w14:paraId="0457CC1B" w14:textId="658197C2" w:rsidR="002E33E8" w:rsidRPr="00556D16" w:rsidRDefault="002E33E8" w:rsidP="00307BF9">
            <w:pPr>
              <w:tabs>
                <w:tab w:val="left" w:pos="2040"/>
                <w:tab w:val="left" w:pos="3000"/>
                <w:tab w:val="left" w:pos="6480"/>
              </w:tabs>
              <w:jc w:val="center"/>
              <w:rPr>
                <w:rFonts w:cstheme="minorHAnsi"/>
              </w:rPr>
            </w:pPr>
            <w:r w:rsidRPr="003650FF">
              <w:t xml:space="preserve">Yes </w:t>
            </w:r>
            <w:sdt>
              <w:sdtPr>
                <w:rPr>
                  <w:sz w:val="32"/>
                </w:rPr>
                <w:id w:val="1431316858"/>
                <w14:checkbox>
                  <w14:checked w14:val="0"/>
                  <w14:checkedState w14:val="2612" w14:font="MS Gothic"/>
                  <w14:uncheckedState w14:val="2610" w14:font="MS Gothic"/>
                </w14:checkbox>
              </w:sdtPr>
              <w:sdtContent>
                <w:r w:rsidR="000503CB">
                  <w:rPr>
                    <w:rFonts w:ascii="MS Gothic" w:eastAsia="MS Gothic" w:hAnsi="MS Gothic" w:hint="eastAsia"/>
                    <w:sz w:val="32"/>
                  </w:rPr>
                  <w:t>☐</w:t>
                </w:r>
              </w:sdtContent>
            </w:sdt>
            <w:r w:rsidRPr="003650FF" w:rsidDel="003650FF">
              <w:t xml:space="preserve"> </w:t>
            </w:r>
          </w:p>
        </w:tc>
      </w:tr>
      <w:tr w:rsidR="002E33E8" w:rsidRPr="00EE594D" w14:paraId="4ADA0D19" w14:textId="77777777" w:rsidTr="00B503AE">
        <w:trPr>
          <w:trHeight w:val="809"/>
        </w:trPr>
        <w:tc>
          <w:tcPr>
            <w:tcW w:w="796" w:type="pct"/>
            <w:vMerge/>
            <w:shd w:val="clear" w:color="auto" w:fill="D9D9D9" w:themeFill="background1" w:themeFillShade="D9"/>
          </w:tcPr>
          <w:p w14:paraId="6F49CC10" w14:textId="6CB5B59D" w:rsidR="002E33E8" w:rsidRPr="00556D16" w:rsidRDefault="002E33E8" w:rsidP="00307BF9">
            <w:pPr>
              <w:rPr>
                <w:rFonts w:cstheme="minorHAnsi"/>
                <w:lang w:val="en-US" w:eastAsia="en-IE"/>
              </w:rPr>
            </w:pPr>
          </w:p>
        </w:tc>
        <w:tc>
          <w:tcPr>
            <w:tcW w:w="4204" w:type="pct"/>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098036A" w14:textId="77777777" w:rsidR="00623495" w:rsidRDefault="002E33E8" w:rsidP="00307BF9">
            <w:pPr>
              <w:rPr>
                <w:rFonts w:cstheme="minorHAnsi"/>
                <w:lang w:val="en-US" w:eastAsia="en-IE"/>
              </w:rPr>
            </w:pPr>
            <w:r w:rsidRPr="00556D16">
              <w:rPr>
                <w:rFonts w:cstheme="minorHAnsi"/>
                <w:lang w:val="en-US" w:eastAsia="en-IE"/>
              </w:rPr>
              <w:t>Provide the website address/page where this information (IFU) is made available and kept up to date</w:t>
            </w:r>
            <w:r w:rsidR="00623495">
              <w:rPr>
                <w:rFonts w:cstheme="minorHAnsi"/>
                <w:lang w:val="en-US" w:eastAsia="en-IE"/>
              </w:rPr>
              <w:t>:</w:t>
            </w:r>
          </w:p>
          <w:p w14:paraId="424E2479" w14:textId="22C7C6B0" w:rsidR="00623495" w:rsidRPr="00556D16" w:rsidRDefault="00623495" w:rsidP="00307BF9">
            <w:pPr>
              <w:rPr>
                <w:rFonts w:cstheme="minorHAnsi"/>
                <w:lang w:val="en-US" w:eastAsia="en-IE"/>
              </w:rPr>
            </w:pPr>
          </w:p>
        </w:tc>
      </w:tr>
      <w:tr w:rsidR="002E33E8" w:rsidRPr="00EE594D" w14:paraId="0997FEF7" w14:textId="77777777" w:rsidTr="00B503AE">
        <w:trPr>
          <w:trHeight w:val="704"/>
        </w:trPr>
        <w:tc>
          <w:tcPr>
            <w:tcW w:w="796" w:type="pct"/>
            <w:vMerge/>
            <w:shd w:val="clear" w:color="auto" w:fill="D9D9D9" w:themeFill="background1" w:themeFillShade="D9"/>
          </w:tcPr>
          <w:p w14:paraId="2F9B57F5" w14:textId="77777777" w:rsidR="002E33E8" w:rsidRPr="00556D16" w:rsidRDefault="002E33E8" w:rsidP="00307BF9">
            <w:pPr>
              <w:rPr>
                <w:rFonts w:cstheme="minorHAnsi"/>
              </w:rPr>
            </w:pPr>
          </w:p>
        </w:tc>
        <w:tc>
          <w:tcPr>
            <w:tcW w:w="4204" w:type="pct"/>
            <w:gridSpan w:val="2"/>
            <w:tcBorders>
              <w:top w:val="single" w:sz="2" w:space="0" w:color="auto"/>
              <w:left w:val="single" w:sz="2" w:space="0" w:color="auto"/>
              <w:right w:val="single" w:sz="2" w:space="0" w:color="auto"/>
            </w:tcBorders>
            <w:shd w:val="clear" w:color="auto" w:fill="FFFFFF" w:themeFill="background1"/>
          </w:tcPr>
          <w:p w14:paraId="472FA349" w14:textId="07D55DA4" w:rsidR="002E33E8" w:rsidRPr="00556D16" w:rsidRDefault="002E33E8" w:rsidP="00307BF9">
            <w:pPr>
              <w:rPr>
                <w:rFonts w:cstheme="minorHAnsi"/>
                <w:bCs/>
                <w:iCs/>
                <w:lang w:val="en-US" w:eastAsia="en-IE"/>
              </w:rPr>
            </w:pPr>
            <w:r w:rsidRPr="00556D16">
              <w:rPr>
                <w:rFonts w:cstheme="minorHAnsi"/>
              </w:rPr>
              <w:t>Provide a link to the website:</w:t>
            </w:r>
            <w:r w:rsidRPr="00556D16">
              <w:rPr>
                <w:rFonts w:cstheme="minorHAnsi"/>
                <w:b/>
                <w:bCs/>
              </w:rPr>
              <w:t xml:space="preserve"> </w:t>
            </w:r>
          </w:p>
        </w:tc>
      </w:tr>
      <w:tr w:rsidR="002E33E8" w:rsidRPr="00EE594D" w14:paraId="3EF9E54A" w14:textId="77777777" w:rsidTr="00B503AE">
        <w:trPr>
          <w:trHeight w:val="809"/>
        </w:trPr>
        <w:tc>
          <w:tcPr>
            <w:tcW w:w="796" w:type="pct"/>
            <w:vMerge/>
            <w:shd w:val="clear" w:color="auto" w:fill="D9D9D9" w:themeFill="background1" w:themeFillShade="D9"/>
          </w:tcPr>
          <w:p w14:paraId="3A4B354F" w14:textId="77777777" w:rsidR="002E33E8" w:rsidRPr="00556D16" w:rsidRDefault="002E33E8" w:rsidP="00307BF9">
            <w:pPr>
              <w:tabs>
                <w:tab w:val="left" w:pos="2040"/>
                <w:tab w:val="left" w:pos="3000"/>
                <w:tab w:val="left" w:pos="5954"/>
                <w:tab w:val="left" w:pos="6946"/>
                <w:tab w:val="left" w:pos="7230"/>
                <w:tab w:val="left" w:pos="7938"/>
                <w:tab w:val="left" w:pos="8789"/>
              </w:tabs>
              <w:rPr>
                <w:rFonts w:cstheme="minorHAnsi"/>
                <w:lang w:val="en-US"/>
              </w:rPr>
            </w:pPr>
          </w:p>
        </w:tc>
        <w:tc>
          <w:tcPr>
            <w:tcW w:w="297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1E054D9C" w14:textId="6ABB9B8C" w:rsidR="002E33E8" w:rsidRPr="00556D16" w:rsidRDefault="002E33E8" w:rsidP="00307BF9">
            <w:pPr>
              <w:tabs>
                <w:tab w:val="left" w:pos="2040"/>
                <w:tab w:val="left" w:pos="3000"/>
                <w:tab w:val="left" w:pos="5954"/>
                <w:tab w:val="left" w:pos="6946"/>
                <w:tab w:val="left" w:pos="7230"/>
                <w:tab w:val="left" w:pos="7938"/>
                <w:tab w:val="left" w:pos="8789"/>
              </w:tabs>
              <w:rPr>
                <w:rFonts w:eastAsia="Times New Roman" w:cstheme="minorHAnsi"/>
                <w:lang w:val="en-US"/>
              </w:rPr>
            </w:pPr>
            <w:r w:rsidRPr="00556D16">
              <w:rPr>
                <w:rFonts w:cstheme="minorHAnsi"/>
                <w:lang w:val="en-US"/>
              </w:rPr>
              <w:t>Confirm labelling standard and year used:</w:t>
            </w:r>
          </w:p>
        </w:tc>
        <w:tc>
          <w:tcPr>
            <w:tcW w:w="1232" w:type="pct"/>
            <w:tcBorders>
              <w:top w:val="single" w:sz="2" w:space="0" w:color="auto"/>
              <w:left w:val="single" w:sz="2" w:space="0" w:color="auto"/>
              <w:bottom w:val="single" w:sz="2" w:space="0" w:color="auto"/>
              <w:right w:val="single" w:sz="2" w:space="0" w:color="auto"/>
            </w:tcBorders>
            <w:vAlign w:val="center"/>
          </w:tcPr>
          <w:p w14:paraId="4C7F1BE8" w14:textId="06735731" w:rsidR="002E33E8" w:rsidRPr="00F618F7" w:rsidRDefault="002E33E8" w:rsidP="00307BF9">
            <w:pPr>
              <w:tabs>
                <w:tab w:val="left" w:pos="2040"/>
                <w:tab w:val="left" w:pos="3000"/>
                <w:tab w:val="left" w:pos="5954"/>
                <w:tab w:val="left" w:pos="6946"/>
                <w:tab w:val="left" w:pos="7230"/>
                <w:tab w:val="left" w:pos="7938"/>
                <w:tab w:val="left" w:pos="8789"/>
              </w:tabs>
              <w:rPr>
                <w:rFonts w:cstheme="minorHAnsi"/>
              </w:rPr>
            </w:pPr>
            <w:r w:rsidRPr="00F618F7">
              <w:rPr>
                <w:rFonts w:cstheme="minorHAnsi"/>
              </w:rPr>
              <w:t xml:space="preserve"> </w:t>
            </w:r>
            <w:sdt>
              <w:sdtPr>
                <w:rPr>
                  <w:rFonts w:ascii="MS Gothic" w:eastAsia="MS Gothic" w:hAnsi="MS Gothic"/>
                  <w:sz w:val="32"/>
                  <w:szCs w:val="32"/>
                </w:rPr>
                <w:id w:val="733827481"/>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Del="00B77E22">
              <w:rPr>
                <w:rFonts w:cstheme="minorHAnsi"/>
              </w:rPr>
              <w:t xml:space="preserve"> </w:t>
            </w:r>
            <w:r w:rsidRPr="00F618F7">
              <w:rPr>
                <w:rFonts w:cstheme="minorHAnsi"/>
              </w:rPr>
              <w:t>EN ISO 15223-1</w:t>
            </w:r>
          </w:p>
          <w:p w14:paraId="435E8300" w14:textId="1E504B4F" w:rsidR="002E33E8" w:rsidRPr="00F618F7" w:rsidRDefault="002E33E8" w:rsidP="00307BF9">
            <w:pPr>
              <w:tabs>
                <w:tab w:val="left" w:pos="2040"/>
                <w:tab w:val="left" w:pos="3000"/>
                <w:tab w:val="left" w:pos="5954"/>
                <w:tab w:val="left" w:pos="6946"/>
                <w:tab w:val="left" w:pos="7230"/>
                <w:tab w:val="left" w:pos="7938"/>
                <w:tab w:val="left" w:pos="8789"/>
              </w:tabs>
              <w:rPr>
                <w:rFonts w:cstheme="minorHAnsi"/>
              </w:rPr>
            </w:pPr>
            <w:r w:rsidRPr="00F618F7">
              <w:rPr>
                <w:rFonts w:cstheme="minorHAnsi"/>
              </w:rPr>
              <w:t>Year: 20XX</w:t>
            </w:r>
            <w:r w:rsidR="0089167E">
              <w:rPr>
                <w:rFonts w:cstheme="minorHAnsi"/>
              </w:rPr>
              <w:t xml:space="preserve"> </w:t>
            </w:r>
            <w:r w:rsidR="00E55FFF">
              <w:rPr>
                <w:rFonts w:cstheme="minorHAnsi"/>
              </w:rPr>
              <w:t>_______</w:t>
            </w:r>
          </w:p>
          <w:p w14:paraId="1BD46A2C" w14:textId="6B26EC61" w:rsidR="002E33E8" w:rsidRPr="00F618F7" w:rsidRDefault="002E33E8" w:rsidP="4FFA2991">
            <w:pPr>
              <w:tabs>
                <w:tab w:val="left" w:pos="2040"/>
                <w:tab w:val="left" w:pos="3000"/>
                <w:tab w:val="left" w:pos="5954"/>
                <w:tab w:val="left" w:pos="6946"/>
                <w:tab w:val="left" w:pos="7230"/>
                <w:tab w:val="left" w:pos="7938"/>
                <w:tab w:val="left" w:pos="8789"/>
              </w:tabs>
            </w:pPr>
            <w:r w:rsidRPr="4FFA2991">
              <w:t xml:space="preserve"> </w:t>
            </w:r>
            <w:sdt>
              <w:sdtPr>
                <w:rPr>
                  <w:rFonts w:ascii="MS Gothic" w:eastAsia="MS Gothic" w:hAnsi="MS Gothic"/>
                  <w:sz w:val="32"/>
                  <w:szCs w:val="32"/>
                </w:rPr>
                <w:id w:val="455299691"/>
                <w14:checkbox>
                  <w14:checked w14:val="0"/>
                  <w14:checkedState w14:val="2612" w14:font="MS Gothic"/>
                  <w14:uncheckedState w14:val="2610" w14:font="MS Gothic"/>
                </w14:checkbox>
              </w:sdtPr>
              <w:sdtContent>
                <w:r w:rsidRPr="4FFA2991">
                  <w:rPr>
                    <w:rFonts w:ascii="MS Gothic" w:eastAsia="MS Gothic" w:hAnsi="MS Gothic" w:cs="Segoe UI Symbol"/>
                    <w:sz w:val="32"/>
                    <w:szCs w:val="32"/>
                  </w:rPr>
                  <w:t>☐</w:t>
                </w:r>
              </w:sdtContent>
            </w:sdt>
            <w:r w:rsidRPr="4FFA2991">
              <w:t xml:space="preserve"> Other </w:t>
            </w:r>
            <w:r w:rsidR="001B573A">
              <w:t xml:space="preserve">Standards </w:t>
            </w:r>
            <w:r w:rsidRPr="4FFA2991">
              <w:t>detail below</w:t>
            </w:r>
          </w:p>
        </w:tc>
      </w:tr>
      <w:tr w:rsidR="002E33E8" w:rsidRPr="00EE594D" w14:paraId="794E3FA1" w14:textId="77777777" w:rsidTr="00B503AE">
        <w:trPr>
          <w:trHeight w:val="809"/>
        </w:trPr>
        <w:tc>
          <w:tcPr>
            <w:tcW w:w="796" w:type="pct"/>
            <w:vMerge/>
            <w:shd w:val="clear" w:color="auto" w:fill="D9D9D9" w:themeFill="background1" w:themeFillShade="D9"/>
          </w:tcPr>
          <w:p w14:paraId="208F2CA0" w14:textId="77777777" w:rsidR="002E33E8" w:rsidRPr="00556D16" w:rsidRDefault="002E33E8" w:rsidP="00307BF9">
            <w:pPr>
              <w:tabs>
                <w:tab w:val="left" w:pos="2040"/>
                <w:tab w:val="left" w:pos="3000"/>
                <w:tab w:val="left" w:pos="5954"/>
                <w:tab w:val="left" w:pos="6946"/>
                <w:tab w:val="left" w:pos="7230"/>
                <w:tab w:val="left" w:pos="7938"/>
                <w:tab w:val="left" w:pos="8789"/>
              </w:tabs>
              <w:rPr>
                <w:rFonts w:cstheme="minorHAnsi"/>
              </w:rPr>
            </w:pPr>
          </w:p>
        </w:tc>
        <w:tc>
          <w:tcPr>
            <w:tcW w:w="4204" w:type="pct"/>
            <w:gridSpan w:val="2"/>
            <w:tcBorders>
              <w:top w:val="single" w:sz="2" w:space="0" w:color="auto"/>
              <w:left w:val="single" w:sz="2" w:space="0" w:color="auto"/>
              <w:bottom w:val="single" w:sz="2" w:space="0" w:color="auto"/>
              <w:right w:val="single" w:sz="2" w:space="0" w:color="auto"/>
            </w:tcBorders>
            <w:shd w:val="clear" w:color="auto" w:fill="FFFFFF" w:themeFill="background1"/>
          </w:tcPr>
          <w:p w14:paraId="0DABA4B1" w14:textId="051F65C0" w:rsidR="002E33E8" w:rsidRPr="00556D16" w:rsidRDefault="002E33E8" w:rsidP="00307BF9">
            <w:pPr>
              <w:tabs>
                <w:tab w:val="left" w:pos="2040"/>
                <w:tab w:val="left" w:pos="3000"/>
                <w:tab w:val="left" w:pos="5954"/>
                <w:tab w:val="left" w:pos="6946"/>
                <w:tab w:val="left" w:pos="7230"/>
                <w:tab w:val="left" w:pos="7938"/>
                <w:tab w:val="left" w:pos="8789"/>
              </w:tabs>
              <w:rPr>
                <w:rFonts w:cstheme="minorHAnsi"/>
                <w:b/>
                <w:bCs/>
              </w:rPr>
            </w:pPr>
            <w:r w:rsidRPr="00556D16">
              <w:rPr>
                <w:rFonts w:cstheme="minorHAnsi"/>
              </w:rPr>
              <w:t>If other labelling standards are used, please provide details:</w:t>
            </w:r>
            <w:r w:rsidRPr="00556D16">
              <w:rPr>
                <w:rFonts w:cstheme="minorHAnsi"/>
                <w:b/>
                <w:bCs/>
              </w:rPr>
              <w:t xml:space="preserve"> </w:t>
            </w:r>
          </w:p>
          <w:p w14:paraId="733CA9E2" w14:textId="2570EEE2" w:rsidR="002E33E8" w:rsidRPr="00556D16" w:rsidRDefault="002E33E8" w:rsidP="00C2711B">
            <w:pPr>
              <w:tabs>
                <w:tab w:val="left" w:pos="2040"/>
                <w:tab w:val="left" w:pos="3000"/>
                <w:tab w:val="left" w:pos="5954"/>
                <w:tab w:val="left" w:pos="6946"/>
                <w:tab w:val="left" w:pos="7230"/>
                <w:tab w:val="left" w:pos="7938"/>
                <w:tab w:val="left" w:pos="8789"/>
              </w:tabs>
              <w:rPr>
                <w:rFonts w:cstheme="minorHAnsi"/>
              </w:rPr>
            </w:pPr>
          </w:p>
        </w:tc>
      </w:tr>
      <w:tr w:rsidR="00B9207D" w:rsidRPr="00EE594D" w14:paraId="372374BE" w14:textId="77777777" w:rsidTr="00E55FFF">
        <w:trPr>
          <w:trHeight w:val="542"/>
        </w:trPr>
        <w:tc>
          <w:tcPr>
            <w:tcW w:w="796" w:type="pct"/>
            <w:vMerge w:val="restart"/>
            <w:tcBorders>
              <w:top w:val="single" w:sz="2" w:space="0" w:color="auto"/>
              <w:left w:val="single" w:sz="2" w:space="0" w:color="auto"/>
              <w:right w:val="single" w:sz="2" w:space="0" w:color="auto"/>
            </w:tcBorders>
            <w:shd w:val="clear" w:color="auto" w:fill="D9D9D9" w:themeFill="background1" w:themeFillShade="D9"/>
            <w:vAlign w:val="center"/>
          </w:tcPr>
          <w:p w14:paraId="00F69DEE" w14:textId="032828C0" w:rsidR="002E33E8" w:rsidRPr="00F618F7" w:rsidRDefault="002E33E8" w:rsidP="002E33E8">
            <w:pPr>
              <w:pStyle w:val="Smallfont"/>
              <w:rPr>
                <w:rFonts w:cstheme="minorHAnsi"/>
                <w:szCs w:val="22"/>
              </w:rPr>
            </w:pPr>
            <w:r w:rsidRPr="00D60119">
              <w:rPr>
                <w:rFonts w:ascii="Calibri" w:eastAsia="Calibri" w:hAnsi="Calibri" w:cs="Calibri"/>
                <w:b/>
                <w:bCs/>
                <w:color w:val="810033"/>
                <w:sz w:val="28"/>
                <w:szCs w:val="28"/>
              </w:rPr>
              <w:t>LIFU</w:t>
            </w:r>
            <w:r>
              <w:rPr>
                <w:rFonts w:ascii="Calibri" w:eastAsia="Calibri" w:hAnsi="Calibri" w:cs="Calibri"/>
                <w:b/>
                <w:bCs/>
                <w:color w:val="810033"/>
                <w:sz w:val="28"/>
                <w:szCs w:val="28"/>
              </w:rPr>
              <w:t>2</w:t>
            </w:r>
          </w:p>
          <w:p w14:paraId="778E09DB" w14:textId="77777777" w:rsidR="002E33E8" w:rsidRPr="00556D16" w:rsidRDefault="002E33E8" w:rsidP="002E33E8">
            <w:pPr>
              <w:pStyle w:val="Smallfont"/>
              <w:rPr>
                <w:rFonts w:cstheme="minorHAnsi"/>
                <w:szCs w:val="22"/>
              </w:rPr>
            </w:pPr>
          </w:p>
        </w:tc>
        <w:tc>
          <w:tcPr>
            <w:tcW w:w="2972" w:type="pct"/>
            <w:tcBorders>
              <w:top w:val="single" w:sz="2" w:space="0" w:color="auto"/>
              <w:left w:val="single" w:sz="2" w:space="0" w:color="auto"/>
              <w:right w:val="single" w:sz="2" w:space="0" w:color="auto"/>
            </w:tcBorders>
            <w:shd w:val="clear" w:color="auto" w:fill="F2F2F2" w:themeFill="background1" w:themeFillShade="F2"/>
            <w:vAlign w:val="center"/>
          </w:tcPr>
          <w:p w14:paraId="6683860A" w14:textId="522F7F01" w:rsidR="002E33E8" w:rsidRPr="00F618F7" w:rsidRDefault="002E33E8" w:rsidP="002E33E8">
            <w:pPr>
              <w:pStyle w:val="Smallfont"/>
              <w:rPr>
                <w:rFonts w:cstheme="minorHAnsi"/>
                <w:b/>
                <w:bCs/>
                <w:szCs w:val="22"/>
                <w:lang w:val="en-US"/>
              </w:rPr>
            </w:pPr>
            <w:r w:rsidRPr="00556D16">
              <w:rPr>
                <w:rFonts w:cstheme="minorHAnsi"/>
                <w:szCs w:val="22"/>
              </w:rPr>
              <w:t xml:space="preserve">Confirm UDI labelling applied to product(s) with full details (as per MDR 2017/745, Article 27) </w:t>
            </w:r>
            <w:r w:rsidRPr="00F618F7">
              <w:rPr>
                <w:rFonts w:cstheme="minorHAnsi"/>
                <w:szCs w:val="22"/>
              </w:rPr>
              <w:t>have been uploaded</w:t>
            </w:r>
            <w:r>
              <w:rPr>
                <w:rFonts w:cstheme="minorHAnsi"/>
                <w:szCs w:val="22"/>
              </w:rPr>
              <w:t xml:space="preserve"> to </w:t>
            </w:r>
            <w:r w:rsidRPr="000940E2">
              <w:rPr>
                <w:rFonts w:cstheme="minorHAnsi"/>
                <w:b/>
                <w:bCs/>
                <w:szCs w:val="22"/>
              </w:rPr>
              <w:t>Folder LIFU</w:t>
            </w:r>
            <w:r>
              <w:rPr>
                <w:rFonts w:cstheme="minorHAnsi"/>
                <w:b/>
                <w:bCs/>
                <w:szCs w:val="22"/>
              </w:rPr>
              <w:t>2</w:t>
            </w:r>
          </w:p>
          <w:p w14:paraId="7DB57649" w14:textId="5EBA1209" w:rsidR="002E33E8" w:rsidRPr="00556D16" w:rsidRDefault="002E33E8" w:rsidP="002E33E8">
            <w:pPr>
              <w:pStyle w:val="Smallfont"/>
              <w:rPr>
                <w:rFonts w:cstheme="minorHAnsi"/>
                <w:szCs w:val="22"/>
              </w:rPr>
            </w:pPr>
          </w:p>
        </w:tc>
        <w:tc>
          <w:tcPr>
            <w:tcW w:w="1232" w:type="pct"/>
            <w:tcBorders>
              <w:top w:val="single" w:sz="2" w:space="0" w:color="auto"/>
              <w:left w:val="single" w:sz="2" w:space="0" w:color="auto"/>
              <w:right w:val="single" w:sz="2" w:space="0" w:color="auto"/>
            </w:tcBorders>
            <w:vAlign w:val="center"/>
          </w:tcPr>
          <w:p w14:paraId="3587D5D7" w14:textId="3117892C" w:rsidR="002E33E8" w:rsidRPr="00556D16" w:rsidRDefault="002E33E8" w:rsidP="002E33E8">
            <w:pPr>
              <w:pStyle w:val="Smallfont"/>
              <w:rPr>
                <w:rFonts w:cstheme="minorHAnsi"/>
                <w:b/>
                <w:szCs w:val="22"/>
                <w:lang w:val="en-US"/>
              </w:rPr>
            </w:pPr>
            <w:r w:rsidRPr="003650FF">
              <w:t xml:space="preserve">Yes </w:t>
            </w:r>
            <w:sdt>
              <w:sdtPr>
                <w:rPr>
                  <w:sz w:val="32"/>
                </w:rPr>
                <w:id w:val="-1260976075"/>
                <w14:checkbox>
                  <w14:checked w14:val="0"/>
                  <w14:checkedState w14:val="2612" w14:font="MS Gothic"/>
                  <w14:uncheckedState w14:val="2610" w14:font="MS Gothic"/>
                </w14:checkbox>
              </w:sdtPr>
              <w:sdtContent>
                <w:r>
                  <w:rPr>
                    <w:rFonts w:ascii="MS Gothic" w:eastAsia="MS Gothic" w:hAnsi="MS Gothic" w:hint="eastAsia"/>
                    <w:sz w:val="32"/>
                  </w:rPr>
                  <w:t>☐</w:t>
                </w:r>
              </w:sdtContent>
            </w:sdt>
            <w:r w:rsidRPr="003650FF" w:rsidDel="003650FF">
              <w:t xml:space="preserve"> </w:t>
            </w:r>
          </w:p>
        </w:tc>
      </w:tr>
      <w:tr w:rsidR="002E33E8" w:rsidRPr="00EE594D" w14:paraId="17F235FF" w14:textId="77777777" w:rsidTr="00E55FFF">
        <w:trPr>
          <w:trHeight w:val="542"/>
        </w:trPr>
        <w:tc>
          <w:tcPr>
            <w:tcW w:w="796" w:type="pct"/>
            <w:vMerge/>
            <w:shd w:val="clear" w:color="auto" w:fill="D9D9D9" w:themeFill="background1" w:themeFillShade="D9"/>
          </w:tcPr>
          <w:p w14:paraId="5008D036" w14:textId="77777777" w:rsidR="002E33E8" w:rsidRPr="00556D16" w:rsidRDefault="002E33E8" w:rsidP="002E33E8">
            <w:pPr>
              <w:spacing w:before="40" w:after="40"/>
              <w:ind w:right="238"/>
              <w:rPr>
                <w:lang w:val="en-US"/>
              </w:rPr>
            </w:pPr>
          </w:p>
        </w:tc>
        <w:tc>
          <w:tcPr>
            <w:tcW w:w="4204" w:type="pct"/>
            <w:gridSpan w:val="2"/>
            <w:tcBorders>
              <w:top w:val="single" w:sz="2" w:space="0" w:color="auto"/>
              <w:left w:val="single" w:sz="2" w:space="0" w:color="auto"/>
              <w:right w:val="single" w:sz="2" w:space="0" w:color="auto"/>
            </w:tcBorders>
            <w:vAlign w:val="center"/>
          </w:tcPr>
          <w:p w14:paraId="0255D302" w14:textId="304CC5C4" w:rsidR="002E33E8" w:rsidRPr="00DC427E" w:rsidRDefault="002E33E8" w:rsidP="002E33E8">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Folder LIFU2</w:t>
            </w:r>
            <w:r w:rsidRPr="00DC427E">
              <w:rPr>
                <w:rFonts w:cstheme="minorHAnsi"/>
                <w:i/>
                <w:iCs/>
              </w:rPr>
              <w:t>:</w:t>
            </w:r>
          </w:p>
          <w:p w14:paraId="318C9A17" w14:textId="77777777" w:rsidR="002E33E8" w:rsidRDefault="002E33E8" w:rsidP="002E33E8">
            <w:pPr>
              <w:spacing w:before="40" w:after="40"/>
              <w:ind w:right="238"/>
              <w:rPr>
                <w:rFonts w:cstheme="minorHAnsi"/>
              </w:rPr>
            </w:pPr>
          </w:p>
          <w:p w14:paraId="7A003E32" w14:textId="77777777" w:rsidR="002E33E8" w:rsidRPr="00F618F7" w:rsidRDefault="002E33E8" w:rsidP="002E33E8">
            <w:pPr>
              <w:spacing w:before="40" w:after="40"/>
              <w:ind w:right="238"/>
              <w:rPr>
                <w:rFonts w:cstheme="minorHAnsi"/>
              </w:rPr>
            </w:pPr>
            <w:r w:rsidRPr="00F618F7">
              <w:rPr>
                <w:rFonts w:cstheme="minorHAnsi"/>
                <w:b/>
                <w:bCs/>
              </w:rPr>
              <w:t xml:space="preserve">File Name: </w:t>
            </w:r>
            <w:r w:rsidRPr="00F618F7">
              <w:rPr>
                <w:rFonts w:cstheme="minorHAnsi"/>
              </w:rPr>
              <w:t xml:space="preserve"> </w:t>
            </w:r>
          </w:p>
          <w:p w14:paraId="765EECD6" w14:textId="77777777" w:rsidR="002E33E8" w:rsidRPr="00F618F7" w:rsidRDefault="002E33E8" w:rsidP="002E33E8">
            <w:pPr>
              <w:spacing w:before="40" w:after="40"/>
              <w:ind w:right="238"/>
              <w:rPr>
                <w:rFonts w:cstheme="minorHAnsi"/>
                <w:b/>
                <w:bCs/>
              </w:rPr>
            </w:pPr>
            <w:r w:rsidRPr="00F618F7">
              <w:rPr>
                <w:rFonts w:cstheme="minorHAnsi"/>
                <w:b/>
                <w:bCs/>
              </w:rPr>
              <w:t xml:space="preserve">Page: </w:t>
            </w:r>
          </w:p>
          <w:p w14:paraId="714C51FC" w14:textId="63EDF946" w:rsidR="002E33E8" w:rsidRPr="00556D16" w:rsidRDefault="002E33E8" w:rsidP="00CC46FF">
            <w:pPr>
              <w:tabs>
                <w:tab w:val="left" w:pos="2040"/>
                <w:tab w:val="left" w:pos="3000"/>
                <w:tab w:val="left" w:pos="6480"/>
              </w:tabs>
              <w:rPr>
                <w:rFonts w:cstheme="minorHAnsi"/>
              </w:rPr>
            </w:pPr>
            <w:r w:rsidRPr="00F618F7">
              <w:rPr>
                <w:rFonts w:cstheme="minorHAnsi"/>
                <w:b/>
                <w:bCs/>
              </w:rPr>
              <w:t xml:space="preserve">Note: </w:t>
            </w:r>
          </w:p>
        </w:tc>
      </w:tr>
      <w:tr w:rsidR="002E33E8" w:rsidRPr="00EE594D" w14:paraId="4DA95CCD" w14:textId="77777777" w:rsidTr="00E55FFF">
        <w:trPr>
          <w:trHeight w:val="396"/>
        </w:trPr>
        <w:tc>
          <w:tcPr>
            <w:tcW w:w="796" w:type="pct"/>
            <w:vMerge/>
            <w:shd w:val="clear" w:color="auto" w:fill="D9D9D9" w:themeFill="background1" w:themeFillShade="D9"/>
          </w:tcPr>
          <w:p w14:paraId="131A3986" w14:textId="77777777" w:rsidR="002E33E8" w:rsidRPr="00556D16" w:rsidRDefault="002E33E8" w:rsidP="00B2207D">
            <w:pPr>
              <w:pStyle w:val="Smallfont"/>
              <w:numPr>
                <w:ilvl w:val="0"/>
                <w:numId w:val="39"/>
              </w:numPr>
              <w:ind w:left="0"/>
              <w:rPr>
                <w:rFonts w:cstheme="minorHAnsi"/>
                <w:szCs w:val="22"/>
              </w:rPr>
            </w:pPr>
          </w:p>
        </w:tc>
        <w:tc>
          <w:tcPr>
            <w:tcW w:w="4204" w:type="pct"/>
            <w:gridSpan w:val="2"/>
            <w:tcBorders>
              <w:top w:val="single" w:sz="2" w:space="0" w:color="auto"/>
              <w:left w:val="single" w:sz="2" w:space="0" w:color="auto"/>
              <w:right w:val="single" w:sz="2" w:space="0" w:color="auto"/>
            </w:tcBorders>
            <w:shd w:val="clear" w:color="auto" w:fill="FFFFFF" w:themeFill="background1"/>
            <w:vAlign w:val="center"/>
          </w:tcPr>
          <w:p w14:paraId="1FAE6443" w14:textId="0F94D7C9" w:rsidR="002E33E8" w:rsidRPr="00556D16" w:rsidRDefault="002E33E8" w:rsidP="00B2207D">
            <w:pPr>
              <w:pStyle w:val="Smallfont"/>
              <w:numPr>
                <w:ilvl w:val="0"/>
                <w:numId w:val="39"/>
              </w:numPr>
              <w:ind w:left="0"/>
              <w:rPr>
                <w:rFonts w:cstheme="minorHAnsi"/>
                <w:szCs w:val="22"/>
              </w:rPr>
            </w:pPr>
            <w:r w:rsidRPr="00556D16">
              <w:rPr>
                <w:rFonts w:cstheme="minorHAnsi"/>
                <w:szCs w:val="22"/>
              </w:rPr>
              <w:t>If N</w:t>
            </w:r>
            <w:r>
              <w:rPr>
                <w:rFonts w:cstheme="minorHAnsi"/>
                <w:szCs w:val="22"/>
              </w:rPr>
              <w:t>/</w:t>
            </w:r>
            <w:r w:rsidRPr="00556D16">
              <w:rPr>
                <w:rFonts w:cstheme="minorHAnsi"/>
                <w:szCs w:val="22"/>
              </w:rPr>
              <w:t xml:space="preserve">A, please provide </w:t>
            </w:r>
            <w:r>
              <w:rPr>
                <w:rFonts w:cstheme="minorHAnsi"/>
                <w:szCs w:val="22"/>
              </w:rPr>
              <w:t>rationale</w:t>
            </w:r>
            <w:r w:rsidRPr="00556D16">
              <w:rPr>
                <w:rFonts w:cstheme="minorHAnsi"/>
                <w:szCs w:val="22"/>
              </w:rPr>
              <w:t>:</w:t>
            </w:r>
            <w:r w:rsidRPr="00556D16">
              <w:rPr>
                <w:rFonts w:cstheme="minorHAnsi"/>
                <w:b/>
                <w:bCs/>
                <w:szCs w:val="22"/>
              </w:rPr>
              <w:t xml:space="preserve"> </w:t>
            </w:r>
          </w:p>
          <w:p w14:paraId="0DD8B521" w14:textId="77777777" w:rsidR="002E33E8" w:rsidRPr="00556D16" w:rsidRDefault="002E33E8" w:rsidP="002E33E8">
            <w:pPr>
              <w:pStyle w:val="Smallfont"/>
              <w:rPr>
                <w:rFonts w:cstheme="minorHAnsi"/>
                <w:szCs w:val="22"/>
              </w:rPr>
            </w:pPr>
          </w:p>
        </w:tc>
      </w:tr>
      <w:bookmarkEnd w:id="12"/>
    </w:tbl>
    <w:p w14:paraId="41FB894A" w14:textId="77777777" w:rsidR="00107A67" w:rsidRDefault="00107A67" w:rsidP="00107A67"/>
    <w:tbl>
      <w:tblPr>
        <w:tblW w:w="567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6823"/>
        <w:gridCol w:w="955"/>
        <w:gridCol w:w="849"/>
      </w:tblGrid>
      <w:tr w:rsidR="00107A67" w14:paraId="257BAF41" w14:textId="77777777" w:rsidTr="00CE1945">
        <w:trPr>
          <w:trHeight w:val="1027"/>
          <w:tblHeader/>
        </w:trPr>
        <w:tc>
          <w:tcPr>
            <w:tcW w:w="5000" w:type="pct"/>
            <w:gridSpan w:val="4"/>
            <w:shd w:val="clear" w:color="auto" w:fill="D9D9D9" w:themeFill="background1" w:themeFillShade="D9"/>
            <w:vAlign w:val="center"/>
          </w:tcPr>
          <w:p w14:paraId="7A623AEE" w14:textId="2B4D8CA0" w:rsidR="00107A67" w:rsidRPr="00574119" w:rsidRDefault="00107A67" w:rsidP="00BE3951">
            <w:pPr>
              <w:pStyle w:val="Heading3"/>
            </w:pPr>
            <w:bookmarkStart w:id="13" w:name="_Toc209384164"/>
            <w:r w:rsidRPr="00574119">
              <w:rPr>
                <w:rStyle w:val="Heading2Char"/>
                <w:lang w:val="en-GB"/>
              </w:rPr>
              <w:t>Importer (</w:t>
            </w:r>
            <w:r w:rsidR="00F45154" w:rsidRPr="00574119">
              <w:rPr>
                <w:rStyle w:val="Heading2Char"/>
                <w:lang w:val="en-GB"/>
              </w:rPr>
              <w:t>per Articles 13, 14, 16, 30, 31 and Annex III/VI of</w:t>
            </w:r>
            <w:r w:rsidR="00D90D00" w:rsidRPr="00574119">
              <w:rPr>
                <w:rStyle w:val="Heading2Char"/>
                <w:lang w:val="en-GB"/>
              </w:rPr>
              <w:t xml:space="preserve"> EU </w:t>
            </w:r>
            <w:r w:rsidR="00F45154" w:rsidRPr="00574119">
              <w:rPr>
                <w:rStyle w:val="Heading2Char"/>
                <w:lang w:val="en-GB"/>
              </w:rPr>
              <w:t>MDR</w:t>
            </w:r>
            <w:r w:rsidRPr="00574119">
              <w:rPr>
                <w:rStyle w:val="Heading2Char"/>
                <w:lang w:val="en-GB"/>
              </w:rPr>
              <w:t>)</w:t>
            </w:r>
            <w:bookmarkEnd w:id="13"/>
          </w:p>
        </w:tc>
      </w:tr>
      <w:tr w:rsidR="00CA2767" w14:paraId="3B0B2470" w14:textId="77777777" w:rsidTr="00E55FFF">
        <w:tc>
          <w:tcPr>
            <w:tcW w:w="590"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4FF0E95" w14:textId="75A3D06E" w:rsidR="00CA2767" w:rsidRDefault="00CA2767" w:rsidP="00AB2220">
            <w:pPr>
              <w:spacing w:before="60" w:after="60" w:line="240" w:lineRule="auto"/>
              <w:jc w:val="both"/>
              <w:rPr>
                <w:rFonts w:cstheme="minorHAnsi"/>
              </w:rPr>
            </w:pPr>
            <w:r>
              <w:rPr>
                <w:rFonts w:ascii="Calibri" w:eastAsia="Calibri" w:hAnsi="Calibri" w:cs="Calibri"/>
                <w:b/>
                <w:bCs/>
                <w:color w:val="810033"/>
                <w:sz w:val="28"/>
                <w:szCs w:val="28"/>
              </w:rPr>
              <w:t>IMP</w:t>
            </w:r>
            <w:r w:rsidRPr="0032271B">
              <w:rPr>
                <w:rFonts w:ascii="Calibri" w:eastAsia="Calibri" w:hAnsi="Calibri" w:cs="Calibri"/>
                <w:b/>
                <w:bCs/>
                <w:color w:val="810033"/>
                <w:sz w:val="28"/>
                <w:szCs w:val="28"/>
              </w:rPr>
              <w:t>1</w:t>
            </w:r>
          </w:p>
        </w:tc>
        <w:tc>
          <w:tcPr>
            <w:tcW w:w="348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DF25ED" w14:textId="4BAEA674" w:rsidR="00CA2767" w:rsidRPr="005A618E" w:rsidRDefault="00CA2767" w:rsidP="00AB2220">
            <w:pPr>
              <w:spacing w:before="60" w:after="60" w:line="240" w:lineRule="auto"/>
              <w:jc w:val="both"/>
              <w:rPr>
                <w:b/>
                <w:bCs/>
              </w:rPr>
            </w:pPr>
            <w:r>
              <w:rPr>
                <w:rFonts w:cstheme="minorHAnsi"/>
                <w:b/>
                <w:bCs/>
              </w:rPr>
              <w:t>D</w:t>
            </w:r>
            <w:r w:rsidRPr="00CA2767">
              <w:rPr>
                <w:rFonts w:cstheme="minorHAnsi"/>
                <w:b/>
                <w:bCs/>
              </w:rPr>
              <w:t xml:space="preserve">eclare </w:t>
            </w:r>
            <w:proofErr w:type="gramStart"/>
            <w:r w:rsidRPr="00CA2767">
              <w:rPr>
                <w:rFonts w:cstheme="minorHAnsi"/>
                <w:b/>
                <w:bCs/>
              </w:rPr>
              <w:t xml:space="preserve">whether </w:t>
            </w:r>
            <w:r>
              <w:rPr>
                <w:rFonts w:cstheme="minorHAnsi"/>
                <w:b/>
                <w:bCs/>
              </w:rPr>
              <w:t>or not</w:t>
            </w:r>
            <w:proofErr w:type="gramEnd"/>
            <w:r>
              <w:rPr>
                <w:rFonts w:cstheme="minorHAnsi"/>
                <w:b/>
                <w:bCs/>
              </w:rPr>
              <w:t xml:space="preserve"> </w:t>
            </w:r>
            <w:r w:rsidRPr="00CA2767">
              <w:rPr>
                <w:rFonts w:cstheme="minorHAnsi"/>
                <w:b/>
                <w:bCs/>
              </w:rPr>
              <w:t xml:space="preserve">the device(s) under evaluation are placed on the market by an importer(s) per Articles 13, 14, 16, 30, 31 and Annex III/VI of </w:t>
            </w:r>
            <w:r>
              <w:rPr>
                <w:rFonts w:cstheme="minorHAnsi"/>
                <w:b/>
                <w:bCs/>
              </w:rPr>
              <w:t>EU</w:t>
            </w:r>
            <w:r w:rsidRPr="00CA2767">
              <w:rPr>
                <w:rFonts w:cstheme="minorHAnsi"/>
                <w:b/>
                <w:bCs/>
              </w:rPr>
              <w:t xml:space="preserve"> MDR.  </w:t>
            </w:r>
          </w:p>
        </w:tc>
        <w:tc>
          <w:tcPr>
            <w:tcW w:w="4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0739C" w14:textId="77777777" w:rsidR="00CA2767" w:rsidRPr="002D697C" w:rsidRDefault="00CA2767" w:rsidP="00AB2220">
            <w:pPr>
              <w:spacing w:before="60" w:after="60" w:line="240" w:lineRule="auto"/>
              <w:jc w:val="center"/>
            </w:pPr>
            <w:r w:rsidRPr="003650FF">
              <w:t xml:space="preserve">Yes </w:t>
            </w:r>
            <w:sdt>
              <w:sdtPr>
                <w:rPr>
                  <w:sz w:val="32"/>
                </w:rPr>
                <w:id w:val="495763748"/>
                <w14:checkbox>
                  <w14:checked w14:val="0"/>
                  <w14:checkedState w14:val="2612" w14:font="MS Gothic"/>
                  <w14:uncheckedState w14:val="2610" w14:font="MS Gothic"/>
                </w14:checkbox>
              </w:sdtPr>
              <w:sdtContent>
                <w:r>
                  <w:rPr>
                    <w:rFonts w:ascii="MS Gothic" w:eastAsia="MS Gothic" w:hAnsi="MS Gothic" w:hint="eastAsia"/>
                    <w:sz w:val="32"/>
                  </w:rPr>
                  <w:t>☐</w:t>
                </w:r>
              </w:sdtContent>
            </w:sdt>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EA6A0" w14:textId="04FFCB03" w:rsidR="00CA2767" w:rsidRPr="002D697C" w:rsidRDefault="00CA2767" w:rsidP="00AB2220">
            <w:pPr>
              <w:spacing w:before="60" w:after="60" w:line="240" w:lineRule="auto"/>
              <w:jc w:val="center"/>
            </w:pPr>
            <w:r>
              <w:t>No</w:t>
            </w:r>
            <w:r w:rsidRPr="003650FF">
              <w:t xml:space="preserve"> </w:t>
            </w:r>
            <w:sdt>
              <w:sdtPr>
                <w:rPr>
                  <w:sz w:val="32"/>
                </w:rPr>
                <w:id w:val="-1624072383"/>
                <w14:checkbox>
                  <w14:checked w14:val="0"/>
                  <w14:checkedState w14:val="2612" w14:font="MS Gothic"/>
                  <w14:uncheckedState w14:val="2610" w14:font="MS Gothic"/>
                </w14:checkbox>
              </w:sdtPr>
              <w:sdtContent>
                <w:r>
                  <w:rPr>
                    <w:rFonts w:ascii="MS Gothic" w:eastAsia="MS Gothic" w:hAnsi="MS Gothic" w:hint="eastAsia"/>
                    <w:sz w:val="32"/>
                  </w:rPr>
                  <w:t>☐</w:t>
                </w:r>
              </w:sdtContent>
            </w:sdt>
          </w:p>
        </w:tc>
      </w:tr>
      <w:tr w:rsidR="00107A67" w14:paraId="508C2817" w14:textId="77777777" w:rsidTr="00E55FFF">
        <w:trPr>
          <w:trHeight w:val="65"/>
        </w:trPr>
        <w:tc>
          <w:tcPr>
            <w:tcW w:w="590" w:type="pct"/>
            <w:vMerge/>
            <w:tcBorders>
              <w:left w:val="single" w:sz="4" w:space="0" w:color="auto"/>
              <w:bottom w:val="single" w:sz="4" w:space="0" w:color="auto"/>
              <w:right w:val="single" w:sz="4" w:space="0" w:color="auto"/>
            </w:tcBorders>
            <w:shd w:val="clear" w:color="auto" w:fill="D9D9D9" w:themeFill="background1" w:themeFillShade="D9"/>
          </w:tcPr>
          <w:p w14:paraId="3581AE23" w14:textId="77777777" w:rsidR="00107A67" w:rsidRPr="002D697C" w:rsidDel="0032271B" w:rsidRDefault="00107A67" w:rsidP="00AB2220">
            <w:pPr>
              <w:spacing w:before="40" w:after="40"/>
              <w:ind w:right="238"/>
              <w:rPr>
                <w:rFonts w:cstheme="minorHAnsi"/>
                <w:b/>
                <w:bCs/>
              </w:rPr>
            </w:pPr>
          </w:p>
        </w:tc>
        <w:tc>
          <w:tcPr>
            <w:tcW w:w="4410" w:type="pct"/>
            <w:gridSpan w:val="3"/>
            <w:tcBorders>
              <w:top w:val="single" w:sz="4" w:space="0" w:color="auto"/>
              <w:left w:val="single" w:sz="4" w:space="0" w:color="auto"/>
              <w:bottom w:val="single" w:sz="4" w:space="0" w:color="auto"/>
              <w:right w:val="single" w:sz="4" w:space="0" w:color="auto"/>
            </w:tcBorders>
          </w:tcPr>
          <w:p w14:paraId="2F59341E" w14:textId="16FF45A7" w:rsidR="00107A67" w:rsidRPr="005F1D69" w:rsidRDefault="00CA2767" w:rsidP="00374412">
            <w:pPr>
              <w:rPr>
                <w:rFonts w:cstheme="minorHAnsi"/>
              </w:rPr>
            </w:pPr>
            <w:r w:rsidRPr="005F1D69">
              <w:rPr>
                <w:rFonts w:cstheme="minorHAnsi"/>
              </w:rPr>
              <w:t xml:space="preserve">If yes is selected above, provide </w:t>
            </w:r>
            <w:r w:rsidR="00374412" w:rsidRPr="005F1D69">
              <w:rPr>
                <w:rFonts w:cstheme="minorHAnsi"/>
              </w:rPr>
              <w:t xml:space="preserve">in </w:t>
            </w:r>
            <w:r w:rsidR="00374412" w:rsidRPr="005F1D69">
              <w:rPr>
                <w:rFonts w:cstheme="minorHAnsi"/>
                <w:b/>
                <w:bCs/>
                <w:i/>
                <w:iCs/>
              </w:rPr>
              <w:t>Folder IMP1</w:t>
            </w:r>
            <w:r w:rsidR="00374412" w:rsidRPr="005F1D69">
              <w:rPr>
                <w:rFonts w:cstheme="minorHAnsi"/>
              </w:rPr>
              <w:t>, d</w:t>
            </w:r>
            <w:r w:rsidR="00107A67" w:rsidRPr="005F1D69">
              <w:rPr>
                <w:rFonts w:cstheme="minorHAnsi"/>
              </w:rPr>
              <w:t>etails</w:t>
            </w:r>
            <w:r w:rsidR="00374412" w:rsidRPr="005F1D69">
              <w:rPr>
                <w:rFonts w:cstheme="minorHAnsi"/>
              </w:rPr>
              <w:t xml:space="preserve"> on the </w:t>
            </w:r>
            <w:r w:rsidR="00D538FA" w:rsidRPr="005F1D69">
              <w:rPr>
                <w:rFonts w:cstheme="minorHAnsi"/>
              </w:rPr>
              <w:t>Importer’s</w:t>
            </w:r>
            <w:r w:rsidR="00374412" w:rsidRPr="005F1D69">
              <w:rPr>
                <w:rFonts w:cstheme="minorHAnsi"/>
              </w:rPr>
              <w:t xml:space="preserve"> name, registered trade name or registered </w:t>
            </w:r>
            <w:proofErr w:type="gramStart"/>
            <w:r w:rsidR="00374412" w:rsidRPr="005F1D69">
              <w:rPr>
                <w:rFonts w:cstheme="minorHAnsi"/>
              </w:rPr>
              <w:t>trade mark</w:t>
            </w:r>
            <w:proofErr w:type="gramEnd"/>
            <w:r w:rsidR="00374412" w:rsidRPr="005F1D69">
              <w:rPr>
                <w:rFonts w:cstheme="minorHAnsi"/>
              </w:rPr>
              <w:t>, registered place of business and address at which it can be contacted, so that its location can be established.’</w:t>
            </w:r>
          </w:p>
          <w:p w14:paraId="0C312D88" w14:textId="77777777" w:rsidR="00107A67" w:rsidRDefault="00107A67" w:rsidP="00AB2220">
            <w:pPr>
              <w:spacing w:before="40" w:after="40"/>
              <w:ind w:right="238"/>
              <w:rPr>
                <w:rFonts w:cstheme="minorHAnsi"/>
              </w:rPr>
            </w:pPr>
          </w:p>
          <w:p w14:paraId="4A234BEF" w14:textId="77777777" w:rsidR="00374412" w:rsidRDefault="00374412" w:rsidP="00AB2220">
            <w:pPr>
              <w:spacing w:before="40" w:after="40"/>
              <w:ind w:right="238"/>
              <w:rPr>
                <w:rFonts w:cstheme="minorHAnsi"/>
              </w:rPr>
            </w:pPr>
          </w:p>
          <w:p w14:paraId="55AC6A96" w14:textId="77777777" w:rsidR="00107A67" w:rsidRPr="00F618F7" w:rsidRDefault="00107A67" w:rsidP="00AB2220">
            <w:pPr>
              <w:spacing w:before="40" w:after="40"/>
              <w:ind w:right="238"/>
              <w:rPr>
                <w:rFonts w:cstheme="minorHAnsi"/>
              </w:rPr>
            </w:pPr>
            <w:r w:rsidRPr="00F618F7">
              <w:rPr>
                <w:rFonts w:cstheme="minorHAnsi"/>
                <w:b/>
                <w:bCs/>
              </w:rPr>
              <w:t xml:space="preserve">File Name: </w:t>
            </w:r>
            <w:r w:rsidRPr="00F618F7">
              <w:rPr>
                <w:rFonts w:cstheme="minorHAnsi"/>
              </w:rPr>
              <w:t xml:space="preserve"> </w:t>
            </w:r>
          </w:p>
          <w:p w14:paraId="5281CE77" w14:textId="77777777" w:rsidR="00107A67" w:rsidRPr="00F618F7" w:rsidRDefault="00107A67" w:rsidP="00AB2220">
            <w:pPr>
              <w:spacing w:before="40" w:after="40"/>
              <w:ind w:right="238"/>
              <w:rPr>
                <w:rFonts w:cstheme="minorHAnsi"/>
                <w:b/>
                <w:bCs/>
              </w:rPr>
            </w:pPr>
            <w:r w:rsidRPr="00F618F7">
              <w:rPr>
                <w:rFonts w:cstheme="minorHAnsi"/>
                <w:b/>
                <w:bCs/>
              </w:rPr>
              <w:t xml:space="preserve">Page: </w:t>
            </w:r>
          </w:p>
          <w:p w14:paraId="58DA7A21" w14:textId="77777777" w:rsidR="00107A67" w:rsidRPr="002D697C" w:rsidRDefault="00107A67" w:rsidP="00AB2220">
            <w:pPr>
              <w:spacing w:before="60" w:after="60" w:line="300" w:lineRule="auto"/>
            </w:pPr>
            <w:r w:rsidRPr="00F618F7">
              <w:rPr>
                <w:rFonts w:cstheme="minorHAnsi"/>
                <w:b/>
                <w:bCs/>
              </w:rPr>
              <w:t xml:space="preserve">Note: </w:t>
            </w:r>
          </w:p>
        </w:tc>
      </w:tr>
    </w:tbl>
    <w:p w14:paraId="20FBE420" w14:textId="77777777" w:rsidR="00FC37F2" w:rsidRDefault="00FC37F2" w:rsidP="00107A67"/>
    <w:p w14:paraId="35D3E607" w14:textId="77777777" w:rsidR="00FC37F2" w:rsidRDefault="00FC37F2" w:rsidP="00107A67"/>
    <w:tbl>
      <w:tblPr>
        <w:tblW w:w="567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4"/>
        <w:gridCol w:w="6819"/>
        <w:gridCol w:w="949"/>
        <w:gridCol w:w="849"/>
      </w:tblGrid>
      <w:tr w:rsidR="00FC37F2" w14:paraId="5BFA8E4D" w14:textId="77777777" w:rsidTr="0022234B">
        <w:trPr>
          <w:trHeight w:val="1027"/>
        </w:trPr>
        <w:tc>
          <w:tcPr>
            <w:tcW w:w="5000" w:type="pct"/>
            <w:gridSpan w:val="4"/>
            <w:shd w:val="clear" w:color="auto" w:fill="D9D9D9" w:themeFill="background1" w:themeFillShade="D9"/>
            <w:vAlign w:val="center"/>
          </w:tcPr>
          <w:p w14:paraId="6E08A04D" w14:textId="3E16AD76" w:rsidR="00FC37F2" w:rsidRPr="00D3592D" w:rsidRDefault="00FC37F2" w:rsidP="00BE3951">
            <w:pPr>
              <w:pStyle w:val="Heading3"/>
            </w:pPr>
            <w:bookmarkStart w:id="14" w:name="_Toc209384165"/>
            <w:r w:rsidRPr="00574119">
              <w:t>Distributor (per Articles</w:t>
            </w:r>
            <w:r w:rsidRPr="00D3592D">
              <w:rPr>
                <w:rStyle w:val="Heading2Char"/>
                <w:b w:val="0"/>
                <w:bCs/>
              </w:rPr>
              <w:t xml:space="preserve"> </w:t>
            </w:r>
            <w:r w:rsidR="003421B9">
              <w:t>14, 16, 25, 30, 31 and Annex III/VI of EU MDR)</w:t>
            </w:r>
            <w:bookmarkEnd w:id="14"/>
          </w:p>
        </w:tc>
      </w:tr>
      <w:tr w:rsidR="00FC37F2" w14:paraId="03022AD8" w14:textId="77777777" w:rsidTr="00E55FFF">
        <w:tc>
          <w:tcPr>
            <w:tcW w:w="595"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6320234" w14:textId="7A0592EE" w:rsidR="00FC37F2" w:rsidRDefault="00E4116A" w:rsidP="00AB2220">
            <w:pPr>
              <w:spacing w:before="60" w:after="60" w:line="240" w:lineRule="auto"/>
              <w:jc w:val="both"/>
              <w:rPr>
                <w:rFonts w:cstheme="minorHAnsi"/>
              </w:rPr>
            </w:pPr>
            <w:r>
              <w:rPr>
                <w:rFonts w:ascii="Calibri" w:eastAsia="Calibri" w:hAnsi="Calibri" w:cs="Calibri"/>
                <w:b/>
                <w:bCs/>
                <w:color w:val="810033"/>
                <w:sz w:val="28"/>
                <w:szCs w:val="28"/>
              </w:rPr>
              <w:t>DIST</w:t>
            </w:r>
            <w:r w:rsidR="00FC37F2" w:rsidRPr="0032271B">
              <w:rPr>
                <w:rFonts w:ascii="Calibri" w:eastAsia="Calibri" w:hAnsi="Calibri" w:cs="Calibri"/>
                <w:b/>
                <w:bCs/>
                <w:color w:val="810033"/>
                <w:sz w:val="28"/>
                <w:szCs w:val="28"/>
              </w:rPr>
              <w:t>1</w:t>
            </w:r>
          </w:p>
        </w:tc>
        <w:tc>
          <w:tcPr>
            <w:tcW w:w="34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8B63C0" w14:textId="3601ECFA" w:rsidR="00FC37F2" w:rsidRPr="005A618E" w:rsidRDefault="00FC37F2" w:rsidP="00AB2220">
            <w:pPr>
              <w:spacing w:before="60" w:after="60" w:line="240" w:lineRule="auto"/>
              <w:jc w:val="both"/>
              <w:rPr>
                <w:b/>
                <w:bCs/>
              </w:rPr>
            </w:pPr>
            <w:r>
              <w:rPr>
                <w:rFonts w:cstheme="minorHAnsi"/>
                <w:b/>
                <w:bCs/>
              </w:rPr>
              <w:t>D</w:t>
            </w:r>
            <w:r w:rsidRPr="00CA2767">
              <w:rPr>
                <w:rFonts w:cstheme="minorHAnsi"/>
                <w:b/>
                <w:bCs/>
              </w:rPr>
              <w:t xml:space="preserve">eclare </w:t>
            </w:r>
            <w:proofErr w:type="gramStart"/>
            <w:r w:rsidRPr="00CA2767">
              <w:rPr>
                <w:rFonts w:cstheme="minorHAnsi"/>
                <w:b/>
                <w:bCs/>
              </w:rPr>
              <w:t xml:space="preserve">whether </w:t>
            </w:r>
            <w:r>
              <w:rPr>
                <w:rFonts w:cstheme="minorHAnsi"/>
                <w:b/>
                <w:bCs/>
              </w:rPr>
              <w:t>or not</w:t>
            </w:r>
            <w:proofErr w:type="gramEnd"/>
            <w:r>
              <w:rPr>
                <w:rFonts w:cstheme="minorHAnsi"/>
                <w:b/>
                <w:bCs/>
              </w:rPr>
              <w:t xml:space="preserve"> </w:t>
            </w:r>
            <w:r w:rsidRPr="00CA2767">
              <w:rPr>
                <w:rFonts w:cstheme="minorHAnsi"/>
                <w:b/>
                <w:bCs/>
              </w:rPr>
              <w:t>the device(s) under evaluation are placed on the market</w:t>
            </w:r>
            <w:r w:rsidR="00C57AE4">
              <w:rPr>
                <w:rFonts w:cstheme="minorHAnsi"/>
                <w:b/>
                <w:bCs/>
              </w:rPr>
              <w:t xml:space="preserve"> </w:t>
            </w:r>
            <w:r w:rsidR="00C57AE4" w:rsidRPr="00C57AE4">
              <w:rPr>
                <w:rFonts w:cstheme="minorHAnsi"/>
                <w:b/>
                <w:bCs/>
              </w:rPr>
              <w:t xml:space="preserve">by a distributor(s) per Articles 14, 16, 25, 30, 31 and Annex III/VI of </w:t>
            </w:r>
            <w:r w:rsidR="00C57AE4">
              <w:rPr>
                <w:rFonts w:cstheme="minorHAnsi"/>
                <w:b/>
                <w:bCs/>
              </w:rPr>
              <w:t xml:space="preserve">EU </w:t>
            </w:r>
            <w:r w:rsidR="00C57AE4" w:rsidRPr="00C57AE4">
              <w:rPr>
                <w:rFonts w:cstheme="minorHAnsi"/>
                <w:b/>
                <w:bCs/>
              </w:rPr>
              <w:t>MDR.</w:t>
            </w:r>
            <w:r w:rsidR="00C57AE4">
              <w:t xml:space="preserve">  </w:t>
            </w:r>
          </w:p>
        </w:tc>
        <w:tc>
          <w:tcPr>
            <w:tcW w:w="4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E94F0" w14:textId="77777777" w:rsidR="00FC37F2" w:rsidRPr="002D697C" w:rsidRDefault="00FC37F2" w:rsidP="00AB2220">
            <w:pPr>
              <w:spacing w:before="60" w:after="60" w:line="240" w:lineRule="auto"/>
              <w:jc w:val="center"/>
            </w:pPr>
            <w:r w:rsidRPr="003650FF">
              <w:t xml:space="preserve">Yes </w:t>
            </w:r>
            <w:sdt>
              <w:sdtPr>
                <w:rPr>
                  <w:sz w:val="32"/>
                </w:rPr>
                <w:id w:val="978885512"/>
                <w14:checkbox>
                  <w14:checked w14:val="0"/>
                  <w14:checkedState w14:val="2612" w14:font="MS Gothic"/>
                  <w14:uncheckedState w14:val="2610" w14:font="MS Gothic"/>
                </w14:checkbox>
              </w:sdtPr>
              <w:sdtContent>
                <w:r>
                  <w:rPr>
                    <w:rFonts w:ascii="MS Gothic" w:eastAsia="MS Gothic" w:hAnsi="MS Gothic" w:hint="eastAsia"/>
                    <w:sz w:val="32"/>
                  </w:rPr>
                  <w:t>☐</w:t>
                </w:r>
              </w:sdtContent>
            </w:sdt>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24B360" w14:textId="77777777" w:rsidR="00FC37F2" w:rsidRPr="002D697C" w:rsidRDefault="00FC37F2" w:rsidP="00AB2220">
            <w:pPr>
              <w:spacing w:before="60" w:after="60" w:line="240" w:lineRule="auto"/>
              <w:jc w:val="center"/>
            </w:pPr>
            <w:r>
              <w:t>No</w:t>
            </w:r>
            <w:r w:rsidRPr="003650FF">
              <w:t xml:space="preserve"> </w:t>
            </w:r>
            <w:sdt>
              <w:sdtPr>
                <w:rPr>
                  <w:sz w:val="32"/>
                </w:rPr>
                <w:id w:val="64682747"/>
                <w14:checkbox>
                  <w14:checked w14:val="0"/>
                  <w14:checkedState w14:val="2612" w14:font="MS Gothic"/>
                  <w14:uncheckedState w14:val="2610" w14:font="MS Gothic"/>
                </w14:checkbox>
              </w:sdtPr>
              <w:sdtContent>
                <w:r>
                  <w:rPr>
                    <w:rFonts w:ascii="MS Gothic" w:eastAsia="MS Gothic" w:hAnsi="MS Gothic" w:hint="eastAsia"/>
                    <w:sz w:val="32"/>
                  </w:rPr>
                  <w:t>☐</w:t>
                </w:r>
              </w:sdtContent>
            </w:sdt>
          </w:p>
        </w:tc>
      </w:tr>
      <w:tr w:rsidR="00FC37F2" w14:paraId="6478B827" w14:textId="77777777" w:rsidTr="00E55FFF">
        <w:trPr>
          <w:trHeight w:val="65"/>
        </w:trPr>
        <w:tc>
          <w:tcPr>
            <w:tcW w:w="595" w:type="pct"/>
            <w:vMerge/>
            <w:tcBorders>
              <w:left w:val="single" w:sz="4" w:space="0" w:color="auto"/>
              <w:bottom w:val="single" w:sz="4" w:space="0" w:color="auto"/>
              <w:right w:val="single" w:sz="4" w:space="0" w:color="auto"/>
            </w:tcBorders>
            <w:shd w:val="clear" w:color="auto" w:fill="D9D9D9" w:themeFill="background1" w:themeFillShade="D9"/>
          </w:tcPr>
          <w:p w14:paraId="05324018" w14:textId="77777777" w:rsidR="00FC37F2" w:rsidRPr="002D697C" w:rsidDel="0032271B" w:rsidRDefault="00FC37F2" w:rsidP="00AB2220">
            <w:pPr>
              <w:spacing w:before="40" w:after="40"/>
              <w:ind w:right="238"/>
              <w:rPr>
                <w:rFonts w:cstheme="minorHAnsi"/>
                <w:b/>
                <w:bCs/>
              </w:rPr>
            </w:pPr>
          </w:p>
        </w:tc>
        <w:tc>
          <w:tcPr>
            <w:tcW w:w="4405" w:type="pct"/>
            <w:gridSpan w:val="3"/>
            <w:tcBorders>
              <w:top w:val="single" w:sz="4" w:space="0" w:color="auto"/>
              <w:left w:val="single" w:sz="4" w:space="0" w:color="auto"/>
              <w:bottom w:val="single" w:sz="4" w:space="0" w:color="auto"/>
              <w:right w:val="single" w:sz="4" w:space="0" w:color="auto"/>
            </w:tcBorders>
          </w:tcPr>
          <w:p w14:paraId="73D17EDB" w14:textId="6BB9600E" w:rsidR="00FC37F2" w:rsidRPr="005F1D69" w:rsidRDefault="00FC37F2" w:rsidP="00AB2220">
            <w:pPr>
              <w:rPr>
                <w:rFonts w:cstheme="minorHAnsi"/>
              </w:rPr>
            </w:pPr>
            <w:r w:rsidRPr="005F1D69">
              <w:rPr>
                <w:rFonts w:cstheme="minorHAnsi"/>
              </w:rPr>
              <w:t xml:space="preserve">If yes is selected above, provide in </w:t>
            </w:r>
            <w:r w:rsidRPr="005F1D69">
              <w:rPr>
                <w:rFonts w:cstheme="minorHAnsi"/>
                <w:b/>
                <w:bCs/>
                <w:i/>
                <w:iCs/>
              </w:rPr>
              <w:t xml:space="preserve">Folder </w:t>
            </w:r>
            <w:r w:rsidR="00E4116A" w:rsidRPr="005F1D69">
              <w:rPr>
                <w:rFonts w:cstheme="minorHAnsi"/>
                <w:b/>
                <w:bCs/>
                <w:i/>
                <w:iCs/>
              </w:rPr>
              <w:t>DIST</w:t>
            </w:r>
            <w:r w:rsidRPr="005F1D69">
              <w:rPr>
                <w:rFonts w:cstheme="minorHAnsi"/>
                <w:b/>
                <w:bCs/>
                <w:i/>
                <w:iCs/>
              </w:rPr>
              <w:t>1</w:t>
            </w:r>
            <w:r w:rsidRPr="005F1D69">
              <w:rPr>
                <w:rFonts w:cstheme="minorHAnsi"/>
              </w:rPr>
              <w:t xml:space="preserve">, details on the </w:t>
            </w:r>
            <w:r w:rsidR="00C069E3" w:rsidRPr="005F1D69">
              <w:rPr>
                <w:rFonts w:cstheme="minorHAnsi"/>
              </w:rPr>
              <w:t>Distributor</w:t>
            </w:r>
            <w:r w:rsidRPr="005F1D69">
              <w:rPr>
                <w:rFonts w:cstheme="minorHAnsi"/>
              </w:rPr>
              <w:t>’s name, registered trade name or registered trade mark, registered place of business and address at which it can be contacted, so that its location can be established.’</w:t>
            </w:r>
          </w:p>
          <w:p w14:paraId="46FC99D9" w14:textId="77777777" w:rsidR="00FC37F2" w:rsidRDefault="00FC37F2" w:rsidP="00AB2220">
            <w:pPr>
              <w:spacing w:before="40" w:after="40"/>
              <w:ind w:right="238"/>
              <w:rPr>
                <w:rFonts w:cstheme="minorHAnsi"/>
              </w:rPr>
            </w:pPr>
          </w:p>
          <w:p w14:paraId="63A705F4" w14:textId="77777777" w:rsidR="00FC37F2" w:rsidRDefault="00FC37F2" w:rsidP="00AB2220">
            <w:pPr>
              <w:spacing w:before="40" w:after="40"/>
              <w:ind w:right="238"/>
              <w:rPr>
                <w:rFonts w:cstheme="minorHAnsi"/>
              </w:rPr>
            </w:pPr>
          </w:p>
          <w:p w14:paraId="199C3F9A" w14:textId="77777777" w:rsidR="00FC37F2" w:rsidRPr="00F618F7" w:rsidRDefault="00FC37F2" w:rsidP="00AB2220">
            <w:pPr>
              <w:spacing w:before="40" w:after="40"/>
              <w:ind w:right="238"/>
              <w:rPr>
                <w:rFonts w:cstheme="minorHAnsi"/>
              </w:rPr>
            </w:pPr>
            <w:r w:rsidRPr="00F618F7">
              <w:rPr>
                <w:rFonts w:cstheme="minorHAnsi"/>
                <w:b/>
                <w:bCs/>
              </w:rPr>
              <w:t xml:space="preserve">File Name: </w:t>
            </w:r>
            <w:r w:rsidRPr="00F618F7">
              <w:rPr>
                <w:rFonts w:cstheme="minorHAnsi"/>
              </w:rPr>
              <w:t xml:space="preserve"> </w:t>
            </w:r>
          </w:p>
          <w:p w14:paraId="1A40C83F" w14:textId="77777777" w:rsidR="00FC37F2" w:rsidRPr="00F618F7" w:rsidRDefault="00FC37F2" w:rsidP="00AB2220">
            <w:pPr>
              <w:spacing w:before="40" w:after="40"/>
              <w:ind w:right="238"/>
              <w:rPr>
                <w:rFonts w:cstheme="minorHAnsi"/>
                <w:b/>
                <w:bCs/>
              </w:rPr>
            </w:pPr>
            <w:r w:rsidRPr="00F618F7">
              <w:rPr>
                <w:rFonts w:cstheme="minorHAnsi"/>
                <w:b/>
                <w:bCs/>
              </w:rPr>
              <w:t xml:space="preserve">Page: </w:t>
            </w:r>
          </w:p>
          <w:p w14:paraId="424ECF6F" w14:textId="77777777" w:rsidR="00FC37F2" w:rsidRPr="002D697C" w:rsidRDefault="00FC37F2" w:rsidP="00AB2220">
            <w:pPr>
              <w:spacing w:before="60" w:after="60" w:line="300" w:lineRule="auto"/>
            </w:pPr>
            <w:r w:rsidRPr="00F618F7">
              <w:rPr>
                <w:rFonts w:cstheme="minorHAnsi"/>
                <w:b/>
                <w:bCs/>
              </w:rPr>
              <w:t xml:space="preserve">Note: </w:t>
            </w:r>
          </w:p>
        </w:tc>
      </w:tr>
    </w:tbl>
    <w:p w14:paraId="1C5052FB" w14:textId="77777777" w:rsidR="009A199A" w:rsidRDefault="009A199A" w:rsidP="00107A67"/>
    <w:p w14:paraId="5129E2DD" w14:textId="77777777" w:rsidR="009A199A" w:rsidRDefault="009A199A" w:rsidP="00107A67"/>
    <w:tbl>
      <w:tblPr>
        <w:tblW w:w="567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6823"/>
        <w:gridCol w:w="955"/>
        <w:gridCol w:w="849"/>
      </w:tblGrid>
      <w:tr w:rsidR="009A199A" w14:paraId="12C250CE" w14:textId="77777777" w:rsidTr="00425BE3">
        <w:trPr>
          <w:trHeight w:val="1027"/>
          <w:tblHeader/>
        </w:trPr>
        <w:tc>
          <w:tcPr>
            <w:tcW w:w="5000" w:type="pct"/>
            <w:gridSpan w:val="4"/>
            <w:shd w:val="clear" w:color="auto" w:fill="D9D9D9" w:themeFill="background1" w:themeFillShade="D9"/>
            <w:vAlign w:val="center"/>
          </w:tcPr>
          <w:p w14:paraId="494C64C2" w14:textId="34477DE4" w:rsidR="009A199A" w:rsidRPr="00273E41" w:rsidRDefault="5D218F86" w:rsidP="00BE3951">
            <w:pPr>
              <w:pStyle w:val="Heading3"/>
            </w:pPr>
            <w:bookmarkStart w:id="15" w:name="_Toc209384166"/>
            <w:r w:rsidRPr="00273E41">
              <w:rPr>
                <w:rStyle w:val="Heading2Char"/>
                <w:lang w:val="en-GB"/>
              </w:rPr>
              <w:t xml:space="preserve">Refurbished Medical </w:t>
            </w:r>
            <w:r w:rsidR="51387F79" w:rsidRPr="00273E41">
              <w:rPr>
                <w:rStyle w:val="Heading2Char"/>
                <w:lang w:val="en-GB"/>
              </w:rPr>
              <w:t>Devices</w:t>
            </w:r>
            <w:r w:rsidRPr="00273E41">
              <w:rPr>
                <w:rStyle w:val="Heading2Char"/>
                <w:lang w:val="en-GB"/>
              </w:rPr>
              <w:t xml:space="preserve"> (per Article</w:t>
            </w:r>
            <w:r w:rsidRPr="00273E41">
              <w:rPr>
                <w:rStyle w:val="Heading2Char"/>
                <w:b w:val="0"/>
                <w:bCs/>
                <w:lang w:val="en-GB"/>
              </w:rPr>
              <w:t xml:space="preserve"> </w:t>
            </w:r>
            <w:r w:rsidRPr="00273E41">
              <w:t>1</w:t>
            </w:r>
            <w:r w:rsidR="51387F79" w:rsidRPr="00273E41">
              <w:t xml:space="preserve"> </w:t>
            </w:r>
            <w:r w:rsidRPr="00273E41">
              <w:t>and Annex VI of EU MDR)</w:t>
            </w:r>
            <w:bookmarkEnd w:id="15"/>
          </w:p>
        </w:tc>
      </w:tr>
      <w:tr w:rsidR="009A199A" w14:paraId="625C7B68" w14:textId="77777777" w:rsidTr="0089167E">
        <w:tc>
          <w:tcPr>
            <w:tcW w:w="590" w:type="pct"/>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43A298A5" w14:textId="5BFA8385" w:rsidR="009A199A" w:rsidRDefault="009D572D" w:rsidP="00AB2220">
            <w:pPr>
              <w:spacing w:before="60" w:after="60" w:line="240" w:lineRule="auto"/>
              <w:jc w:val="both"/>
              <w:rPr>
                <w:rFonts w:cstheme="minorHAnsi"/>
              </w:rPr>
            </w:pPr>
            <w:r>
              <w:rPr>
                <w:rFonts w:ascii="Calibri" w:eastAsia="Calibri" w:hAnsi="Calibri" w:cs="Calibri"/>
                <w:b/>
                <w:bCs/>
                <w:color w:val="810033"/>
                <w:sz w:val="28"/>
                <w:szCs w:val="28"/>
              </w:rPr>
              <w:t>REF</w:t>
            </w:r>
            <w:r w:rsidR="009A199A" w:rsidRPr="0032271B">
              <w:rPr>
                <w:rFonts w:ascii="Calibri" w:eastAsia="Calibri" w:hAnsi="Calibri" w:cs="Calibri"/>
                <w:b/>
                <w:bCs/>
                <w:color w:val="810033"/>
                <w:sz w:val="28"/>
                <w:szCs w:val="28"/>
              </w:rPr>
              <w:t>1</w:t>
            </w:r>
          </w:p>
        </w:tc>
        <w:tc>
          <w:tcPr>
            <w:tcW w:w="348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C6D96B" w14:textId="51D5DDE4" w:rsidR="009A199A" w:rsidRPr="005A618E" w:rsidRDefault="009A199A" w:rsidP="00AB2220">
            <w:pPr>
              <w:spacing w:before="60" w:after="60" w:line="240" w:lineRule="auto"/>
              <w:jc w:val="both"/>
              <w:rPr>
                <w:b/>
                <w:bCs/>
              </w:rPr>
            </w:pPr>
            <w:r>
              <w:rPr>
                <w:rFonts w:cstheme="minorHAnsi"/>
                <w:b/>
                <w:bCs/>
              </w:rPr>
              <w:t>D</w:t>
            </w:r>
            <w:r w:rsidRPr="00CA2767">
              <w:rPr>
                <w:rFonts w:cstheme="minorHAnsi"/>
                <w:b/>
                <w:bCs/>
              </w:rPr>
              <w:t xml:space="preserve">eclare whether </w:t>
            </w:r>
            <w:r>
              <w:rPr>
                <w:rFonts w:cstheme="minorHAnsi"/>
                <w:b/>
                <w:bCs/>
              </w:rPr>
              <w:t xml:space="preserve">or not </w:t>
            </w:r>
            <w:r w:rsidRPr="00CA2767">
              <w:rPr>
                <w:rFonts w:cstheme="minorHAnsi"/>
                <w:b/>
                <w:bCs/>
              </w:rPr>
              <w:t xml:space="preserve">the device(s) under evaluation are </w:t>
            </w:r>
            <w:r w:rsidR="001C2279" w:rsidRPr="001C2279">
              <w:rPr>
                <w:rFonts w:cstheme="minorHAnsi"/>
                <w:b/>
                <w:bCs/>
              </w:rPr>
              <w:t xml:space="preserve">fully refurbished between patient uses per Articles 1 and Annex VI of </w:t>
            </w:r>
            <w:r w:rsidR="001C2279">
              <w:rPr>
                <w:rFonts w:cstheme="minorHAnsi"/>
                <w:b/>
                <w:bCs/>
              </w:rPr>
              <w:t xml:space="preserve">EU </w:t>
            </w:r>
            <w:r w:rsidR="001C2279" w:rsidRPr="001C2279">
              <w:rPr>
                <w:rFonts w:cstheme="minorHAnsi"/>
                <w:b/>
                <w:bCs/>
              </w:rPr>
              <w:t>MDR</w:t>
            </w:r>
          </w:p>
        </w:tc>
        <w:tc>
          <w:tcPr>
            <w:tcW w:w="4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8FB1CB" w14:textId="77777777" w:rsidR="009A199A" w:rsidRPr="002D697C" w:rsidRDefault="009A199A" w:rsidP="00AB2220">
            <w:pPr>
              <w:spacing w:before="60" w:after="60" w:line="240" w:lineRule="auto"/>
              <w:jc w:val="center"/>
            </w:pPr>
            <w:r w:rsidRPr="003650FF">
              <w:t xml:space="preserve">Yes </w:t>
            </w:r>
            <w:sdt>
              <w:sdtPr>
                <w:rPr>
                  <w:sz w:val="32"/>
                </w:rPr>
                <w:id w:val="-1646189499"/>
                <w14:checkbox>
                  <w14:checked w14:val="0"/>
                  <w14:checkedState w14:val="2612" w14:font="MS Gothic"/>
                  <w14:uncheckedState w14:val="2610" w14:font="MS Gothic"/>
                </w14:checkbox>
              </w:sdtPr>
              <w:sdtContent>
                <w:r>
                  <w:rPr>
                    <w:rFonts w:ascii="MS Gothic" w:eastAsia="MS Gothic" w:hAnsi="MS Gothic" w:hint="eastAsia"/>
                    <w:sz w:val="32"/>
                  </w:rPr>
                  <w:t>☐</w:t>
                </w:r>
              </w:sdtContent>
            </w:sdt>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A47D02" w14:textId="77777777" w:rsidR="009A199A" w:rsidRPr="002D697C" w:rsidRDefault="009A199A" w:rsidP="00AB2220">
            <w:pPr>
              <w:spacing w:before="60" w:after="60" w:line="240" w:lineRule="auto"/>
              <w:jc w:val="center"/>
            </w:pPr>
            <w:r>
              <w:t>No</w:t>
            </w:r>
            <w:r w:rsidRPr="003650FF">
              <w:t xml:space="preserve"> </w:t>
            </w:r>
            <w:sdt>
              <w:sdtPr>
                <w:rPr>
                  <w:sz w:val="32"/>
                </w:rPr>
                <w:id w:val="-958255012"/>
                <w14:checkbox>
                  <w14:checked w14:val="0"/>
                  <w14:checkedState w14:val="2612" w14:font="MS Gothic"/>
                  <w14:uncheckedState w14:val="2610" w14:font="MS Gothic"/>
                </w14:checkbox>
              </w:sdtPr>
              <w:sdtContent>
                <w:r>
                  <w:rPr>
                    <w:rFonts w:ascii="MS Gothic" w:eastAsia="MS Gothic" w:hAnsi="MS Gothic" w:hint="eastAsia"/>
                    <w:sz w:val="32"/>
                  </w:rPr>
                  <w:t>☐</w:t>
                </w:r>
              </w:sdtContent>
            </w:sdt>
          </w:p>
        </w:tc>
      </w:tr>
      <w:tr w:rsidR="009A199A" w14:paraId="48CFC65E" w14:textId="77777777" w:rsidTr="00425BE3">
        <w:trPr>
          <w:trHeight w:val="65"/>
        </w:trPr>
        <w:tc>
          <w:tcPr>
            <w:tcW w:w="590" w:type="pct"/>
            <w:vMerge/>
          </w:tcPr>
          <w:p w14:paraId="10F74224" w14:textId="77777777" w:rsidR="009A199A" w:rsidRPr="002D697C" w:rsidDel="0032271B" w:rsidRDefault="009A199A" w:rsidP="00AB2220">
            <w:pPr>
              <w:spacing w:before="40" w:after="40"/>
              <w:ind w:right="238"/>
              <w:rPr>
                <w:rFonts w:cstheme="minorHAnsi"/>
                <w:b/>
                <w:bCs/>
              </w:rPr>
            </w:pPr>
          </w:p>
        </w:tc>
        <w:tc>
          <w:tcPr>
            <w:tcW w:w="4410" w:type="pct"/>
            <w:gridSpan w:val="3"/>
            <w:tcBorders>
              <w:top w:val="single" w:sz="4" w:space="0" w:color="auto"/>
              <w:left w:val="single" w:sz="4" w:space="0" w:color="auto"/>
              <w:bottom w:val="single" w:sz="4" w:space="0" w:color="auto"/>
              <w:right w:val="single" w:sz="4" w:space="0" w:color="auto"/>
            </w:tcBorders>
          </w:tcPr>
          <w:p w14:paraId="78B10E21" w14:textId="58ECF063" w:rsidR="009A199A" w:rsidRPr="005F1D69" w:rsidRDefault="009A199A" w:rsidP="00AB2220">
            <w:pPr>
              <w:rPr>
                <w:rFonts w:cstheme="minorHAnsi"/>
              </w:rPr>
            </w:pPr>
            <w:r w:rsidRPr="005F1D69">
              <w:rPr>
                <w:rFonts w:cstheme="minorHAnsi"/>
              </w:rPr>
              <w:t xml:space="preserve">If yes is selected above, provide in </w:t>
            </w:r>
            <w:r w:rsidRPr="005F1D69">
              <w:rPr>
                <w:rFonts w:cstheme="minorHAnsi"/>
                <w:b/>
                <w:bCs/>
                <w:i/>
                <w:iCs/>
              </w:rPr>
              <w:t xml:space="preserve">Folder </w:t>
            </w:r>
            <w:r w:rsidR="009D572D" w:rsidRPr="005F1D69">
              <w:rPr>
                <w:rFonts w:cstheme="minorHAnsi"/>
                <w:b/>
                <w:bCs/>
                <w:i/>
                <w:iCs/>
              </w:rPr>
              <w:t>REF</w:t>
            </w:r>
            <w:r w:rsidRPr="005F1D69">
              <w:rPr>
                <w:rFonts w:cstheme="minorHAnsi"/>
                <w:b/>
                <w:bCs/>
                <w:i/>
                <w:iCs/>
              </w:rPr>
              <w:t>1</w:t>
            </w:r>
            <w:r w:rsidRPr="005F1D69">
              <w:rPr>
                <w:rFonts w:cstheme="minorHAnsi"/>
              </w:rPr>
              <w:t xml:space="preserve">, </w:t>
            </w:r>
            <w:r w:rsidR="005F1D69" w:rsidRPr="005F1D69">
              <w:t>verification of refurbishment activities by the manufacturer that bring the used medical device ‘into conformity with this Regulation, combined with the assignment of a new lifetime to the refurbished device.’</w:t>
            </w:r>
          </w:p>
          <w:p w14:paraId="3B780AE3" w14:textId="77777777" w:rsidR="009A199A" w:rsidRDefault="009A199A" w:rsidP="00AB2220">
            <w:pPr>
              <w:spacing w:before="40" w:after="40"/>
              <w:ind w:right="238"/>
              <w:rPr>
                <w:rFonts w:cstheme="minorHAnsi"/>
              </w:rPr>
            </w:pPr>
          </w:p>
          <w:p w14:paraId="07468CE5" w14:textId="77777777" w:rsidR="009A199A" w:rsidRDefault="009A199A" w:rsidP="00AB2220">
            <w:pPr>
              <w:spacing w:before="40" w:after="40"/>
              <w:ind w:right="238"/>
              <w:rPr>
                <w:rFonts w:cstheme="minorHAnsi"/>
              </w:rPr>
            </w:pPr>
          </w:p>
          <w:p w14:paraId="3897EC48" w14:textId="77777777" w:rsidR="009A199A" w:rsidRPr="00F618F7" w:rsidRDefault="009A199A" w:rsidP="00AB2220">
            <w:pPr>
              <w:spacing w:before="40" w:after="40"/>
              <w:ind w:right="238"/>
              <w:rPr>
                <w:rFonts w:cstheme="minorHAnsi"/>
              </w:rPr>
            </w:pPr>
            <w:r w:rsidRPr="00F618F7">
              <w:rPr>
                <w:rFonts w:cstheme="minorHAnsi"/>
                <w:b/>
                <w:bCs/>
              </w:rPr>
              <w:t xml:space="preserve">File Name: </w:t>
            </w:r>
            <w:r w:rsidRPr="00F618F7">
              <w:rPr>
                <w:rFonts w:cstheme="minorHAnsi"/>
              </w:rPr>
              <w:t xml:space="preserve"> </w:t>
            </w:r>
          </w:p>
          <w:p w14:paraId="37505DC0" w14:textId="77777777" w:rsidR="009A199A" w:rsidRPr="00F618F7" w:rsidRDefault="009A199A" w:rsidP="00AB2220">
            <w:pPr>
              <w:spacing w:before="40" w:after="40"/>
              <w:ind w:right="238"/>
              <w:rPr>
                <w:rFonts w:cstheme="minorHAnsi"/>
                <w:b/>
                <w:bCs/>
              </w:rPr>
            </w:pPr>
            <w:r w:rsidRPr="00F618F7">
              <w:rPr>
                <w:rFonts w:cstheme="minorHAnsi"/>
                <w:b/>
                <w:bCs/>
              </w:rPr>
              <w:t xml:space="preserve">Page: </w:t>
            </w:r>
          </w:p>
          <w:p w14:paraId="21294F31" w14:textId="77777777" w:rsidR="009A199A" w:rsidRPr="002D697C" w:rsidRDefault="009A199A" w:rsidP="00AB2220">
            <w:pPr>
              <w:spacing w:before="60" w:after="60" w:line="300" w:lineRule="auto"/>
            </w:pPr>
            <w:r w:rsidRPr="00F618F7">
              <w:rPr>
                <w:rFonts w:cstheme="minorHAnsi"/>
                <w:b/>
                <w:bCs/>
              </w:rPr>
              <w:t xml:space="preserve">Note: </w:t>
            </w:r>
          </w:p>
        </w:tc>
      </w:tr>
    </w:tbl>
    <w:p w14:paraId="36E29D3A" w14:textId="3AAB1AA4" w:rsidR="00107A67" w:rsidRDefault="00556D16" w:rsidP="00107A67">
      <w:r>
        <w:br w:type="page"/>
      </w:r>
      <w:bookmarkStart w:id="16" w:name="_Toc179274519"/>
      <w:bookmarkStart w:id="17" w:name="_Toc179274994"/>
      <w:bookmarkEnd w:id="16"/>
      <w:bookmarkEnd w:id="17"/>
    </w:p>
    <w:p w14:paraId="57AF13C3" w14:textId="6187EED7" w:rsidR="00EF3821" w:rsidRPr="00155585" w:rsidRDefault="00EF3821" w:rsidP="00155585">
      <w:pPr>
        <w:pStyle w:val="Heading1"/>
        <w:numPr>
          <w:ilvl w:val="0"/>
          <w:numId w:val="0"/>
        </w:numPr>
      </w:pPr>
      <w:bookmarkStart w:id="18" w:name="_Toc209384167"/>
      <w:r w:rsidRPr="00155585">
        <w:t xml:space="preserve">Section 2 </w:t>
      </w:r>
      <w:r w:rsidR="00C118C3">
        <w:t xml:space="preserve">- </w:t>
      </w:r>
      <w:r w:rsidRPr="00155585">
        <w:t>Technical</w:t>
      </w:r>
      <w:bookmarkEnd w:id="18"/>
      <w:r w:rsidRPr="00155585">
        <w:t xml:space="preserve"> </w:t>
      </w:r>
    </w:p>
    <w:p w14:paraId="2A3F164A" w14:textId="77777777" w:rsidR="00E76BF5" w:rsidRPr="00231BFD" w:rsidRDefault="00E76BF5" w:rsidP="00E76BF5"/>
    <w:p w14:paraId="07BE8AA8" w14:textId="1BC85132" w:rsidR="00B043EA" w:rsidRPr="00231BFD" w:rsidRDefault="00B51002" w:rsidP="00231BFD">
      <w:pPr>
        <w:pStyle w:val="Heading3"/>
      </w:pPr>
      <w:bookmarkStart w:id="19" w:name="_Toc173421266"/>
      <w:bookmarkStart w:id="20" w:name="_Toc209384168"/>
      <w:r w:rsidRPr="00231BFD">
        <w:t>P</w:t>
      </w:r>
      <w:r w:rsidR="6E4A1BFD" w:rsidRPr="00231BFD">
        <w:t xml:space="preserve">art </w:t>
      </w:r>
      <w:r w:rsidR="14DC32F3" w:rsidRPr="00231BFD">
        <w:t>A</w:t>
      </w:r>
      <w:r w:rsidR="0E2AB479" w:rsidRPr="00231BFD">
        <w:t xml:space="preserve"> </w:t>
      </w:r>
      <w:r w:rsidR="00134AF2" w:rsidRPr="00231BFD">
        <w:t>–</w:t>
      </w:r>
      <w:r w:rsidR="2076C14F" w:rsidRPr="00231BFD">
        <w:t xml:space="preserve"> </w:t>
      </w:r>
      <w:r w:rsidR="2CE21600" w:rsidRPr="00231BFD">
        <w:t xml:space="preserve">Device Description </w:t>
      </w:r>
      <w:r w:rsidR="43AB1EDE" w:rsidRPr="00231BFD">
        <w:t>a</w:t>
      </w:r>
      <w:r w:rsidR="2CE21600" w:rsidRPr="00231BFD">
        <w:t xml:space="preserve">nd Specification, Including Variants </w:t>
      </w:r>
      <w:r w:rsidR="43AB1EDE" w:rsidRPr="00231BFD">
        <w:t>a</w:t>
      </w:r>
      <w:r w:rsidR="2CE21600" w:rsidRPr="00231BFD">
        <w:t>nd Accessories</w:t>
      </w:r>
      <w:bookmarkEnd w:id="19"/>
      <w:bookmarkEnd w:id="20"/>
    </w:p>
    <w:p w14:paraId="07FFCD96" w14:textId="77777777" w:rsidR="00E76BF5" w:rsidRPr="00231BFD" w:rsidRDefault="00E76BF5" w:rsidP="00231BFD"/>
    <w:tbl>
      <w:tblPr>
        <w:tblW w:w="9351" w:type="dxa"/>
        <w:tblLook w:val="04A0" w:firstRow="1" w:lastRow="0" w:firstColumn="1" w:lastColumn="0" w:noHBand="0" w:noVBand="1"/>
      </w:tblPr>
      <w:tblGrid>
        <w:gridCol w:w="9351"/>
      </w:tblGrid>
      <w:tr w:rsidR="00E50FA1" w14:paraId="5E24052D" w14:textId="77777777" w:rsidTr="006C49A4">
        <w:tc>
          <w:tcPr>
            <w:tcW w:w="93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2C78D2" w14:textId="5FF45CE3" w:rsidR="00E50FA1" w:rsidRPr="00231BFD" w:rsidRDefault="7182C9BB" w:rsidP="00134AF2">
            <w:pPr>
              <w:spacing w:before="60" w:after="60" w:line="240" w:lineRule="auto"/>
              <w:rPr>
                <w:b/>
                <w:color w:val="810033"/>
                <w:sz w:val="28"/>
              </w:rPr>
            </w:pPr>
            <w:r w:rsidRPr="00231BFD">
              <w:rPr>
                <w:b/>
                <w:color w:val="810033"/>
                <w:sz w:val="28"/>
              </w:rPr>
              <w:t>Annex II Preamble:</w:t>
            </w:r>
          </w:p>
        </w:tc>
      </w:tr>
      <w:tr w:rsidR="00E50FA1" w14:paraId="18CC1051" w14:textId="77777777" w:rsidTr="006C49A4">
        <w:tc>
          <w:tcPr>
            <w:tcW w:w="93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E776FA" w14:textId="50FA103B" w:rsidR="007204AA" w:rsidRPr="00E50FA1" w:rsidRDefault="00E50FA1" w:rsidP="00134AF2">
            <w:pPr>
              <w:ind w:right="-132"/>
              <w:rPr>
                <w:b/>
                <w:bCs/>
                <w:color w:val="810033"/>
              </w:rPr>
            </w:pPr>
            <w:r w:rsidRPr="00E50FA1">
              <w:rPr>
                <w:b/>
                <w:bCs/>
                <w:color w:val="810033"/>
              </w:rPr>
              <w:t>Confirm that all Technical Documentation (including all supporting documentation submitted) has been provided in a clear, organi</w:t>
            </w:r>
            <w:r w:rsidR="005E1C92">
              <w:rPr>
                <w:b/>
                <w:bCs/>
                <w:color w:val="810033"/>
              </w:rPr>
              <w:t>s</w:t>
            </w:r>
            <w:r w:rsidRPr="00E50FA1">
              <w:rPr>
                <w:b/>
                <w:bCs/>
                <w:color w:val="810033"/>
              </w:rPr>
              <w:t xml:space="preserve">ed, unambiguous manner throughout the </w:t>
            </w:r>
            <w:proofErr w:type="spellStart"/>
            <w:r w:rsidR="00D64D8A" w:rsidRPr="00D64D8A">
              <w:rPr>
                <w:b/>
                <w:bCs/>
                <w:color w:val="810033"/>
              </w:rPr>
              <w:t>submission</w:t>
            </w:r>
            <w:r w:rsidR="008E4A71" w:rsidRPr="00E44C10">
              <w:rPr>
                <w:b/>
                <w:bCs/>
                <w:color w:val="810033"/>
              </w:rPr>
              <w:t>and</w:t>
            </w:r>
            <w:proofErr w:type="spellEnd"/>
            <w:r w:rsidR="008E4A71" w:rsidRPr="00E44C10">
              <w:rPr>
                <w:b/>
                <w:bCs/>
                <w:color w:val="810033"/>
              </w:rPr>
              <w:t xml:space="preserve"> is </w:t>
            </w:r>
            <w:r w:rsidR="000C4266" w:rsidRPr="00E44C10">
              <w:rPr>
                <w:b/>
                <w:bCs/>
                <w:color w:val="810033"/>
              </w:rPr>
              <w:t>readily searchable in a</w:t>
            </w:r>
            <w:r w:rsidR="00525CC8" w:rsidRPr="00E44C10">
              <w:rPr>
                <w:b/>
                <w:bCs/>
                <w:color w:val="810033"/>
              </w:rPr>
              <w:t>n</w:t>
            </w:r>
            <w:r w:rsidR="000C4266" w:rsidRPr="00E44C10">
              <w:rPr>
                <w:b/>
                <w:bCs/>
                <w:color w:val="810033"/>
              </w:rPr>
              <w:t xml:space="preserve"> electronic </w:t>
            </w:r>
            <w:r w:rsidR="008E4A71" w:rsidRPr="00E44C10">
              <w:rPr>
                <w:b/>
                <w:bCs/>
                <w:color w:val="810033"/>
              </w:rPr>
              <w:t>format.</w:t>
            </w:r>
          </w:p>
        </w:tc>
      </w:tr>
      <w:tr w:rsidR="00E50FA1" w14:paraId="34496ED9" w14:textId="77777777" w:rsidTr="00231BFD">
        <w:trPr>
          <w:trHeight w:val="525"/>
        </w:trPr>
        <w:tc>
          <w:tcPr>
            <w:tcW w:w="9351" w:type="dxa"/>
            <w:tcBorders>
              <w:top w:val="single" w:sz="4" w:space="0" w:color="auto"/>
              <w:left w:val="single" w:sz="4" w:space="0" w:color="auto"/>
              <w:bottom w:val="single" w:sz="4" w:space="0" w:color="auto"/>
              <w:right w:val="single" w:sz="4" w:space="0" w:color="auto"/>
            </w:tcBorders>
          </w:tcPr>
          <w:p w14:paraId="3F0BED89" w14:textId="75BC2483" w:rsidR="00E50FA1" w:rsidRPr="001A4470" w:rsidRDefault="00E50FA1" w:rsidP="00AD360F">
            <w:pPr>
              <w:rPr>
                <w:color w:val="000000" w:themeColor="text1"/>
              </w:rPr>
            </w:pPr>
            <w:r w:rsidRPr="001A4470">
              <w:rPr>
                <w:color w:val="000000" w:themeColor="text1"/>
              </w:rPr>
              <w:t xml:space="preserve">Provide a statement confirming this and </w:t>
            </w:r>
            <w:r w:rsidR="00E76BF5" w:rsidRPr="001A4470">
              <w:rPr>
                <w:color w:val="000000" w:themeColor="text1"/>
              </w:rPr>
              <w:t>how it has been</w:t>
            </w:r>
            <w:r w:rsidRPr="001A4470">
              <w:rPr>
                <w:color w:val="000000" w:themeColor="text1"/>
              </w:rPr>
              <w:t xml:space="preserve"> achieved</w:t>
            </w:r>
            <w:r w:rsidR="005916A7" w:rsidRPr="001A4470">
              <w:rPr>
                <w:color w:val="000000" w:themeColor="text1"/>
              </w:rPr>
              <w:t>:</w:t>
            </w:r>
          </w:p>
          <w:p w14:paraId="679AAF71" w14:textId="4DD1A934" w:rsidR="00E50FA1" w:rsidRPr="00C6178E" w:rsidRDefault="00E50FA1" w:rsidP="00AD360F"/>
        </w:tc>
      </w:tr>
    </w:tbl>
    <w:p w14:paraId="376E97AC" w14:textId="77777777" w:rsidR="007E3396" w:rsidRDefault="007E3396" w:rsidP="007E3396">
      <w:pPr>
        <w:rPr>
          <w:rFonts w:ascii="EUAlbertina-Regu" w:eastAsia="EUAlbertina-Regu"/>
          <w:color w:val="010000"/>
          <w:sz w:val="18"/>
          <w:szCs w:val="18"/>
        </w:rPr>
      </w:pPr>
    </w:p>
    <w:p w14:paraId="5F08A0E8" w14:textId="01FDABD5" w:rsidR="00E44C10" w:rsidRPr="00231BFD" w:rsidRDefault="007E3396" w:rsidP="00E44C10">
      <w:pPr>
        <w:spacing w:before="60" w:after="60" w:line="240" w:lineRule="auto"/>
        <w:rPr>
          <w:b/>
          <w:color w:val="810033"/>
          <w:sz w:val="28"/>
        </w:rPr>
      </w:pPr>
      <w:r w:rsidRPr="00231BFD">
        <w:rPr>
          <w:b/>
          <w:color w:val="810033"/>
          <w:sz w:val="28"/>
        </w:rPr>
        <w:t>Device description and specification</w:t>
      </w:r>
    </w:p>
    <w:p w14:paraId="00E8C9A6" w14:textId="3DCBD2DC" w:rsidR="00F16597" w:rsidRPr="00AB6566" w:rsidRDefault="00BB1E08" w:rsidP="00E44C10">
      <w:pPr>
        <w:spacing w:before="60" w:after="60" w:line="240" w:lineRule="auto"/>
        <w:rPr>
          <w:szCs w:val="18"/>
          <w:lang w:val="en-US"/>
        </w:rPr>
      </w:pPr>
      <w:r>
        <w:rPr>
          <w:szCs w:val="18"/>
          <w:lang w:val="en-US"/>
        </w:rPr>
        <w:t xml:space="preserve">In order to show compliance to Annex II of MDR 2017/745 </w:t>
      </w:r>
      <w:r w:rsidR="00490F3D">
        <w:rPr>
          <w:szCs w:val="18"/>
          <w:lang w:val="en-US"/>
        </w:rPr>
        <w:t xml:space="preserve">the </w:t>
      </w:r>
      <w:r w:rsidR="00F16597" w:rsidRPr="00AB6566">
        <w:rPr>
          <w:szCs w:val="18"/>
          <w:lang w:val="en-US"/>
        </w:rPr>
        <w:t>Technical documentation shall include</w:t>
      </w:r>
      <w:r w:rsidR="00B544EF" w:rsidRPr="00AB6566">
        <w:rPr>
          <w:szCs w:val="18"/>
          <w:lang w:val="en-US"/>
        </w:rPr>
        <w:t xml:space="preserve"> reference to</w:t>
      </w:r>
      <w:r w:rsidR="00F16597" w:rsidRPr="00AB6566">
        <w:rPr>
          <w:szCs w:val="18"/>
          <w:lang w:val="en-US"/>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71"/>
        <w:gridCol w:w="47"/>
        <w:gridCol w:w="6474"/>
        <w:gridCol w:w="1843"/>
      </w:tblGrid>
      <w:tr w:rsidR="00D742C9" w:rsidRPr="008B7905" w14:paraId="334CF04F" w14:textId="77777777" w:rsidTr="00231BFD">
        <w:trPr>
          <w:trHeight w:val="455"/>
        </w:trPr>
        <w:tc>
          <w:tcPr>
            <w:tcW w:w="9339" w:type="dxa"/>
            <w:gridSpan w:val="5"/>
            <w:shd w:val="clear" w:color="auto" w:fill="D9D9D9" w:themeFill="background1" w:themeFillShade="D9"/>
          </w:tcPr>
          <w:p w14:paraId="1F1CEA15" w14:textId="6AD23962" w:rsidR="00D742C9" w:rsidRPr="00231BFD" w:rsidRDefault="00D742C9" w:rsidP="006219CF">
            <w:pPr>
              <w:spacing w:before="60" w:after="60" w:line="240" w:lineRule="auto"/>
              <w:rPr>
                <w:b/>
                <w:sz w:val="28"/>
              </w:rPr>
            </w:pPr>
            <w:bookmarkStart w:id="21" w:name="_Hlk99974366"/>
            <w:r w:rsidRPr="00231BFD">
              <w:rPr>
                <w:b/>
                <w:color w:val="810033"/>
                <w:sz w:val="28"/>
              </w:rPr>
              <w:t>Product or Trade Name (Annex II, 1.1, a)</w:t>
            </w:r>
          </w:p>
        </w:tc>
      </w:tr>
      <w:tr w:rsidR="004208ED" w:rsidRPr="008B7905" w14:paraId="6B5FD149" w14:textId="77777777" w:rsidTr="006C49A4">
        <w:trPr>
          <w:trHeight w:val="2030"/>
        </w:trPr>
        <w:tc>
          <w:tcPr>
            <w:tcW w:w="987" w:type="dxa"/>
            <w:gridSpan w:val="2"/>
            <w:vMerge w:val="restart"/>
            <w:shd w:val="clear" w:color="auto" w:fill="D9D9D9" w:themeFill="background1" w:themeFillShade="D9"/>
            <w:vAlign w:val="center"/>
          </w:tcPr>
          <w:p w14:paraId="725C3417" w14:textId="28B51D8C" w:rsidR="00D742C9" w:rsidRPr="00F618F7" w:rsidRDefault="00D742C9" w:rsidP="008547AE">
            <w:pPr>
              <w:pStyle w:val="Smallfont"/>
              <w:jc w:val="center"/>
              <w:rPr>
                <w:rFonts w:cstheme="minorHAnsi"/>
                <w:szCs w:val="22"/>
              </w:rPr>
            </w:pPr>
            <w:r>
              <w:rPr>
                <w:rFonts w:ascii="Calibri" w:eastAsia="Calibri" w:hAnsi="Calibri" w:cs="Calibri"/>
                <w:b/>
                <w:bCs/>
                <w:color w:val="810033"/>
                <w:sz w:val="28"/>
                <w:szCs w:val="28"/>
              </w:rPr>
              <w:t>PtA1</w:t>
            </w:r>
          </w:p>
          <w:p w14:paraId="4635D0A6" w14:textId="77777777" w:rsidR="00D742C9" w:rsidRDefault="00D742C9" w:rsidP="00A567C1">
            <w:pPr>
              <w:spacing w:before="60" w:after="60" w:line="240" w:lineRule="auto"/>
              <w:rPr>
                <w:rFonts w:cstheme="minorHAnsi"/>
                <w:b/>
                <w:bCs/>
                <w:color w:val="810033"/>
              </w:rPr>
            </w:pPr>
          </w:p>
        </w:tc>
        <w:tc>
          <w:tcPr>
            <w:tcW w:w="8352" w:type="dxa"/>
            <w:gridSpan w:val="3"/>
            <w:shd w:val="clear" w:color="auto" w:fill="F2F2F2" w:themeFill="background1" w:themeFillShade="F2"/>
            <w:vAlign w:val="center"/>
          </w:tcPr>
          <w:p w14:paraId="1A80BCC4" w14:textId="7F551437" w:rsidR="00D742C9" w:rsidRPr="00231BFD" w:rsidRDefault="00D742C9" w:rsidP="00231BFD">
            <w:pPr>
              <w:spacing w:before="60" w:after="60" w:line="240" w:lineRule="auto"/>
              <w:rPr>
                <w:lang w:val="en-US"/>
              </w:rPr>
            </w:pPr>
            <w:r>
              <w:rPr>
                <w:rFonts w:cstheme="minorHAnsi"/>
                <w:b/>
                <w:bCs/>
                <w:color w:val="810033"/>
              </w:rPr>
              <w:t>Provide in Folder PtA1, supporting evidence where the</w:t>
            </w:r>
            <w:r w:rsidRPr="00A567C1">
              <w:rPr>
                <w:rFonts w:cstheme="minorHAnsi"/>
                <w:b/>
                <w:bCs/>
                <w:color w:val="810033"/>
              </w:rPr>
              <w:t xml:space="preserve"> technical</w:t>
            </w:r>
            <w:r w:rsidRPr="00231BFD">
              <w:rPr>
                <w:b/>
                <w:color w:val="810033"/>
              </w:rPr>
              <w:t xml:space="preserve"> documentation </w:t>
            </w:r>
            <w:r w:rsidRPr="00A567C1">
              <w:rPr>
                <w:rFonts w:cstheme="minorHAnsi"/>
                <w:b/>
                <w:bCs/>
                <w:color w:val="810033"/>
              </w:rPr>
              <w:t xml:space="preserve">makes </w:t>
            </w:r>
            <w:r w:rsidRPr="00231BFD">
              <w:rPr>
                <w:b/>
                <w:color w:val="810033"/>
              </w:rPr>
              <w:t>reference to</w:t>
            </w:r>
            <w:r w:rsidRPr="00A567C1">
              <w:rPr>
                <w:rFonts w:cstheme="minorHAnsi"/>
                <w:b/>
                <w:bCs/>
                <w:color w:val="810033"/>
              </w:rPr>
              <w:t>:</w:t>
            </w:r>
            <w:r w:rsidRPr="00231BFD">
              <w:rPr>
                <w:lang w:val="en-US"/>
              </w:rPr>
              <w:t xml:space="preserve"> </w:t>
            </w:r>
            <w:r w:rsidRPr="00231BFD">
              <w:rPr>
                <w:i/>
                <w:color w:val="810033"/>
                <w:u w:val="single"/>
              </w:rPr>
              <w:t>product or trade name and a general description of the device including its intended purpose and intended users.</w:t>
            </w:r>
            <w:r w:rsidRPr="00231BFD">
              <w:rPr>
                <w:b/>
                <w:color w:val="810033"/>
              </w:rPr>
              <w:t xml:space="preserve">  </w:t>
            </w:r>
          </w:p>
          <w:p w14:paraId="5671EB61" w14:textId="244D95A8" w:rsidR="00D742C9" w:rsidRPr="00231BFD" w:rsidRDefault="00D742C9" w:rsidP="006219CF">
            <w:pPr>
              <w:spacing w:before="60" w:after="60" w:line="240" w:lineRule="auto"/>
              <w:jc w:val="both"/>
              <w:rPr>
                <w:i/>
              </w:rPr>
            </w:pPr>
            <w:r w:rsidRPr="00231BFD">
              <w:rPr>
                <w:i/>
              </w:rPr>
              <w:t xml:space="preserve">It should be clear whether device under </w:t>
            </w:r>
            <w:r w:rsidR="00D64D8A">
              <w:rPr>
                <w:i/>
              </w:rPr>
              <w:t xml:space="preserve">submission </w:t>
            </w:r>
            <w:r w:rsidRPr="00231BFD">
              <w:rPr>
                <w:i/>
              </w:rPr>
              <w:t>n is for single use only, multiple use, reprocessing (number of cycles) or a device without an intended medical purpose (Annex XVI). A description of all relevant packaging, sterilisation should also be indicated.</w:t>
            </w:r>
          </w:p>
        </w:tc>
      </w:tr>
      <w:tr w:rsidR="00D742C9" w:rsidRPr="008B7905" w14:paraId="62784482" w14:textId="77777777" w:rsidTr="006C49A4">
        <w:trPr>
          <w:trHeight w:val="139"/>
        </w:trPr>
        <w:tc>
          <w:tcPr>
            <w:tcW w:w="987" w:type="dxa"/>
            <w:gridSpan w:val="2"/>
            <w:vMerge/>
            <w:shd w:val="clear" w:color="auto" w:fill="D9D9D9" w:themeFill="background1" w:themeFillShade="D9"/>
          </w:tcPr>
          <w:p w14:paraId="1C1BD0A6" w14:textId="77777777" w:rsidR="00D742C9" w:rsidRDefault="00D742C9" w:rsidP="00A567C1">
            <w:pPr>
              <w:spacing w:before="40" w:after="40"/>
              <w:ind w:right="238"/>
              <w:rPr>
                <w:rFonts w:cstheme="minorHAnsi"/>
                <w:i/>
                <w:iCs/>
              </w:rPr>
            </w:pPr>
          </w:p>
        </w:tc>
        <w:tc>
          <w:tcPr>
            <w:tcW w:w="8352" w:type="dxa"/>
            <w:gridSpan w:val="3"/>
          </w:tcPr>
          <w:p w14:paraId="28D01157" w14:textId="65557FFC" w:rsidR="00D742C9" w:rsidRDefault="00D742C9" w:rsidP="00A567C1">
            <w:pPr>
              <w:spacing w:before="40" w:after="40"/>
              <w:ind w:right="238"/>
              <w:rPr>
                <w:rFonts w:cstheme="minorHAnsi"/>
                <w:i/>
                <w:iCs/>
              </w:rPr>
            </w:pPr>
          </w:p>
          <w:p w14:paraId="6AA9C020" w14:textId="157C9774" w:rsidR="00D742C9" w:rsidRPr="00DC427E" w:rsidRDefault="00D742C9" w:rsidP="00A567C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A1</w:t>
            </w:r>
            <w:r w:rsidRPr="00DC427E">
              <w:rPr>
                <w:rFonts w:cstheme="minorHAnsi"/>
                <w:i/>
                <w:iCs/>
              </w:rPr>
              <w:t>:</w:t>
            </w:r>
          </w:p>
          <w:p w14:paraId="52666197" w14:textId="676BBE3A" w:rsidR="00D742C9" w:rsidRPr="003960AF" w:rsidRDefault="00D742C9" w:rsidP="00344087">
            <w:pPr>
              <w:spacing w:before="40" w:after="40"/>
              <w:ind w:right="238"/>
              <w:rPr>
                <w:rFonts w:cstheme="minorHAnsi"/>
              </w:rPr>
            </w:pPr>
          </w:p>
          <w:p w14:paraId="3CBAB3B9" w14:textId="59532074" w:rsidR="00D742C9" w:rsidRPr="00231BFD" w:rsidRDefault="00D742C9" w:rsidP="00344087">
            <w:pPr>
              <w:spacing w:before="40" w:after="40"/>
              <w:ind w:right="238"/>
            </w:pPr>
            <w:r w:rsidRPr="00231BFD">
              <w:rPr>
                <w:b/>
              </w:rPr>
              <w:t xml:space="preserve">File Name: </w:t>
            </w:r>
            <w:r w:rsidRPr="00231BFD">
              <w:t xml:space="preserve"> </w:t>
            </w:r>
          </w:p>
          <w:p w14:paraId="618DA030" w14:textId="6510F8AD" w:rsidR="00D742C9" w:rsidRPr="00231BFD" w:rsidRDefault="00D742C9" w:rsidP="00344087">
            <w:pPr>
              <w:spacing w:before="40" w:after="40"/>
              <w:ind w:right="238"/>
              <w:rPr>
                <w:b/>
              </w:rPr>
            </w:pPr>
            <w:r w:rsidRPr="00231BFD">
              <w:rPr>
                <w:b/>
              </w:rPr>
              <w:t xml:space="preserve">Page: </w:t>
            </w:r>
          </w:p>
          <w:p w14:paraId="42EB9322" w14:textId="5720EC53" w:rsidR="00D742C9" w:rsidRPr="003960AF" w:rsidRDefault="00D742C9" w:rsidP="00344087">
            <w:pPr>
              <w:spacing w:before="60" w:after="60" w:line="300" w:lineRule="auto"/>
              <w:rPr>
                <w:rFonts w:cstheme="minorHAnsi"/>
              </w:rPr>
            </w:pPr>
            <w:r w:rsidRPr="00231BFD">
              <w:rPr>
                <w:b/>
              </w:rPr>
              <w:t xml:space="preserve">Note: </w:t>
            </w:r>
          </w:p>
        </w:tc>
      </w:tr>
      <w:tr w:rsidR="00D742C9" w:rsidRPr="00FC0C35" w14:paraId="167553FD" w14:textId="77777777" w:rsidTr="00231BFD">
        <w:tc>
          <w:tcPr>
            <w:tcW w:w="9345" w:type="dxa"/>
            <w:gridSpan w:val="5"/>
            <w:shd w:val="clear" w:color="auto" w:fill="D9D9D9" w:themeFill="background1" w:themeFillShade="D9"/>
          </w:tcPr>
          <w:p w14:paraId="47655B88" w14:textId="52BACB98" w:rsidR="00D742C9" w:rsidRPr="00231BFD" w:rsidRDefault="00D742C9" w:rsidP="006219CF">
            <w:pPr>
              <w:spacing w:before="60" w:after="60" w:line="240" w:lineRule="auto"/>
              <w:rPr>
                <w:b/>
                <w:sz w:val="28"/>
                <w:lang w:val="it-IT"/>
              </w:rPr>
            </w:pPr>
            <w:r w:rsidRPr="00231BFD">
              <w:rPr>
                <w:b/>
                <w:color w:val="810033"/>
                <w:sz w:val="28"/>
                <w:lang w:val="it-IT"/>
              </w:rPr>
              <w:t>Basic UDI-DI (Annex II, 1.1, b)</w:t>
            </w:r>
          </w:p>
        </w:tc>
      </w:tr>
      <w:tr w:rsidR="004208ED" w:rsidRPr="008B7905" w14:paraId="2F7F2120" w14:textId="77777777" w:rsidTr="006C49A4">
        <w:tc>
          <w:tcPr>
            <w:tcW w:w="987" w:type="dxa"/>
            <w:gridSpan w:val="2"/>
            <w:vMerge w:val="restart"/>
            <w:shd w:val="clear" w:color="auto" w:fill="D9D9D9" w:themeFill="background1" w:themeFillShade="D9"/>
            <w:vAlign w:val="center"/>
          </w:tcPr>
          <w:p w14:paraId="34FAC02F" w14:textId="17533AE6" w:rsidR="00D742C9" w:rsidRPr="00F618F7" w:rsidRDefault="00D742C9" w:rsidP="008547AE">
            <w:pPr>
              <w:pStyle w:val="Smallfont"/>
              <w:jc w:val="center"/>
              <w:rPr>
                <w:rFonts w:cstheme="minorHAnsi"/>
                <w:szCs w:val="22"/>
              </w:rPr>
            </w:pPr>
            <w:r>
              <w:rPr>
                <w:rFonts w:ascii="Calibri" w:eastAsia="Calibri" w:hAnsi="Calibri" w:cs="Calibri"/>
                <w:b/>
                <w:bCs/>
                <w:color w:val="810033"/>
                <w:sz w:val="28"/>
                <w:szCs w:val="28"/>
              </w:rPr>
              <w:t>PtA2</w:t>
            </w:r>
          </w:p>
          <w:p w14:paraId="68BC1A2E" w14:textId="77777777" w:rsidR="00D742C9" w:rsidRDefault="00D742C9" w:rsidP="006219CF">
            <w:pPr>
              <w:spacing w:before="60" w:after="60" w:line="240" w:lineRule="auto"/>
              <w:jc w:val="both"/>
              <w:rPr>
                <w:rFonts w:cstheme="minorHAnsi"/>
                <w:b/>
                <w:bCs/>
                <w:color w:val="810033"/>
              </w:rPr>
            </w:pPr>
          </w:p>
        </w:tc>
        <w:tc>
          <w:tcPr>
            <w:tcW w:w="8358" w:type="dxa"/>
            <w:gridSpan w:val="3"/>
            <w:shd w:val="clear" w:color="auto" w:fill="F2F2F2" w:themeFill="background1" w:themeFillShade="F2"/>
            <w:vAlign w:val="center"/>
          </w:tcPr>
          <w:p w14:paraId="1B99C389" w14:textId="4F7308ED" w:rsidR="00D742C9" w:rsidRDefault="00D742C9" w:rsidP="006219CF">
            <w:pPr>
              <w:spacing w:before="60" w:after="60" w:line="240" w:lineRule="auto"/>
              <w:jc w:val="both"/>
              <w:rPr>
                <w:rFonts w:cstheme="minorHAnsi"/>
                <w:b/>
                <w:bCs/>
                <w:color w:val="810033"/>
              </w:rPr>
            </w:pPr>
            <w:r>
              <w:rPr>
                <w:rFonts w:cstheme="minorHAnsi"/>
                <w:b/>
                <w:bCs/>
                <w:color w:val="810033"/>
              </w:rPr>
              <w:t>Provide in Folder PtA2, supporting evidence where the</w:t>
            </w:r>
            <w:r w:rsidRPr="00A567C1">
              <w:rPr>
                <w:rFonts w:cstheme="minorHAnsi"/>
                <w:b/>
                <w:bCs/>
                <w:color w:val="810033"/>
              </w:rPr>
              <w:t xml:space="preserve"> technical</w:t>
            </w:r>
            <w:r w:rsidRPr="00231BFD">
              <w:rPr>
                <w:b/>
                <w:color w:val="810033"/>
              </w:rPr>
              <w:t xml:space="preserve"> documentation </w:t>
            </w:r>
            <w:r w:rsidRPr="00A567C1">
              <w:rPr>
                <w:rFonts w:cstheme="minorHAnsi"/>
                <w:b/>
                <w:bCs/>
                <w:color w:val="810033"/>
              </w:rPr>
              <w:t xml:space="preserve">makes </w:t>
            </w:r>
            <w:r w:rsidRPr="00231BFD">
              <w:rPr>
                <w:b/>
                <w:color w:val="810033"/>
              </w:rPr>
              <w:t>reference</w:t>
            </w:r>
            <w:r w:rsidR="0002706A">
              <w:rPr>
                <w:b/>
                <w:color w:val="810033"/>
              </w:rPr>
              <w:t xml:space="preserve"> </w:t>
            </w:r>
            <w:r w:rsidRPr="00231BFD">
              <w:rPr>
                <w:b/>
                <w:color w:val="810033"/>
              </w:rPr>
              <w:t>to</w:t>
            </w:r>
            <w:r w:rsidRPr="00A567C1">
              <w:rPr>
                <w:rFonts w:cstheme="minorHAnsi"/>
                <w:b/>
                <w:bCs/>
                <w:color w:val="810033"/>
              </w:rPr>
              <w:t>:</w:t>
            </w:r>
            <w:r w:rsidRPr="00231BFD">
              <w:rPr>
                <w:lang w:val="en-US"/>
              </w:rPr>
              <w:t xml:space="preserve"> </w:t>
            </w:r>
            <w:r w:rsidRPr="00231BFD">
              <w:rPr>
                <w:i/>
                <w:color w:val="810033"/>
                <w:u w:val="single"/>
              </w:rPr>
              <w:t>the Basic UDI-DI as referred to in Part C of Annex VI assigned by the manufacturer to the device in question, as soon as identification of this device becomes based on a UDI system, or otherwise a clear identification by means of product code, catalogue number or other unambiguous reference allowing traceability</w:t>
            </w:r>
          </w:p>
          <w:p w14:paraId="2E23D3BF" w14:textId="5E4C310D" w:rsidR="00D742C9" w:rsidRPr="00231BFD" w:rsidRDefault="00D742C9" w:rsidP="006219CF">
            <w:pPr>
              <w:spacing w:before="60" w:after="60" w:line="240" w:lineRule="auto"/>
              <w:jc w:val="both"/>
              <w:rPr>
                <w:i/>
              </w:rPr>
            </w:pPr>
            <w:r w:rsidRPr="00231BFD">
              <w:rPr>
                <w:i/>
              </w:rPr>
              <w:t xml:space="preserve">such as Basic-UDI-DI, EMDN code etc.    </w:t>
            </w:r>
          </w:p>
        </w:tc>
      </w:tr>
      <w:tr w:rsidR="00D742C9" w:rsidRPr="008B7905" w14:paraId="70DF0C7A" w14:textId="77777777" w:rsidTr="006C49A4">
        <w:tc>
          <w:tcPr>
            <w:tcW w:w="987" w:type="dxa"/>
            <w:gridSpan w:val="2"/>
            <w:vMerge/>
            <w:shd w:val="clear" w:color="auto" w:fill="D9D9D9" w:themeFill="background1" w:themeFillShade="D9"/>
          </w:tcPr>
          <w:p w14:paraId="211F3129" w14:textId="77777777" w:rsidR="00D742C9" w:rsidRDefault="00D742C9" w:rsidP="00C83827">
            <w:pPr>
              <w:spacing w:before="40" w:after="40"/>
              <w:ind w:right="238"/>
              <w:rPr>
                <w:rFonts w:cstheme="minorHAnsi"/>
                <w:i/>
                <w:iCs/>
              </w:rPr>
            </w:pPr>
          </w:p>
        </w:tc>
        <w:tc>
          <w:tcPr>
            <w:tcW w:w="8358" w:type="dxa"/>
            <w:gridSpan w:val="3"/>
          </w:tcPr>
          <w:p w14:paraId="576AD9EE" w14:textId="71F6B8DF" w:rsidR="00D742C9" w:rsidRDefault="00D742C9" w:rsidP="00C83827">
            <w:pPr>
              <w:spacing w:before="40" w:after="40"/>
              <w:ind w:right="238"/>
              <w:rPr>
                <w:rFonts w:cstheme="minorHAnsi"/>
                <w:i/>
                <w:iCs/>
              </w:rPr>
            </w:pPr>
          </w:p>
          <w:p w14:paraId="6668D047" w14:textId="29C79752" w:rsidR="00D742C9" w:rsidRPr="00DC427E" w:rsidRDefault="00D742C9" w:rsidP="00C8382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w:t>
            </w:r>
            <w:r>
              <w:rPr>
                <w:rFonts w:cstheme="minorHAnsi"/>
                <w:b/>
                <w:bCs/>
                <w:i/>
                <w:iCs/>
              </w:rPr>
              <w:t>2</w:t>
            </w:r>
            <w:r w:rsidRPr="00DC427E">
              <w:rPr>
                <w:rFonts w:cstheme="minorHAnsi"/>
                <w:i/>
                <w:iCs/>
              </w:rPr>
              <w:t>:</w:t>
            </w:r>
          </w:p>
          <w:p w14:paraId="5E0B11D4" w14:textId="77777777" w:rsidR="00D742C9" w:rsidRPr="003960AF" w:rsidRDefault="00D742C9" w:rsidP="00C83827">
            <w:pPr>
              <w:spacing w:before="40" w:after="40"/>
              <w:ind w:right="238"/>
              <w:rPr>
                <w:rFonts w:cstheme="minorHAnsi"/>
              </w:rPr>
            </w:pPr>
          </w:p>
          <w:p w14:paraId="69B7CA47" w14:textId="2EACAEA8" w:rsidR="00D742C9" w:rsidRPr="00231BFD" w:rsidRDefault="00D742C9" w:rsidP="00C83827">
            <w:pPr>
              <w:spacing w:before="40" w:after="40"/>
              <w:ind w:right="238"/>
            </w:pPr>
            <w:r w:rsidRPr="00231BFD">
              <w:rPr>
                <w:b/>
              </w:rPr>
              <w:t xml:space="preserve">File Name: </w:t>
            </w:r>
            <w:r w:rsidRPr="00231BFD">
              <w:t xml:space="preserve"> </w:t>
            </w:r>
          </w:p>
          <w:p w14:paraId="4AD804F2" w14:textId="31B53754" w:rsidR="00D742C9" w:rsidRPr="00231BFD" w:rsidRDefault="00D742C9" w:rsidP="00C83827">
            <w:pPr>
              <w:spacing w:before="40" w:after="40"/>
              <w:ind w:right="238"/>
              <w:rPr>
                <w:b/>
              </w:rPr>
            </w:pPr>
            <w:r w:rsidRPr="00231BFD">
              <w:rPr>
                <w:b/>
              </w:rPr>
              <w:t xml:space="preserve">Page: </w:t>
            </w:r>
          </w:p>
          <w:p w14:paraId="0437EF2C" w14:textId="10185242" w:rsidR="00D742C9" w:rsidRPr="00416022" w:rsidRDefault="00D742C9" w:rsidP="00344087">
            <w:pPr>
              <w:spacing w:before="60" w:after="60" w:line="300" w:lineRule="auto"/>
              <w:rPr>
                <w:rFonts w:cstheme="minorHAnsi"/>
              </w:rPr>
            </w:pPr>
            <w:r w:rsidRPr="00231BFD">
              <w:rPr>
                <w:b/>
              </w:rPr>
              <w:t xml:space="preserve">Note: </w:t>
            </w:r>
          </w:p>
        </w:tc>
      </w:tr>
      <w:tr w:rsidR="00D742C9" w:rsidRPr="008B7905" w14:paraId="3A6B2B0F" w14:textId="77777777" w:rsidTr="00231BFD">
        <w:tc>
          <w:tcPr>
            <w:tcW w:w="9351" w:type="dxa"/>
            <w:gridSpan w:val="5"/>
            <w:shd w:val="clear" w:color="auto" w:fill="D9D9D9" w:themeFill="background1" w:themeFillShade="D9"/>
          </w:tcPr>
          <w:p w14:paraId="52D46D1F" w14:textId="15DB1E70" w:rsidR="00D742C9" w:rsidRPr="00231BFD" w:rsidRDefault="00D742C9" w:rsidP="006219CF">
            <w:pPr>
              <w:spacing w:before="60" w:after="60" w:line="240" w:lineRule="auto"/>
              <w:rPr>
                <w:b/>
                <w:sz w:val="28"/>
              </w:rPr>
            </w:pPr>
            <w:r w:rsidRPr="00231BFD">
              <w:rPr>
                <w:b/>
                <w:color w:val="810033"/>
                <w:sz w:val="28"/>
              </w:rPr>
              <w:t>Intended patient population (Annex II, 1.1, c)</w:t>
            </w:r>
            <w:r w:rsidRPr="00231BFD">
              <w:rPr>
                <w:b/>
                <w:sz w:val="28"/>
              </w:rPr>
              <w:t xml:space="preserve"> </w:t>
            </w:r>
          </w:p>
        </w:tc>
      </w:tr>
      <w:tr w:rsidR="00D742C9" w:rsidRPr="008B7905" w14:paraId="053EFEE4" w14:textId="77777777" w:rsidTr="0002706A">
        <w:trPr>
          <w:trHeight w:val="367"/>
        </w:trPr>
        <w:tc>
          <w:tcPr>
            <w:tcW w:w="987" w:type="dxa"/>
            <w:gridSpan w:val="2"/>
            <w:vMerge w:val="restart"/>
            <w:shd w:val="clear" w:color="auto" w:fill="D9D9D9" w:themeFill="background1" w:themeFillShade="D9"/>
            <w:vAlign w:val="center"/>
          </w:tcPr>
          <w:p w14:paraId="531D2500" w14:textId="15487CE5" w:rsidR="00D742C9" w:rsidRPr="00F618F7" w:rsidRDefault="00D742C9" w:rsidP="008547AE">
            <w:pPr>
              <w:pStyle w:val="Smallfont"/>
              <w:jc w:val="center"/>
              <w:rPr>
                <w:rFonts w:cstheme="minorHAnsi"/>
                <w:szCs w:val="22"/>
              </w:rPr>
            </w:pPr>
            <w:r>
              <w:rPr>
                <w:rFonts w:ascii="Calibri" w:eastAsia="Calibri" w:hAnsi="Calibri" w:cs="Calibri"/>
                <w:b/>
                <w:bCs/>
                <w:color w:val="810033"/>
                <w:sz w:val="28"/>
                <w:szCs w:val="28"/>
              </w:rPr>
              <w:t>PtA3</w:t>
            </w:r>
          </w:p>
          <w:p w14:paraId="049D31EA" w14:textId="77777777" w:rsidR="00D742C9" w:rsidRDefault="00D742C9" w:rsidP="006219CF">
            <w:pPr>
              <w:spacing w:before="60" w:after="60" w:line="240" w:lineRule="auto"/>
              <w:jc w:val="both"/>
              <w:rPr>
                <w:rFonts w:cstheme="minorHAnsi"/>
                <w:b/>
                <w:bCs/>
                <w:color w:val="810033"/>
              </w:rPr>
            </w:pPr>
          </w:p>
        </w:tc>
        <w:tc>
          <w:tcPr>
            <w:tcW w:w="8364" w:type="dxa"/>
            <w:gridSpan w:val="3"/>
            <w:shd w:val="clear" w:color="auto" w:fill="F2F2F2" w:themeFill="background1" w:themeFillShade="F2"/>
            <w:vAlign w:val="center"/>
          </w:tcPr>
          <w:p w14:paraId="0AD0BF13" w14:textId="120374F4" w:rsidR="00D742C9" w:rsidRPr="00416022" w:rsidRDefault="00D742C9" w:rsidP="006219CF">
            <w:pPr>
              <w:spacing w:before="60" w:after="60" w:line="240" w:lineRule="auto"/>
              <w:jc w:val="both"/>
              <w:rPr>
                <w:color w:val="000000" w:themeColor="text1"/>
              </w:rPr>
            </w:pPr>
            <w:r>
              <w:rPr>
                <w:rFonts w:cstheme="minorHAnsi"/>
                <w:b/>
                <w:bCs/>
                <w:color w:val="810033"/>
              </w:rPr>
              <w:t>Provide in Folder PtA3, supporting evidence where the</w:t>
            </w:r>
            <w:r w:rsidRPr="00A567C1">
              <w:rPr>
                <w:rFonts w:cstheme="minorHAnsi"/>
                <w:b/>
                <w:bCs/>
                <w:color w:val="810033"/>
              </w:rPr>
              <w:t xml:space="preserve"> technical</w:t>
            </w:r>
            <w:r w:rsidRPr="00231BFD">
              <w:rPr>
                <w:b/>
                <w:color w:val="810033"/>
              </w:rPr>
              <w:t xml:space="preserve"> documentation </w:t>
            </w:r>
            <w:r w:rsidRPr="00A567C1">
              <w:rPr>
                <w:rFonts w:cstheme="minorHAnsi"/>
                <w:b/>
                <w:bCs/>
                <w:color w:val="810033"/>
              </w:rPr>
              <w:t xml:space="preserve">makes </w:t>
            </w:r>
            <w:r w:rsidRPr="00231BFD">
              <w:rPr>
                <w:b/>
                <w:color w:val="810033"/>
              </w:rPr>
              <w:t>reference to</w:t>
            </w:r>
            <w:r w:rsidRPr="00A567C1">
              <w:rPr>
                <w:rFonts w:cstheme="minorHAnsi"/>
                <w:b/>
                <w:bCs/>
                <w:color w:val="810033"/>
              </w:rPr>
              <w:t>:</w:t>
            </w:r>
            <w:r w:rsidRPr="00AB6566">
              <w:rPr>
                <w:szCs w:val="18"/>
                <w:lang w:val="en-US"/>
              </w:rPr>
              <w:t xml:space="preserve"> </w:t>
            </w:r>
            <w:r w:rsidRPr="00C83827">
              <w:rPr>
                <w:rFonts w:cstheme="minorHAnsi"/>
                <w:i/>
                <w:iCs/>
                <w:color w:val="810033"/>
                <w:u w:val="single"/>
              </w:rPr>
              <w:t>The</w:t>
            </w:r>
            <w:r w:rsidRPr="00231BFD">
              <w:rPr>
                <w:i/>
                <w:color w:val="810033"/>
                <w:u w:val="single"/>
              </w:rPr>
              <w:t xml:space="preserve"> intended patient population and medical conditions to be diagnosed, treated and/or monitored and other considerations such as patient selection criteria, indications, contra-indications, warnings.</w:t>
            </w:r>
          </w:p>
        </w:tc>
      </w:tr>
      <w:tr w:rsidR="00D742C9" w:rsidRPr="008B7905" w14:paraId="44E169F0" w14:textId="77777777" w:rsidTr="0002706A">
        <w:tc>
          <w:tcPr>
            <w:tcW w:w="987" w:type="dxa"/>
            <w:gridSpan w:val="2"/>
            <w:vMerge/>
            <w:shd w:val="clear" w:color="auto" w:fill="D9D9D9" w:themeFill="background1" w:themeFillShade="D9"/>
          </w:tcPr>
          <w:p w14:paraId="44E9FD96" w14:textId="77777777" w:rsidR="00D742C9" w:rsidRDefault="00D742C9" w:rsidP="00C83827">
            <w:pPr>
              <w:spacing w:before="40" w:after="40"/>
              <w:ind w:right="238"/>
              <w:rPr>
                <w:rFonts w:cstheme="minorHAnsi"/>
                <w:i/>
                <w:iCs/>
              </w:rPr>
            </w:pPr>
          </w:p>
        </w:tc>
        <w:tc>
          <w:tcPr>
            <w:tcW w:w="8364" w:type="dxa"/>
            <w:gridSpan w:val="3"/>
          </w:tcPr>
          <w:p w14:paraId="15C58B9D" w14:textId="2D4B82E9" w:rsidR="00D742C9" w:rsidRDefault="00D742C9" w:rsidP="00C83827">
            <w:pPr>
              <w:spacing w:before="40" w:after="40"/>
              <w:ind w:right="238"/>
              <w:rPr>
                <w:rFonts w:cstheme="minorHAnsi"/>
                <w:i/>
                <w:iCs/>
              </w:rPr>
            </w:pPr>
          </w:p>
          <w:p w14:paraId="510E9FC3" w14:textId="09AEE64B" w:rsidR="00D742C9" w:rsidRPr="00DC427E" w:rsidRDefault="00D742C9" w:rsidP="00C8382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w:t>
            </w:r>
            <w:r>
              <w:rPr>
                <w:rFonts w:cstheme="minorHAnsi"/>
                <w:b/>
                <w:bCs/>
                <w:i/>
                <w:iCs/>
              </w:rPr>
              <w:t>3</w:t>
            </w:r>
            <w:r w:rsidRPr="00DC427E">
              <w:rPr>
                <w:rFonts w:cstheme="minorHAnsi"/>
                <w:i/>
                <w:iCs/>
              </w:rPr>
              <w:t>:</w:t>
            </w:r>
          </w:p>
          <w:p w14:paraId="3913D634" w14:textId="77777777" w:rsidR="00D742C9" w:rsidRPr="003960AF" w:rsidRDefault="00D742C9" w:rsidP="00C83827">
            <w:pPr>
              <w:spacing w:before="40" w:after="40"/>
              <w:ind w:right="238"/>
              <w:rPr>
                <w:rFonts w:cstheme="minorHAnsi"/>
              </w:rPr>
            </w:pPr>
          </w:p>
          <w:p w14:paraId="490D64FA" w14:textId="07D69E99" w:rsidR="00D742C9" w:rsidRPr="00231BFD" w:rsidRDefault="00D742C9" w:rsidP="00C83827">
            <w:pPr>
              <w:spacing w:before="40" w:after="40"/>
              <w:ind w:right="238"/>
            </w:pPr>
            <w:r w:rsidRPr="00231BFD">
              <w:rPr>
                <w:b/>
              </w:rPr>
              <w:t xml:space="preserve">File Name: </w:t>
            </w:r>
            <w:r w:rsidRPr="00231BFD">
              <w:t xml:space="preserve"> </w:t>
            </w:r>
          </w:p>
          <w:p w14:paraId="21E7ADBA" w14:textId="4F8F0063" w:rsidR="00D742C9" w:rsidRPr="00231BFD" w:rsidRDefault="00D742C9" w:rsidP="00C83827">
            <w:pPr>
              <w:spacing w:before="40" w:after="40"/>
              <w:ind w:right="238"/>
              <w:rPr>
                <w:b/>
              </w:rPr>
            </w:pPr>
            <w:r w:rsidRPr="00231BFD">
              <w:rPr>
                <w:b/>
              </w:rPr>
              <w:t xml:space="preserve">Page: </w:t>
            </w:r>
          </w:p>
          <w:p w14:paraId="20F07C68" w14:textId="3C0EC7A2" w:rsidR="00D742C9" w:rsidRPr="00416022" w:rsidRDefault="00D742C9" w:rsidP="00344087">
            <w:pPr>
              <w:spacing w:before="60" w:after="60" w:line="300" w:lineRule="auto"/>
              <w:rPr>
                <w:rFonts w:cstheme="minorHAnsi"/>
              </w:rPr>
            </w:pPr>
            <w:r w:rsidRPr="00231BFD">
              <w:rPr>
                <w:b/>
              </w:rPr>
              <w:t xml:space="preserve">Note: </w:t>
            </w:r>
          </w:p>
        </w:tc>
      </w:tr>
      <w:tr w:rsidR="00D742C9" w:rsidRPr="008B7905" w14:paraId="3F1A77A5" w14:textId="77777777" w:rsidTr="00231BFD">
        <w:trPr>
          <w:trHeight w:val="475"/>
        </w:trPr>
        <w:tc>
          <w:tcPr>
            <w:tcW w:w="9351" w:type="dxa"/>
            <w:gridSpan w:val="5"/>
            <w:shd w:val="clear" w:color="auto" w:fill="BFBFBF" w:themeFill="background1" w:themeFillShade="BF"/>
            <w:vAlign w:val="center"/>
          </w:tcPr>
          <w:p w14:paraId="250154AF" w14:textId="2B9A4280" w:rsidR="00D742C9" w:rsidRPr="00231BFD" w:rsidRDefault="00D742C9" w:rsidP="00CA04EC">
            <w:pPr>
              <w:spacing w:before="60" w:after="60" w:line="240" w:lineRule="auto"/>
              <w:rPr>
                <w:b/>
                <w:sz w:val="28"/>
              </w:rPr>
            </w:pPr>
            <w:r w:rsidRPr="00231BFD">
              <w:rPr>
                <w:b/>
                <w:color w:val="810033"/>
                <w:sz w:val="28"/>
              </w:rPr>
              <w:t>Description of methods and principles of operation (Annex II, 1.1, d)</w:t>
            </w:r>
          </w:p>
        </w:tc>
      </w:tr>
      <w:tr w:rsidR="00D742C9" w:rsidRPr="008B7905" w14:paraId="4CF154C8" w14:textId="77777777" w:rsidTr="0002706A">
        <w:trPr>
          <w:trHeight w:val="1549"/>
        </w:trPr>
        <w:tc>
          <w:tcPr>
            <w:tcW w:w="1034" w:type="dxa"/>
            <w:gridSpan w:val="3"/>
            <w:vMerge w:val="restart"/>
            <w:shd w:val="clear" w:color="auto" w:fill="D9D9D9" w:themeFill="background1" w:themeFillShade="D9"/>
            <w:vAlign w:val="center"/>
          </w:tcPr>
          <w:p w14:paraId="60D54F4D" w14:textId="3985320B" w:rsidR="00D742C9" w:rsidRPr="00F618F7" w:rsidRDefault="00D742C9" w:rsidP="00CA04EC">
            <w:pPr>
              <w:pStyle w:val="Smallfont"/>
              <w:rPr>
                <w:rFonts w:cstheme="minorHAnsi"/>
                <w:szCs w:val="22"/>
              </w:rPr>
            </w:pPr>
            <w:r>
              <w:rPr>
                <w:rFonts w:ascii="Calibri" w:eastAsia="Calibri" w:hAnsi="Calibri" w:cs="Calibri"/>
                <w:b/>
                <w:bCs/>
                <w:color w:val="810033"/>
                <w:sz w:val="28"/>
                <w:szCs w:val="28"/>
              </w:rPr>
              <w:t>PtA4</w:t>
            </w:r>
          </w:p>
          <w:p w14:paraId="66250ADF" w14:textId="77777777" w:rsidR="00D742C9" w:rsidRDefault="00D742C9" w:rsidP="00CA04EC">
            <w:pPr>
              <w:spacing w:before="60" w:after="60" w:line="240" w:lineRule="auto"/>
              <w:rPr>
                <w:rFonts w:cstheme="minorHAnsi"/>
                <w:b/>
                <w:bCs/>
                <w:color w:val="810033"/>
              </w:rPr>
            </w:pPr>
          </w:p>
        </w:tc>
        <w:tc>
          <w:tcPr>
            <w:tcW w:w="8317" w:type="dxa"/>
            <w:gridSpan w:val="2"/>
            <w:shd w:val="clear" w:color="auto" w:fill="F2F2F2" w:themeFill="background1" w:themeFillShade="F2"/>
            <w:vAlign w:val="center"/>
          </w:tcPr>
          <w:p w14:paraId="7A330976" w14:textId="0B2A3D19" w:rsidR="00D742C9" w:rsidRPr="00416022" w:rsidRDefault="00D742C9" w:rsidP="00231BFD">
            <w:pPr>
              <w:spacing w:before="60" w:after="60" w:line="240" w:lineRule="auto"/>
              <w:rPr>
                <w:color w:val="000000" w:themeColor="text1"/>
              </w:rPr>
            </w:pPr>
            <w:r>
              <w:rPr>
                <w:rFonts w:cstheme="minorHAnsi"/>
                <w:b/>
                <w:bCs/>
                <w:color w:val="810033"/>
              </w:rPr>
              <w:t>Provide in Folder PtA4, supporting evidence where the</w:t>
            </w:r>
            <w:r w:rsidRPr="00A567C1">
              <w:rPr>
                <w:rFonts w:cstheme="minorHAnsi"/>
                <w:b/>
                <w:bCs/>
                <w:color w:val="810033"/>
              </w:rPr>
              <w:t xml:space="preserve"> technical</w:t>
            </w:r>
            <w:r w:rsidRPr="00231BFD">
              <w:rPr>
                <w:b/>
                <w:color w:val="810033"/>
              </w:rPr>
              <w:t xml:space="preserve"> documentation </w:t>
            </w:r>
            <w:r w:rsidRPr="00A567C1">
              <w:rPr>
                <w:rFonts w:cstheme="minorHAnsi"/>
                <w:b/>
                <w:bCs/>
                <w:color w:val="810033"/>
              </w:rPr>
              <w:t>makes</w:t>
            </w:r>
            <w:r w:rsidR="0002706A">
              <w:rPr>
                <w:rFonts w:cstheme="minorHAnsi"/>
                <w:b/>
                <w:bCs/>
                <w:color w:val="810033"/>
              </w:rPr>
              <w:t xml:space="preserve"> </w:t>
            </w:r>
            <w:r w:rsidRPr="00231BFD">
              <w:rPr>
                <w:b/>
                <w:color w:val="810033"/>
              </w:rPr>
              <w:t>reference to</w:t>
            </w:r>
            <w:r w:rsidRPr="00A567C1">
              <w:rPr>
                <w:rFonts w:cstheme="minorHAnsi"/>
                <w:b/>
                <w:bCs/>
                <w:color w:val="810033"/>
              </w:rPr>
              <w:t>:</w:t>
            </w:r>
            <w:r w:rsidRPr="00AB6566">
              <w:rPr>
                <w:szCs w:val="18"/>
                <w:lang w:val="en-US"/>
              </w:rPr>
              <w:t xml:space="preserve"> </w:t>
            </w:r>
            <w:r w:rsidRPr="00C83827">
              <w:rPr>
                <w:rFonts w:cstheme="minorHAnsi"/>
                <w:i/>
                <w:iCs/>
                <w:color w:val="810033"/>
                <w:u w:val="single"/>
              </w:rPr>
              <w:t>Principles</w:t>
            </w:r>
            <w:r w:rsidRPr="00231BFD">
              <w:rPr>
                <w:i/>
                <w:color w:val="810033"/>
                <w:u w:val="single"/>
              </w:rPr>
              <w:t xml:space="preserve"> of operation of the device and its mode of action, scientifically demonstrated if necessary</w:t>
            </w:r>
            <w:r w:rsidRPr="00231BFD">
              <w:rPr>
                <w:i/>
                <w:color w:val="000000" w:themeColor="text1"/>
                <w:u w:val="single"/>
              </w:rPr>
              <w:t>.</w:t>
            </w:r>
          </w:p>
          <w:p w14:paraId="5FC969EB" w14:textId="445A5E80" w:rsidR="00D742C9" w:rsidRPr="00231BFD" w:rsidRDefault="00D742C9" w:rsidP="00231BFD">
            <w:pPr>
              <w:spacing w:before="60" w:after="60" w:line="240" w:lineRule="auto"/>
              <w:rPr>
                <w:i/>
              </w:rPr>
            </w:pPr>
            <w:r w:rsidRPr="00231BFD">
              <w:rPr>
                <w:i/>
              </w:rPr>
              <w:t>Evidence provided here should remain consistent throughout all Technical Documentation.</w:t>
            </w:r>
          </w:p>
        </w:tc>
      </w:tr>
      <w:tr w:rsidR="00D742C9" w:rsidRPr="008B7905" w14:paraId="3B720063" w14:textId="77777777" w:rsidTr="0002706A">
        <w:trPr>
          <w:trHeight w:val="147"/>
        </w:trPr>
        <w:tc>
          <w:tcPr>
            <w:tcW w:w="1034" w:type="dxa"/>
            <w:gridSpan w:val="3"/>
            <w:vMerge/>
            <w:shd w:val="clear" w:color="auto" w:fill="D9D9D9" w:themeFill="background1" w:themeFillShade="D9"/>
            <w:vAlign w:val="center"/>
          </w:tcPr>
          <w:p w14:paraId="17EDD6C8" w14:textId="77777777" w:rsidR="00D742C9" w:rsidRDefault="00D742C9" w:rsidP="00CA04EC">
            <w:pPr>
              <w:spacing w:before="40" w:after="40"/>
              <w:ind w:right="238"/>
              <w:rPr>
                <w:rFonts w:cstheme="minorHAnsi"/>
                <w:i/>
                <w:iCs/>
              </w:rPr>
            </w:pPr>
          </w:p>
        </w:tc>
        <w:tc>
          <w:tcPr>
            <w:tcW w:w="8317" w:type="dxa"/>
            <w:gridSpan w:val="2"/>
            <w:vAlign w:val="center"/>
          </w:tcPr>
          <w:p w14:paraId="5639FE50" w14:textId="1746F33B" w:rsidR="00D742C9" w:rsidRDefault="00D742C9" w:rsidP="00CA04EC">
            <w:pPr>
              <w:spacing w:before="40" w:after="40"/>
              <w:ind w:right="238"/>
              <w:rPr>
                <w:rFonts w:cstheme="minorHAnsi"/>
                <w:i/>
                <w:iCs/>
              </w:rPr>
            </w:pPr>
          </w:p>
          <w:p w14:paraId="4BD3964F" w14:textId="692F4A15" w:rsidR="00D742C9" w:rsidRPr="00DC427E" w:rsidRDefault="00D742C9" w:rsidP="00CA04EC">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w:t>
            </w:r>
            <w:r>
              <w:rPr>
                <w:rFonts w:cstheme="minorHAnsi"/>
                <w:b/>
                <w:bCs/>
                <w:i/>
                <w:iCs/>
              </w:rPr>
              <w:t>4</w:t>
            </w:r>
            <w:r w:rsidRPr="00DC427E">
              <w:rPr>
                <w:rFonts w:cstheme="minorHAnsi"/>
                <w:i/>
                <w:iCs/>
              </w:rPr>
              <w:t>:</w:t>
            </w:r>
          </w:p>
          <w:p w14:paraId="0F3A2C4B" w14:textId="77777777" w:rsidR="00D742C9" w:rsidRPr="003960AF" w:rsidRDefault="00D742C9" w:rsidP="00CA04EC">
            <w:pPr>
              <w:spacing w:before="40" w:after="40"/>
              <w:ind w:right="238"/>
              <w:rPr>
                <w:rFonts w:cstheme="minorHAnsi"/>
              </w:rPr>
            </w:pPr>
          </w:p>
          <w:p w14:paraId="45C1F9AF" w14:textId="346C3094" w:rsidR="00D742C9" w:rsidRPr="00231BFD" w:rsidRDefault="00D742C9" w:rsidP="00CA04EC">
            <w:pPr>
              <w:spacing w:before="40" w:after="40"/>
              <w:ind w:right="238"/>
            </w:pPr>
            <w:r w:rsidRPr="00231BFD">
              <w:rPr>
                <w:b/>
              </w:rPr>
              <w:t>File Name:</w:t>
            </w:r>
          </w:p>
          <w:p w14:paraId="3D949082" w14:textId="7DE5598B" w:rsidR="00D742C9" w:rsidRPr="00231BFD" w:rsidRDefault="00D742C9" w:rsidP="00CA04EC">
            <w:pPr>
              <w:spacing w:before="40" w:after="40"/>
              <w:ind w:right="238"/>
              <w:rPr>
                <w:b/>
              </w:rPr>
            </w:pPr>
            <w:r w:rsidRPr="00231BFD">
              <w:rPr>
                <w:b/>
              </w:rPr>
              <w:t>Page:</w:t>
            </w:r>
          </w:p>
          <w:p w14:paraId="291F93B3" w14:textId="62A92952" w:rsidR="00D742C9" w:rsidRPr="00416022" w:rsidRDefault="00D742C9" w:rsidP="00CA04EC">
            <w:pPr>
              <w:rPr>
                <w:rFonts w:cstheme="minorHAnsi"/>
              </w:rPr>
            </w:pPr>
            <w:r w:rsidRPr="00231BFD">
              <w:rPr>
                <w:b/>
              </w:rPr>
              <w:t xml:space="preserve">Note: </w:t>
            </w:r>
          </w:p>
        </w:tc>
      </w:tr>
      <w:tr w:rsidR="00D742C9" w:rsidRPr="008B7905" w14:paraId="40307AA8" w14:textId="77777777" w:rsidTr="00231BFD">
        <w:tc>
          <w:tcPr>
            <w:tcW w:w="9351" w:type="dxa"/>
            <w:gridSpan w:val="5"/>
            <w:shd w:val="clear" w:color="auto" w:fill="BFBFBF" w:themeFill="background1" w:themeFillShade="BF"/>
          </w:tcPr>
          <w:p w14:paraId="052D916B" w14:textId="1292C616" w:rsidR="00D742C9" w:rsidRPr="00231BFD" w:rsidRDefault="00D742C9" w:rsidP="006219CF">
            <w:pPr>
              <w:spacing w:before="60" w:after="60" w:line="240" w:lineRule="auto"/>
              <w:rPr>
                <w:b/>
                <w:sz w:val="28"/>
              </w:rPr>
            </w:pPr>
            <w:r w:rsidRPr="00231BFD">
              <w:rPr>
                <w:b/>
                <w:color w:val="810033"/>
                <w:sz w:val="28"/>
              </w:rPr>
              <w:t xml:space="preserve">Qualification of the product as a device (Annex II, 1.1, e and f) </w:t>
            </w:r>
          </w:p>
        </w:tc>
      </w:tr>
      <w:tr w:rsidR="00D742C9" w:rsidRPr="008B7905" w14:paraId="1DF1B5A7" w14:textId="77777777" w:rsidTr="0002706A">
        <w:tc>
          <w:tcPr>
            <w:tcW w:w="987" w:type="dxa"/>
            <w:gridSpan w:val="2"/>
            <w:vMerge w:val="restart"/>
            <w:shd w:val="clear" w:color="auto" w:fill="D9D9D9" w:themeFill="background1" w:themeFillShade="D9"/>
            <w:vAlign w:val="center"/>
          </w:tcPr>
          <w:p w14:paraId="762A6DE3" w14:textId="2309D3BB" w:rsidR="00D742C9" w:rsidRPr="00F618F7" w:rsidRDefault="00D742C9" w:rsidP="008547AE">
            <w:pPr>
              <w:pStyle w:val="Smallfont"/>
              <w:jc w:val="center"/>
              <w:rPr>
                <w:rFonts w:cstheme="minorHAnsi"/>
                <w:szCs w:val="22"/>
              </w:rPr>
            </w:pPr>
            <w:r>
              <w:rPr>
                <w:rFonts w:ascii="Calibri" w:eastAsia="Calibri" w:hAnsi="Calibri" w:cs="Calibri"/>
                <w:b/>
                <w:bCs/>
                <w:color w:val="810033"/>
                <w:sz w:val="28"/>
                <w:szCs w:val="28"/>
              </w:rPr>
              <w:t>PtA5</w:t>
            </w:r>
          </w:p>
          <w:p w14:paraId="1A394595" w14:textId="77777777" w:rsidR="00D742C9" w:rsidRDefault="00D742C9" w:rsidP="006219CF">
            <w:pPr>
              <w:spacing w:before="60" w:after="60" w:line="240" w:lineRule="auto"/>
              <w:jc w:val="both"/>
              <w:rPr>
                <w:rFonts w:cstheme="minorHAnsi"/>
                <w:b/>
                <w:bCs/>
                <w:color w:val="810033"/>
              </w:rPr>
            </w:pPr>
          </w:p>
        </w:tc>
        <w:tc>
          <w:tcPr>
            <w:tcW w:w="8364" w:type="dxa"/>
            <w:gridSpan w:val="3"/>
            <w:shd w:val="clear" w:color="auto" w:fill="F2F2F2" w:themeFill="background1" w:themeFillShade="F2"/>
            <w:vAlign w:val="center"/>
          </w:tcPr>
          <w:p w14:paraId="31CF4C4F" w14:textId="24A21FB5" w:rsidR="00D742C9" w:rsidRPr="00231BFD" w:rsidRDefault="00D742C9" w:rsidP="006219CF">
            <w:pPr>
              <w:spacing w:before="60" w:after="60" w:line="240" w:lineRule="auto"/>
              <w:jc w:val="both"/>
              <w:rPr>
                <w:color w:val="810033"/>
                <w:u w:val="single"/>
              </w:rPr>
            </w:pPr>
            <w:r>
              <w:rPr>
                <w:rFonts w:cstheme="minorHAnsi"/>
                <w:b/>
                <w:bCs/>
                <w:color w:val="810033"/>
              </w:rPr>
              <w:t>Provide in Folder PtA5, supporting evidence where the</w:t>
            </w:r>
            <w:r w:rsidRPr="00A567C1">
              <w:rPr>
                <w:rFonts w:cstheme="minorHAnsi"/>
                <w:b/>
                <w:bCs/>
                <w:color w:val="810033"/>
              </w:rPr>
              <w:t xml:space="preserve"> technical</w:t>
            </w:r>
            <w:r w:rsidRPr="00231BFD">
              <w:rPr>
                <w:b/>
                <w:color w:val="810033"/>
              </w:rPr>
              <w:t xml:space="preserve"> documentation </w:t>
            </w:r>
            <w:r w:rsidRPr="00A567C1">
              <w:rPr>
                <w:rFonts w:cstheme="minorHAnsi"/>
                <w:b/>
                <w:bCs/>
                <w:color w:val="810033"/>
              </w:rPr>
              <w:t xml:space="preserve">makes </w:t>
            </w:r>
            <w:r w:rsidRPr="00231BFD">
              <w:rPr>
                <w:b/>
                <w:color w:val="810033"/>
              </w:rPr>
              <w:t xml:space="preserve">reference </w:t>
            </w:r>
            <w:r w:rsidRPr="00A567C1">
              <w:rPr>
                <w:rFonts w:cstheme="minorHAnsi"/>
                <w:b/>
                <w:bCs/>
                <w:color w:val="810033"/>
              </w:rPr>
              <w:t>to:</w:t>
            </w:r>
            <w:r w:rsidRPr="00AB6566">
              <w:rPr>
                <w:szCs w:val="18"/>
                <w:lang w:val="en-US"/>
              </w:rPr>
              <w:t xml:space="preserve"> </w:t>
            </w:r>
            <w:r w:rsidRPr="00C83827">
              <w:rPr>
                <w:rFonts w:cstheme="minorHAnsi"/>
                <w:i/>
                <w:iCs/>
                <w:color w:val="810033"/>
                <w:u w:val="single"/>
              </w:rPr>
              <w:t>The</w:t>
            </w:r>
            <w:r w:rsidRPr="00231BFD">
              <w:rPr>
                <w:i/>
                <w:color w:val="810033"/>
                <w:u w:val="single"/>
              </w:rPr>
              <w:t xml:space="preserve"> rationale for the qualification of the product as a device (as per Article 2 (1) and a justification of the proposed Risk Class and Classification (Annex VIII Chapter III).</w:t>
            </w:r>
          </w:p>
          <w:p w14:paraId="7A39FED2" w14:textId="527827A8" w:rsidR="00D742C9" w:rsidRPr="00416022" w:rsidRDefault="00D742C9" w:rsidP="006219CF">
            <w:pPr>
              <w:spacing w:before="60" w:after="60" w:line="240" w:lineRule="auto"/>
              <w:jc w:val="both"/>
              <w:rPr>
                <w:rFonts w:cstheme="minorHAnsi"/>
                <w:i/>
                <w:iCs/>
              </w:rPr>
            </w:pPr>
            <w:r w:rsidRPr="00231BFD">
              <w:rPr>
                <w:i/>
              </w:rPr>
              <w:t>For devices without an intended medical purpose as per Annex XVI, please also refer to Commission Implementing regulation (EU) 2022/2347 of 01 Dec 2022.</w:t>
            </w:r>
          </w:p>
        </w:tc>
      </w:tr>
      <w:tr w:rsidR="00D742C9" w:rsidRPr="008B7905" w14:paraId="2A3E903A" w14:textId="77777777" w:rsidTr="0002706A">
        <w:tc>
          <w:tcPr>
            <w:tcW w:w="987" w:type="dxa"/>
            <w:gridSpan w:val="2"/>
            <w:vMerge/>
            <w:shd w:val="clear" w:color="auto" w:fill="D9D9D9" w:themeFill="background1" w:themeFillShade="D9"/>
          </w:tcPr>
          <w:p w14:paraId="0894D870" w14:textId="77777777" w:rsidR="00D742C9" w:rsidRDefault="00D742C9" w:rsidP="00C83827">
            <w:pPr>
              <w:spacing w:before="40" w:after="40"/>
              <w:ind w:right="238"/>
              <w:rPr>
                <w:rFonts w:cstheme="minorHAnsi"/>
                <w:i/>
                <w:iCs/>
              </w:rPr>
            </w:pPr>
          </w:p>
        </w:tc>
        <w:tc>
          <w:tcPr>
            <w:tcW w:w="8364" w:type="dxa"/>
            <w:gridSpan w:val="3"/>
          </w:tcPr>
          <w:p w14:paraId="7FB46C75" w14:textId="20BCDDC7" w:rsidR="00D742C9" w:rsidRDefault="00D742C9" w:rsidP="00C83827">
            <w:pPr>
              <w:spacing w:before="40" w:after="40"/>
              <w:ind w:right="238"/>
              <w:rPr>
                <w:rFonts w:cstheme="minorHAnsi"/>
                <w:i/>
                <w:iCs/>
              </w:rPr>
            </w:pPr>
          </w:p>
          <w:p w14:paraId="0BD4B4D7" w14:textId="46F12081" w:rsidR="00D742C9" w:rsidRPr="00DC427E" w:rsidRDefault="00D742C9" w:rsidP="00C8382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w:t>
            </w:r>
            <w:r>
              <w:rPr>
                <w:rFonts w:cstheme="minorHAnsi"/>
                <w:b/>
                <w:bCs/>
                <w:i/>
                <w:iCs/>
              </w:rPr>
              <w:t>5</w:t>
            </w:r>
            <w:r w:rsidRPr="00DC427E">
              <w:rPr>
                <w:rFonts w:cstheme="minorHAnsi"/>
                <w:i/>
                <w:iCs/>
              </w:rPr>
              <w:t>:</w:t>
            </w:r>
          </w:p>
          <w:p w14:paraId="7A2A5592" w14:textId="77777777" w:rsidR="00D742C9" w:rsidRPr="003960AF" w:rsidRDefault="00D742C9" w:rsidP="00C83827">
            <w:pPr>
              <w:spacing w:before="40" w:after="40"/>
              <w:ind w:right="238"/>
              <w:rPr>
                <w:rFonts w:cstheme="minorHAnsi"/>
              </w:rPr>
            </w:pPr>
          </w:p>
          <w:p w14:paraId="4521CE74" w14:textId="5C8363ED" w:rsidR="00D742C9" w:rsidRPr="00231BFD" w:rsidRDefault="00D742C9" w:rsidP="00C83827">
            <w:pPr>
              <w:spacing w:before="40" w:after="40"/>
              <w:ind w:right="238"/>
            </w:pPr>
            <w:r w:rsidRPr="00231BFD">
              <w:rPr>
                <w:b/>
              </w:rPr>
              <w:t xml:space="preserve">File Name: </w:t>
            </w:r>
            <w:r w:rsidRPr="00231BFD">
              <w:t xml:space="preserve"> </w:t>
            </w:r>
          </w:p>
          <w:p w14:paraId="3CFA2144" w14:textId="379D4FD8" w:rsidR="00D742C9" w:rsidRPr="00231BFD" w:rsidRDefault="00D742C9" w:rsidP="00C83827">
            <w:pPr>
              <w:spacing w:before="40" w:after="40"/>
              <w:ind w:right="238"/>
              <w:rPr>
                <w:b/>
              </w:rPr>
            </w:pPr>
            <w:r w:rsidRPr="00231BFD">
              <w:rPr>
                <w:b/>
              </w:rPr>
              <w:t xml:space="preserve">Page: </w:t>
            </w:r>
          </w:p>
          <w:p w14:paraId="1BABD607" w14:textId="290CD5A8" w:rsidR="00D742C9" w:rsidRPr="00416022" w:rsidRDefault="00D742C9" w:rsidP="00344087">
            <w:pPr>
              <w:spacing w:before="60" w:after="60" w:line="300" w:lineRule="auto"/>
              <w:rPr>
                <w:rFonts w:cstheme="minorHAnsi"/>
              </w:rPr>
            </w:pPr>
            <w:r w:rsidRPr="00231BFD">
              <w:rPr>
                <w:b/>
              </w:rPr>
              <w:t xml:space="preserve">Note: </w:t>
            </w:r>
          </w:p>
        </w:tc>
      </w:tr>
      <w:tr w:rsidR="00D742C9" w:rsidRPr="008B7905" w14:paraId="1CC4559F" w14:textId="77777777" w:rsidTr="00231BFD">
        <w:tc>
          <w:tcPr>
            <w:tcW w:w="9351" w:type="dxa"/>
            <w:gridSpan w:val="5"/>
            <w:shd w:val="clear" w:color="auto" w:fill="BFBFBF" w:themeFill="background1" w:themeFillShade="BF"/>
          </w:tcPr>
          <w:p w14:paraId="317CD356" w14:textId="74471F51" w:rsidR="00D742C9" w:rsidRPr="00231BFD" w:rsidRDefault="00D742C9" w:rsidP="006219CF">
            <w:pPr>
              <w:spacing w:before="60" w:after="60" w:line="240" w:lineRule="auto"/>
              <w:rPr>
                <w:b/>
                <w:sz w:val="28"/>
              </w:rPr>
            </w:pPr>
            <w:r w:rsidRPr="00231BFD">
              <w:rPr>
                <w:b/>
                <w:color w:val="810033"/>
                <w:sz w:val="28"/>
              </w:rPr>
              <w:t>Novel Features (Annex II, 1.1, g)</w:t>
            </w:r>
          </w:p>
        </w:tc>
      </w:tr>
      <w:tr w:rsidR="004208ED" w:rsidRPr="008B7905" w14:paraId="0C1D9FCD" w14:textId="77777777" w:rsidTr="0002706A">
        <w:tc>
          <w:tcPr>
            <w:tcW w:w="987" w:type="dxa"/>
            <w:gridSpan w:val="2"/>
            <w:vMerge w:val="restart"/>
            <w:shd w:val="clear" w:color="auto" w:fill="D9D9D9" w:themeFill="background1" w:themeFillShade="D9"/>
            <w:vAlign w:val="center"/>
          </w:tcPr>
          <w:p w14:paraId="2DFB2629" w14:textId="5D175AC7" w:rsidR="00D742C9" w:rsidRPr="00F618F7" w:rsidRDefault="00D742C9" w:rsidP="008547AE">
            <w:pPr>
              <w:pStyle w:val="Smallfont"/>
              <w:jc w:val="center"/>
              <w:rPr>
                <w:rFonts w:cstheme="minorHAnsi"/>
                <w:szCs w:val="22"/>
              </w:rPr>
            </w:pPr>
            <w:r>
              <w:rPr>
                <w:rFonts w:ascii="Calibri" w:eastAsia="Calibri" w:hAnsi="Calibri" w:cs="Calibri"/>
                <w:b/>
                <w:bCs/>
                <w:color w:val="810033"/>
                <w:sz w:val="28"/>
                <w:szCs w:val="28"/>
              </w:rPr>
              <w:t>PtA6</w:t>
            </w:r>
          </w:p>
          <w:p w14:paraId="15E494A0" w14:textId="77777777" w:rsidR="00D742C9" w:rsidRPr="00416022" w:rsidRDefault="00D742C9" w:rsidP="00EF700C">
            <w:pPr>
              <w:spacing w:before="60" w:after="60" w:line="240" w:lineRule="auto"/>
            </w:pPr>
          </w:p>
        </w:tc>
        <w:tc>
          <w:tcPr>
            <w:tcW w:w="6521" w:type="dxa"/>
            <w:gridSpan w:val="2"/>
            <w:shd w:val="clear" w:color="auto" w:fill="F2F2F2" w:themeFill="background1" w:themeFillShade="F2"/>
            <w:vAlign w:val="center"/>
          </w:tcPr>
          <w:p w14:paraId="5F900F75" w14:textId="511B0D93" w:rsidR="00D742C9" w:rsidRPr="00231BFD" w:rsidRDefault="00D742C9" w:rsidP="00EF700C">
            <w:pPr>
              <w:spacing w:before="60" w:after="60" w:line="240" w:lineRule="auto"/>
              <w:rPr>
                <w:b/>
                <w:color w:val="810033"/>
              </w:rPr>
            </w:pPr>
            <w:r w:rsidRPr="00416022">
              <w:t xml:space="preserve">Select ‘N/A’ if section is not applicable </w:t>
            </w:r>
            <w:r>
              <w:t>and provide rationale</w:t>
            </w:r>
          </w:p>
        </w:tc>
        <w:tc>
          <w:tcPr>
            <w:tcW w:w="1843" w:type="dxa"/>
            <w:shd w:val="clear" w:color="auto" w:fill="FFFFFF" w:themeFill="background1"/>
            <w:vAlign w:val="center"/>
          </w:tcPr>
          <w:p w14:paraId="34ADD6FE" w14:textId="38261680" w:rsidR="00D742C9" w:rsidRDefault="00000000" w:rsidP="00EF700C">
            <w:pPr>
              <w:spacing w:before="60" w:after="60" w:line="300" w:lineRule="auto"/>
              <w:rPr>
                <w:rFonts w:eastAsia="Tahoma" w:cs="Calibri"/>
                <w:lang w:val="en-US" w:bidi="en-US"/>
              </w:rPr>
            </w:pPr>
            <w:sdt>
              <w:sdtPr>
                <w:rPr>
                  <w:rFonts w:ascii="MS Gothic" w:eastAsia="MS Gothic" w:hAnsi="MS Gothic"/>
                  <w:sz w:val="32"/>
                  <w:szCs w:val="32"/>
                </w:rPr>
                <w:id w:val="-1790967937"/>
                <w14:checkbox>
                  <w14:checked w14:val="0"/>
                  <w14:checkedState w14:val="2612" w14:font="MS Gothic"/>
                  <w14:uncheckedState w14:val="2610" w14:font="MS Gothic"/>
                </w14:checkbox>
              </w:sdtPr>
              <w:sdtContent>
                <w:r w:rsidR="00D742C9" w:rsidRPr="00BE3E33">
                  <w:rPr>
                    <w:rFonts w:ascii="MS Gothic" w:eastAsia="MS Gothic" w:hAnsi="MS Gothic" w:cs="Segoe UI Symbol"/>
                    <w:sz w:val="32"/>
                    <w:szCs w:val="32"/>
                  </w:rPr>
                  <w:t>☐</w:t>
                </w:r>
              </w:sdtContent>
            </w:sdt>
            <w:r w:rsidR="00D742C9">
              <w:rPr>
                <w:rFonts w:eastAsia="Tahoma" w:cs="Calibri"/>
                <w:lang w:val="en-US" w:bidi="en-US"/>
              </w:rPr>
              <w:t xml:space="preserve"> </w:t>
            </w:r>
            <w:r w:rsidR="00D742C9" w:rsidRPr="000B3051">
              <w:t>N/A</w:t>
            </w:r>
          </w:p>
        </w:tc>
      </w:tr>
      <w:tr w:rsidR="00D742C9" w:rsidRPr="008B7905" w14:paraId="3E0323CF" w14:textId="77777777" w:rsidTr="0002706A">
        <w:tc>
          <w:tcPr>
            <w:tcW w:w="987" w:type="dxa"/>
            <w:gridSpan w:val="2"/>
            <w:vMerge/>
            <w:shd w:val="clear" w:color="auto" w:fill="D9D9D9" w:themeFill="background1" w:themeFillShade="D9"/>
          </w:tcPr>
          <w:p w14:paraId="3FABD462" w14:textId="77777777" w:rsidR="00D742C9" w:rsidRDefault="00D742C9" w:rsidP="007F1FB0">
            <w:pPr>
              <w:spacing w:before="40" w:after="40"/>
              <w:ind w:right="238"/>
              <w:rPr>
                <w:rFonts w:cstheme="minorHAnsi"/>
                <w:i/>
                <w:iCs/>
              </w:rPr>
            </w:pPr>
          </w:p>
        </w:tc>
        <w:tc>
          <w:tcPr>
            <w:tcW w:w="8364" w:type="dxa"/>
            <w:gridSpan w:val="3"/>
            <w:shd w:val="clear" w:color="auto" w:fill="FFFFFF" w:themeFill="background1"/>
            <w:vAlign w:val="center"/>
          </w:tcPr>
          <w:p w14:paraId="4646262D" w14:textId="6DE32FC0" w:rsidR="00D742C9" w:rsidRDefault="00D742C9" w:rsidP="007F1FB0">
            <w:pPr>
              <w:spacing w:before="40" w:after="40"/>
              <w:ind w:right="238"/>
              <w:rPr>
                <w:rFonts w:cstheme="minorHAnsi"/>
                <w:i/>
                <w:iCs/>
              </w:rPr>
            </w:pPr>
          </w:p>
          <w:p w14:paraId="2D3AFB3C" w14:textId="7D2D7EE2" w:rsidR="00D742C9" w:rsidRPr="00DC427E" w:rsidRDefault="00D742C9" w:rsidP="007F1FB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w:t>
            </w:r>
            <w:r>
              <w:rPr>
                <w:rFonts w:cstheme="minorHAnsi"/>
                <w:b/>
                <w:bCs/>
                <w:i/>
                <w:iCs/>
              </w:rPr>
              <w:t>6</w:t>
            </w:r>
            <w:r w:rsidRPr="00DC427E">
              <w:rPr>
                <w:rFonts w:cstheme="minorHAnsi"/>
                <w:i/>
                <w:iCs/>
              </w:rPr>
              <w:t>:</w:t>
            </w:r>
          </w:p>
          <w:p w14:paraId="4AC50AFB" w14:textId="77777777" w:rsidR="00D742C9" w:rsidRPr="003960AF" w:rsidRDefault="00D742C9" w:rsidP="007F1FB0">
            <w:pPr>
              <w:spacing w:before="40" w:after="40"/>
              <w:ind w:right="238"/>
              <w:rPr>
                <w:rFonts w:cstheme="minorHAnsi"/>
              </w:rPr>
            </w:pPr>
          </w:p>
          <w:p w14:paraId="04432564" w14:textId="04C3D257" w:rsidR="00D742C9" w:rsidRPr="003960AF" w:rsidRDefault="00D742C9" w:rsidP="007F1FB0">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1EFE1784" w14:textId="1B030BB6" w:rsidR="00D742C9" w:rsidRPr="003960AF" w:rsidRDefault="00D742C9" w:rsidP="007F1FB0">
            <w:pPr>
              <w:spacing w:before="40" w:after="40"/>
              <w:ind w:right="238"/>
              <w:rPr>
                <w:rFonts w:cstheme="minorHAnsi"/>
                <w:b/>
                <w:bCs/>
              </w:rPr>
            </w:pPr>
            <w:r w:rsidRPr="003960AF">
              <w:rPr>
                <w:rFonts w:cstheme="minorHAnsi"/>
                <w:b/>
                <w:bCs/>
              </w:rPr>
              <w:t xml:space="preserve">Page: </w:t>
            </w:r>
          </w:p>
          <w:p w14:paraId="4A47C2A5" w14:textId="48DB276D" w:rsidR="00D742C9" w:rsidRPr="00416022" w:rsidRDefault="00D742C9" w:rsidP="007F1FB0">
            <w:pPr>
              <w:spacing w:before="60" w:after="60" w:line="300" w:lineRule="auto"/>
            </w:pPr>
            <w:r w:rsidRPr="003960AF">
              <w:rPr>
                <w:rFonts w:cstheme="minorHAnsi"/>
                <w:b/>
                <w:bCs/>
              </w:rPr>
              <w:t xml:space="preserve">Note: </w:t>
            </w:r>
          </w:p>
        </w:tc>
      </w:tr>
      <w:tr w:rsidR="00D742C9" w:rsidRPr="008B7905" w14:paraId="29B6ADF9" w14:textId="77777777" w:rsidTr="0002706A">
        <w:tc>
          <w:tcPr>
            <w:tcW w:w="987" w:type="dxa"/>
            <w:gridSpan w:val="2"/>
            <w:vMerge/>
            <w:shd w:val="clear" w:color="auto" w:fill="D9D9D9" w:themeFill="background1" w:themeFillShade="D9"/>
          </w:tcPr>
          <w:p w14:paraId="2AAFE8CD" w14:textId="77777777" w:rsidR="00D742C9" w:rsidRPr="007F1FB0" w:rsidRDefault="00D742C9" w:rsidP="00EF700C">
            <w:pPr>
              <w:spacing w:before="60" w:after="60" w:line="300" w:lineRule="auto"/>
              <w:rPr>
                <w:b/>
                <w:bCs/>
              </w:rPr>
            </w:pPr>
          </w:p>
        </w:tc>
        <w:tc>
          <w:tcPr>
            <w:tcW w:w="8364" w:type="dxa"/>
            <w:gridSpan w:val="3"/>
            <w:shd w:val="clear" w:color="auto" w:fill="FFFFFF" w:themeFill="background1"/>
            <w:vAlign w:val="center"/>
          </w:tcPr>
          <w:p w14:paraId="343D886A" w14:textId="283A018C" w:rsidR="00D742C9" w:rsidRDefault="00D742C9" w:rsidP="00EF700C">
            <w:pPr>
              <w:spacing w:before="60" w:after="60" w:line="300" w:lineRule="auto"/>
              <w:rPr>
                <w:rFonts w:cstheme="minorHAnsi"/>
                <w:b/>
                <w:bCs/>
              </w:rPr>
            </w:pPr>
            <w:r w:rsidRPr="007F1FB0">
              <w:rPr>
                <w:b/>
                <w:bCs/>
              </w:rPr>
              <w:t>Rationale:</w:t>
            </w:r>
            <w:r w:rsidRPr="00231BFD">
              <w:rPr>
                <w:b/>
              </w:rPr>
              <w:t xml:space="preserve"> </w:t>
            </w:r>
          </w:p>
          <w:p w14:paraId="19ECBA60" w14:textId="6B10E115" w:rsidR="00D742C9" w:rsidRPr="00231BFD" w:rsidRDefault="00D742C9" w:rsidP="00EF700C">
            <w:pPr>
              <w:spacing w:before="60" w:after="60" w:line="300" w:lineRule="auto"/>
              <w:rPr>
                <w:b/>
                <w:lang w:val="en-US"/>
              </w:rPr>
            </w:pPr>
          </w:p>
        </w:tc>
      </w:tr>
      <w:tr w:rsidR="00D742C9" w:rsidRPr="008B7905" w14:paraId="5B7FCD76" w14:textId="77777777" w:rsidTr="0002706A">
        <w:tc>
          <w:tcPr>
            <w:tcW w:w="987" w:type="dxa"/>
            <w:gridSpan w:val="2"/>
            <w:vMerge/>
            <w:shd w:val="clear" w:color="auto" w:fill="D9D9D9" w:themeFill="background1" w:themeFillShade="D9"/>
          </w:tcPr>
          <w:p w14:paraId="38FCAE0F" w14:textId="77777777" w:rsidR="00D742C9" w:rsidRDefault="00D742C9" w:rsidP="006219CF">
            <w:pPr>
              <w:autoSpaceDE w:val="0"/>
              <w:autoSpaceDN w:val="0"/>
              <w:adjustRightInd w:val="0"/>
              <w:spacing w:before="60" w:after="60" w:line="240" w:lineRule="auto"/>
              <w:rPr>
                <w:rFonts w:cstheme="minorHAnsi"/>
                <w:b/>
                <w:bCs/>
                <w:color w:val="810033"/>
              </w:rPr>
            </w:pPr>
          </w:p>
        </w:tc>
        <w:tc>
          <w:tcPr>
            <w:tcW w:w="8364" w:type="dxa"/>
            <w:gridSpan w:val="3"/>
            <w:shd w:val="clear" w:color="auto" w:fill="F2F2F2" w:themeFill="background1" w:themeFillShade="F2"/>
            <w:vAlign w:val="center"/>
          </w:tcPr>
          <w:p w14:paraId="33158443" w14:textId="1E60492F" w:rsidR="00D742C9" w:rsidRPr="00416022" w:rsidRDefault="00D742C9" w:rsidP="006219CF">
            <w:pPr>
              <w:autoSpaceDE w:val="0"/>
              <w:autoSpaceDN w:val="0"/>
              <w:adjustRightInd w:val="0"/>
              <w:spacing w:before="60" w:after="60" w:line="240" w:lineRule="auto"/>
              <w:rPr>
                <w:rFonts w:cstheme="minorHAnsi"/>
              </w:rPr>
            </w:pPr>
            <w:r>
              <w:rPr>
                <w:rFonts w:cstheme="minorHAnsi"/>
                <w:b/>
                <w:bCs/>
                <w:color w:val="810033"/>
              </w:rPr>
              <w:t>Provide in Folder PtA6, supporting evidence where the</w:t>
            </w:r>
            <w:r w:rsidRPr="00A567C1">
              <w:rPr>
                <w:rFonts w:cstheme="minorHAnsi"/>
                <w:b/>
                <w:bCs/>
                <w:color w:val="810033"/>
              </w:rPr>
              <w:t xml:space="preserve"> technical</w:t>
            </w:r>
            <w:r w:rsidRPr="00231BFD">
              <w:rPr>
                <w:b/>
                <w:color w:val="810033"/>
              </w:rPr>
              <w:t xml:space="preserve"> documentation </w:t>
            </w:r>
            <w:r w:rsidRPr="00A567C1">
              <w:rPr>
                <w:rFonts w:cstheme="minorHAnsi"/>
                <w:b/>
                <w:bCs/>
                <w:color w:val="810033"/>
              </w:rPr>
              <w:t xml:space="preserve">makes </w:t>
            </w:r>
            <w:r w:rsidRPr="00231BFD">
              <w:rPr>
                <w:b/>
                <w:color w:val="810033"/>
              </w:rPr>
              <w:t>reference to</w:t>
            </w:r>
            <w:r w:rsidRPr="00A567C1">
              <w:rPr>
                <w:rFonts w:cstheme="minorHAnsi"/>
                <w:b/>
                <w:bCs/>
                <w:color w:val="810033"/>
              </w:rPr>
              <w:t>:</w:t>
            </w:r>
            <w:r w:rsidRPr="00AB6566">
              <w:rPr>
                <w:szCs w:val="18"/>
                <w:lang w:val="en-US"/>
              </w:rPr>
              <w:t xml:space="preserve"> </w:t>
            </w:r>
            <w:r w:rsidRPr="00934456">
              <w:rPr>
                <w:rFonts w:cstheme="minorHAnsi"/>
                <w:color w:val="810033"/>
                <w:u w:val="single"/>
              </w:rPr>
              <w:t>An</w:t>
            </w:r>
            <w:r w:rsidRPr="00231BFD">
              <w:rPr>
                <w:color w:val="810033"/>
                <w:u w:val="single"/>
              </w:rPr>
              <w:t xml:space="preserve"> explanation of any novel features.</w:t>
            </w:r>
          </w:p>
        </w:tc>
      </w:tr>
      <w:tr w:rsidR="00D742C9" w:rsidRPr="008B7905" w14:paraId="7C96007C" w14:textId="77777777" w:rsidTr="0002706A">
        <w:tc>
          <w:tcPr>
            <w:tcW w:w="987" w:type="dxa"/>
            <w:gridSpan w:val="2"/>
            <w:vMerge/>
            <w:shd w:val="clear" w:color="auto" w:fill="D9D9D9" w:themeFill="background1" w:themeFillShade="D9"/>
          </w:tcPr>
          <w:p w14:paraId="228C94BB" w14:textId="77777777" w:rsidR="00D742C9" w:rsidRDefault="00D742C9" w:rsidP="006914B8">
            <w:pPr>
              <w:spacing w:before="40" w:after="40"/>
              <w:ind w:right="238"/>
              <w:rPr>
                <w:rFonts w:cstheme="minorHAnsi"/>
                <w:i/>
                <w:iCs/>
              </w:rPr>
            </w:pPr>
          </w:p>
        </w:tc>
        <w:tc>
          <w:tcPr>
            <w:tcW w:w="8364" w:type="dxa"/>
            <w:gridSpan w:val="3"/>
          </w:tcPr>
          <w:p w14:paraId="1DD91345" w14:textId="761F1C46" w:rsidR="00D742C9" w:rsidRDefault="00D742C9" w:rsidP="006914B8">
            <w:pPr>
              <w:spacing w:before="40" w:after="40"/>
              <w:ind w:right="238"/>
              <w:rPr>
                <w:rFonts w:cstheme="minorHAnsi"/>
                <w:i/>
                <w:iCs/>
              </w:rPr>
            </w:pPr>
          </w:p>
          <w:p w14:paraId="2AABA002" w14:textId="39C82A50" w:rsidR="00D742C9" w:rsidRPr="00DC427E" w:rsidRDefault="00D742C9" w:rsidP="006914B8">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w:t>
            </w:r>
            <w:r w:rsidR="009B5EE2">
              <w:rPr>
                <w:rFonts w:cstheme="minorHAnsi"/>
                <w:b/>
                <w:bCs/>
                <w:i/>
                <w:iCs/>
              </w:rPr>
              <w:t>6</w:t>
            </w:r>
            <w:r w:rsidRPr="00DC427E">
              <w:rPr>
                <w:rFonts w:cstheme="minorHAnsi"/>
                <w:i/>
                <w:iCs/>
              </w:rPr>
              <w:t>:</w:t>
            </w:r>
          </w:p>
          <w:p w14:paraId="15264119" w14:textId="77777777" w:rsidR="00D742C9" w:rsidRPr="003960AF" w:rsidRDefault="00D742C9" w:rsidP="006914B8">
            <w:pPr>
              <w:spacing w:before="40" w:after="40"/>
              <w:ind w:right="238"/>
              <w:rPr>
                <w:rFonts w:cstheme="minorHAnsi"/>
              </w:rPr>
            </w:pPr>
          </w:p>
          <w:p w14:paraId="779C23C9" w14:textId="044CFD9D" w:rsidR="00D742C9" w:rsidRPr="00231BFD" w:rsidRDefault="00D742C9" w:rsidP="006914B8">
            <w:pPr>
              <w:spacing w:before="40" w:after="40"/>
              <w:ind w:right="238"/>
            </w:pPr>
            <w:r w:rsidRPr="00231BFD">
              <w:rPr>
                <w:b/>
              </w:rPr>
              <w:t xml:space="preserve">File Name: </w:t>
            </w:r>
            <w:r w:rsidRPr="00231BFD">
              <w:t xml:space="preserve"> </w:t>
            </w:r>
          </w:p>
          <w:p w14:paraId="3C15CFB4" w14:textId="18AA2CBB" w:rsidR="00D742C9" w:rsidRPr="00231BFD" w:rsidRDefault="00D742C9" w:rsidP="006914B8">
            <w:pPr>
              <w:spacing w:before="40" w:after="40"/>
              <w:ind w:right="238"/>
              <w:rPr>
                <w:b/>
              </w:rPr>
            </w:pPr>
            <w:r w:rsidRPr="00231BFD">
              <w:rPr>
                <w:b/>
              </w:rPr>
              <w:t xml:space="preserve">Page: </w:t>
            </w:r>
          </w:p>
          <w:p w14:paraId="7ED99780" w14:textId="59340648" w:rsidR="00D742C9" w:rsidRPr="00416022" w:rsidRDefault="00D742C9" w:rsidP="00344087">
            <w:pPr>
              <w:spacing w:before="60" w:after="60" w:line="300" w:lineRule="auto"/>
              <w:rPr>
                <w:rFonts w:cstheme="minorHAnsi"/>
              </w:rPr>
            </w:pPr>
            <w:r w:rsidRPr="00231BFD">
              <w:rPr>
                <w:b/>
              </w:rPr>
              <w:t>Note:</w:t>
            </w:r>
          </w:p>
        </w:tc>
      </w:tr>
      <w:tr w:rsidR="00D742C9" w:rsidRPr="008B7905" w14:paraId="722418B5" w14:textId="77777777" w:rsidTr="00231BFD">
        <w:tc>
          <w:tcPr>
            <w:tcW w:w="9351" w:type="dxa"/>
            <w:gridSpan w:val="5"/>
            <w:shd w:val="clear" w:color="auto" w:fill="BFBFBF" w:themeFill="background1" w:themeFillShade="BF"/>
          </w:tcPr>
          <w:p w14:paraId="603526F3" w14:textId="6E76A91E" w:rsidR="00D742C9" w:rsidRPr="008B7905" w:rsidRDefault="00D742C9" w:rsidP="008C3178">
            <w:pPr>
              <w:spacing w:before="60" w:after="60" w:line="240" w:lineRule="auto"/>
              <w:rPr>
                <w:rFonts w:cstheme="minorHAnsi"/>
                <w:b/>
                <w:bCs/>
              </w:rPr>
            </w:pPr>
            <w:r w:rsidRPr="00231BFD">
              <w:rPr>
                <w:b/>
                <w:color w:val="810033"/>
                <w:sz w:val="28"/>
              </w:rPr>
              <w:t xml:space="preserve">Accessories to be used with the device under </w:t>
            </w:r>
            <w:r w:rsidR="00363F15" w:rsidRPr="00363F15">
              <w:rPr>
                <w:b/>
                <w:color w:val="810033"/>
                <w:sz w:val="28"/>
              </w:rPr>
              <w:t>submission</w:t>
            </w:r>
            <w:r w:rsidR="00363F15" w:rsidRPr="00231BFD" w:rsidDel="00363F15">
              <w:rPr>
                <w:b/>
                <w:color w:val="810033"/>
                <w:sz w:val="28"/>
              </w:rPr>
              <w:t xml:space="preserve"> </w:t>
            </w:r>
            <w:r w:rsidRPr="00231BFD">
              <w:rPr>
                <w:b/>
                <w:color w:val="810033"/>
                <w:sz w:val="28"/>
              </w:rPr>
              <w:t>(Annex II, 1.1, h)</w:t>
            </w:r>
          </w:p>
        </w:tc>
      </w:tr>
      <w:tr w:rsidR="004208ED" w:rsidRPr="008B7905" w14:paraId="01029F5B" w14:textId="77777777" w:rsidTr="0002706A">
        <w:tc>
          <w:tcPr>
            <w:tcW w:w="987" w:type="dxa"/>
            <w:gridSpan w:val="2"/>
            <w:vMerge w:val="restart"/>
            <w:shd w:val="clear" w:color="auto" w:fill="D9D9D9" w:themeFill="background1" w:themeFillShade="D9"/>
            <w:vAlign w:val="center"/>
          </w:tcPr>
          <w:p w14:paraId="27BCB8B5" w14:textId="77777777" w:rsidR="00D742C9" w:rsidRPr="00F618F7" w:rsidRDefault="00D742C9" w:rsidP="008547AE">
            <w:pPr>
              <w:pStyle w:val="Smallfont"/>
              <w:jc w:val="center"/>
              <w:rPr>
                <w:rFonts w:cstheme="minorHAnsi"/>
                <w:szCs w:val="22"/>
              </w:rPr>
            </w:pPr>
            <w:r>
              <w:rPr>
                <w:rFonts w:ascii="Calibri" w:eastAsia="Calibri" w:hAnsi="Calibri" w:cs="Calibri"/>
                <w:b/>
                <w:bCs/>
                <w:color w:val="810033"/>
                <w:sz w:val="28"/>
                <w:szCs w:val="28"/>
              </w:rPr>
              <w:t>PtA7</w:t>
            </w:r>
          </w:p>
          <w:p w14:paraId="2F98D7D6" w14:textId="77777777" w:rsidR="00D742C9" w:rsidRPr="00416022" w:rsidRDefault="00D742C9" w:rsidP="00EF700C">
            <w:pPr>
              <w:spacing w:before="60" w:after="60" w:line="240" w:lineRule="auto"/>
            </w:pPr>
          </w:p>
        </w:tc>
        <w:tc>
          <w:tcPr>
            <w:tcW w:w="6521" w:type="dxa"/>
            <w:gridSpan w:val="2"/>
            <w:shd w:val="clear" w:color="auto" w:fill="F2F2F2" w:themeFill="background1" w:themeFillShade="F2"/>
            <w:vAlign w:val="center"/>
          </w:tcPr>
          <w:p w14:paraId="73335CB8" w14:textId="55260BA0" w:rsidR="00D742C9" w:rsidRPr="00231BFD" w:rsidRDefault="00D742C9" w:rsidP="00EF700C">
            <w:pPr>
              <w:spacing w:before="60" w:after="60" w:line="240" w:lineRule="auto"/>
              <w:rPr>
                <w:b/>
                <w:color w:val="810033"/>
              </w:rPr>
            </w:pPr>
            <w:r w:rsidRPr="00416022">
              <w:t xml:space="preserve">Select ‘N/A’ if section is not applicable </w:t>
            </w:r>
            <w:r>
              <w:t>and provide rationale</w:t>
            </w:r>
          </w:p>
        </w:tc>
        <w:tc>
          <w:tcPr>
            <w:tcW w:w="1843" w:type="dxa"/>
            <w:shd w:val="clear" w:color="auto" w:fill="FFFFFF" w:themeFill="background1"/>
            <w:vAlign w:val="center"/>
          </w:tcPr>
          <w:p w14:paraId="14790006" w14:textId="3BE1CE19" w:rsidR="00D742C9" w:rsidRDefault="00000000" w:rsidP="00EF700C">
            <w:pPr>
              <w:spacing w:before="60" w:after="60" w:line="300" w:lineRule="auto"/>
              <w:rPr>
                <w:rFonts w:eastAsia="Tahoma" w:cs="Calibri"/>
                <w:lang w:val="en-US" w:bidi="en-US"/>
              </w:rPr>
            </w:pPr>
            <w:sdt>
              <w:sdtPr>
                <w:rPr>
                  <w:rFonts w:ascii="MS Gothic" w:eastAsia="MS Gothic" w:hAnsi="MS Gothic"/>
                  <w:sz w:val="32"/>
                  <w:szCs w:val="32"/>
                </w:rPr>
                <w:id w:val="-1202789766"/>
                <w14:checkbox>
                  <w14:checked w14:val="0"/>
                  <w14:checkedState w14:val="2612" w14:font="MS Gothic"/>
                  <w14:uncheckedState w14:val="2610" w14:font="MS Gothic"/>
                </w14:checkbox>
              </w:sdtPr>
              <w:sdtContent>
                <w:r w:rsidR="00D742C9" w:rsidRPr="00BE3E33">
                  <w:rPr>
                    <w:rFonts w:ascii="MS Gothic" w:eastAsia="MS Gothic" w:hAnsi="MS Gothic" w:cs="Segoe UI Symbol"/>
                    <w:sz w:val="32"/>
                    <w:szCs w:val="32"/>
                  </w:rPr>
                  <w:t>☐</w:t>
                </w:r>
              </w:sdtContent>
            </w:sdt>
            <w:r w:rsidR="00D742C9">
              <w:rPr>
                <w:rFonts w:eastAsia="Tahoma" w:cs="Calibri"/>
                <w:lang w:val="en-US" w:bidi="en-US"/>
              </w:rPr>
              <w:t xml:space="preserve">  </w:t>
            </w:r>
            <w:r w:rsidR="00D742C9" w:rsidRPr="000B3051">
              <w:t>N/A</w:t>
            </w:r>
          </w:p>
        </w:tc>
      </w:tr>
      <w:tr w:rsidR="00D742C9" w:rsidRPr="008B7905" w14:paraId="6219CB2F" w14:textId="77777777" w:rsidTr="0002706A">
        <w:tc>
          <w:tcPr>
            <w:tcW w:w="987" w:type="dxa"/>
            <w:gridSpan w:val="2"/>
            <w:vMerge/>
            <w:shd w:val="clear" w:color="auto" w:fill="D9D9D9" w:themeFill="background1" w:themeFillShade="D9"/>
          </w:tcPr>
          <w:p w14:paraId="2A309A56" w14:textId="77777777" w:rsidR="00D742C9" w:rsidRPr="00D742C9" w:rsidRDefault="00D742C9" w:rsidP="00EF700C">
            <w:pPr>
              <w:spacing w:before="60" w:after="60" w:line="300" w:lineRule="auto"/>
              <w:rPr>
                <w:b/>
                <w:bCs/>
              </w:rPr>
            </w:pPr>
          </w:p>
        </w:tc>
        <w:tc>
          <w:tcPr>
            <w:tcW w:w="8364" w:type="dxa"/>
            <w:gridSpan w:val="3"/>
            <w:shd w:val="clear" w:color="auto" w:fill="FFFFFF" w:themeFill="background1"/>
            <w:vAlign w:val="center"/>
          </w:tcPr>
          <w:p w14:paraId="5E75A3CD" w14:textId="60AC7C08" w:rsidR="00D742C9" w:rsidRPr="00231BFD" w:rsidRDefault="00D742C9" w:rsidP="00EF700C">
            <w:pPr>
              <w:spacing w:before="60" w:after="60" w:line="300" w:lineRule="auto"/>
              <w:rPr>
                <w:b/>
                <w:lang w:val="en-US"/>
              </w:rPr>
            </w:pPr>
            <w:r w:rsidRPr="00D742C9">
              <w:rPr>
                <w:b/>
                <w:bCs/>
              </w:rPr>
              <w:t>Rationale:</w:t>
            </w:r>
            <w:r w:rsidRPr="00231BFD">
              <w:rPr>
                <w:b/>
              </w:rPr>
              <w:t xml:space="preserve"> </w:t>
            </w:r>
          </w:p>
        </w:tc>
      </w:tr>
      <w:tr w:rsidR="00D742C9" w:rsidRPr="008B7905" w14:paraId="380457D9" w14:textId="77777777" w:rsidTr="0002706A">
        <w:tc>
          <w:tcPr>
            <w:tcW w:w="987" w:type="dxa"/>
            <w:gridSpan w:val="2"/>
            <w:vMerge/>
            <w:shd w:val="clear" w:color="auto" w:fill="D9D9D9" w:themeFill="background1" w:themeFillShade="D9"/>
          </w:tcPr>
          <w:p w14:paraId="3F9D32A0" w14:textId="77777777" w:rsidR="00D742C9" w:rsidRDefault="00D742C9" w:rsidP="00D51FA7">
            <w:pPr>
              <w:autoSpaceDE w:val="0"/>
              <w:autoSpaceDN w:val="0"/>
              <w:adjustRightInd w:val="0"/>
              <w:spacing w:before="60" w:after="60" w:line="240" w:lineRule="auto"/>
              <w:rPr>
                <w:rFonts w:cstheme="minorHAnsi"/>
                <w:b/>
                <w:bCs/>
                <w:color w:val="810033"/>
              </w:rPr>
            </w:pPr>
          </w:p>
        </w:tc>
        <w:tc>
          <w:tcPr>
            <w:tcW w:w="8364" w:type="dxa"/>
            <w:gridSpan w:val="3"/>
            <w:shd w:val="clear" w:color="auto" w:fill="F2F2F2" w:themeFill="background1" w:themeFillShade="F2"/>
            <w:vAlign w:val="center"/>
          </w:tcPr>
          <w:p w14:paraId="181D52F6" w14:textId="541F2EC6" w:rsidR="00D742C9" w:rsidRPr="00416022" w:rsidRDefault="00D742C9" w:rsidP="00231BFD">
            <w:pPr>
              <w:autoSpaceDE w:val="0"/>
              <w:autoSpaceDN w:val="0"/>
              <w:adjustRightInd w:val="0"/>
              <w:spacing w:before="60" w:after="60" w:line="240" w:lineRule="auto"/>
              <w:rPr>
                <w:rFonts w:cstheme="minorHAnsi"/>
              </w:rPr>
            </w:pPr>
            <w:r>
              <w:rPr>
                <w:rFonts w:cstheme="minorHAnsi"/>
                <w:b/>
                <w:bCs/>
                <w:color w:val="810033"/>
              </w:rPr>
              <w:t>Provide in Folder PtA7, supporting evidence where the</w:t>
            </w:r>
            <w:r w:rsidRPr="00A567C1">
              <w:rPr>
                <w:rFonts w:cstheme="minorHAnsi"/>
                <w:b/>
                <w:bCs/>
                <w:color w:val="810033"/>
              </w:rPr>
              <w:t xml:space="preserve"> technical</w:t>
            </w:r>
            <w:r w:rsidRPr="00231BFD">
              <w:rPr>
                <w:b/>
                <w:color w:val="810033"/>
              </w:rPr>
              <w:t xml:space="preserve"> documentation </w:t>
            </w:r>
            <w:r w:rsidRPr="00A567C1">
              <w:rPr>
                <w:rFonts w:cstheme="minorHAnsi"/>
                <w:b/>
                <w:bCs/>
                <w:color w:val="810033"/>
              </w:rPr>
              <w:t xml:space="preserve">makes </w:t>
            </w:r>
            <w:r w:rsidRPr="00231BFD">
              <w:rPr>
                <w:b/>
                <w:color w:val="810033"/>
              </w:rPr>
              <w:t>reference to</w:t>
            </w:r>
            <w:r w:rsidRPr="00A567C1">
              <w:rPr>
                <w:rFonts w:cstheme="minorHAnsi"/>
                <w:b/>
                <w:bCs/>
                <w:color w:val="810033"/>
              </w:rPr>
              <w:t>:</w:t>
            </w:r>
            <w:r w:rsidRPr="00231BFD">
              <w:rPr>
                <w:lang w:val="en-US"/>
              </w:rPr>
              <w:t xml:space="preserve"> </w:t>
            </w:r>
            <w:r w:rsidRPr="00231BFD">
              <w:rPr>
                <w:i/>
                <w:color w:val="810033"/>
                <w:u w:val="single"/>
              </w:rPr>
              <w:t>a description of the accessories for a device, other devices and other products that are not devices, which are intended to be used in combination with it. (Article 2 point 2)</w:t>
            </w:r>
          </w:p>
        </w:tc>
      </w:tr>
      <w:tr w:rsidR="00D742C9" w:rsidRPr="008B7905" w14:paraId="1A4DBA49" w14:textId="77777777" w:rsidTr="0002706A">
        <w:tc>
          <w:tcPr>
            <w:tcW w:w="987" w:type="dxa"/>
            <w:gridSpan w:val="2"/>
            <w:vMerge/>
            <w:shd w:val="clear" w:color="auto" w:fill="D9D9D9" w:themeFill="background1" w:themeFillShade="D9"/>
          </w:tcPr>
          <w:p w14:paraId="73D473E4" w14:textId="77777777" w:rsidR="00D742C9" w:rsidRPr="00416022" w:rsidDel="00934456" w:rsidRDefault="00D742C9" w:rsidP="00344087">
            <w:pPr>
              <w:spacing w:before="60" w:after="60" w:line="300" w:lineRule="auto"/>
              <w:rPr>
                <w:lang w:val="en-US"/>
              </w:rPr>
            </w:pPr>
          </w:p>
        </w:tc>
        <w:tc>
          <w:tcPr>
            <w:tcW w:w="8364" w:type="dxa"/>
            <w:gridSpan w:val="3"/>
          </w:tcPr>
          <w:p w14:paraId="301C1161" w14:textId="77777777" w:rsidR="00D742C9" w:rsidRDefault="00D742C9" w:rsidP="00F551F4">
            <w:pPr>
              <w:spacing w:before="40" w:after="40"/>
              <w:ind w:right="238"/>
              <w:rPr>
                <w:lang w:val="en-US"/>
              </w:rPr>
            </w:pPr>
          </w:p>
          <w:p w14:paraId="592FE340" w14:textId="093A7422" w:rsidR="00D742C9" w:rsidRPr="00DC427E" w:rsidRDefault="00D742C9" w:rsidP="0093445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w:t>
            </w:r>
            <w:r>
              <w:rPr>
                <w:rFonts w:cstheme="minorHAnsi"/>
                <w:b/>
                <w:bCs/>
                <w:i/>
                <w:iCs/>
              </w:rPr>
              <w:t>7</w:t>
            </w:r>
            <w:r w:rsidRPr="00DC427E">
              <w:rPr>
                <w:rFonts w:cstheme="minorHAnsi"/>
                <w:i/>
                <w:iCs/>
              </w:rPr>
              <w:t>:</w:t>
            </w:r>
          </w:p>
          <w:p w14:paraId="1D2DF534" w14:textId="77777777" w:rsidR="00D742C9" w:rsidRPr="003960AF" w:rsidRDefault="00D742C9" w:rsidP="00934456">
            <w:pPr>
              <w:spacing w:before="40" w:after="40"/>
              <w:ind w:right="238"/>
              <w:rPr>
                <w:rFonts w:cstheme="minorHAnsi"/>
              </w:rPr>
            </w:pPr>
          </w:p>
          <w:p w14:paraId="07249566" w14:textId="692F0AF1" w:rsidR="00D742C9" w:rsidRPr="00231BFD" w:rsidRDefault="00D742C9" w:rsidP="00934456">
            <w:pPr>
              <w:spacing w:before="40" w:after="40"/>
              <w:ind w:right="238"/>
            </w:pPr>
            <w:r w:rsidRPr="00231BFD">
              <w:rPr>
                <w:b/>
              </w:rPr>
              <w:t xml:space="preserve">File Name: </w:t>
            </w:r>
            <w:r w:rsidRPr="00231BFD">
              <w:t xml:space="preserve"> </w:t>
            </w:r>
          </w:p>
          <w:p w14:paraId="218424CD" w14:textId="4CC3B21E" w:rsidR="00D742C9" w:rsidRPr="00231BFD" w:rsidRDefault="00D742C9" w:rsidP="00934456">
            <w:pPr>
              <w:spacing w:before="40" w:after="40"/>
              <w:ind w:right="238"/>
              <w:rPr>
                <w:b/>
              </w:rPr>
            </w:pPr>
            <w:r w:rsidRPr="00231BFD">
              <w:rPr>
                <w:b/>
              </w:rPr>
              <w:t xml:space="preserve">Page: </w:t>
            </w:r>
          </w:p>
          <w:p w14:paraId="2FA79F55" w14:textId="10075050" w:rsidR="00D742C9" w:rsidRPr="00416022" w:rsidRDefault="00D742C9" w:rsidP="00934456">
            <w:pPr>
              <w:spacing w:before="40" w:after="40"/>
              <w:ind w:right="238"/>
              <w:rPr>
                <w:lang w:val="en-US"/>
              </w:rPr>
            </w:pPr>
            <w:r w:rsidRPr="00231BFD">
              <w:rPr>
                <w:b/>
              </w:rPr>
              <w:t>Note:</w:t>
            </w:r>
          </w:p>
          <w:p w14:paraId="515739B5" w14:textId="45470190" w:rsidR="00D742C9" w:rsidRPr="00416022" w:rsidRDefault="00D742C9" w:rsidP="00344087">
            <w:pPr>
              <w:spacing w:before="60" w:after="60" w:line="300" w:lineRule="auto"/>
              <w:rPr>
                <w:rFonts w:cstheme="minorHAnsi"/>
              </w:rPr>
            </w:pPr>
          </w:p>
        </w:tc>
      </w:tr>
      <w:tr w:rsidR="00535346" w:rsidRPr="008B7905" w14:paraId="7DB3CB15" w14:textId="77777777" w:rsidTr="00231BFD">
        <w:trPr>
          <w:trHeight w:val="890"/>
          <w:tblHeader/>
        </w:trPr>
        <w:tc>
          <w:tcPr>
            <w:tcW w:w="9351" w:type="dxa"/>
            <w:gridSpan w:val="5"/>
            <w:shd w:val="clear" w:color="auto" w:fill="BFBFBF" w:themeFill="background1" w:themeFillShade="BF"/>
          </w:tcPr>
          <w:p w14:paraId="5CC49C7A" w14:textId="5942D736" w:rsidR="00535346" w:rsidRPr="008B7905" w:rsidRDefault="00535346" w:rsidP="008C3178">
            <w:pPr>
              <w:spacing w:before="60" w:after="60" w:line="240" w:lineRule="auto"/>
              <w:rPr>
                <w:rFonts w:cstheme="minorHAnsi"/>
                <w:b/>
                <w:bCs/>
              </w:rPr>
            </w:pPr>
            <w:r w:rsidRPr="00231BFD">
              <w:rPr>
                <w:b/>
                <w:color w:val="810033"/>
                <w:sz w:val="28"/>
              </w:rPr>
              <w:t xml:space="preserve">Configurations/Variants of the product under </w:t>
            </w:r>
            <w:r w:rsidR="00363F15" w:rsidRPr="00363F15">
              <w:rPr>
                <w:b/>
                <w:color w:val="810033"/>
                <w:sz w:val="28"/>
              </w:rPr>
              <w:t>submission</w:t>
            </w:r>
            <w:r w:rsidRPr="00231BFD">
              <w:rPr>
                <w:b/>
                <w:color w:val="810033"/>
                <w:sz w:val="28"/>
              </w:rPr>
              <w:t xml:space="preserve"> (Annex II, 1.1, </w:t>
            </w:r>
            <w:proofErr w:type="spellStart"/>
            <w:r w:rsidRPr="00231BFD">
              <w:rPr>
                <w:b/>
                <w:color w:val="810033"/>
                <w:sz w:val="28"/>
              </w:rPr>
              <w:t>i</w:t>
            </w:r>
            <w:proofErr w:type="spellEnd"/>
            <w:r w:rsidRPr="00231BFD">
              <w:rPr>
                <w:b/>
                <w:color w:val="810033"/>
                <w:sz w:val="28"/>
              </w:rPr>
              <w:t>)</w:t>
            </w:r>
          </w:p>
        </w:tc>
      </w:tr>
      <w:tr w:rsidR="00535346" w:rsidRPr="008B7905" w14:paraId="3B85BAA0" w14:textId="77777777" w:rsidTr="0002706A">
        <w:trPr>
          <w:trHeight w:val="62"/>
        </w:trPr>
        <w:tc>
          <w:tcPr>
            <w:tcW w:w="1034" w:type="dxa"/>
            <w:gridSpan w:val="3"/>
            <w:vMerge w:val="restart"/>
            <w:shd w:val="clear" w:color="auto" w:fill="D9D9D9" w:themeFill="background1" w:themeFillShade="D9"/>
            <w:vAlign w:val="center"/>
          </w:tcPr>
          <w:p w14:paraId="53DD74E0" w14:textId="014FEB99" w:rsidR="00535346" w:rsidRPr="00F618F7" w:rsidRDefault="00535346" w:rsidP="008547AE">
            <w:pPr>
              <w:pStyle w:val="Smallfont"/>
              <w:jc w:val="center"/>
              <w:rPr>
                <w:rFonts w:cstheme="minorHAnsi"/>
                <w:szCs w:val="22"/>
              </w:rPr>
            </w:pPr>
            <w:r>
              <w:rPr>
                <w:rFonts w:ascii="Calibri" w:eastAsia="Calibri" w:hAnsi="Calibri" w:cs="Calibri"/>
                <w:b/>
                <w:bCs/>
                <w:color w:val="810033"/>
                <w:sz w:val="28"/>
                <w:szCs w:val="28"/>
              </w:rPr>
              <w:t>PtA</w:t>
            </w:r>
            <w:r w:rsidR="00D742C9">
              <w:rPr>
                <w:rFonts w:ascii="Calibri" w:eastAsia="Calibri" w:hAnsi="Calibri" w:cs="Calibri"/>
                <w:b/>
                <w:bCs/>
                <w:color w:val="810033"/>
                <w:sz w:val="28"/>
                <w:szCs w:val="28"/>
              </w:rPr>
              <w:t>8</w:t>
            </w:r>
          </w:p>
          <w:p w14:paraId="4A7B20C5" w14:textId="77777777" w:rsidR="00535346" w:rsidRDefault="00535346" w:rsidP="006219CF">
            <w:pPr>
              <w:spacing w:before="60" w:after="60" w:line="240" w:lineRule="auto"/>
              <w:jc w:val="both"/>
              <w:rPr>
                <w:rFonts w:cstheme="minorHAnsi"/>
                <w:b/>
                <w:bCs/>
                <w:color w:val="810033"/>
              </w:rPr>
            </w:pPr>
          </w:p>
        </w:tc>
        <w:tc>
          <w:tcPr>
            <w:tcW w:w="8317" w:type="dxa"/>
            <w:gridSpan w:val="2"/>
            <w:shd w:val="clear" w:color="auto" w:fill="F2F2F2" w:themeFill="background1" w:themeFillShade="F2"/>
            <w:vAlign w:val="center"/>
          </w:tcPr>
          <w:p w14:paraId="7582F1DE" w14:textId="0CE0A5B6" w:rsidR="00535346" w:rsidRPr="00416022" w:rsidRDefault="00535346" w:rsidP="006219CF">
            <w:pPr>
              <w:spacing w:before="60" w:after="60" w:line="240" w:lineRule="auto"/>
              <w:jc w:val="both"/>
              <w:rPr>
                <w:rFonts w:cstheme="minorHAnsi"/>
              </w:rPr>
            </w:pPr>
            <w:r>
              <w:rPr>
                <w:rFonts w:cstheme="minorHAnsi"/>
                <w:b/>
                <w:bCs/>
                <w:color w:val="810033"/>
              </w:rPr>
              <w:t>Provide in Folder PtA</w:t>
            </w:r>
            <w:r w:rsidR="00D742C9">
              <w:rPr>
                <w:rFonts w:cstheme="minorHAnsi"/>
                <w:b/>
                <w:bCs/>
                <w:color w:val="810033"/>
              </w:rPr>
              <w:t>8</w:t>
            </w:r>
            <w:r>
              <w:rPr>
                <w:rFonts w:cstheme="minorHAnsi"/>
                <w:b/>
                <w:bCs/>
                <w:color w:val="810033"/>
              </w:rPr>
              <w:t>, supporting evidence where the</w:t>
            </w:r>
            <w:r w:rsidRPr="00A567C1">
              <w:rPr>
                <w:rFonts w:cstheme="minorHAnsi"/>
                <w:b/>
                <w:bCs/>
                <w:color w:val="810033"/>
              </w:rPr>
              <w:t xml:space="preserve"> technical</w:t>
            </w:r>
            <w:r w:rsidRPr="00231BFD">
              <w:rPr>
                <w:b/>
                <w:color w:val="810033"/>
              </w:rPr>
              <w:t xml:space="preserve"> documentation </w:t>
            </w:r>
            <w:r w:rsidRPr="00A567C1">
              <w:rPr>
                <w:rFonts w:cstheme="minorHAnsi"/>
                <w:b/>
                <w:bCs/>
                <w:color w:val="810033"/>
              </w:rPr>
              <w:t xml:space="preserve">makes </w:t>
            </w:r>
            <w:r w:rsidRPr="00231BFD">
              <w:rPr>
                <w:b/>
                <w:color w:val="810033"/>
              </w:rPr>
              <w:t>reference to</w:t>
            </w:r>
            <w:r w:rsidRPr="00A567C1">
              <w:rPr>
                <w:rFonts w:cstheme="minorHAnsi"/>
                <w:b/>
                <w:bCs/>
                <w:color w:val="810033"/>
              </w:rPr>
              <w:t>:</w:t>
            </w:r>
            <w:r w:rsidRPr="00AB6566">
              <w:rPr>
                <w:szCs w:val="18"/>
                <w:lang w:val="en-US"/>
              </w:rPr>
              <w:t xml:space="preserve"> </w:t>
            </w:r>
            <w:r w:rsidRPr="009C3D03">
              <w:rPr>
                <w:rFonts w:cstheme="minorHAnsi"/>
                <w:i/>
                <w:iCs/>
                <w:color w:val="810033"/>
                <w:u w:val="single"/>
              </w:rPr>
              <w:t>A</w:t>
            </w:r>
            <w:r w:rsidRPr="00231BFD">
              <w:rPr>
                <w:i/>
                <w:color w:val="810033"/>
                <w:u w:val="single"/>
              </w:rPr>
              <w:t xml:space="preserve"> description or complete list of the various configurations/variants of the device that are intended to be made available on the market;</w:t>
            </w:r>
          </w:p>
        </w:tc>
      </w:tr>
      <w:tr w:rsidR="00535346" w:rsidRPr="008B7905" w14:paraId="15532633" w14:textId="77777777" w:rsidTr="0002706A">
        <w:trPr>
          <w:trHeight w:val="149"/>
        </w:trPr>
        <w:tc>
          <w:tcPr>
            <w:tcW w:w="1034" w:type="dxa"/>
            <w:gridSpan w:val="3"/>
            <w:vMerge/>
            <w:shd w:val="clear" w:color="auto" w:fill="D9D9D9" w:themeFill="background1" w:themeFillShade="D9"/>
          </w:tcPr>
          <w:p w14:paraId="63FCB0DA" w14:textId="77777777" w:rsidR="00535346" w:rsidRDefault="00535346" w:rsidP="009C3D03">
            <w:pPr>
              <w:spacing w:before="40" w:after="40"/>
              <w:ind w:right="238"/>
              <w:rPr>
                <w:rFonts w:cstheme="minorHAnsi"/>
                <w:i/>
                <w:iCs/>
              </w:rPr>
            </w:pPr>
          </w:p>
        </w:tc>
        <w:tc>
          <w:tcPr>
            <w:tcW w:w="8317" w:type="dxa"/>
            <w:gridSpan w:val="2"/>
          </w:tcPr>
          <w:p w14:paraId="4A251FA6" w14:textId="67452DD8" w:rsidR="00535346" w:rsidRDefault="00535346" w:rsidP="009C3D03">
            <w:pPr>
              <w:spacing w:before="40" w:after="40"/>
              <w:ind w:right="238"/>
              <w:rPr>
                <w:rFonts w:cstheme="minorHAnsi"/>
                <w:i/>
                <w:iCs/>
              </w:rPr>
            </w:pPr>
          </w:p>
          <w:p w14:paraId="35E6236D" w14:textId="575E586E" w:rsidR="00535346" w:rsidRPr="00DC427E" w:rsidRDefault="00535346" w:rsidP="009C3D03">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w:t>
            </w:r>
            <w:r w:rsidR="00D742C9">
              <w:rPr>
                <w:rFonts w:cstheme="minorHAnsi"/>
                <w:b/>
                <w:bCs/>
                <w:i/>
                <w:iCs/>
              </w:rPr>
              <w:t>8</w:t>
            </w:r>
            <w:r w:rsidRPr="00DC427E">
              <w:rPr>
                <w:rFonts w:cstheme="minorHAnsi"/>
                <w:i/>
                <w:iCs/>
              </w:rPr>
              <w:t>:</w:t>
            </w:r>
          </w:p>
          <w:p w14:paraId="58E9D115" w14:textId="77777777" w:rsidR="00535346" w:rsidRPr="003960AF" w:rsidRDefault="00535346" w:rsidP="009C3D03">
            <w:pPr>
              <w:spacing w:before="40" w:after="40"/>
              <w:ind w:right="238"/>
              <w:rPr>
                <w:rFonts w:cstheme="minorHAnsi"/>
              </w:rPr>
            </w:pPr>
          </w:p>
          <w:p w14:paraId="1D06ED38" w14:textId="15FED59A" w:rsidR="00535346" w:rsidRPr="00231BFD" w:rsidRDefault="00535346" w:rsidP="009C3D03">
            <w:pPr>
              <w:spacing w:before="40" w:after="40"/>
              <w:ind w:right="238"/>
            </w:pPr>
            <w:r w:rsidRPr="00231BFD">
              <w:rPr>
                <w:b/>
              </w:rPr>
              <w:t xml:space="preserve">File Name: </w:t>
            </w:r>
            <w:r w:rsidRPr="00231BFD">
              <w:t xml:space="preserve"> </w:t>
            </w:r>
          </w:p>
          <w:p w14:paraId="2DC747F9" w14:textId="6C552F76" w:rsidR="00535346" w:rsidRPr="00231BFD" w:rsidRDefault="00535346" w:rsidP="009C3D03">
            <w:pPr>
              <w:spacing w:before="40" w:after="40"/>
              <w:ind w:right="238"/>
              <w:rPr>
                <w:b/>
              </w:rPr>
            </w:pPr>
            <w:r w:rsidRPr="00231BFD">
              <w:rPr>
                <w:b/>
              </w:rPr>
              <w:t xml:space="preserve">Page: </w:t>
            </w:r>
          </w:p>
          <w:p w14:paraId="5120F200" w14:textId="05F7E766" w:rsidR="00535346" w:rsidRPr="00416022" w:rsidRDefault="00535346" w:rsidP="009C3D03">
            <w:pPr>
              <w:spacing w:before="40" w:after="40"/>
              <w:ind w:right="238"/>
              <w:rPr>
                <w:lang w:val="en-US"/>
              </w:rPr>
            </w:pPr>
            <w:r w:rsidRPr="00231BFD">
              <w:rPr>
                <w:b/>
              </w:rPr>
              <w:t>Note:</w:t>
            </w:r>
          </w:p>
          <w:p w14:paraId="24CADB7E" w14:textId="5C3AD72E" w:rsidR="00535346" w:rsidRPr="00416022" w:rsidRDefault="00535346" w:rsidP="00344087">
            <w:pPr>
              <w:spacing w:before="60" w:after="60" w:line="300" w:lineRule="auto"/>
              <w:rPr>
                <w:rFonts w:cstheme="minorHAnsi"/>
              </w:rPr>
            </w:pPr>
          </w:p>
        </w:tc>
      </w:tr>
      <w:tr w:rsidR="00535346" w:rsidRPr="008B7905" w14:paraId="04F768F5" w14:textId="77777777" w:rsidTr="00231BFD">
        <w:trPr>
          <w:trHeight w:val="498"/>
          <w:tblHeader/>
        </w:trPr>
        <w:tc>
          <w:tcPr>
            <w:tcW w:w="9351" w:type="dxa"/>
            <w:gridSpan w:val="5"/>
            <w:shd w:val="clear" w:color="auto" w:fill="BFBFBF" w:themeFill="background1" w:themeFillShade="BF"/>
          </w:tcPr>
          <w:p w14:paraId="00C0F158" w14:textId="6E9E1E74" w:rsidR="00535346" w:rsidRPr="006219CF" w:rsidRDefault="00535346" w:rsidP="006219CF">
            <w:pPr>
              <w:spacing w:before="60" w:after="60" w:line="240" w:lineRule="auto"/>
              <w:rPr>
                <w:rFonts w:cstheme="minorHAnsi"/>
                <w:b/>
                <w:color w:val="810033"/>
              </w:rPr>
            </w:pPr>
            <w:r w:rsidRPr="00231BFD">
              <w:rPr>
                <w:b/>
                <w:color w:val="810033"/>
                <w:sz w:val="28"/>
              </w:rPr>
              <w:t>Drawings, Pictures, Illustrations etc (Annex II, 1.1, j)</w:t>
            </w:r>
          </w:p>
        </w:tc>
      </w:tr>
      <w:tr w:rsidR="00535346" w:rsidRPr="008B7905" w14:paraId="01EE322C" w14:textId="77777777" w:rsidTr="0002706A">
        <w:trPr>
          <w:trHeight w:val="2212"/>
        </w:trPr>
        <w:tc>
          <w:tcPr>
            <w:tcW w:w="987" w:type="dxa"/>
            <w:gridSpan w:val="2"/>
            <w:vMerge w:val="restart"/>
            <w:shd w:val="clear" w:color="auto" w:fill="D9D9D9" w:themeFill="background1" w:themeFillShade="D9"/>
            <w:vAlign w:val="center"/>
          </w:tcPr>
          <w:p w14:paraId="2E225F74" w14:textId="7A6F4F1B" w:rsidR="00535346" w:rsidRPr="00F618F7" w:rsidRDefault="00535346" w:rsidP="008547AE">
            <w:pPr>
              <w:pStyle w:val="Smallfont"/>
              <w:jc w:val="center"/>
              <w:rPr>
                <w:rFonts w:cstheme="minorHAnsi"/>
                <w:szCs w:val="22"/>
              </w:rPr>
            </w:pPr>
            <w:r>
              <w:rPr>
                <w:rFonts w:ascii="Calibri" w:eastAsia="Calibri" w:hAnsi="Calibri" w:cs="Calibri"/>
                <w:b/>
                <w:bCs/>
                <w:color w:val="810033"/>
                <w:sz w:val="28"/>
                <w:szCs w:val="28"/>
              </w:rPr>
              <w:t>PtA</w:t>
            </w:r>
            <w:r w:rsidR="00D742C9">
              <w:rPr>
                <w:rFonts w:ascii="Calibri" w:eastAsia="Calibri" w:hAnsi="Calibri" w:cs="Calibri"/>
                <w:b/>
                <w:bCs/>
                <w:color w:val="810033"/>
                <w:sz w:val="28"/>
                <w:szCs w:val="28"/>
              </w:rPr>
              <w:t>9</w:t>
            </w:r>
          </w:p>
          <w:p w14:paraId="3AB97B36" w14:textId="77777777" w:rsidR="00535346" w:rsidRDefault="00535346" w:rsidP="008F31E4">
            <w:pPr>
              <w:spacing w:before="60" w:after="60" w:line="240" w:lineRule="auto"/>
              <w:rPr>
                <w:rFonts w:cstheme="minorHAnsi"/>
                <w:b/>
                <w:bCs/>
                <w:color w:val="810033"/>
              </w:rPr>
            </w:pPr>
          </w:p>
        </w:tc>
        <w:tc>
          <w:tcPr>
            <w:tcW w:w="8364" w:type="dxa"/>
            <w:gridSpan w:val="3"/>
            <w:shd w:val="clear" w:color="auto" w:fill="F2F2F2" w:themeFill="background1" w:themeFillShade="F2"/>
            <w:vAlign w:val="center"/>
          </w:tcPr>
          <w:p w14:paraId="52112ACA" w14:textId="2CD64232" w:rsidR="00535346" w:rsidRPr="009C3D03" w:rsidRDefault="00535346" w:rsidP="008F31E4">
            <w:pPr>
              <w:spacing w:before="60" w:after="60" w:line="240" w:lineRule="auto"/>
              <w:rPr>
                <w:rFonts w:cstheme="minorHAnsi"/>
                <w:i/>
                <w:iCs/>
                <w:color w:val="810033"/>
                <w:u w:val="single"/>
              </w:rPr>
            </w:pPr>
            <w:r>
              <w:rPr>
                <w:rFonts w:cstheme="minorHAnsi"/>
                <w:b/>
                <w:bCs/>
                <w:color w:val="810033"/>
              </w:rPr>
              <w:t>Provide in Folder PtA</w:t>
            </w:r>
            <w:r w:rsidR="00D742C9">
              <w:rPr>
                <w:rFonts w:cstheme="minorHAnsi"/>
                <w:b/>
                <w:bCs/>
                <w:color w:val="810033"/>
              </w:rPr>
              <w:t>9</w:t>
            </w:r>
            <w:r>
              <w:rPr>
                <w:rFonts w:cstheme="minorHAnsi"/>
                <w:b/>
                <w:bCs/>
                <w:color w:val="810033"/>
              </w:rPr>
              <w:t>, supporting evidence where the</w:t>
            </w:r>
            <w:r w:rsidRPr="00A567C1">
              <w:rPr>
                <w:rFonts w:cstheme="minorHAnsi"/>
                <w:b/>
                <w:bCs/>
                <w:color w:val="810033"/>
              </w:rPr>
              <w:t xml:space="preserve"> technical</w:t>
            </w:r>
            <w:r w:rsidRPr="00231BFD">
              <w:rPr>
                <w:b/>
                <w:color w:val="810033"/>
              </w:rPr>
              <w:t xml:space="preserve"> documentation </w:t>
            </w:r>
            <w:r w:rsidRPr="00A567C1">
              <w:rPr>
                <w:rFonts w:cstheme="minorHAnsi"/>
                <w:b/>
                <w:bCs/>
                <w:color w:val="810033"/>
              </w:rPr>
              <w:t xml:space="preserve">makes </w:t>
            </w:r>
            <w:r w:rsidRPr="00231BFD">
              <w:rPr>
                <w:b/>
                <w:color w:val="810033"/>
              </w:rPr>
              <w:t>reference to</w:t>
            </w:r>
            <w:r w:rsidRPr="00A567C1">
              <w:rPr>
                <w:rFonts w:cstheme="minorHAnsi"/>
                <w:b/>
                <w:bCs/>
                <w:color w:val="810033"/>
              </w:rPr>
              <w:t>:</w:t>
            </w:r>
            <w:r w:rsidRPr="00AB6566">
              <w:rPr>
                <w:szCs w:val="18"/>
                <w:lang w:val="en-US"/>
              </w:rPr>
              <w:t xml:space="preserve"> </w:t>
            </w:r>
            <w:r w:rsidRPr="009C3D03">
              <w:rPr>
                <w:rFonts w:cstheme="minorHAnsi"/>
                <w:i/>
                <w:iCs/>
                <w:color w:val="810033"/>
                <w:u w:val="single"/>
              </w:rPr>
              <w:t>A</w:t>
            </w:r>
            <w:r w:rsidRPr="00231BFD">
              <w:rPr>
                <w:i/>
                <w:color w:val="810033"/>
                <w:u w:val="single"/>
              </w:rPr>
              <w:t xml:space="preserve"> general description of the key functional elements, e.g</w:t>
            </w:r>
            <w:r w:rsidRPr="009C3D03">
              <w:rPr>
                <w:rFonts w:cstheme="minorHAnsi"/>
                <w:i/>
                <w:iCs/>
                <w:color w:val="810033"/>
                <w:u w:val="single"/>
              </w:rPr>
              <w:t xml:space="preserve">. its parts/components (including software if appropriate), its formulation, its composition, its functionality and, where relevant, its qualitative and quantitative composition. </w:t>
            </w:r>
          </w:p>
          <w:p w14:paraId="35546688" w14:textId="7D5CB157" w:rsidR="00535346" w:rsidRPr="00416022" w:rsidRDefault="00535346" w:rsidP="006219CF">
            <w:pPr>
              <w:spacing w:before="60" w:after="60" w:line="240" w:lineRule="auto"/>
              <w:jc w:val="both"/>
              <w:rPr>
                <w:rFonts w:cstheme="minorHAnsi"/>
              </w:rPr>
            </w:pPr>
            <w:r w:rsidRPr="009C3D03">
              <w:rPr>
                <w:rFonts w:cstheme="minorHAnsi"/>
                <w:i/>
                <w:iCs/>
                <w:color w:val="810033"/>
                <w:u w:val="single"/>
              </w:rPr>
              <w:t xml:space="preserve">Where appropriate this </w:t>
            </w:r>
            <w:r w:rsidRPr="00231BFD">
              <w:rPr>
                <w:i/>
                <w:color w:val="810033"/>
                <w:u w:val="single"/>
              </w:rPr>
              <w:t xml:space="preserve"> shall include labelled pictorial representations (e.g., diagrams, photographs, and drawings), clearly indicating key parts/components, including sufficient explanation to understand the drawings and diagrams.</w:t>
            </w:r>
          </w:p>
        </w:tc>
      </w:tr>
      <w:tr w:rsidR="00535346" w:rsidRPr="008B7905" w14:paraId="32682C55" w14:textId="77777777" w:rsidTr="0002706A">
        <w:trPr>
          <w:trHeight w:val="2212"/>
        </w:trPr>
        <w:tc>
          <w:tcPr>
            <w:tcW w:w="987" w:type="dxa"/>
            <w:gridSpan w:val="2"/>
            <w:vMerge/>
            <w:shd w:val="clear" w:color="auto" w:fill="D9D9D9" w:themeFill="background1" w:themeFillShade="D9"/>
          </w:tcPr>
          <w:p w14:paraId="3A047683" w14:textId="77777777" w:rsidR="00535346" w:rsidRDefault="00535346" w:rsidP="009C3D03">
            <w:pPr>
              <w:spacing w:before="40" w:after="40"/>
              <w:ind w:right="238"/>
              <w:rPr>
                <w:rFonts w:cstheme="minorHAnsi"/>
                <w:i/>
                <w:iCs/>
              </w:rPr>
            </w:pPr>
          </w:p>
        </w:tc>
        <w:tc>
          <w:tcPr>
            <w:tcW w:w="8364" w:type="dxa"/>
            <w:gridSpan w:val="3"/>
            <w:shd w:val="clear" w:color="auto" w:fill="FFFFFF" w:themeFill="background1"/>
          </w:tcPr>
          <w:p w14:paraId="752A1CC2" w14:textId="4019D4C6" w:rsidR="00535346" w:rsidRDefault="00535346" w:rsidP="009C3D03">
            <w:pPr>
              <w:spacing w:before="40" w:after="40"/>
              <w:ind w:right="238"/>
              <w:rPr>
                <w:rFonts w:cstheme="minorHAnsi"/>
                <w:i/>
                <w:iCs/>
              </w:rPr>
            </w:pPr>
          </w:p>
          <w:p w14:paraId="76F01423" w14:textId="6CC696EF" w:rsidR="00535346" w:rsidRPr="00DC427E" w:rsidRDefault="00535346" w:rsidP="009C3D03">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w:t>
            </w:r>
            <w:r w:rsidR="00D742C9">
              <w:rPr>
                <w:rFonts w:cstheme="minorHAnsi"/>
                <w:b/>
                <w:bCs/>
                <w:i/>
                <w:iCs/>
              </w:rPr>
              <w:t>9</w:t>
            </w:r>
            <w:r w:rsidRPr="00DC427E">
              <w:rPr>
                <w:rFonts w:cstheme="minorHAnsi"/>
                <w:i/>
                <w:iCs/>
              </w:rPr>
              <w:t>:</w:t>
            </w:r>
          </w:p>
          <w:p w14:paraId="734186A9" w14:textId="77777777" w:rsidR="00535346" w:rsidRPr="003960AF" w:rsidRDefault="00535346" w:rsidP="009C3D03">
            <w:pPr>
              <w:spacing w:before="40" w:after="40"/>
              <w:ind w:right="238"/>
              <w:rPr>
                <w:rFonts w:cstheme="minorHAnsi"/>
              </w:rPr>
            </w:pPr>
          </w:p>
          <w:p w14:paraId="33D7FCA7" w14:textId="63B64AC8" w:rsidR="00535346" w:rsidRPr="00231BFD" w:rsidRDefault="00535346" w:rsidP="009C3D03">
            <w:pPr>
              <w:spacing w:before="40" w:after="40"/>
              <w:ind w:right="238"/>
            </w:pPr>
            <w:r w:rsidRPr="00231BFD">
              <w:rPr>
                <w:b/>
              </w:rPr>
              <w:t xml:space="preserve">File Name: </w:t>
            </w:r>
            <w:r w:rsidRPr="00231BFD">
              <w:t xml:space="preserve"> </w:t>
            </w:r>
          </w:p>
          <w:p w14:paraId="000464DE" w14:textId="635FC86D" w:rsidR="00535346" w:rsidRPr="00231BFD" w:rsidRDefault="00535346" w:rsidP="009C3D03">
            <w:pPr>
              <w:spacing w:before="40" w:after="40"/>
              <w:ind w:right="238"/>
              <w:rPr>
                <w:b/>
              </w:rPr>
            </w:pPr>
            <w:r w:rsidRPr="00231BFD">
              <w:rPr>
                <w:b/>
              </w:rPr>
              <w:t xml:space="preserve">Page: </w:t>
            </w:r>
          </w:p>
          <w:p w14:paraId="439E5617" w14:textId="3F260E81" w:rsidR="00535346" w:rsidRPr="00416022" w:rsidRDefault="00535346" w:rsidP="009C3D03">
            <w:pPr>
              <w:spacing w:before="40" w:after="40"/>
              <w:ind w:right="238"/>
              <w:rPr>
                <w:lang w:val="en-US"/>
              </w:rPr>
            </w:pPr>
            <w:r w:rsidRPr="00231BFD">
              <w:rPr>
                <w:b/>
              </w:rPr>
              <w:t>Note:</w:t>
            </w:r>
          </w:p>
          <w:p w14:paraId="74C13055" w14:textId="568D4BFA" w:rsidR="00535346" w:rsidRPr="00416022" w:rsidRDefault="00535346" w:rsidP="00344087">
            <w:pPr>
              <w:spacing w:before="60" w:after="60" w:line="300" w:lineRule="auto"/>
              <w:rPr>
                <w:rFonts w:cstheme="minorHAnsi"/>
              </w:rPr>
            </w:pPr>
          </w:p>
        </w:tc>
      </w:tr>
      <w:tr w:rsidR="008C1E75" w:rsidRPr="008B7905" w14:paraId="11BFE330" w14:textId="77777777" w:rsidTr="00231BFD">
        <w:tc>
          <w:tcPr>
            <w:tcW w:w="9351" w:type="dxa"/>
            <w:gridSpan w:val="5"/>
            <w:shd w:val="clear" w:color="auto" w:fill="BFBFBF" w:themeFill="background1" w:themeFillShade="BF"/>
          </w:tcPr>
          <w:p w14:paraId="5734702A" w14:textId="668AFDDA" w:rsidR="008C1E75" w:rsidRPr="00231BFD" w:rsidRDefault="008C1E75" w:rsidP="00D73B93">
            <w:pPr>
              <w:spacing w:before="60" w:after="60" w:line="240" w:lineRule="auto"/>
              <w:rPr>
                <w:b/>
                <w:sz w:val="28"/>
              </w:rPr>
            </w:pPr>
            <w:r w:rsidRPr="00231BFD">
              <w:rPr>
                <w:rFonts w:ascii="Calibri" w:hAnsi="Calibri"/>
                <w:b/>
                <w:color w:val="810033"/>
                <w:sz w:val="28"/>
              </w:rPr>
              <w:t>Raw Materials (Annex II, 1.1, k)</w:t>
            </w:r>
          </w:p>
        </w:tc>
      </w:tr>
      <w:tr w:rsidR="008C1E75" w:rsidRPr="008B7905" w14:paraId="5C2315F2" w14:textId="77777777" w:rsidTr="0002706A">
        <w:tc>
          <w:tcPr>
            <w:tcW w:w="987" w:type="dxa"/>
            <w:gridSpan w:val="2"/>
            <w:vMerge w:val="restart"/>
            <w:shd w:val="clear" w:color="auto" w:fill="D9D9D9" w:themeFill="background1" w:themeFillShade="D9"/>
            <w:vAlign w:val="center"/>
          </w:tcPr>
          <w:p w14:paraId="3E282C99" w14:textId="3104EDA9" w:rsidR="008C1E75" w:rsidRPr="00F618F7" w:rsidRDefault="008C1E75" w:rsidP="008547AE">
            <w:pPr>
              <w:pStyle w:val="Smallfont"/>
              <w:jc w:val="center"/>
              <w:rPr>
                <w:rFonts w:cstheme="minorHAnsi"/>
                <w:szCs w:val="22"/>
              </w:rPr>
            </w:pPr>
            <w:r>
              <w:rPr>
                <w:rFonts w:ascii="Calibri" w:eastAsia="Calibri" w:hAnsi="Calibri" w:cs="Calibri"/>
                <w:b/>
                <w:bCs/>
                <w:color w:val="810033"/>
                <w:sz w:val="28"/>
                <w:szCs w:val="28"/>
              </w:rPr>
              <w:t>PtA</w:t>
            </w:r>
            <w:r w:rsidR="00D742C9">
              <w:rPr>
                <w:rFonts w:ascii="Calibri" w:eastAsia="Calibri" w:hAnsi="Calibri" w:cs="Calibri"/>
                <w:b/>
                <w:bCs/>
                <w:color w:val="810033"/>
                <w:sz w:val="28"/>
                <w:szCs w:val="28"/>
              </w:rPr>
              <w:t>10</w:t>
            </w:r>
          </w:p>
          <w:p w14:paraId="67B16246" w14:textId="77777777" w:rsidR="008C1E75" w:rsidRDefault="008C1E75" w:rsidP="006219CF">
            <w:pPr>
              <w:spacing w:before="60" w:after="60" w:line="240" w:lineRule="auto"/>
              <w:jc w:val="both"/>
              <w:rPr>
                <w:rFonts w:cstheme="minorHAnsi"/>
                <w:b/>
                <w:bCs/>
                <w:color w:val="810033"/>
              </w:rPr>
            </w:pPr>
          </w:p>
        </w:tc>
        <w:tc>
          <w:tcPr>
            <w:tcW w:w="8364" w:type="dxa"/>
            <w:gridSpan w:val="3"/>
            <w:shd w:val="clear" w:color="auto" w:fill="F2F2F2" w:themeFill="background1" w:themeFillShade="F2"/>
            <w:vAlign w:val="center"/>
          </w:tcPr>
          <w:p w14:paraId="097B5972" w14:textId="3B5D4195" w:rsidR="008C1E75" w:rsidRPr="00231BFD" w:rsidRDefault="008C1E75" w:rsidP="486EB00A">
            <w:pPr>
              <w:spacing w:before="60" w:after="60" w:line="240" w:lineRule="auto"/>
              <w:jc w:val="both"/>
              <w:rPr>
                <w:i/>
              </w:rPr>
            </w:pPr>
            <w:r>
              <w:rPr>
                <w:rFonts w:cstheme="minorHAnsi"/>
                <w:b/>
                <w:bCs/>
                <w:color w:val="810033"/>
              </w:rPr>
              <w:t>Provide in Folder PtA</w:t>
            </w:r>
            <w:r w:rsidR="00D742C9">
              <w:rPr>
                <w:rFonts w:cstheme="minorHAnsi"/>
                <w:b/>
                <w:bCs/>
                <w:color w:val="810033"/>
              </w:rPr>
              <w:t>10</w:t>
            </w:r>
            <w:r>
              <w:rPr>
                <w:rFonts w:cstheme="minorHAnsi"/>
                <w:b/>
                <w:bCs/>
                <w:color w:val="810033"/>
              </w:rPr>
              <w:t>, supporting evidence where the</w:t>
            </w:r>
            <w:r w:rsidRPr="00A567C1">
              <w:rPr>
                <w:rFonts w:cstheme="minorHAnsi"/>
                <w:b/>
                <w:bCs/>
                <w:color w:val="810033"/>
              </w:rPr>
              <w:t xml:space="preserve"> technical</w:t>
            </w:r>
            <w:r w:rsidRPr="00231BFD">
              <w:rPr>
                <w:b/>
                <w:color w:val="810033"/>
              </w:rPr>
              <w:t xml:space="preserve"> documentation </w:t>
            </w:r>
            <w:r w:rsidRPr="00A567C1">
              <w:rPr>
                <w:rFonts w:cstheme="minorHAnsi"/>
                <w:b/>
                <w:bCs/>
                <w:color w:val="810033"/>
              </w:rPr>
              <w:t xml:space="preserve">makes </w:t>
            </w:r>
            <w:r w:rsidRPr="00231BFD">
              <w:rPr>
                <w:b/>
                <w:color w:val="810033"/>
              </w:rPr>
              <w:t>reference to</w:t>
            </w:r>
            <w:r w:rsidRPr="00A567C1">
              <w:rPr>
                <w:rFonts w:cstheme="minorHAnsi"/>
                <w:b/>
                <w:bCs/>
                <w:color w:val="810033"/>
              </w:rPr>
              <w:t>:</w:t>
            </w:r>
            <w:r w:rsidRPr="00231BFD">
              <w:rPr>
                <w:lang w:val="en-US"/>
              </w:rPr>
              <w:t xml:space="preserve"> </w:t>
            </w:r>
            <w:r w:rsidRPr="00231BFD">
              <w:rPr>
                <w:i/>
                <w:color w:val="810033"/>
                <w:u w:val="single"/>
              </w:rPr>
              <w:t>a description of the raw materials incorporated into key functional elements and those making either direct contact with the human body or indirect contact with the body, e.g., during extracorporeal circulation of body fluids.</w:t>
            </w:r>
          </w:p>
        </w:tc>
      </w:tr>
      <w:tr w:rsidR="008C1E75" w:rsidRPr="008B7905" w14:paraId="2E725D00" w14:textId="77777777" w:rsidTr="0002706A">
        <w:tc>
          <w:tcPr>
            <w:tcW w:w="987" w:type="dxa"/>
            <w:gridSpan w:val="2"/>
            <w:vMerge/>
            <w:shd w:val="clear" w:color="auto" w:fill="D9D9D9" w:themeFill="background1" w:themeFillShade="D9"/>
          </w:tcPr>
          <w:p w14:paraId="720C37F4" w14:textId="77777777" w:rsidR="008C1E75" w:rsidRPr="00416022" w:rsidDel="00BF081B" w:rsidRDefault="008C1E75" w:rsidP="00BF081B">
            <w:pPr>
              <w:spacing w:before="40" w:after="40"/>
              <w:ind w:right="238"/>
              <w:rPr>
                <w:lang w:val="en-US"/>
              </w:rPr>
            </w:pPr>
          </w:p>
        </w:tc>
        <w:tc>
          <w:tcPr>
            <w:tcW w:w="8364" w:type="dxa"/>
            <w:gridSpan w:val="3"/>
          </w:tcPr>
          <w:p w14:paraId="3FD8FD2A" w14:textId="77777777" w:rsidR="008C1E75" w:rsidRDefault="008C1E75" w:rsidP="00BF081B">
            <w:pPr>
              <w:spacing w:before="40" w:after="40"/>
              <w:ind w:right="238"/>
              <w:rPr>
                <w:lang w:val="en-US"/>
              </w:rPr>
            </w:pPr>
          </w:p>
          <w:p w14:paraId="6334015F" w14:textId="059E8502" w:rsidR="008C1E75" w:rsidRPr="00DC427E" w:rsidRDefault="008C1E75" w:rsidP="00BF081B">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w:t>
            </w:r>
            <w:r w:rsidR="00D742C9">
              <w:rPr>
                <w:rFonts w:cstheme="minorHAnsi"/>
                <w:b/>
                <w:bCs/>
                <w:i/>
                <w:iCs/>
              </w:rPr>
              <w:t>10</w:t>
            </w:r>
            <w:r w:rsidRPr="00DC427E">
              <w:rPr>
                <w:rFonts w:cstheme="minorHAnsi"/>
                <w:i/>
                <w:iCs/>
              </w:rPr>
              <w:t>:</w:t>
            </w:r>
          </w:p>
          <w:p w14:paraId="5D258B1A" w14:textId="77777777" w:rsidR="008C1E75" w:rsidRPr="003960AF" w:rsidRDefault="008C1E75" w:rsidP="00BF081B">
            <w:pPr>
              <w:spacing w:before="40" w:after="40"/>
              <w:ind w:right="238"/>
              <w:rPr>
                <w:rFonts w:cstheme="minorHAnsi"/>
              </w:rPr>
            </w:pPr>
          </w:p>
          <w:p w14:paraId="04564C60" w14:textId="679A796C" w:rsidR="008C1E75" w:rsidRPr="00231BFD" w:rsidRDefault="008C1E75" w:rsidP="00BF081B">
            <w:pPr>
              <w:spacing w:before="40" w:after="40"/>
              <w:ind w:right="238"/>
            </w:pPr>
            <w:r w:rsidRPr="00231BFD">
              <w:rPr>
                <w:b/>
              </w:rPr>
              <w:t xml:space="preserve">File Name: </w:t>
            </w:r>
            <w:r w:rsidRPr="00231BFD">
              <w:t xml:space="preserve"> </w:t>
            </w:r>
          </w:p>
          <w:p w14:paraId="7DBCAFE0" w14:textId="2C31154D" w:rsidR="008C1E75" w:rsidRPr="00231BFD" w:rsidRDefault="008C1E75" w:rsidP="00BF081B">
            <w:pPr>
              <w:spacing w:before="40" w:after="40"/>
              <w:ind w:right="238"/>
              <w:rPr>
                <w:b/>
              </w:rPr>
            </w:pPr>
            <w:r w:rsidRPr="00231BFD">
              <w:rPr>
                <w:b/>
              </w:rPr>
              <w:t xml:space="preserve">Page: </w:t>
            </w:r>
          </w:p>
          <w:p w14:paraId="4AB41CA2" w14:textId="2C514AE6" w:rsidR="008C1E75" w:rsidRPr="00416022" w:rsidRDefault="008C1E75" w:rsidP="00BF081B">
            <w:pPr>
              <w:spacing w:before="40" w:after="40"/>
              <w:ind w:right="238"/>
              <w:rPr>
                <w:lang w:val="en-US"/>
              </w:rPr>
            </w:pPr>
            <w:r w:rsidRPr="00231BFD">
              <w:rPr>
                <w:b/>
              </w:rPr>
              <w:t>Note:</w:t>
            </w:r>
          </w:p>
          <w:p w14:paraId="49ED44BA" w14:textId="046C4508" w:rsidR="008C1E75" w:rsidRPr="008B7905" w:rsidRDefault="008C1E75" w:rsidP="00344087">
            <w:pPr>
              <w:spacing w:before="60" w:after="60" w:line="300" w:lineRule="auto"/>
              <w:rPr>
                <w:rFonts w:cstheme="minorHAnsi"/>
              </w:rPr>
            </w:pPr>
          </w:p>
        </w:tc>
      </w:tr>
      <w:tr w:rsidR="008C1E75" w:rsidRPr="008B7905" w14:paraId="7DB67BA0" w14:textId="77777777" w:rsidTr="00231BFD">
        <w:trPr>
          <w:tblHeader/>
        </w:trPr>
        <w:tc>
          <w:tcPr>
            <w:tcW w:w="9351" w:type="dxa"/>
            <w:gridSpan w:val="5"/>
            <w:shd w:val="clear" w:color="auto" w:fill="BFBFBF" w:themeFill="background1" w:themeFillShade="BF"/>
          </w:tcPr>
          <w:p w14:paraId="4A3566D3" w14:textId="257740B6" w:rsidR="008C1E75" w:rsidRPr="00231BFD" w:rsidRDefault="008C1E75" w:rsidP="002501B0">
            <w:pPr>
              <w:spacing w:before="60" w:after="60" w:line="240" w:lineRule="auto"/>
              <w:rPr>
                <w:b/>
                <w:sz w:val="28"/>
              </w:rPr>
            </w:pPr>
            <w:r w:rsidRPr="00231BFD">
              <w:rPr>
                <w:rFonts w:ascii="Calibri" w:hAnsi="Calibri"/>
                <w:b/>
                <w:color w:val="810033"/>
                <w:sz w:val="28"/>
              </w:rPr>
              <w:t>Claims from other sources (Annex II, 1.1, l)</w:t>
            </w:r>
          </w:p>
        </w:tc>
      </w:tr>
      <w:tr w:rsidR="008C1E75" w:rsidRPr="008B7905" w14:paraId="238F31BC" w14:textId="77777777" w:rsidTr="0002706A">
        <w:tc>
          <w:tcPr>
            <w:tcW w:w="916" w:type="dxa"/>
            <w:vMerge w:val="restart"/>
            <w:shd w:val="clear" w:color="auto" w:fill="D9D9D9" w:themeFill="background1" w:themeFillShade="D9"/>
            <w:vAlign w:val="center"/>
          </w:tcPr>
          <w:p w14:paraId="245911EB" w14:textId="37F58986" w:rsidR="008C1E75" w:rsidRPr="00F618F7" w:rsidRDefault="5749B8B6" w:rsidP="25621BC4">
            <w:pPr>
              <w:pStyle w:val="Smallfont"/>
              <w:jc w:val="center"/>
            </w:pPr>
            <w:r w:rsidRPr="25621BC4">
              <w:rPr>
                <w:rFonts w:ascii="Calibri" w:eastAsia="Calibri" w:hAnsi="Calibri" w:cs="Calibri"/>
                <w:b/>
                <w:bCs/>
                <w:color w:val="810033"/>
                <w:sz w:val="28"/>
                <w:szCs w:val="28"/>
              </w:rPr>
              <w:t>PtA</w:t>
            </w:r>
            <w:r w:rsidR="4B983429" w:rsidRPr="25621BC4">
              <w:rPr>
                <w:rFonts w:ascii="Calibri" w:eastAsia="Calibri" w:hAnsi="Calibri" w:cs="Calibri"/>
                <w:b/>
                <w:bCs/>
                <w:color w:val="810033"/>
                <w:sz w:val="28"/>
                <w:szCs w:val="28"/>
              </w:rPr>
              <w:t>1</w:t>
            </w:r>
            <w:r w:rsidR="0C8A6530" w:rsidRPr="25621BC4">
              <w:rPr>
                <w:rFonts w:ascii="Calibri" w:eastAsia="Calibri" w:hAnsi="Calibri" w:cs="Calibri"/>
                <w:b/>
                <w:bCs/>
                <w:color w:val="810033"/>
                <w:sz w:val="28"/>
                <w:szCs w:val="28"/>
              </w:rPr>
              <w:t>1</w:t>
            </w:r>
          </w:p>
          <w:p w14:paraId="37F7D66C" w14:textId="77777777" w:rsidR="008C1E75" w:rsidRDefault="008C1E75" w:rsidP="006219CF">
            <w:pPr>
              <w:spacing w:before="60" w:after="60" w:line="240" w:lineRule="auto"/>
              <w:jc w:val="both"/>
              <w:rPr>
                <w:rFonts w:cstheme="minorHAnsi"/>
                <w:b/>
                <w:bCs/>
                <w:color w:val="810033"/>
              </w:rPr>
            </w:pPr>
          </w:p>
        </w:tc>
        <w:tc>
          <w:tcPr>
            <w:tcW w:w="8435" w:type="dxa"/>
            <w:gridSpan w:val="4"/>
            <w:shd w:val="clear" w:color="auto" w:fill="F2F2F2" w:themeFill="background1" w:themeFillShade="F2"/>
            <w:vAlign w:val="center"/>
          </w:tcPr>
          <w:p w14:paraId="0543F42C" w14:textId="05350D79" w:rsidR="008C1E75" w:rsidRDefault="11DDE140" w:rsidP="4FFA2991">
            <w:pPr>
              <w:spacing w:before="60" w:after="60" w:line="240" w:lineRule="auto"/>
              <w:jc w:val="both"/>
            </w:pPr>
            <w:r w:rsidRPr="4FFA2991">
              <w:rPr>
                <w:b/>
                <w:bCs/>
                <w:color w:val="810033"/>
              </w:rPr>
              <w:t>Provide in Folder PtA1</w:t>
            </w:r>
            <w:r w:rsidR="3145FB3F" w:rsidRPr="4FFA2991">
              <w:rPr>
                <w:b/>
                <w:bCs/>
                <w:color w:val="810033"/>
              </w:rPr>
              <w:t>1</w:t>
            </w:r>
            <w:r w:rsidRPr="4FFA2991">
              <w:rPr>
                <w:b/>
                <w:bCs/>
                <w:color w:val="810033"/>
              </w:rPr>
              <w:t xml:space="preserve">, </w:t>
            </w:r>
            <w:r w:rsidRPr="00362D8E">
              <w:rPr>
                <w:b/>
                <w:bCs/>
                <w:color w:val="810033"/>
              </w:rPr>
              <w:t>supporting evidence where the technical</w:t>
            </w:r>
            <w:r w:rsidRPr="00231BFD">
              <w:rPr>
                <w:b/>
                <w:color w:val="810033"/>
              </w:rPr>
              <w:t xml:space="preserve"> documentation </w:t>
            </w:r>
            <w:r w:rsidRPr="00EC2306">
              <w:rPr>
                <w:b/>
                <w:bCs/>
                <w:color w:val="810033"/>
              </w:rPr>
              <w:t>mak</w:t>
            </w:r>
            <w:r w:rsidR="00F04EBA">
              <w:rPr>
                <w:b/>
                <w:bCs/>
                <w:color w:val="810033"/>
              </w:rPr>
              <w:t>e</w:t>
            </w:r>
            <w:r w:rsidR="008E4D54">
              <w:rPr>
                <w:b/>
                <w:bCs/>
                <w:color w:val="810033"/>
              </w:rPr>
              <w:t>s</w:t>
            </w:r>
            <w:r w:rsidRPr="00EC2306">
              <w:rPr>
                <w:b/>
                <w:bCs/>
                <w:color w:val="810033"/>
              </w:rPr>
              <w:t xml:space="preserve"> </w:t>
            </w:r>
            <w:r w:rsidRPr="00231BFD">
              <w:rPr>
                <w:b/>
                <w:color w:val="810033"/>
              </w:rPr>
              <w:t>reference to</w:t>
            </w:r>
            <w:r w:rsidRPr="4FFA2991">
              <w:rPr>
                <w:b/>
                <w:bCs/>
                <w:color w:val="810033"/>
              </w:rPr>
              <w:t>:</w:t>
            </w:r>
            <w:r w:rsidRPr="00231BFD">
              <w:rPr>
                <w:lang w:val="en-US"/>
              </w:rPr>
              <w:t xml:space="preserve"> </w:t>
            </w:r>
            <w:r w:rsidRPr="00231BFD">
              <w:rPr>
                <w:i/>
                <w:color w:val="810033"/>
                <w:u w:val="single"/>
              </w:rPr>
              <w:t>technical specifications, such as features, dimensions and performance attributes, of the device and any variants/configurations and accessories that would typically appear in the product specification made available to the user, for example in brochures, catalogues, and similar publications.</w:t>
            </w:r>
            <w:r w:rsidRPr="4FFA2991">
              <w:t xml:space="preserve"> </w:t>
            </w:r>
          </w:p>
          <w:p w14:paraId="5CB19432" w14:textId="3EABB7C2" w:rsidR="00E63E45" w:rsidRPr="00141A02" w:rsidRDefault="00E63E45" w:rsidP="4FFA2991">
            <w:pPr>
              <w:spacing w:before="60" w:after="60" w:line="240" w:lineRule="auto"/>
              <w:jc w:val="both"/>
            </w:pPr>
          </w:p>
        </w:tc>
      </w:tr>
      <w:tr w:rsidR="0015775B" w:rsidRPr="008B7905" w14:paraId="14F25539" w14:textId="77777777" w:rsidTr="0002706A">
        <w:tc>
          <w:tcPr>
            <w:tcW w:w="916" w:type="dxa"/>
            <w:vMerge/>
            <w:shd w:val="clear" w:color="auto" w:fill="D9D9D9" w:themeFill="background1" w:themeFillShade="D9"/>
            <w:vAlign w:val="center"/>
          </w:tcPr>
          <w:p w14:paraId="50A5832C" w14:textId="77777777" w:rsidR="0015775B" w:rsidRPr="25621BC4" w:rsidRDefault="0015775B" w:rsidP="25621BC4">
            <w:pPr>
              <w:pStyle w:val="Smallfont"/>
              <w:jc w:val="center"/>
              <w:rPr>
                <w:rFonts w:ascii="Calibri" w:eastAsia="Calibri" w:hAnsi="Calibri" w:cs="Calibri"/>
                <w:b/>
                <w:bCs/>
                <w:color w:val="810033"/>
                <w:sz w:val="28"/>
                <w:szCs w:val="28"/>
              </w:rPr>
            </w:pPr>
          </w:p>
        </w:tc>
        <w:tc>
          <w:tcPr>
            <w:tcW w:w="8435" w:type="dxa"/>
            <w:gridSpan w:val="4"/>
            <w:shd w:val="clear" w:color="auto" w:fill="F2F2F2" w:themeFill="background1" w:themeFillShade="F2"/>
            <w:vAlign w:val="center"/>
          </w:tcPr>
          <w:p w14:paraId="382487D9" w14:textId="67DA91F6" w:rsidR="00316EF4" w:rsidRDefault="007C69CD" w:rsidP="4FFA2991">
            <w:pPr>
              <w:spacing w:before="60" w:after="60" w:line="240" w:lineRule="auto"/>
              <w:jc w:val="both"/>
              <w:rPr>
                <w:color w:val="810033"/>
              </w:rPr>
            </w:pPr>
            <w:r>
              <w:rPr>
                <w:color w:val="810033"/>
              </w:rPr>
              <w:t xml:space="preserve">Provide </w:t>
            </w:r>
            <w:r w:rsidR="00021E65">
              <w:rPr>
                <w:color w:val="810033"/>
              </w:rPr>
              <w:t xml:space="preserve">a list of Technical specifications that </w:t>
            </w:r>
            <w:r w:rsidR="005B4DE0">
              <w:rPr>
                <w:color w:val="810033"/>
              </w:rPr>
              <w:t xml:space="preserve">have been </w:t>
            </w:r>
            <w:r w:rsidR="00021E65">
              <w:rPr>
                <w:color w:val="810033"/>
              </w:rPr>
              <w:t xml:space="preserve">deemed relevant </w:t>
            </w:r>
            <w:r w:rsidR="00316EF4">
              <w:rPr>
                <w:color w:val="810033"/>
              </w:rPr>
              <w:t xml:space="preserve">to communicate to the user. </w:t>
            </w:r>
          </w:p>
          <w:p w14:paraId="78A60A9E" w14:textId="2594B492" w:rsidR="008E535B" w:rsidRPr="00853C67" w:rsidRDefault="008B1523" w:rsidP="002F7F56">
            <w:pPr>
              <w:pStyle w:val="ListParagraph"/>
              <w:numPr>
                <w:ilvl w:val="0"/>
                <w:numId w:val="71"/>
              </w:numPr>
              <w:spacing w:before="60" w:after="60" w:line="240" w:lineRule="auto"/>
              <w:jc w:val="both"/>
              <w:rPr>
                <w:color w:val="810033"/>
              </w:rPr>
            </w:pPr>
            <w:r>
              <w:rPr>
                <w:color w:val="810033"/>
              </w:rPr>
              <w:t>Provide a list of all information available to the u</w:t>
            </w:r>
            <w:r w:rsidRPr="00316EF4">
              <w:rPr>
                <w:color w:val="810033"/>
              </w:rPr>
              <w:t xml:space="preserve">ser </w:t>
            </w:r>
            <w:r>
              <w:rPr>
                <w:color w:val="810033"/>
              </w:rPr>
              <w:t>(</w:t>
            </w:r>
            <w:r w:rsidRPr="004329B7">
              <w:rPr>
                <w:color w:val="810033"/>
              </w:rPr>
              <w:t>example in brochures, catalogues, and similar publications</w:t>
            </w:r>
            <w:r>
              <w:rPr>
                <w:color w:val="810033"/>
              </w:rPr>
              <w:t>) that contains said Technical specifications</w:t>
            </w:r>
            <w:r w:rsidR="00F71880">
              <w:rPr>
                <w:color w:val="810033"/>
              </w:rPr>
              <w:t xml:space="preserve"> </w:t>
            </w:r>
          </w:p>
        </w:tc>
      </w:tr>
      <w:tr w:rsidR="008C1E75" w:rsidRPr="008B7905" w14:paraId="2EEF68CD" w14:textId="77777777" w:rsidTr="0002706A">
        <w:tc>
          <w:tcPr>
            <w:tcW w:w="916" w:type="dxa"/>
            <w:vMerge/>
            <w:shd w:val="clear" w:color="auto" w:fill="D9D9D9" w:themeFill="background1" w:themeFillShade="D9"/>
          </w:tcPr>
          <w:p w14:paraId="02FB66B8" w14:textId="77777777" w:rsidR="008C1E75" w:rsidRDefault="008C1E75" w:rsidP="00746D38">
            <w:pPr>
              <w:spacing w:before="40" w:after="40"/>
              <w:ind w:right="238"/>
              <w:rPr>
                <w:rFonts w:cstheme="minorHAnsi"/>
                <w:i/>
                <w:iCs/>
              </w:rPr>
            </w:pPr>
          </w:p>
        </w:tc>
        <w:tc>
          <w:tcPr>
            <w:tcW w:w="8435" w:type="dxa"/>
            <w:gridSpan w:val="4"/>
          </w:tcPr>
          <w:p w14:paraId="69FDFE80" w14:textId="47116FD0" w:rsidR="008C1E75" w:rsidRDefault="008C1E75" w:rsidP="00746D38">
            <w:pPr>
              <w:spacing w:before="40" w:after="40"/>
              <w:ind w:right="238"/>
              <w:rPr>
                <w:rFonts w:cstheme="minorHAnsi"/>
                <w:i/>
                <w:iCs/>
              </w:rPr>
            </w:pPr>
          </w:p>
          <w:p w14:paraId="737A83D6" w14:textId="2FE407DB" w:rsidR="008C1E75" w:rsidRPr="00DC427E" w:rsidRDefault="008C1E75" w:rsidP="00746D38">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w:t>
            </w:r>
            <w:r>
              <w:rPr>
                <w:rFonts w:cstheme="minorHAnsi"/>
                <w:b/>
                <w:bCs/>
                <w:i/>
                <w:iCs/>
              </w:rPr>
              <w:t>1</w:t>
            </w:r>
            <w:r w:rsidR="00D742C9">
              <w:rPr>
                <w:rFonts w:cstheme="minorHAnsi"/>
                <w:b/>
                <w:bCs/>
                <w:i/>
                <w:iCs/>
              </w:rPr>
              <w:t>1</w:t>
            </w:r>
            <w:r w:rsidRPr="00DC427E">
              <w:rPr>
                <w:rFonts w:cstheme="minorHAnsi"/>
                <w:i/>
                <w:iCs/>
              </w:rPr>
              <w:t>:</w:t>
            </w:r>
          </w:p>
          <w:p w14:paraId="3E209D55" w14:textId="77777777" w:rsidR="008C1E75" w:rsidRPr="003960AF" w:rsidRDefault="008C1E75" w:rsidP="00746D38">
            <w:pPr>
              <w:spacing w:before="40" w:after="40"/>
              <w:ind w:right="238"/>
              <w:rPr>
                <w:rFonts w:cstheme="minorHAnsi"/>
              </w:rPr>
            </w:pPr>
          </w:p>
          <w:p w14:paraId="044091A3" w14:textId="18791F80" w:rsidR="008C1E75" w:rsidRPr="00231BFD" w:rsidRDefault="008C1E75" w:rsidP="00746D38">
            <w:pPr>
              <w:spacing w:before="40" w:after="40"/>
              <w:ind w:right="238"/>
            </w:pPr>
            <w:r w:rsidRPr="00231BFD">
              <w:rPr>
                <w:b/>
              </w:rPr>
              <w:t xml:space="preserve">File Name: </w:t>
            </w:r>
            <w:r w:rsidRPr="00231BFD">
              <w:t xml:space="preserve"> </w:t>
            </w:r>
          </w:p>
          <w:p w14:paraId="3C1FBFD4" w14:textId="79BA1EAE" w:rsidR="008C1E75" w:rsidRPr="00231BFD" w:rsidRDefault="008C1E75" w:rsidP="00746D38">
            <w:pPr>
              <w:spacing w:before="40" w:after="40"/>
              <w:ind w:right="238"/>
              <w:rPr>
                <w:b/>
              </w:rPr>
            </w:pPr>
            <w:r w:rsidRPr="00231BFD">
              <w:rPr>
                <w:b/>
              </w:rPr>
              <w:t xml:space="preserve">Page: </w:t>
            </w:r>
          </w:p>
          <w:p w14:paraId="290F08E6" w14:textId="1FB36880" w:rsidR="008C1E75" w:rsidRPr="00416022" w:rsidRDefault="008C1E75" w:rsidP="00746D38">
            <w:pPr>
              <w:spacing w:before="40" w:after="40"/>
              <w:ind w:right="238"/>
              <w:rPr>
                <w:lang w:val="en-US"/>
              </w:rPr>
            </w:pPr>
            <w:r w:rsidRPr="00231BFD">
              <w:rPr>
                <w:b/>
              </w:rPr>
              <w:t>Note:</w:t>
            </w:r>
          </w:p>
          <w:p w14:paraId="57428B86" w14:textId="50BD5C16" w:rsidR="008C1E75" w:rsidRPr="00141A02" w:rsidRDefault="008C1E75" w:rsidP="00344087">
            <w:pPr>
              <w:spacing w:before="60" w:after="60" w:line="240" w:lineRule="auto"/>
              <w:rPr>
                <w:rFonts w:cstheme="minorHAnsi"/>
              </w:rPr>
            </w:pPr>
          </w:p>
        </w:tc>
      </w:tr>
      <w:bookmarkEnd w:id="21"/>
    </w:tbl>
    <w:p w14:paraId="3CBE764F" w14:textId="77777777" w:rsidR="00B043EA" w:rsidRDefault="00B043EA" w:rsidP="00AD360F">
      <w:pPr>
        <w:spacing w:after="0" w:line="240" w:lineRule="auto"/>
      </w:pPr>
    </w:p>
    <w:p w14:paraId="7C28332A" w14:textId="77777777" w:rsidR="00D80C91" w:rsidRDefault="00D80C91">
      <w:pPr>
        <w:rPr>
          <w:b/>
          <w:bCs/>
          <w:color w:val="810033"/>
          <w:sz w:val="32"/>
          <w:szCs w:val="32"/>
          <w:shd w:val="clear" w:color="auto" w:fill="FFFFFF"/>
        </w:rPr>
      </w:pPr>
      <w:r>
        <w:rPr>
          <w:b/>
          <w:bCs/>
          <w:color w:val="810033"/>
          <w:sz w:val="32"/>
          <w:szCs w:val="32"/>
          <w:shd w:val="clear" w:color="auto" w:fill="FFFFFF"/>
        </w:rPr>
        <w:br w:type="page"/>
      </w:r>
    </w:p>
    <w:p w14:paraId="7BA473AE" w14:textId="2680332F" w:rsidR="005E6B18" w:rsidRPr="00231BFD" w:rsidRDefault="00EA353A" w:rsidP="00AD360F">
      <w:pPr>
        <w:spacing w:after="0" w:line="240" w:lineRule="auto"/>
        <w:rPr>
          <w:b/>
          <w:color w:val="810033"/>
          <w:sz w:val="28"/>
          <w:shd w:val="clear" w:color="auto" w:fill="FFFFFF"/>
        </w:rPr>
      </w:pPr>
      <w:r w:rsidRPr="00231BFD">
        <w:rPr>
          <w:b/>
          <w:color w:val="810033"/>
          <w:sz w:val="28"/>
          <w:shd w:val="clear" w:color="auto" w:fill="FFFFFF"/>
        </w:rPr>
        <w:t>Reference to Previous and Similar Generations of the Device</w:t>
      </w:r>
    </w:p>
    <w:p w14:paraId="7257A1F1" w14:textId="2166DA5E" w:rsidR="005E6B18" w:rsidRPr="00932631" w:rsidRDefault="00932631" w:rsidP="00932631">
      <w:pPr>
        <w:spacing w:before="60" w:after="60" w:line="240" w:lineRule="auto"/>
        <w:rPr>
          <w:szCs w:val="18"/>
          <w:lang w:val="en-US"/>
        </w:rPr>
      </w:pPr>
      <w:r>
        <w:rPr>
          <w:szCs w:val="18"/>
          <w:lang w:val="en-US"/>
        </w:rPr>
        <w:t xml:space="preserve">In order to show compliance to Annex II of MDR 2017/745 the </w:t>
      </w:r>
      <w:r w:rsidRPr="00AB6566">
        <w:rPr>
          <w:szCs w:val="18"/>
          <w:lang w:val="en-US"/>
        </w:rPr>
        <w:t xml:space="preserve">Technical documentation shall include reference to: </w:t>
      </w:r>
    </w:p>
    <w:tbl>
      <w:tblPr>
        <w:tblW w:w="5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17"/>
        <w:gridCol w:w="7246"/>
        <w:gridCol w:w="172"/>
        <w:gridCol w:w="1071"/>
      </w:tblGrid>
      <w:tr w:rsidR="003E6B97" w14:paraId="3EAFBB8C" w14:textId="77777777" w:rsidTr="00231BFD">
        <w:trPr>
          <w:trHeight w:val="477"/>
          <w:tblHeader/>
        </w:trPr>
        <w:tc>
          <w:tcPr>
            <w:tcW w:w="5000" w:type="pct"/>
            <w:gridSpan w:val="5"/>
            <w:shd w:val="clear" w:color="auto" w:fill="BFBFBF" w:themeFill="background1" w:themeFillShade="BF"/>
          </w:tcPr>
          <w:p w14:paraId="0FF17F5D" w14:textId="7454C11C" w:rsidR="003E6B97" w:rsidRPr="00231BFD" w:rsidRDefault="003E6B97" w:rsidP="002501B0">
            <w:pPr>
              <w:spacing w:before="60" w:after="60" w:line="240" w:lineRule="auto"/>
              <w:rPr>
                <w:b/>
                <w:sz w:val="28"/>
              </w:rPr>
            </w:pPr>
            <w:r w:rsidRPr="00231BFD">
              <w:rPr>
                <w:rFonts w:ascii="Calibri" w:hAnsi="Calibri"/>
                <w:b/>
                <w:color w:val="810033"/>
                <w:sz w:val="28"/>
              </w:rPr>
              <w:t>Previous generations (Annex II, 1.2, a)</w:t>
            </w:r>
            <w:r w:rsidR="006916B3">
              <w:rPr>
                <w:rFonts w:ascii="Calibri" w:eastAsia="Calibri" w:hAnsi="Calibri" w:cs="Calibri"/>
                <w:b/>
                <w:bCs/>
                <w:color w:val="810033"/>
                <w:sz w:val="28"/>
                <w:szCs w:val="28"/>
              </w:rPr>
              <w:t xml:space="preserve"> </w:t>
            </w:r>
          </w:p>
        </w:tc>
      </w:tr>
      <w:tr w:rsidR="004208ED" w14:paraId="7538B261" w14:textId="77777777" w:rsidTr="002F1C73">
        <w:trPr>
          <w:trHeight w:val="881"/>
          <w:tblHeader/>
        </w:trPr>
        <w:tc>
          <w:tcPr>
            <w:tcW w:w="513" w:type="pct"/>
            <w:gridSpan w:val="2"/>
            <w:vMerge w:val="restart"/>
            <w:shd w:val="clear" w:color="auto" w:fill="D9D9D9" w:themeFill="background1" w:themeFillShade="D9"/>
            <w:vAlign w:val="center"/>
          </w:tcPr>
          <w:p w14:paraId="2E9E689D" w14:textId="17779338" w:rsidR="003E6B97" w:rsidRPr="00F618F7" w:rsidRDefault="003E6B97" w:rsidP="008547AE">
            <w:pPr>
              <w:pStyle w:val="Smallfont"/>
              <w:jc w:val="center"/>
              <w:rPr>
                <w:rFonts w:cstheme="minorHAnsi"/>
                <w:szCs w:val="22"/>
              </w:rPr>
            </w:pPr>
            <w:r>
              <w:rPr>
                <w:rFonts w:ascii="Calibri" w:eastAsia="Calibri" w:hAnsi="Calibri" w:cs="Calibri"/>
                <w:b/>
                <w:bCs/>
                <w:color w:val="810033"/>
                <w:sz w:val="28"/>
                <w:szCs w:val="28"/>
              </w:rPr>
              <w:t>PtA1</w:t>
            </w:r>
            <w:r w:rsidR="00D742C9">
              <w:rPr>
                <w:rFonts w:ascii="Calibri" w:eastAsia="Calibri" w:hAnsi="Calibri" w:cs="Calibri"/>
                <w:b/>
                <w:bCs/>
                <w:color w:val="810033"/>
                <w:sz w:val="28"/>
                <w:szCs w:val="28"/>
              </w:rPr>
              <w:t>2</w:t>
            </w:r>
          </w:p>
          <w:p w14:paraId="6087EB5B" w14:textId="77777777" w:rsidR="003E6B97" w:rsidRPr="00302E28" w:rsidRDefault="003E6B97" w:rsidP="00240BC8">
            <w:pPr>
              <w:spacing w:before="60" w:after="60" w:line="300" w:lineRule="auto"/>
            </w:pPr>
          </w:p>
        </w:tc>
        <w:tc>
          <w:tcPr>
            <w:tcW w:w="3830" w:type="pct"/>
            <w:shd w:val="clear" w:color="auto" w:fill="F2F2F2" w:themeFill="background1" w:themeFillShade="F2"/>
            <w:vAlign w:val="center"/>
          </w:tcPr>
          <w:p w14:paraId="30D670AE" w14:textId="36972C36" w:rsidR="003E6B97" w:rsidRPr="00231BFD" w:rsidRDefault="003E6B97" w:rsidP="00240BC8">
            <w:pPr>
              <w:spacing w:before="60" w:after="60" w:line="300" w:lineRule="auto"/>
              <w:rPr>
                <w:rFonts w:ascii="Calibri" w:hAnsi="Calibri"/>
                <w:b/>
                <w:color w:val="810033"/>
              </w:rPr>
            </w:pPr>
            <w:r w:rsidRPr="00302E28">
              <w:t xml:space="preserve">Select ‘N/A’ if section is not applicable </w:t>
            </w:r>
            <w:r>
              <w:t>and provide rationale</w:t>
            </w:r>
          </w:p>
        </w:tc>
        <w:tc>
          <w:tcPr>
            <w:tcW w:w="657" w:type="pct"/>
            <w:gridSpan w:val="2"/>
            <w:shd w:val="clear" w:color="auto" w:fill="FFFFFF" w:themeFill="background1"/>
            <w:vAlign w:val="center"/>
          </w:tcPr>
          <w:p w14:paraId="2DAD879F" w14:textId="22361D75" w:rsidR="003E6B97" w:rsidRDefault="00000000" w:rsidP="00240BC8">
            <w:pPr>
              <w:spacing w:before="60" w:after="60"/>
              <w:jc w:val="center"/>
              <w:rPr>
                <w:rFonts w:eastAsia="Tahoma" w:cs="Calibri"/>
                <w:lang w:val="en-US" w:bidi="en-US"/>
              </w:rPr>
            </w:pPr>
            <w:sdt>
              <w:sdtPr>
                <w:rPr>
                  <w:rFonts w:ascii="MS Gothic" w:eastAsia="MS Gothic" w:hAnsi="MS Gothic"/>
                  <w:sz w:val="32"/>
                  <w:szCs w:val="32"/>
                </w:rPr>
                <w:id w:val="-2043582822"/>
                <w14:checkbox>
                  <w14:checked w14:val="0"/>
                  <w14:checkedState w14:val="2612" w14:font="MS Gothic"/>
                  <w14:uncheckedState w14:val="2610" w14:font="MS Gothic"/>
                </w14:checkbox>
              </w:sdtPr>
              <w:sdtContent>
                <w:r w:rsidR="003E6B97" w:rsidRPr="00BE3E33">
                  <w:rPr>
                    <w:rFonts w:ascii="MS Gothic" w:eastAsia="MS Gothic" w:hAnsi="MS Gothic" w:cs="Segoe UI Symbol"/>
                    <w:sz w:val="32"/>
                    <w:szCs w:val="32"/>
                  </w:rPr>
                  <w:t>☐</w:t>
                </w:r>
              </w:sdtContent>
            </w:sdt>
            <w:r w:rsidR="003E6B97">
              <w:rPr>
                <w:rFonts w:eastAsia="Tahoma" w:cs="Calibri"/>
                <w:lang w:val="en-US" w:bidi="en-US"/>
              </w:rPr>
              <w:t xml:space="preserve"> </w:t>
            </w:r>
            <w:r w:rsidR="003E6B97" w:rsidRPr="000B3051">
              <w:t>N/A</w:t>
            </w:r>
          </w:p>
        </w:tc>
      </w:tr>
      <w:tr w:rsidR="004208ED" w14:paraId="050B6D04" w14:textId="77777777" w:rsidTr="002F1C73">
        <w:trPr>
          <w:trHeight w:val="148"/>
          <w:tblHeader/>
        </w:trPr>
        <w:tc>
          <w:tcPr>
            <w:tcW w:w="513" w:type="pct"/>
            <w:gridSpan w:val="2"/>
            <w:vMerge/>
            <w:shd w:val="clear" w:color="auto" w:fill="D9D9D9" w:themeFill="background1" w:themeFillShade="D9"/>
          </w:tcPr>
          <w:p w14:paraId="475FAFE3" w14:textId="77777777" w:rsidR="003E6B97" w:rsidRPr="00302E28" w:rsidRDefault="003E6B97" w:rsidP="00EE6303">
            <w:pPr>
              <w:spacing w:before="60" w:after="60"/>
            </w:pPr>
          </w:p>
        </w:tc>
        <w:tc>
          <w:tcPr>
            <w:tcW w:w="4487" w:type="pct"/>
            <w:gridSpan w:val="3"/>
            <w:shd w:val="clear" w:color="auto" w:fill="FFFFFF" w:themeFill="background1"/>
            <w:vAlign w:val="center"/>
          </w:tcPr>
          <w:p w14:paraId="2BE747F1" w14:textId="1114DE9C" w:rsidR="003E6B97" w:rsidRDefault="003E6B97" w:rsidP="00EE6303">
            <w:pPr>
              <w:spacing w:before="60" w:after="60"/>
              <w:rPr>
                <w:rFonts w:cstheme="minorHAnsi"/>
                <w:b/>
                <w:bCs/>
              </w:rPr>
            </w:pPr>
            <w:r w:rsidRPr="003E6B97">
              <w:rPr>
                <w:b/>
                <w:bCs/>
              </w:rPr>
              <w:t>Rationale:</w:t>
            </w:r>
            <w:r w:rsidRPr="00231BFD">
              <w:rPr>
                <w:b/>
              </w:rPr>
              <w:t xml:space="preserve"> </w:t>
            </w:r>
          </w:p>
          <w:p w14:paraId="62A23D02" w14:textId="4475C7FC" w:rsidR="003E6B97" w:rsidRPr="00231BFD" w:rsidRDefault="003E6B97" w:rsidP="00EE6303">
            <w:pPr>
              <w:spacing w:before="60" w:after="60"/>
              <w:rPr>
                <w:b/>
                <w:lang w:val="en-US"/>
              </w:rPr>
            </w:pPr>
          </w:p>
        </w:tc>
      </w:tr>
      <w:tr w:rsidR="003E6B97" w14:paraId="74DE881D" w14:textId="77777777" w:rsidTr="002F1C73">
        <w:trPr>
          <w:trHeight w:val="148"/>
        </w:trPr>
        <w:tc>
          <w:tcPr>
            <w:tcW w:w="513" w:type="pct"/>
            <w:gridSpan w:val="2"/>
            <w:vMerge/>
            <w:shd w:val="clear" w:color="auto" w:fill="D9D9D9" w:themeFill="background1" w:themeFillShade="D9"/>
          </w:tcPr>
          <w:p w14:paraId="6265B0AA" w14:textId="77777777" w:rsidR="003E6B97" w:rsidRDefault="003E6B97" w:rsidP="006219CF">
            <w:pPr>
              <w:spacing w:before="60" w:after="60" w:line="240" w:lineRule="auto"/>
              <w:jc w:val="both"/>
              <w:rPr>
                <w:rFonts w:cstheme="minorHAnsi"/>
                <w:b/>
                <w:bCs/>
                <w:color w:val="810033"/>
              </w:rPr>
            </w:pPr>
          </w:p>
        </w:tc>
        <w:tc>
          <w:tcPr>
            <w:tcW w:w="4487" w:type="pct"/>
            <w:gridSpan w:val="3"/>
            <w:shd w:val="clear" w:color="auto" w:fill="F2F2F2" w:themeFill="background1" w:themeFillShade="F2"/>
            <w:vAlign w:val="center"/>
          </w:tcPr>
          <w:p w14:paraId="76BABC81" w14:textId="68ACB6A0" w:rsidR="003E6B97" w:rsidRPr="00302E28" w:rsidRDefault="003E6B97" w:rsidP="006219CF">
            <w:pPr>
              <w:spacing w:before="60" w:after="60" w:line="240" w:lineRule="auto"/>
              <w:jc w:val="both"/>
            </w:pPr>
            <w:r>
              <w:rPr>
                <w:rFonts w:cstheme="minorHAnsi"/>
                <w:b/>
                <w:bCs/>
                <w:color w:val="810033"/>
              </w:rPr>
              <w:t>Provide in Folder PtA1</w:t>
            </w:r>
            <w:r w:rsidR="00D742C9">
              <w:rPr>
                <w:rFonts w:cstheme="minorHAnsi"/>
                <w:b/>
                <w:bCs/>
                <w:color w:val="810033"/>
              </w:rPr>
              <w:t>2</w:t>
            </w:r>
            <w:r>
              <w:rPr>
                <w:rFonts w:cstheme="minorHAnsi"/>
                <w:b/>
                <w:bCs/>
                <w:color w:val="810033"/>
              </w:rPr>
              <w:t>, supporting evidence where the</w:t>
            </w:r>
            <w:r w:rsidRPr="00A567C1">
              <w:rPr>
                <w:rFonts w:cstheme="minorHAnsi"/>
                <w:b/>
                <w:bCs/>
                <w:color w:val="810033"/>
              </w:rPr>
              <w:t xml:space="preserve"> technical</w:t>
            </w:r>
            <w:r w:rsidRPr="00231BFD">
              <w:rPr>
                <w:b/>
                <w:color w:val="810033"/>
              </w:rPr>
              <w:t xml:space="preserve"> documentation </w:t>
            </w:r>
            <w:r w:rsidRPr="00A567C1">
              <w:rPr>
                <w:rFonts w:cstheme="minorHAnsi"/>
                <w:b/>
                <w:bCs/>
                <w:color w:val="810033"/>
              </w:rPr>
              <w:t xml:space="preserve">makes </w:t>
            </w:r>
            <w:r w:rsidRPr="00231BFD">
              <w:rPr>
                <w:b/>
                <w:color w:val="810033"/>
              </w:rPr>
              <w:t>reference to</w:t>
            </w:r>
            <w:r w:rsidRPr="00A567C1">
              <w:rPr>
                <w:rFonts w:cstheme="minorHAnsi"/>
                <w:b/>
                <w:bCs/>
                <w:color w:val="810033"/>
              </w:rPr>
              <w:t>:</w:t>
            </w:r>
            <w:r w:rsidRPr="00231BFD">
              <w:rPr>
                <w:lang w:val="en-US"/>
              </w:rPr>
              <w:t xml:space="preserve"> </w:t>
            </w:r>
            <w:r w:rsidRPr="00231BFD">
              <w:rPr>
                <w:i/>
                <w:color w:val="810033"/>
                <w:u w:val="single"/>
              </w:rPr>
              <w:t>an overview of the previous generation or generations of the device produced by the manufacturer, where such devices exist.</w:t>
            </w:r>
          </w:p>
        </w:tc>
      </w:tr>
      <w:tr w:rsidR="003E6B97" w14:paraId="352A8900" w14:textId="77777777" w:rsidTr="002F1C73">
        <w:trPr>
          <w:trHeight w:val="148"/>
        </w:trPr>
        <w:tc>
          <w:tcPr>
            <w:tcW w:w="513" w:type="pct"/>
            <w:gridSpan w:val="2"/>
            <w:vMerge/>
            <w:shd w:val="clear" w:color="auto" w:fill="D9D9D9" w:themeFill="background1" w:themeFillShade="D9"/>
          </w:tcPr>
          <w:p w14:paraId="486F2670" w14:textId="77777777" w:rsidR="003E6B97" w:rsidDel="00746D38" w:rsidRDefault="003E6B97" w:rsidP="00746D38">
            <w:pPr>
              <w:spacing w:before="40" w:after="40"/>
              <w:ind w:right="238"/>
            </w:pPr>
          </w:p>
        </w:tc>
        <w:tc>
          <w:tcPr>
            <w:tcW w:w="4487" w:type="pct"/>
            <w:gridSpan w:val="3"/>
          </w:tcPr>
          <w:p w14:paraId="3AAAE0CA" w14:textId="77777777" w:rsidR="003E6B97" w:rsidRPr="00302E28" w:rsidRDefault="003E6B97" w:rsidP="006219CF">
            <w:pPr>
              <w:spacing w:before="60" w:after="60" w:line="240" w:lineRule="auto"/>
              <w:jc w:val="both"/>
            </w:pPr>
          </w:p>
          <w:p w14:paraId="5FFCF486" w14:textId="6082403D" w:rsidR="003E6B97" w:rsidRPr="00DC427E" w:rsidRDefault="003E6B97" w:rsidP="00746D38">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w:t>
            </w:r>
            <w:r>
              <w:rPr>
                <w:rFonts w:cstheme="minorHAnsi"/>
                <w:b/>
                <w:bCs/>
                <w:i/>
                <w:iCs/>
              </w:rPr>
              <w:t>1</w:t>
            </w:r>
            <w:r w:rsidR="00D742C9">
              <w:rPr>
                <w:rFonts w:cstheme="minorHAnsi"/>
                <w:b/>
                <w:bCs/>
                <w:i/>
                <w:iCs/>
              </w:rPr>
              <w:t>2</w:t>
            </w:r>
            <w:r w:rsidRPr="00DC427E">
              <w:rPr>
                <w:rFonts w:cstheme="minorHAnsi"/>
                <w:i/>
                <w:iCs/>
              </w:rPr>
              <w:t>:</w:t>
            </w:r>
          </w:p>
          <w:p w14:paraId="063DB165" w14:textId="77777777" w:rsidR="003E6B97" w:rsidRPr="003960AF" w:rsidRDefault="003E6B97" w:rsidP="00746D38">
            <w:pPr>
              <w:spacing w:before="40" w:after="40"/>
              <w:ind w:right="238"/>
              <w:rPr>
                <w:rFonts w:cstheme="minorHAnsi"/>
              </w:rPr>
            </w:pPr>
          </w:p>
          <w:p w14:paraId="07CB2BB6" w14:textId="6D49D4CF" w:rsidR="003E6B97" w:rsidRPr="00231BFD" w:rsidRDefault="003E6B97" w:rsidP="00746D38">
            <w:pPr>
              <w:spacing w:before="40" w:after="40"/>
              <w:ind w:right="238"/>
            </w:pPr>
            <w:r w:rsidRPr="00231BFD">
              <w:rPr>
                <w:b/>
              </w:rPr>
              <w:t xml:space="preserve">File Name: </w:t>
            </w:r>
            <w:r w:rsidRPr="00231BFD">
              <w:t xml:space="preserve"> </w:t>
            </w:r>
          </w:p>
          <w:p w14:paraId="1858AB8D" w14:textId="44760774" w:rsidR="003E6B97" w:rsidRPr="00231BFD" w:rsidRDefault="003E6B97" w:rsidP="00746D38">
            <w:pPr>
              <w:spacing w:before="40" w:after="40"/>
              <w:ind w:right="238"/>
              <w:rPr>
                <w:b/>
              </w:rPr>
            </w:pPr>
            <w:r w:rsidRPr="00231BFD">
              <w:rPr>
                <w:b/>
              </w:rPr>
              <w:t xml:space="preserve">Page: </w:t>
            </w:r>
          </w:p>
          <w:p w14:paraId="1CBA102C" w14:textId="0F281876" w:rsidR="003E6B97" w:rsidRPr="00416022" w:rsidRDefault="003E6B97" w:rsidP="00746D38">
            <w:pPr>
              <w:spacing w:before="40" w:after="40"/>
              <w:ind w:right="238"/>
              <w:rPr>
                <w:lang w:val="en-US"/>
              </w:rPr>
            </w:pPr>
            <w:r w:rsidRPr="00231BFD">
              <w:rPr>
                <w:b/>
              </w:rPr>
              <w:t>Note:</w:t>
            </w:r>
          </w:p>
          <w:p w14:paraId="2BAA0911" w14:textId="446C136F" w:rsidR="003E6B97" w:rsidRPr="00302E28" w:rsidRDefault="003E6B97" w:rsidP="00344087">
            <w:pPr>
              <w:spacing w:before="60" w:after="60" w:line="300" w:lineRule="auto"/>
            </w:pPr>
          </w:p>
        </w:tc>
      </w:tr>
      <w:tr w:rsidR="003E6B97" w14:paraId="2B3D0C0B" w14:textId="77777777" w:rsidTr="00231BFD">
        <w:trPr>
          <w:trHeight w:val="479"/>
          <w:tblHeader/>
        </w:trPr>
        <w:tc>
          <w:tcPr>
            <w:tcW w:w="5000" w:type="pct"/>
            <w:gridSpan w:val="5"/>
            <w:shd w:val="clear" w:color="auto" w:fill="BFBFBF" w:themeFill="background1" w:themeFillShade="BF"/>
          </w:tcPr>
          <w:p w14:paraId="1DF06AC7" w14:textId="7A2AEDF6" w:rsidR="003E6B97" w:rsidRPr="00231BFD" w:rsidRDefault="003E6B97" w:rsidP="002501B0">
            <w:pPr>
              <w:spacing w:before="60" w:after="60" w:line="240" w:lineRule="auto"/>
              <w:rPr>
                <w:b/>
                <w:sz w:val="28"/>
              </w:rPr>
            </w:pPr>
            <w:r w:rsidRPr="00231BFD">
              <w:rPr>
                <w:rFonts w:ascii="Calibri" w:hAnsi="Calibri"/>
                <w:b/>
                <w:color w:val="810033"/>
                <w:sz w:val="28"/>
              </w:rPr>
              <w:t>Similar Devices (Annex II, 1.2, b)</w:t>
            </w:r>
          </w:p>
        </w:tc>
      </w:tr>
      <w:tr w:rsidR="002F1C73" w14:paraId="69A00AA2" w14:textId="77777777" w:rsidTr="002F1C73">
        <w:trPr>
          <w:trHeight w:val="577"/>
          <w:tblHeader/>
        </w:trPr>
        <w:tc>
          <w:tcPr>
            <w:tcW w:w="504" w:type="pct"/>
            <w:vMerge w:val="restart"/>
            <w:shd w:val="clear" w:color="auto" w:fill="D9D9D9" w:themeFill="background1" w:themeFillShade="D9"/>
            <w:vAlign w:val="center"/>
          </w:tcPr>
          <w:p w14:paraId="3C2C7E9A" w14:textId="7ADA0BCD" w:rsidR="002F1C73" w:rsidRPr="00F618F7" w:rsidRDefault="002F1C73" w:rsidP="008547AE">
            <w:pPr>
              <w:pStyle w:val="Smallfont"/>
              <w:jc w:val="center"/>
              <w:rPr>
                <w:rFonts w:cstheme="minorHAnsi"/>
                <w:szCs w:val="22"/>
              </w:rPr>
            </w:pPr>
            <w:r>
              <w:rPr>
                <w:rFonts w:ascii="Calibri" w:eastAsia="Calibri" w:hAnsi="Calibri" w:cs="Calibri"/>
                <w:b/>
                <w:bCs/>
                <w:color w:val="810033"/>
                <w:sz w:val="28"/>
                <w:szCs w:val="28"/>
              </w:rPr>
              <w:t>PtA13</w:t>
            </w:r>
          </w:p>
          <w:p w14:paraId="57C97DCB" w14:textId="77777777" w:rsidR="002F1C73" w:rsidRPr="00302E28" w:rsidRDefault="002F1C73" w:rsidP="00240BC8">
            <w:pPr>
              <w:spacing w:before="60" w:after="60" w:line="300" w:lineRule="auto"/>
            </w:pPr>
          </w:p>
        </w:tc>
        <w:tc>
          <w:tcPr>
            <w:tcW w:w="3930" w:type="pct"/>
            <w:gridSpan w:val="3"/>
            <w:shd w:val="clear" w:color="auto" w:fill="F2F2F2" w:themeFill="background1" w:themeFillShade="F2"/>
            <w:vAlign w:val="center"/>
          </w:tcPr>
          <w:p w14:paraId="294193A0" w14:textId="390389C8" w:rsidR="002F1C73" w:rsidRPr="00231BFD" w:rsidRDefault="002F1C73" w:rsidP="00240BC8">
            <w:pPr>
              <w:spacing w:before="60" w:after="60" w:line="300" w:lineRule="auto"/>
              <w:rPr>
                <w:rFonts w:ascii="Calibri" w:hAnsi="Calibri"/>
                <w:b/>
                <w:color w:val="810033"/>
              </w:rPr>
            </w:pPr>
            <w:r w:rsidRPr="00302E28">
              <w:t xml:space="preserve">Select ‘N/A’ if section is not applicable </w:t>
            </w:r>
            <w:r>
              <w:t>and provide rationale</w:t>
            </w:r>
          </w:p>
        </w:tc>
        <w:tc>
          <w:tcPr>
            <w:tcW w:w="566" w:type="pct"/>
            <w:shd w:val="clear" w:color="auto" w:fill="FFFFFF" w:themeFill="background1"/>
            <w:vAlign w:val="center"/>
          </w:tcPr>
          <w:p w14:paraId="53C93917" w14:textId="103F273C" w:rsidR="002F1C73" w:rsidRDefault="00000000" w:rsidP="00240BC8">
            <w:pPr>
              <w:spacing w:before="60" w:after="60"/>
              <w:jc w:val="center"/>
              <w:rPr>
                <w:rFonts w:eastAsia="Tahoma" w:cs="Calibri"/>
                <w:lang w:val="en-US" w:bidi="en-US"/>
              </w:rPr>
            </w:pPr>
            <w:sdt>
              <w:sdtPr>
                <w:rPr>
                  <w:rFonts w:ascii="MS Gothic" w:eastAsia="MS Gothic" w:hAnsi="MS Gothic"/>
                  <w:sz w:val="32"/>
                  <w:szCs w:val="32"/>
                </w:rPr>
                <w:id w:val="-1539586188"/>
                <w14:checkbox>
                  <w14:checked w14:val="0"/>
                  <w14:checkedState w14:val="2612" w14:font="MS Gothic"/>
                  <w14:uncheckedState w14:val="2610" w14:font="MS Gothic"/>
                </w14:checkbox>
              </w:sdtPr>
              <w:sdtContent>
                <w:r w:rsidR="002F1C73" w:rsidRPr="00BE3E33">
                  <w:rPr>
                    <w:rFonts w:ascii="MS Gothic" w:eastAsia="MS Gothic" w:hAnsi="MS Gothic" w:cs="Segoe UI Symbol"/>
                    <w:sz w:val="32"/>
                    <w:szCs w:val="32"/>
                  </w:rPr>
                  <w:t>☐</w:t>
                </w:r>
              </w:sdtContent>
            </w:sdt>
            <w:r w:rsidR="002F1C73">
              <w:rPr>
                <w:rFonts w:eastAsia="Tahoma" w:cs="Calibri"/>
                <w:lang w:val="en-US" w:bidi="en-US"/>
              </w:rPr>
              <w:t xml:space="preserve">  </w:t>
            </w:r>
            <w:r w:rsidR="002F1C73" w:rsidRPr="000B3051">
              <w:t>N/A</w:t>
            </w:r>
          </w:p>
        </w:tc>
      </w:tr>
      <w:tr w:rsidR="002F1C73" w14:paraId="10508DB2" w14:textId="77777777" w:rsidTr="002F1C73">
        <w:trPr>
          <w:trHeight w:val="147"/>
          <w:tblHeader/>
        </w:trPr>
        <w:tc>
          <w:tcPr>
            <w:tcW w:w="504" w:type="pct"/>
            <w:vMerge/>
            <w:shd w:val="clear" w:color="auto" w:fill="D9D9D9" w:themeFill="background1" w:themeFillShade="D9"/>
          </w:tcPr>
          <w:p w14:paraId="1DBC86D1" w14:textId="77777777" w:rsidR="002F1C73" w:rsidRPr="003E6B97" w:rsidRDefault="002F1C73" w:rsidP="00EE6303">
            <w:pPr>
              <w:spacing w:before="60" w:after="60"/>
              <w:rPr>
                <w:b/>
                <w:bCs/>
              </w:rPr>
            </w:pPr>
          </w:p>
        </w:tc>
        <w:tc>
          <w:tcPr>
            <w:tcW w:w="4496" w:type="pct"/>
            <w:gridSpan w:val="4"/>
            <w:shd w:val="clear" w:color="auto" w:fill="FFFFFF" w:themeFill="background1"/>
            <w:vAlign w:val="center"/>
          </w:tcPr>
          <w:p w14:paraId="0F8B9798" w14:textId="61D0DD65" w:rsidR="002F1C73" w:rsidRPr="003E6B97" w:rsidRDefault="002F1C73" w:rsidP="00EE6303">
            <w:pPr>
              <w:spacing w:before="60" w:after="60"/>
              <w:rPr>
                <w:b/>
                <w:bCs/>
              </w:rPr>
            </w:pPr>
            <w:r w:rsidRPr="003E6B97">
              <w:rPr>
                <w:b/>
                <w:bCs/>
              </w:rPr>
              <w:t>Rationale:</w:t>
            </w:r>
            <w:r w:rsidRPr="00231BFD">
              <w:rPr>
                <w:b/>
              </w:rPr>
              <w:t xml:space="preserve"> </w:t>
            </w:r>
          </w:p>
          <w:p w14:paraId="263D14B8" w14:textId="06CC6BED" w:rsidR="002F1C73" w:rsidRPr="00302E28" w:rsidRDefault="002F1C73" w:rsidP="00EE6303">
            <w:pPr>
              <w:spacing w:before="60" w:after="60"/>
              <w:rPr>
                <w:rFonts w:eastAsia="Tahoma" w:cs="Calibri"/>
                <w:lang w:val="en-US" w:bidi="en-US"/>
              </w:rPr>
            </w:pPr>
          </w:p>
        </w:tc>
      </w:tr>
      <w:tr w:rsidR="002F1C73" w14:paraId="0A24AB52" w14:textId="77777777" w:rsidTr="002F1C73">
        <w:trPr>
          <w:trHeight w:val="147"/>
        </w:trPr>
        <w:tc>
          <w:tcPr>
            <w:tcW w:w="504" w:type="pct"/>
            <w:vMerge/>
            <w:shd w:val="clear" w:color="auto" w:fill="D9D9D9" w:themeFill="background1" w:themeFillShade="D9"/>
          </w:tcPr>
          <w:p w14:paraId="23554EA4" w14:textId="77777777" w:rsidR="002F1C73" w:rsidRDefault="002F1C73" w:rsidP="006219CF">
            <w:pPr>
              <w:spacing w:before="60" w:after="60" w:line="240" w:lineRule="auto"/>
              <w:jc w:val="both"/>
              <w:rPr>
                <w:rFonts w:cstheme="minorHAnsi"/>
                <w:b/>
                <w:bCs/>
                <w:color w:val="810033"/>
              </w:rPr>
            </w:pPr>
          </w:p>
        </w:tc>
        <w:tc>
          <w:tcPr>
            <w:tcW w:w="4496" w:type="pct"/>
            <w:gridSpan w:val="4"/>
            <w:shd w:val="clear" w:color="auto" w:fill="F2F2F2" w:themeFill="background1" w:themeFillShade="F2"/>
            <w:vAlign w:val="center"/>
          </w:tcPr>
          <w:p w14:paraId="6003BADD" w14:textId="24CA592A" w:rsidR="002F1C73" w:rsidRPr="00302E28" w:rsidRDefault="002F1C73" w:rsidP="006219CF">
            <w:pPr>
              <w:spacing w:before="60" w:after="60" w:line="240" w:lineRule="auto"/>
              <w:jc w:val="both"/>
            </w:pPr>
            <w:r>
              <w:rPr>
                <w:rFonts w:cstheme="minorHAnsi"/>
                <w:b/>
                <w:bCs/>
                <w:color w:val="810033"/>
              </w:rPr>
              <w:t>Provide in Folder PtA13, supporting evidence where the</w:t>
            </w:r>
            <w:r w:rsidRPr="00A567C1">
              <w:rPr>
                <w:rFonts w:cstheme="minorHAnsi"/>
                <w:b/>
                <w:bCs/>
                <w:color w:val="810033"/>
              </w:rPr>
              <w:t xml:space="preserve"> technical</w:t>
            </w:r>
            <w:r w:rsidRPr="00231BFD">
              <w:rPr>
                <w:b/>
                <w:color w:val="810033"/>
              </w:rPr>
              <w:t xml:space="preserve"> documentation </w:t>
            </w:r>
            <w:r w:rsidRPr="00A567C1">
              <w:rPr>
                <w:rFonts w:cstheme="minorHAnsi"/>
                <w:b/>
                <w:bCs/>
                <w:color w:val="810033"/>
              </w:rPr>
              <w:t xml:space="preserve">makes </w:t>
            </w:r>
            <w:r w:rsidRPr="00231BFD">
              <w:rPr>
                <w:b/>
                <w:color w:val="810033"/>
              </w:rPr>
              <w:t>reference to</w:t>
            </w:r>
            <w:r w:rsidRPr="00A567C1">
              <w:rPr>
                <w:rFonts w:cstheme="minorHAnsi"/>
                <w:b/>
                <w:bCs/>
                <w:color w:val="810033"/>
              </w:rPr>
              <w:t>:</w:t>
            </w:r>
            <w:r w:rsidRPr="00231BFD">
              <w:rPr>
                <w:lang w:val="en-US"/>
              </w:rPr>
              <w:t xml:space="preserve"> </w:t>
            </w:r>
            <w:r w:rsidRPr="00231BFD">
              <w:rPr>
                <w:i/>
                <w:color w:val="810033"/>
                <w:u w:val="single"/>
              </w:rPr>
              <w:t>an overview of identified similar devices available on the Union or international markets, where such devices exist.</w:t>
            </w:r>
          </w:p>
        </w:tc>
      </w:tr>
      <w:tr w:rsidR="002F1C73" w14:paraId="6810A349" w14:textId="77777777" w:rsidTr="002F1C73">
        <w:trPr>
          <w:trHeight w:val="147"/>
        </w:trPr>
        <w:tc>
          <w:tcPr>
            <w:tcW w:w="504" w:type="pct"/>
            <w:vMerge/>
            <w:shd w:val="clear" w:color="auto" w:fill="D9D9D9" w:themeFill="background1" w:themeFillShade="D9"/>
          </w:tcPr>
          <w:p w14:paraId="668797C9" w14:textId="77777777" w:rsidR="002F1C73" w:rsidRDefault="002F1C73" w:rsidP="00746D38">
            <w:pPr>
              <w:spacing w:before="40" w:after="40"/>
              <w:ind w:right="238"/>
              <w:rPr>
                <w:rFonts w:cstheme="minorHAnsi"/>
                <w:i/>
                <w:iCs/>
              </w:rPr>
            </w:pPr>
          </w:p>
        </w:tc>
        <w:tc>
          <w:tcPr>
            <w:tcW w:w="4496" w:type="pct"/>
            <w:gridSpan w:val="4"/>
          </w:tcPr>
          <w:p w14:paraId="7D333387" w14:textId="0FD481E3" w:rsidR="002F1C73" w:rsidRDefault="002F1C73" w:rsidP="00746D38">
            <w:pPr>
              <w:spacing w:before="40" w:after="40"/>
              <w:ind w:right="238"/>
              <w:rPr>
                <w:rFonts w:cstheme="minorHAnsi"/>
                <w:i/>
                <w:iCs/>
              </w:rPr>
            </w:pPr>
          </w:p>
          <w:p w14:paraId="4E9ACAD2" w14:textId="4E546013" w:rsidR="002F1C73" w:rsidRPr="00DC427E" w:rsidRDefault="002F1C73" w:rsidP="00746D38">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w:t>
            </w:r>
            <w:r w:rsidRPr="00A005C9">
              <w:rPr>
                <w:rFonts w:cstheme="minorHAnsi"/>
                <w:b/>
                <w:bCs/>
                <w:i/>
                <w:iCs/>
              </w:rPr>
              <w:t>A</w:t>
            </w:r>
            <w:r>
              <w:rPr>
                <w:rFonts w:cstheme="minorHAnsi"/>
                <w:b/>
                <w:bCs/>
                <w:i/>
                <w:iCs/>
              </w:rPr>
              <w:t>13</w:t>
            </w:r>
            <w:r w:rsidRPr="00DC427E">
              <w:rPr>
                <w:rFonts w:cstheme="minorHAnsi"/>
                <w:i/>
                <w:iCs/>
              </w:rPr>
              <w:t>:</w:t>
            </w:r>
          </w:p>
          <w:p w14:paraId="2363BCBF" w14:textId="77777777" w:rsidR="002F1C73" w:rsidRPr="003960AF" w:rsidRDefault="002F1C73" w:rsidP="00746D38">
            <w:pPr>
              <w:spacing w:before="40" w:after="40"/>
              <w:ind w:right="238"/>
              <w:rPr>
                <w:rFonts w:cstheme="minorHAnsi"/>
              </w:rPr>
            </w:pPr>
          </w:p>
          <w:p w14:paraId="444CB8CA" w14:textId="23A4EC63" w:rsidR="002F1C73" w:rsidRPr="00231BFD" w:rsidRDefault="002F1C73" w:rsidP="00746D38">
            <w:pPr>
              <w:spacing w:before="40" w:after="40"/>
              <w:ind w:right="238"/>
            </w:pPr>
            <w:r w:rsidRPr="00231BFD">
              <w:rPr>
                <w:b/>
              </w:rPr>
              <w:t xml:space="preserve">File Name: </w:t>
            </w:r>
            <w:r w:rsidRPr="00231BFD">
              <w:t xml:space="preserve"> </w:t>
            </w:r>
          </w:p>
          <w:p w14:paraId="4E59E936" w14:textId="090D4C7D" w:rsidR="002F1C73" w:rsidRPr="00231BFD" w:rsidRDefault="002F1C73" w:rsidP="00746D38">
            <w:pPr>
              <w:spacing w:before="40" w:after="40"/>
              <w:ind w:right="238"/>
              <w:rPr>
                <w:b/>
              </w:rPr>
            </w:pPr>
            <w:r w:rsidRPr="00231BFD">
              <w:rPr>
                <w:b/>
              </w:rPr>
              <w:t xml:space="preserve">Page: </w:t>
            </w:r>
          </w:p>
          <w:p w14:paraId="6A548F90" w14:textId="3FAE6152" w:rsidR="002F1C73" w:rsidRPr="00416022" w:rsidRDefault="002F1C73" w:rsidP="00746D38">
            <w:pPr>
              <w:spacing w:before="40" w:after="40"/>
              <w:ind w:right="238"/>
              <w:rPr>
                <w:lang w:val="en-US"/>
              </w:rPr>
            </w:pPr>
            <w:r w:rsidRPr="00231BFD">
              <w:rPr>
                <w:b/>
              </w:rPr>
              <w:t>Note:</w:t>
            </w:r>
          </w:p>
          <w:p w14:paraId="223BB80E" w14:textId="00DD4946" w:rsidR="002F1C73" w:rsidRPr="00302E28" w:rsidRDefault="002F1C73" w:rsidP="00344087"/>
        </w:tc>
      </w:tr>
    </w:tbl>
    <w:p w14:paraId="4D798B6C" w14:textId="77777777" w:rsidR="00E42539" w:rsidRPr="00E42539" w:rsidRDefault="00E42539"/>
    <w:p w14:paraId="6A13A201" w14:textId="77777777" w:rsidR="00E42539" w:rsidRPr="00E42539" w:rsidRDefault="00E42539"/>
    <w:p w14:paraId="0F1A1A7B" w14:textId="77777777" w:rsidR="00BD67A9" w:rsidRDefault="00BD67A9">
      <w:pPr>
        <w:rPr>
          <w:b/>
          <w:bCs/>
          <w:color w:val="810033"/>
        </w:rPr>
      </w:pPr>
      <w:r>
        <w:rPr>
          <w:b/>
          <w:bCs/>
          <w:color w:val="810033"/>
        </w:rPr>
        <w:br w:type="page"/>
      </w:r>
    </w:p>
    <w:p w14:paraId="0B237B25" w14:textId="7CA2DD8B" w:rsidR="009A388F" w:rsidRPr="00231BFD" w:rsidRDefault="5FB73BC2" w:rsidP="00231BFD">
      <w:pPr>
        <w:pStyle w:val="Heading3"/>
      </w:pPr>
      <w:bookmarkStart w:id="22" w:name="_Toc173421267"/>
      <w:bookmarkStart w:id="23" w:name="_Toc209384169"/>
      <w:r w:rsidRPr="00231BFD">
        <w:t xml:space="preserve">Part </w:t>
      </w:r>
      <w:r w:rsidR="0587E053" w:rsidRPr="00231BFD">
        <w:t xml:space="preserve">B </w:t>
      </w:r>
      <w:r w:rsidR="2076C14F" w:rsidRPr="00231BFD">
        <w:t>- Information to be Supplied by the Manufacturer</w:t>
      </w:r>
      <w:bookmarkEnd w:id="22"/>
      <w:bookmarkEnd w:id="23"/>
    </w:p>
    <w:p w14:paraId="079F163F" w14:textId="7D79E5A0" w:rsidR="001710E6" w:rsidRDefault="009E6979" w:rsidP="00AD360F">
      <w:pPr>
        <w:spacing w:after="0" w:line="240" w:lineRule="auto"/>
        <w:rPr>
          <w:color w:val="000000"/>
          <w:shd w:val="clear" w:color="auto" w:fill="FFFFFF"/>
        </w:rPr>
      </w:pPr>
      <w:r>
        <w:rPr>
          <w:szCs w:val="18"/>
          <w:lang w:val="en-US"/>
        </w:rPr>
        <w:t xml:space="preserve">In order to show compliance to Annex II of MDR 2017/745 the </w:t>
      </w:r>
      <w:r w:rsidR="00D61301">
        <w:rPr>
          <w:color w:val="000000"/>
          <w:shd w:val="clear" w:color="auto" w:fill="FFFFFF"/>
        </w:rPr>
        <w:t xml:space="preserve">manufacturer shall supply: </w:t>
      </w:r>
    </w:p>
    <w:p w14:paraId="244C22BD" w14:textId="77777777" w:rsidR="00B043EA" w:rsidRPr="00980E27" w:rsidRDefault="00B043EA" w:rsidP="00AD360F">
      <w:pPr>
        <w:spacing w:after="0" w:line="240" w:lineRule="auto"/>
        <w:rPr>
          <w:color w:val="000000"/>
          <w:shd w:val="clear" w:color="auto" w:fill="FFFFFF"/>
        </w:rPr>
      </w:pPr>
    </w:p>
    <w:tbl>
      <w:tblPr>
        <w:tblW w:w="55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9"/>
        <w:gridCol w:w="6908"/>
        <w:gridCol w:w="283"/>
        <w:gridCol w:w="1447"/>
      </w:tblGrid>
      <w:tr w:rsidR="00362E65" w14:paraId="585C3CFF" w14:textId="77777777" w:rsidTr="00231BFD">
        <w:trPr>
          <w:trHeight w:val="134"/>
        </w:trPr>
        <w:tc>
          <w:tcPr>
            <w:tcW w:w="5000" w:type="pct"/>
            <w:gridSpan w:val="5"/>
            <w:shd w:val="clear" w:color="auto" w:fill="BFBFBF" w:themeFill="background1" w:themeFillShade="BF"/>
          </w:tcPr>
          <w:p w14:paraId="2BDD002B" w14:textId="3A166E47" w:rsidR="00362E65" w:rsidRPr="00231BFD" w:rsidRDefault="00362E65" w:rsidP="002501B0">
            <w:pPr>
              <w:spacing w:before="60" w:after="60" w:line="240" w:lineRule="auto"/>
              <w:rPr>
                <w:b/>
                <w:sz w:val="28"/>
              </w:rPr>
            </w:pPr>
            <w:r w:rsidRPr="00231BFD">
              <w:rPr>
                <w:rFonts w:ascii="Calibri" w:hAnsi="Calibri"/>
                <w:b/>
                <w:color w:val="810033"/>
                <w:sz w:val="28"/>
              </w:rPr>
              <w:t>Labels (Annex II, 2, a)</w:t>
            </w:r>
          </w:p>
        </w:tc>
      </w:tr>
      <w:tr w:rsidR="00362E65" w14:paraId="51F615A0" w14:textId="77777777" w:rsidTr="00FA72A8">
        <w:tc>
          <w:tcPr>
            <w:tcW w:w="446"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D776647" w14:textId="0EF11D3C" w:rsidR="00362E65" w:rsidRPr="00F618F7" w:rsidRDefault="00362E65" w:rsidP="00362E65">
            <w:pPr>
              <w:pStyle w:val="Smallfont"/>
              <w:jc w:val="center"/>
              <w:rPr>
                <w:rFonts w:cstheme="minorHAnsi"/>
                <w:szCs w:val="22"/>
              </w:rPr>
            </w:pPr>
            <w:r>
              <w:rPr>
                <w:rFonts w:ascii="Calibri" w:eastAsia="Calibri" w:hAnsi="Calibri" w:cs="Calibri"/>
                <w:b/>
                <w:bCs/>
                <w:color w:val="810033"/>
                <w:sz w:val="28"/>
                <w:szCs w:val="28"/>
              </w:rPr>
              <w:t>PtB1</w:t>
            </w:r>
          </w:p>
          <w:p w14:paraId="6F33B60E" w14:textId="77777777" w:rsidR="00362E65" w:rsidRPr="00A73ED0" w:rsidDel="00D61301" w:rsidRDefault="00362E65" w:rsidP="00362E65">
            <w:pPr>
              <w:spacing w:before="60" w:after="60" w:line="240" w:lineRule="auto"/>
              <w:jc w:val="center"/>
              <w:rPr>
                <w:rFonts w:cstheme="minorHAnsi"/>
                <w:b/>
                <w:bCs/>
                <w:color w:val="810033"/>
              </w:rPr>
            </w:pPr>
          </w:p>
        </w:tc>
        <w:tc>
          <w:tcPr>
            <w:tcW w:w="4554"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9CF87F" w14:textId="0EA9B7D5" w:rsidR="00362E65" w:rsidRPr="00A73ED0" w:rsidRDefault="00362E65" w:rsidP="000E62A9">
            <w:pPr>
              <w:spacing w:before="60" w:after="60" w:line="240" w:lineRule="auto"/>
            </w:pPr>
            <w:r>
              <w:rPr>
                <w:rFonts w:cstheme="minorHAnsi"/>
                <w:b/>
                <w:bCs/>
                <w:color w:val="810033"/>
              </w:rPr>
              <w:t xml:space="preserve">Provide in Folder PtB1, </w:t>
            </w:r>
            <w:r w:rsidRPr="00362E65">
              <w:rPr>
                <w:rFonts w:cstheme="minorHAnsi"/>
                <w:i/>
                <w:iCs/>
                <w:color w:val="810033"/>
                <w:u w:val="single"/>
              </w:rPr>
              <w:t>a complete set of label or labels on the device and on its packaging, such as single unit packaging, sales packaging, transport packaging in case of specific management conditions in the languages accepted in the Member States where the device is envisaged to be sold.</w:t>
            </w:r>
          </w:p>
        </w:tc>
      </w:tr>
      <w:tr w:rsidR="00362E65" w14:paraId="3BCF68F6" w14:textId="77777777" w:rsidTr="00FA72A8">
        <w:tc>
          <w:tcPr>
            <w:tcW w:w="446" w:type="pct"/>
            <w:vMerge/>
            <w:tcBorders>
              <w:left w:val="single" w:sz="4" w:space="0" w:color="auto"/>
              <w:bottom w:val="single" w:sz="4" w:space="0" w:color="auto"/>
              <w:right w:val="single" w:sz="4" w:space="0" w:color="auto"/>
            </w:tcBorders>
            <w:shd w:val="clear" w:color="auto" w:fill="D9D9D9" w:themeFill="background1" w:themeFillShade="D9"/>
          </w:tcPr>
          <w:p w14:paraId="488BB41D" w14:textId="77777777" w:rsidR="00362E65" w:rsidRPr="00A73ED0" w:rsidRDefault="00362E65" w:rsidP="00344087">
            <w:pPr>
              <w:spacing w:before="40" w:after="40"/>
              <w:ind w:right="238"/>
              <w:rPr>
                <w:rFonts w:cstheme="minorHAnsi"/>
                <w:b/>
                <w:bCs/>
              </w:rPr>
            </w:pPr>
          </w:p>
        </w:tc>
        <w:tc>
          <w:tcPr>
            <w:tcW w:w="4554" w:type="pct"/>
            <w:gridSpan w:val="4"/>
            <w:tcBorders>
              <w:top w:val="single" w:sz="4" w:space="0" w:color="auto"/>
              <w:left w:val="single" w:sz="4" w:space="0" w:color="auto"/>
              <w:bottom w:val="single" w:sz="4" w:space="0" w:color="auto"/>
              <w:right w:val="single" w:sz="4" w:space="0" w:color="auto"/>
            </w:tcBorders>
          </w:tcPr>
          <w:p w14:paraId="75DA5D88" w14:textId="77777777" w:rsidR="00362E65" w:rsidRDefault="00362E65" w:rsidP="00362E65">
            <w:pPr>
              <w:spacing w:before="40" w:after="40"/>
              <w:ind w:right="238"/>
              <w:rPr>
                <w:rFonts w:cstheme="minorHAnsi"/>
                <w:i/>
                <w:iCs/>
              </w:rPr>
            </w:pPr>
          </w:p>
          <w:p w14:paraId="48650598" w14:textId="20769D3E" w:rsidR="00362E65" w:rsidRPr="00DC427E" w:rsidRDefault="00362E65" w:rsidP="00362E6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tB1</w:t>
            </w:r>
            <w:r w:rsidRPr="00DC427E">
              <w:rPr>
                <w:rFonts w:cstheme="minorHAnsi"/>
                <w:i/>
                <w:iCs/>
              </w:rPr>
              <w:t>:</w:t>
            </w:r>
          </w:p>
          <w:p w14:paraId="6694640B" w14:textId="77777777" w:rsidR="00362E65" w:rsidRPr="003960AF" w:rsidRDefault="00362E65" w:rsidP="00362E65">
            <w:pPr>
              <w:spacing w:before="40" w:after="40"/>
              <w:ind w:right="238"/>
              <w:rPr>
                <w:rFonts w:cstheme="minorHAnsi"/>
              </w:rPr>
            </w:pPr>
          </w:p>
          <w:p w14:paraId="65CEF34E" w14:textId="77777777" w:rsidR="00362E65" w:rsidRPr="003960AF" w:rsidRDefault="00362E65" w:rsidP="00362E65">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4F58D419" w14:textId="77777777" w:rsidR="00362E65" w:rsidRPr="003960AF" w:rsidRDefault="00362E65" w:rsidP="00362E65">
            <w:pPr>
              <w:spacing w:before="40" w:after="40"/>
              <w:ind w:right="238"/>
              <w:rPr>
                <w:rFonts w:cstheme="minorHAnsi"/>
                <w:b/>
                <w:bCs/>
              </w:rPr>
            </w:pPr>
            <w:r w:rsidRPr="003960AF">
              <w:rPr>
                <w:rFonts w:cstheme="minorHAnsi"/>
                <w:b/>
                <w:bCs/>
              </w:rPr>
              <w:t xml:space="preserve">Page: </w:t>
            </w:r>
          </w:p>
          <w:p w14:paraId="1DCD97FA" w14:textId="77777777" w:rsidR="00362E65" w:rsidRPr="00416022" w:rsidRDefault="00362E65" w:rsidP="00362E65">
            <w:pPr>
              <w:spacing w:before="40" w:after="40"/>
              <w:ind w:right="238"/>
              <w:rPr>
                <w:lang w:val="en-US"/>
              </w:rPr>
            </w:pPr>
            <w:r w:rsidRPr="003960AF">
              <w:rPr>
                <w:rFonts w:cstheme="minorHAnsi"/>
                <w:b/>
                <w:bCs/>
              </w:rPr>
              <w:t>Note:</w:t>
            </w:r>
          </w:p>
          <w:p w14:paraId="1D54084E" w14:textId="540113E4" w:rsidR="00362E65" w:rsidRPr="00A73ED0" w:rsidRDefault="00362E65" w:rsidP="00344087">
            <w:pPr>
              <w:spacing w:before="60" w:after="60" w:line="300" w:lineRule="auto"/>
            </w:pPr>
          </w:p>
        </w:tc>
      </w:tr>
      <w:tr w:rsidR="00362E65" w:rsidRPr="00B428BC" w14:paraId="53A0AD2C" w14:textId="77777777" w:rsidTr="00231BFD">
        <w:trPr>
          <w:trHeight w:val="64"/>
        </w:trPr>
        <w:tc>
          <w:tcPr>
            <w:tcW w:w="5000" w:type="pct"/>
            <w:gridSpan w:val="5"/>
            <w:shd w:val="clear" w:color="auto" w:fill="BFBFBF" w:themeFill="background1" w:themeFillShade="BF"/>
          </w:tcPr>
          <w:p w14:paraId="6B0255C1" w14:textId="463DC5BF" w:rsidR="00362E65" w:rsidRPr="00A73ED0" w:rsidRDefault="00362E65" w:rsidP="002501B0">
            <w:pPr>
              <w:spacing w:before="60" w:after="60" w:line="240" w:lineRule="auto"/>
              <w:rPr>
                <w:b/>
                <w:bCs/>
                <w:color w:val="810033"/>
                <w:sz w:val="28"/>
                <w:szCs w:val="28"/>
              </w:rPr>
            </w:pPr>
            <w:r w:rsidRPr="00231BFD">
              <w:rPr>
                <w:rFonts w:ascii="Calibri" w:hAnsi="Calibri"/>
                <w:b/>
                <w:color w:val="810033"/>
                <w:sz w:val="28"/>
              </w:rPr>
              <w:t>Instructions for Use (Annex II, 2, a)</w:t>
            </w:r>
          </w:p>
        </w:tc>
      </w:tr>
      <w:tr w:rsidR="00530818" w14:paraId="2F1FDB1F" w14:textId="77777777" w:rsidTr="00FA72A8">
        <w:tc>
          <w:tcPr>
            <w:tcW w:w="446"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49D01AB" w14:textId="712FB101" w:rsidR="00530818" w:rsidRPr="00F618F7" w:rsidRDefault="00530818" w:rsidP="00362E65">
            <w:pPr>
              <w:pStyle w:val="Smallfont"/>
              <w:jc w:val="center"/>
              <w:rPr>
                <w:rFonts w:cstheme="minorHAnsi"/>
                <w:szCs w:val="22"/>
              </w:rPr>
            </w:pPr>
            <w:r>
              <w:rPr>
                <w:rFonts w:ascii="Calibri" w:eastAsia="Calibri" w:hAnsi="Calibri" w:cs="Calibri"/>
                <w:b/>
                <w:bCs/>
                <w:color w:val="810033"/>
                <w:sz w:val="28"/>
                <w:szCs w:val="28"/>
              </w:rPr>
              <w:t>PtB2</w:t>
            </w:r>
          </w:p>
          <w:p w14:paraId="53BDBD3C" w14:textId="77777777" w:rsidR="00530818" w:rsidRPr="00A73ED0" w:rsidDel="00C03A8F" w:rsidRDefault="00530818" w:rsidP="00362E65">
            <w:pPr>
              <w:spacing w:before="60" w:after="60" w:line="240" w:lineRule="auto"/>
              <w:jc w:val="center"/>
              <w:rPr>
                <w:rFonts w:cstheme="minorHAnsi"/>
                <w:b/>
                <w:bCs/>
                <w:color w:val="810033"/>
              </w:rPr>
            </w:pPr>
          </w:p>
        </w:tc>
        <w:tc>
          <w:tcPr>
            <w:tcW w:w="4554"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2045BA" w14:textId="4D6AD36E" w:rsidR="00530818" w:rsidRPr="00A73ED0" w:rsidRDefault="00530818" w:rsidP="006219CF">
            <w:pPr>
              <w:spacing w:before="60" w:after="60" w:line="240" w:lineRule="auto"/>
              <w:jc w:val="both"/>
              <w:rPr>
                <w:rFonts w:cstheme="minorHAnsi"/>
              </w:rPr>
            </w:pPr>
            <w:r>
              <w:rPr>
                <w:rFonts w:cstheme="minorHAnsi"/>
                <w:b/>
                <w:bCs/>
                <w:color w:val="810033"/>
              </w:rPr>
              <w:t xml:space="preserve">Provide in Folder PtB2, </w:t>
            </w:r>
            <w:r w:rsidRPr="006E6F43">
              <w:rPr>
                <w:rFonts w:cstheme="minorHAnsi"/>
                <w:i/>
                <w:iCs/>
                <w:color w:val="810033"/>
                <w:u w:val="single"/>
              </w:rPr>
              <w:t>supporting evidence where the technical</w:t>
            </w:r>
            <w:r w:rsidRPr="00231BFD">
              <w:rPr>
                <w:i/>
                <w:color w:val="810033"/>
                <w:u w:val="single"/>
              </w:rPr>
              <w:t xml:space="preserve"> documentation</w:t>
            </w:r>
            <w:r w:rsidRPr="006E6F43">
              <w:rPr>
                <w:rFonts w:cstheme="minorHAnsi"/>
                <w:i/>
                <w:iCs/>
                <w:color w:val="810033"/>
                <w:u w:val="single"/>
              </w:rPr>
              <w:t xml:space="preserve"> makes reference to:</w:t>
            </w:r>
            <w:r w:rsidRPr="006E6F43">
              <w:rPr>
                <w:i/>
                <w:iCs/>
                <w:szCs w:val="18"/>
                <w:u w:val="single"/>
                <w:lang w:val="en-US"/>
              </w:rPr>
              <w:t xml:space="preserve"> </w:t>
            </w:r>
            <w:r w:rsidRPr="006E6F43" w:rsidDel="004D3225">
              <w:rPr>
                <w:rFonts w:cstheme="minorHAnsi"/>
                <w:i/>
                <w:iCs/>
                <w:color w:val="810033"/>
                <w:u w:val="single"/>
              </w:rPr>
              <w:t>a</w:t>
            </w:r>
            <w:r w:rsidRPr="00231BFD" w:rsidDel="004D3225">
              <w:rPr>
                <w:i/>
                <w:color w:val="810033"/>
                <w:u w:val="single"/>
              </w:rPr>
              <w:t xml:space="preserve"> reference to the</w:t>
            </w:r>
            <w:r w:rsidRPr="00231BFD" w:rsidDel="00FA2068">
              <w:rPr>
                <w:i/>
                <w:color w:val="810033"/>
                <w:u w:val="single"/>
              </w:rPr>
              <w:t xml:space="preserve"> instructions for use in the languages accepted in the Member States where the device is envisaged to be sold.</w:t>
            </w:r>
            <w:r w:rsidRPr="006E6F43" w:rsidDel="00FA2068">
              <w:rPr>
                <w:rFonts w:cstheme="minorHAnsi"/>
                <w:i/>
                <w:iCs/>
                <w:color w:val="810033"/>
                <w:u w:val="single"/>
              </w:rPr>
              <w:t xml:space="preserve">  </w:t>
            </w:r>
            <w:r w:rsidRPr="006E6F43">
              <w:rPr>
                <w:rFonts w:cstheme="minorHAnsi"/>
                <w:i/>
                <w:iCs/>
                <w:color w:val="810033"/>
                <w:u w:val="single"/>
              </w:rPr>
              <w:t xml:space="preserve"> </w:t>
            </w:r>
          </w:p>
        </w:tc>
      </w:tr>
      <w:tr w:rsidR="00530818" w14:paraId="037468C9" w14:textId="77777777" w:rsidTr="00FA72A8">
        <w:tc>
          <w:tcPr>
            <w:tcW w:w="446" w:type="pct"/>
            <w:vMerge/>
            <w:tcBorders>
              <w:left w:val="single" w:sz="4" w:space="0" w:color="auto"/>
              <w:bottom w:val="single" w:sz="4" w:space="0" w:color="auto"/>
              <w:right w:val="single" w:sz="4" w:space="0" w:color="auto"/>
            </w:tcBorders>
            <w:shd w:val="clear" w:color="auto" w:fill="D9D9D9" w:themeFill="background1" w:themeFillShade="D9"/>
          </w:tcPr>
          <w:p w14:paraId="4F92D063" w14:textId="77777777" w:rsidR="00530818" w:rsidRPr="00A73ED0" w:rsidRDefault="00530818" w:rsidP="00344087">
            <w:pPr>
              <w:spacing w:before="40" w:after="40"/>
              <w:ind w:right="238"/>
              <w:rPr>
                <w:rFonts w:cstheme="minorHAnsi"/>
                <w:b/>
                <w:bCs/>
              </w:rPr>
            </w:pPr>
          </w:p>
        </w:tc>
        <w:tc>
          <w:tcPr>
            <w:tcW w:w="4554"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D4AE0C4" w14:textId="77777777" w:rsidR="00530818" w:rsidRDefault="00530818" w:rsidP="00362E65">
            <w:pPr>
              <w:spacing w:before="40" w:after="40"/>
              <w:ind w:right="238"/>
              <w:rPr>
                <w:rFonts w:cstheme="minorHAnsi"/>
                <w:i/>
                <w:iCs/>
              </w:rPr>
            </w:pPr>
          </w:p>
          <w:p w14:paraId="7F641D04" w14:textId="1D05C0DC" w:rsidR="00530818" w:rsidRPr="00DC427E" w:rsidRDefault="00530818" w:rsidP="00362E6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tB2</w:t>
            </w:r>
            <w:r w:rsidRPr="00DC427E">
              <w:rPr>
                <w:rFonts w:cstheme="minorHAnsi"/>
                <w:i/>
                <w:iCs/>
              </w:rPr>
              <w:t>:</w:t>
            </w:r>
          </w:p>
          <w:p w14:paraId="3EBA1432" w14:textId="77777777" w:rsidR="00530818" w:rsidRPr="003960AF" w:rsidRDefault="00530818" w:rsidP="00362E65">
            <w:pPr>
              <w:spacing w:before="40" w:after="40"/>
              <w:ind w:right="238"/>
              <w:rPr>
                <w:rFonts w:cstheme="minorHAnsi"/>
              </w:rPr>
            </w:pPr>
          </w:p>
          <w:p w14:paraId="03A591D1" w14:textId="5D12048A" w:rsidR="00530818" w:rsidRPr="00231BFD" w:rsidRDefault="00530818" w:rsidP="00362E65">
            <w:pPr>
              <w:spacing w:before="40" w:after="40"/>
              <w:ind w:right="238"/>
            </w:pPr>
            <w:r w:rsidRPr="00231BFD">
              <w:rPr>
                <w:b/>
              </w:rPr>
              <w:t xml:space="preserve">File Name: </w:t>
            </w:r>
            <w:r w:rsidRPr="00231BFD">
              <w:t xml:space="preserve"> </w:t>
            </w:r>
          </w:p>
          <w:p w14:paraId="01D7B5A1" w14:textId="174501D2" w:rsidR="00530818" w:rsidRPr="00231BFD" w:rsidRDefault="00530818" w:rsidP="00362E65">
            <w:pPr>
              <w:spacing w:before="40" w:after="40"/>
              <w:ind w:right="238"/>
              <w:rPr>
                <w:b/>
              </w:rPr>
            </w:pPr>
            <w:r w:rsidRPr="00231BFD">
              <w:rPr>
                <w:b/>
              </w:rPr>
              <w:t xml:space="preserve">Page: </w:t>
            </w:r>
          </w:p>
          <w:p w14:paraId="4B5F8587" w14:textId="7E407BD9" w:rsidR="00530818" w:rsidRPr="00416022" w:rsidRDefault="00530818" w:rsidP="00362E65">
            <w:pPr>
              <w:spacing w:before="40" w:after="40"/>
              <w:ind w:right="238"/>
              <w:rPr>
                <w:lang w:val="en-US"/>
              </w:rPr>
            </w:pPr>
            <w:r w:rsidRPr="00231BFD">
              <w:rPr>
                <w:b/>
              </w:rPr>
              <w:t>Note:</w:t>
            </w:r>
          </w:p>
          <w:p w14:paraId="37F314DE" w14:textId="482CF29C" w:rsidR="00530818" w:rsidRPr="00A73ED0" w:rsidRDefault="00530818" w:rsidP="00344087"/>
        </w:tc>
      </w:tr>
      <w:tr w:rsidR="00362E65" w:rsidDel="00FA2068" w14:paraId="1537BB15" w14:textId="77777777" w:rsidTr="00231BFD">
        <w:trPr>
          <w:trHeight w:val="300"/>
        </w:trPr>
        <w:tc>
          <w:tcPr>
            <w:tcW w:w="5000" w:type="pct"/>
            <w:gridSpan w:val="5"/>
            <w:shd w:val="clear" w:color="auto" w:fill="BFBFBF" w:themeFill="background1" w:themeFillShade="BF"/>
          </w:tcPr>
          <w:p w14:paraId="57208268" w14:textId="6E28803B" w:rsidR="00362E65" w:rsidRPr="00231BFD" w:rsidDel="00FA2068" w:rsidRDefault="00362E65" w:rsidP="002501B0">
            <w:pPr>
              <w:spacing w:before="60" w:after="60" w:line="240" w:lineRule="auto"/>
              <w:rPr>
                <w:b/>
                <w:sz w:val="28"/>
              </w:rPr>
            </w:pPr>
            <w:r w:rsidRPr="00231BFD" w:rsidDel="007405C7">
              <w:rPr>
                <w:rFonts w:ascii="Calibri" w:hAnsi="Calibri"/>
                <w:b/>
                <w:color w:val="810033"/>
                <w:sz w:val="28"/>
              </w:rPr>
              <w:t>Electronic Instructions for Use (</w:t>
            </w:r>
            <w:proofErr w:type="spellStart"/>
            <w:r w:rsidRPr="00231BFD" w:rsidDel="007405C7">
              <w:rPr>
                <w:rFonts w:ascii="Calibri" w:hAnsi="Calibri"/>
                <w:b/>
                <w:color w:val="810033"/>
                <w:sz w:val="28"/>
              </w:rPr>
              <w:t>Eifu</w:t>
            </w:r>
            <w:proofErr w:type="spellEnd"/>
            <w:r w:rsidRPr="00231BFD" w:rsidDel="007405C7">
              <w:rPr>
                <w:rFonts w:ascii="Calibri" w:hAnsi="Calibri"/>
                <w:b/>
                <w:color w:val="810033"/>
                <w:sz w:val="28"/>
              </w:rPr>
              <w:t xml:space="preserve">) </w:t>
            </w:r>
          </w:p>
        </w:tc>
      </w:tr>
      <w:tr w:rsidR="00530818" w14:paraId="7F49C2F2" w14:textId="77777777" w:rsidTr="00FA72A8">
        <w:trPr>
          <w:trHeight w:val="300"/>
        </w:trPr>
        <w:tc>
          <w:tcPr>
            <w:tcW w:w="446" w:type="pct"/>
            <w:vMerge w:val="restart"/>
            <w:shd w:val="clear" w:color="auto" w:fill="D9D9D9" w:themeFill="background1" w:themeFillShade="D9"/>
            <w:vAlign w:val="center"/>
          </w:tcPr>
          <w:p w14:paraId="06F2CF17" w14:textId="77777777" w:rsidR="00530818" w:rsidRPr="00F618F7" w:rsidRDefault="00530818" w:rsidP="00530818">
            <w:pPr>
              <w:pStyle w:val="Smallfont"/>
              <w:rPr>
                <w:rFonts w:cstheme="minorHAnsi"/>
                <w:szCs w:val="22"/>
              </w:rPr>
            </w:pPr>
            <w:r>
              <w:rPr>
                <w:rFonts w:ascii="Calibri" w:eastAsia="Calibri" w:hAnsi="Calibri" w:cs="Calibri"/>
                <w:b/>
                <w:bCs/>
                <w:color w:val="810033"/>
                <w:sz w:val="28"/>
                <w:szCs w:val="28"/>
              </w:rPr>
              <w:t>PtB3</w:t>
            </w:r>
          </w:p>
          <w:p w14:paraId="6053B247" w14:textId="77777777" w:rsidR="00530818" w:rsidRPr="00A73ED0" w:rsidRDefault="00530818" w:rsidP="00530818">
            <w:pPr>
              <w:spacing w:before="60" w:after="60" w:line="240" w:lineRule="auto"/>
            </w:pPr>
          </w:p>
        </w:tc>
        <w:tc>
          <w:tcPr>
            <w:tcW w:w="3792" w:type="pct"/>
            <w:gridSpan w:val="3"/>
            <w:shd w:val="clear" w:color="auto" w:fill="F2F2F2" w:themeFill="background1" w:themeFillShade="F2"/>
            <w:vAlign w:val="center"/>
          </w:tcPr>
          <w:p w14:paraId="1610CC4E" w14:textId="03C965D1" w:rsidR="00530818" w:rsidRPr="00231BFD" w:rsidRDefault="00530818" w:rsidP="00240BC8">
            <w:pPr>
              <w:spacing w:before="60" w:after="60" w:line="300" w:lineRule="auto"/>
              <w:rPr>
                <w:rFonts w:ascii="Calibri" w:hAnsi="Calibri"/>
                <w:b/>
                <w:color w:val="810033"/>
              </w:rPr>
            </w:pPr>
            <w:r w:rsidRPr="00A73ED0">
              <w:t xml:space="preserve">Select ‘N/A’ if </w:t>
            </w:r>
            <w:proofErr w:type="spellStart"/>
            <w:r w:rsidRPr="00A73ED0">
              <w:t>Eifu</w:t>
            </w:r>
            <w:proofErr w:type="spellEnd"/>
            <w:r w:rsidRPr="00A73ED0">
              <w:t xml:space="preserve"> </w:t>
            </w:r>
            <w:r w:rsidRPr="00A73ED0" w:rsidDel="00F05087">
              <w:t xml:space="preserve">section </w:t>
            </w:r>
            <w:r w:rsidRPr="00A73ED0">
              <w:t xml:space="preserve">is not applicable </w:t>
            </w:r>
            <w:r>
              <w:t>and provide rationale</w:t>
            </w:r>
          </w:p>
        </w:tc>
        <w:tc>
          <w:tcPr>
            <w:tcW w:w="762" w:type="pct"/>
            <w:shd w:val="clear" w:color="auto" w:fill="FFFFFF" w:themeFill="background1"/>
            <w:vAlign w:val="center"/>
          </w:tcPr>
          <w:p w14:paraId="1D7A7E3E" w14:textId="0ADC1F48" w:rsidR="00530818" w:rsidRPr="00A73ED0" w:rsidRDefault="00000000" w:rsidP="00A05D0D">
            <w:pPr>
              <w:spacing w:before="60" w:after="60" w:line="300" w:lineRule="auto"/>
              <w:jc w:val="center"/>
              <w:rPr>
                <w:rFonts w:eastAsia="Tahoma" w:cs="Calibri"/>
                <w:lang w:val="en-US" w:bidi="en-US"/>
              </w:rPr>
            </w:pPr>
            <w:sdt>
              <w:sdtPr>
                <w:rPr>
                  <w:rFonts w:ascii="MS Gothic" w:eastAsia="MS Gothic" w:hAnsi="MS Gothic"/>
                  <w:sz w:val="32"/>
                  <w:szCs w:val="32"/>
                </w:rPr>
                <w:id w:val="-591470820"/>
                <w14:checkbox>
                  <w14:checked w14:val="0"/>
                  <w14:checkedState w14:val="2612" w14:font="MS Gothic"/>
                  <w14:uncheckedState w14:val="2610" w14:font="MS Gothic"/>
                </w14:checkbox>
              </w:sdtPr>
              <w:sdtContent>
                <w:r w:rsidR="00530818" w:rsidRPr="00BE3E33">
                  <w:rPr>
                    <w:rFonts w:ascii="MS Gothic" w:eastAsia="MS Gothic" w:hAnsi="MS Gothic" w:cs="Segoe UI Symbol"/>
                    <w:sz w:val="32"/>
                    <w:szCs w:val="32"/>
                  </w:rPr>
                  <w:t>☐</w:t>
                </w:r>
              </w:sdtContent>
            </w:sdt>
            <w:r w:rsidR="00530818" w:rsidRPr="00A73ED0">
              <w:rPr>
                <w:rFonts w:eastAsia="Tahoma" w:cs="Calibri"/>
                <w:lang w:val="en-US" w:bidi="en-US"/>
              </w:rPr>
              <w:t xml:space="preserve">  </w:t>
            </w:r>
            <w:r w:rsidR="00530818" w:rsidRPr="00A73ED0">
              <w:t>N/A</w:t>
            </w:r>
          </w:p>
        </w:tc>
      </w:tr>
      <w:tr w:rsidR="00530818" w14:paraId="7099A667" w14:textId="77777777" w:rsidTr="00FA72A8">
        <w:trPr>
          <w:trHeight w:val="300"/>
        </w:trPr>
        <w:tc>
          <w:tcPr>
            <w:tcW w:w="446" w:type="pct"/>
            <w:vMerge/>
            <w:shd w:val="clear" w:color="auto" w:fill="D9D9D9" w:themeFill="background1" w:themeFillShade="D9"/>
          </w:tcPr>
          <w:p w14:paraId="2EE1647F" w14:textId="77777777" w:rsidR="00530818" w:rsidRPr="00A73ED0" w:rsidRDefault="00530818" w:rsidP="007D5567">
            <w:pPr>
              <w:spacing w:before="60" w:after="60" w:line="240" w:lineRule="auto"/>
              <w:jc w:val="center"/>
              <w:rPr>
                <w:rFonts w:eastAsia="Tahoma" w:cs="Calibri"/>
                <w:lang w:val="en-US" w:bidi="en-US"/>
              </w:rPr>
            </w:pPr>
          </w:p>
        </w:tc>
        <w:tc>
          <w:tcPr>
            <w:tcW w:w="4554" w:type="pct"/>
            <w:gridSpan w:val="4"/>
            <w:shd w:val="clear" w:color="auto" w:fill="FFFFFF" w:themeFill="background1"/>
            <w:vAlign w:val="center"/>
          </w:tcPr>
          <w:p w14:paraId="4BC8C77B" w14:textId="39A8D2EA" w:rsidR="00530818" w:rsidRPr="00A73ED0" w:rsidRDefault="00530818" w:rsidP="00240BC8">
            <w:pPr>
              <w:spacing w:before="60" w:after="60" w:line="300" w:lineRule="auto"/>
              <w:rPr>
                <w:rFonts w:eastAsia="Tahoma" w:cs="Calibri"/>
                <w:lang w:val="en-US" w:bidi="en-US"/>
              </w:rPr>
            </w:pPr>
            <w:r w:rsidRPr="00231BFD">
              <w:rPr>
                <w:lang w:val="en-US"/>
              </w:rPr>
              <w:t>Rationale:</w:t>
            </w:r>
            <w:r w:rsidRPr="00A73ED0">
              <w:rPr>
                <w:rFonts w:eastAsia="Tahoma" w:cs="Calibri"/>
                <w:lang w:val="en-US" w:bidi="en-US"/>
              </w:rPr>
              <w:t xml:space="preserve"> </w:t>
            </w:r>
          </w:p>
        </w:tc>
      </w:tr>
      <w:tr w:rsidR="00530818" w:rsidDel="00FA2068" w14:paraId="2304800F" w14:textId="77777777" w:rsidTr="00FA72A8">
        <w:trPr>
          <w:trHeight w:val="300"/>
        </w:trPr>
        <w:tc>
          <w:tcPr>
            <w:tcW w:w="446" w:type="pct"/>
            <w:vMerge/>
            <w:shd w:val="clear" w:color="auto" w:fill="D9D9D9" w:themeFill="background1" w:themeFillShade="D9"/>
            <w:vAlign w:val="center"/>
          </w:tcPr>
          <w:p w14:paraId="4B710465" w14:textId="77777777" w:rsidR="00530818" w:rsidRPr="00A73ED0" w:rsidDel="002F6D6C" w:rsidRDefault="00530818" w:rsidP="007D5567">
            <w:pPr>
              <w:spacing w:before="60" w:after="60" w:line="240" w:lineRule="auto"/>
              <w:jc w:val="center"/>
              <w:rPr>
                <w:rFonts w:cstheme="minorHAnsi"/>
                <w:b/>
                <w:bCs/>
                <w:color w:val="810033"/>
              </w:rPr>
            </w:pPr>
          </w:p>
        </w:tc>
        <w:tc>
          <w:tcPr>
            <w:tcW w:w="4554" w:type="pct"/>
            <w:gridSpan w:val="4"/>
            <w:tcBorders>
              <w:top w:val="single" w:sz="4" w:space="0" w:color="auto"/>
              <w:bottom w:val="single" w:sz="4" w:space="0" w:color="auto"/>
              <w:right w:val="single" w:sz="4" w:space="0" w:color="auto"/>
            </w:tcBorders>
            <w:shd w:val="clear" w:color="auto" w:fill="F2F2F2" w:themeFill="background1" w:themeFillShade="F2"/>
            <w:vAlign w:val="center"/>
          </w:tcPr>
          <w:p w14:paraId="2EE88059" w14:textId="3DA10827" w:rsidR="00530818" w:rsidRDefault="00530818" w:rsidP="006E6F43">
            <w:pPr>
              <w:spacing w:before="60" w:after="60" w:line="240" w:lineRule="auto"/>
              <w:rPr>
                <w:rFonts w:cstheme="minorHAnsi"/>
                <w:b/>
                <w:bCs/>
                <w:color w:val="810033"/>
              </w:rPr>
            </w:pPr>
          </w:p>
          <w:p w14:paraId="03FD30D9" w14:textId="05A0FAD0" w:rsidR="00530818" w:rsidRDefault="00530818" w:rsidP="006E6F43">
            <w:pPr>
              <w:spacing w:before="60" w:after="60" w:line="240" w:lineRule="auto"/>
              <w:rPr>
                <w:rFonts w:cstheme="minorHAnsi"/>
                <w:i/>
                <w:iCs/>
                <w:color w:val="810033"/>
                <w:u w:val="single"/>
              </w:rPr>
            </w:pPr>
            <w:r>
              <w:rPr>
                <w:rFonts w:cstheme="minorHAnsi"/>
                <w:b/>
                <w:bCs/>
                <w:color w:val="810033"/>
              </w:rPr>
              <w:t xml:space="preserve">Provide in Folder PtB3, if applicable, </w:t>
            </w:r>
            <w:r w:rsidRPr="006E6F43">
              <w:rPr>
                <w:rFonts w:cstheme="minorHAnsi"/>
                <w:i/>
                <w:iCs/>
                <w:color w:val="810033"/>
                <w:u w:val="single"/>
              </w:rPr>
              <w:t xml:space="preserve">supporting evidence </w:t>
            </w:r>
            <w:r>
              <w:rPr>
                <w:rFonts w:cstheme="minorHAnsi"/>
                <w:i/>
                <w:iCs/>
                <w:color w:val="810033"/>
                <w:u w:val="single"/>
              </w:rPr>
              <w:t>to</w:t>
            </w:r>
            <w:r w:rsidRPr="00231BFD">
              <w:rPr>
                <w:i/>
                <w:color w:val="810033"/>
                <w:u w:val="single"/>
              </w:rPr>
              <w:t xml:space="preserve"> </w:t>
            </w:r>
            <w:r w:rsidRPr="00231BFD" w:rsidDel="000A2EC1">
              <w:rPr>
                <w:i/>
                <w:color w:val="810033"/>
                <w:u w:val="single"/>
              </w:rPr>
              <w:t>demonstrate compliance to Commission Implementing Regulation (EU) 2021/2226 of 14 December 2021 laying down rules for the application of Regulation (EU) 2017/745 of the European Parliament and of the Council as regards electronic instructions for use of medical devices.</w:t>
            </w:r>
          </w:p>
          <w:p w14:paraId="5C9D8BAE" w14:textId="77777777" w:rsidR="00530818" w:rsidRPr="00231BFD" w:rsidDel="00FA2068" w:rsidRDefault="00530818" w:rsidP="00231BFD">
            <w:pPr>
              <w:spacing w:before="60" w:after="60" w:line="240" w:lineRule="auto"/>
              <w:rPr>
                <w:i/>
              </w:rPr>
            </w:pPr>
          </w:p>
        </w:tc>
      </w:tr>
      <w:tr w:rsidR="00530818" w:rsidDel="00FA2068" w14:paraId="14FC25FF" w14:textId="77777777" w:rsidTr="00FA72A8">
        <w:trPr>
          <w:trHeight w:val="1921"/>
        </w:trPr>
        <w:tc>
          <w:tcPr>
            <w:tcW w:w="446" w:type="pct"/>
            <w:vMerge/>
            <w:shd w:val="clear" w:color="auto" w:fill="D9D9D9" w:themeFill="background1" w:themeFillShade="D9"/>
          </w:tcPr>
          <w:p w14:paraId="3E52E494" w14:textId="77777777" w:rsidR="00530818" w:rsidRPr="007D6FB7" w:rsidDel="00F9372B" w:rsidRDefault="00530818" w:rsidP="006219CF">
            <w:pPr>
              <w:spacing w:before="60" w:after="60" w:line="240" w:lineRule="auto"/>
              <w:rPr>
                <w:i/>
                <w:iCs/>
              </w:rPr>
            </w:pPr>
          </w:p>
        </w:tc>
        <w:tc>
          <w:tcPr>
            <w:tcW w:w="4554" w:type="pct"/>
            <w:gridSpan w:val="4"/>
            <w:shd w:val="clear" w:color="auto" w:fill="F2F2F2" w:themeFill="background1" w:themeFillShade="F2"/>
            <w:vAlign w:val="center"/>
          </w:tcPr>
          <w:p w14:paraId="7EB17DDC" w14:textId="7D383678" w:rsidR="00530818" w:rsidRPr="00231BFD" w:rsidDel="00F9372B" w:rsidRDefault="00530818" w:rsidP="006E6F43">
            <w:pPr>
              <w:spacing w:before="60" w:after="60" w:line="240" w:lineRule="auto"/>
              <w:rPr>
                <w:i/>
                <w:color w:val="810033"/>
                <w:u w:val="single"/>
              </w:rPr>
            </w:pPr>
            <w:r w:rsidRPr="00231BFD">
              <w:rPr>
                <w:b/>
                <w:color w:val="810033"/>
              </w:rPr>
              <w:t>Provide</w:t>
            </w:r>
            <w:r>
              <w:rPr>
                <w:rFonts w:cstheme="minorHAnsi"/>
                <w:b/>
                <w:bCs/>
                <w:color w:val="810033"/>
              </w:rPr>
              <w:t xml:space="preserve"> in Folder PtB3,</w:t>
            </w:r>
            <w:r w:rsidRPr="00231BFD">
              <w:rPr>
                <w:b/>
                <w:color w:val="810033"/>
              </w:rPr>
              <w:t xml:space="preserve"> </w:t>
            </w:r>
            <w:r w:rsidRPr="00231BFD" w:rsidDel="00F9372B">
              <w:rPr>
                <w:i/>
                <w:color w:val="810033"/>
                <w:u w:val="single"/>
              </w:rPr>
              <w:t>a reference to the location in the technical file where all applicable requirements of (EU) 2021/2226 are located.</w:t>
            </w:r>
          </w:p>
          <w:p w14:paraId="7A366CE2" w14:textId="65C29DE7" w:rsidR="00530818" w:rsidRPr="00A73ED0" w:rsidDel="00FA2068" w:rsidRDefault="00530818" w:rsidP="006E6F43">
            <w:pPr>
              <w:spacing w:before="60" w:after="60" w:line="240" w:lineRule="auto"/>
            </w:pPr>
            <w:r w:rsidRPr="00231BFD" w:rsidDel="00F9372B">
              <w:rPr>
                <w:i/>
                <w:color w:val="810033"/>
                <w:u w:val="single"/>
              </w:rPr>
              <w:t>[Note: A compliance checklist with reference to supporting evidence in the Technical File demonstrating compliance to Regulation 2021/2226 will be accepted.]</w:t>
            </w:r>
          </w:p>
        </w:tc>
      </w:tr>
      <w:tr w:rsidR="00530818" w14:paraId="420733FD" w14:textId="77777777" w:rsidTr="00FA72A8">
        <w:trPr>
          <w:trHeight w:val="1201"/>
        </w:trPr>
        <w:tc>
          <w:tcPr>
            <w:tcW w:w="446" w:type="pct"/>
            <w:vMerge/>
            <w:tcBorders>
              <w:bottom w:val="single" w:sz="4" w:space="0" w:color="auto"/>
            </w:tcBorders>
            <w:shd w:val="clear" w:color="auto" w:fill="D9D9D9" w:themeFill="background1" w:themeFillShade="D9"/>
          </w:tcPr>
          <w:p w14:paraId="5E300B07" w14:textId="77777777" w:rsidR="00530818" w:rsidRPr="00A73ED0" w:rsidRDefault="00530818" w:rsidP="00344087">
            <w:pPr>
              <w:spacing w:before="40" w:after="40"/>
              <w:ind w:right="238"/>
              <w:rPr>
                <w:rFonts w:cstheme="minorHAnsi"/>
                <w:b/>
                <w:bCs/>
              </w:rPr>
            </w:pPr>
          </w:p>
        </w:tc>
        <w:tc>
          <w:tcPr>
            <w:tcW w:w="4554" w:type="pct"/>
            <w:gridSpan w:val="4"/>
            <w:tcBorders>
              <w:top w:val="single" w:sz="4" w:space="0" w:color="auto"/>
              <w:bottom w:val="single" w:sz="4" w:space="0" w:color="auto"/>
              <w:right w:val="single" w:sz="4" w:space="0" w:color="auto"/>
            </w:tcBorders>
          </w:tcPr>
          <w:p w14:paraId="2999762A" w14:textId="77777777" w:rsidR="00530818" w:rsidRDefault="00530818" w:rsidP="00344087">
            <w:pPr>
              <w:rPr>
                <w:rFonts w:cstheme="minorHAnsi"/>
                <w:b/>
                <w:bCs/>
              </w:rPr>
            </w:pPr>
          </w:p>
          <w:p w14:paraId="312FAC57" w14:textId="77777777" w:rsidR="00530818" w:rsidRPr="00DC427E" w:rsidRDefault="00530818" w:rsidP="006E6F43">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tB3</w:t>
            </w:r>
            <w:r w:rsidRPr="00DC427E">
              <w:rPr>
                <w:rFonts w:cstheme="minorHAnsi"/>
                <w:i/>
                <w:iCs/>
              </w:rPr>
              <w:t>:</w:t>
            </w:r>
          </w:p>
          <w:p w14:paraId="0CF35ABA" w14:textId="77777777" w:rsidR="00530818" w:rsidRPr="003960AF" w:rsidRDefault="00530818" w:rsidP="006E6F43">
            <w:pPr>
              <w:spacing w:before="40" w:after="40"/>
              <w:ind w:right="238"/>
              <w:rPr>
                <w:rFonts w:cstheme="minorHAnsi"/>
              </w:rPr>
            </w:pPr>
          </w:p>
          <w:p w14:paraId="6EEC523B" w14:textId="0E721843" w:rsidR="00530818" w:rsidRPr="00231BFD" w:rsidRDefault="00530818" w:rsidP="006E6F43">
            <w:pPr>
              <w:spacing w:before="40" w:after="40"/>
              <w:ind w:right="238"/>
            </w:pPr>
            <w:r w:rsidRPr="00231BFD">
              <w:rPr>
                <w:b/>
              </w:rPr>
              <w:t xml:space="preserve">File Name: </w:t>
            </w:r>
            <w:r w:rsidRPr="00231BFD">
              <w:t xml:space="preserve"> </w:t>
            </w:r>
          </w:p>
          <w:p w14:paraId="7B1B9844" w14:textId="4A197764" w:rsidR="00530818" w:rsidRPr="00231BFD" w:rsidRDefault="00530818" w:rsidP="006E6F43">
            <w:pPr>
              <w:spacing w:before="40" w:after="40"/>
              <w:ind w:right="238"/>
              <w:rPr>
                <w:b/>
              </w:rPr>
            </w:pPr>
            <w:r w:rsidRPr="00231BFD">
              <w:rPr>
                <w:b/>
              </w:rPr>
              <w:t xml:space="preserve">Page: </w:t>
            </w:r>
          </w:p>
          <w:p w14:paraId="6CAD6C33" w14:textId="57830AAD" w:rsidR="00530818" w:rsidRPr="00416022" w:rsidRDefault="00530818" w:rsidP="006E6F43">
            <w:pPr>
              <w:spacing w:before="40" w:after="40"/>
              <w:ind w:right="238"/>
              <w:rPr>
                <w:lang w:val="en-US"/>
              </w:rPr>
            </w:pPr>
            <w:r w:rsidRPr="00231BFD">
              <w:rPr>
                <w:b/>
              </w:rPr>
              <w:t>Note:</w:t>
            </w:r>
          </w:p>
          <w:p w14:paraId="7ECAB824" w14:textId="0A4446D5" w:rsidR="00530818" w:rsidRPr="00A73ED0" w:rsidRDefault="00530818" w:rsidP="00344087"/>
        </w:tc>
      </w:tr>
      <w:tr w:rsidR="007D5567" w14:paraId="75E5F483" w14:textId="77777777" w:rsidTr="00946C88">
        <w:trPr>
          <w:trHeight w:val="312"/>
        </w:trPr>
        <w:tc>
          <w:tcPr>
            <w:tcW w:w="5000" w:type="pct"/>
            <w:gridSpan w:val="5"/>
            <w:shd w:val="clear" w:color="auto" w:fill="BFBFBF" w:themeFill="background1" w:themeFillShade="BF"/>
          </w:tcPr>
          <w:p w14:paraId="66278580" w14:textId="1AC4460E" w:rsidR="007D5567" w:rsidRPr="00A73ED0" w:rsidRDefault="007D5567" w:rsidP="002501B0">
            <w:pPr>
              <w:spacing w:before="60" w:after="60" w:line="240" w:lineRule="auto"/>
              <w:rPr>
                <w:b/>
                <w:bCs/>
                <w:sz w:val="28"/>
                <w:szCs w:val="28"/>
              </w:rPr>
            </w:pPr>
            <w:r w:rsidRPr="00A73ED0">
              <w:rPr>
                <w:rFonts w:ascii="Calibri" w:eastAsia="Calibri" w:hAnsi="Calibri" w:cs="Calibri"/>
                <w:b/>
                <w:bCs/>
                <w:color w:val="810033"/>
                <w:sz w:val="28"/>
                <w:szCs w:val="28"/>
              </w:rPr>
              <w:t xml:space="preserve">Implant Card Article 18 </w:t>
            </w:r>
          </w:p>
        </w:tc>
      </w:tr>
      <w:tr w:rsidR="00FA72A8" w14:paraId="02C20C56" w14:textId="77777777" w:rsidTr="00FA72A8">
        <w:trPr>
          <w:trHeight w:val="312"/>
        </w:trPr>
        <w:tc>
          <w:tcPr>
            <w:tcW w:w="446" w:type="pct"/>
            <w:tcBorders>
              <w:top w:val="nil"/>
              <w:left w:val="single" w:sz="4" w:space="0" w:color="auto"/>
              <w:bottom w:val="nil"/>
              <w:right w:val="single" w:sz="4" w:space="0" w:color="auto"/>
            </w:tcBorders>
            <w:shd w:val="clear" w:color="auto" w:fill="D9D9D9" w:themeFill="background1" w:themeFillShade="D9"/>
            <w:vAlign w:val="center"/>
          </w:tcPr>
          <w:p w14:paraId="04A9FCAD" w14:textId="74EE7105" w:rsidR="00FA72A8" w:rsidRPr="00A73ED0" w:rsidRDefault="00FA72A8" w:rsidP="007D5567">
            <w:pPr>
              <w:spacing w:before="60" w:after="60" w:line="300" w:lineRule="auto"/>
              <w:jc w:val="center"/>
              <w:rPr>
                <w:rFonts w:ascii="Calibri" w:eastAsia="Calibri" w:hAnsi="Calibri" w:cs="Calibri"/>
                <w:b/>
                <w:bCs/>
                <w:color w:val="810033"/>
              </w:rPr>
            </w:pPr>
          </w:p>
        </w:tc>
        <w:tc>
          <w:tcPr>
            <w:tcW w:w="3643" w:type="pct"/>
            <w:gridSpan w:val="2"/>
            <w:tcBorders>
              <w:left w:val="single" w:sz="4" w:space="0" w:color="auto"/>
            </w:tcBorders>
            <w:shd w:val="clear" w:color="auto" w:fill="F2F2F2" w:themeFill="background1" w:themeFillShade="F2"/>
            <w:vAlign w:val="center"/>
          </w:tcPr>
          <w:p w14:paraId="765C6B8D" w14:textId="28F6CE9A" w:rsidR="00FA72A8" w:rsidRPr="00A73ED0" w:rsidRDefault="00FA72A8" w:rsidP="007D5567">
            <w:pPr>
              <w:spacing w:before="60" w:after="60" w:line="300" w:lineRule="auto"/>
              <w:jc w:val="center"/>
              <w:rPr>
                <w:rFonts w:ascii="Calibri" w:eastAsia="Calibri" w:hAnsi="Calibri" w:cs="Calibri"/>
                <w:b/>
                <w:bCs/>
                <w:color w:val="810033"/>
              </w:rPr>
            </w:pPr>
            <w:r w:rsidRPr="00A73ED0">
              <w:t xml:space="preserve">Select ‘N/A’ if section is not applicable </w:t>
            </w:r>
            <w:r>
              <w:t>and provide rationale</w:t>
            </w:r>
          </w:p>
        </w:tc>
        <w:tc>
          <w:tcPr>
            <w:tcW w:w="911" w:type="pct"/>
            <w:gridSpan w:val="2"/>
            <w:shd w:val="clear" w:color="auto" w:fill="FFFFFF" w:themeFill="background1"/>
            <w:vAlign w:val="center"/>
          </w:tcPr>
          <w:p w14:paraId="5296EAFF" w14:textId="03BE8D16" w:rsidR="00FA72A8" w:rsidRPr="00A73ED0" w:rsidRDefault="00000000" w:rsidP="00344087">
            <w:pPr>
              <w:spacing w:before="60" w:after="60" w:line="300" w:lineRule="auto"/>
              <w:jc w:val="center"/>
              <w:rPr>
                <w:rFonts w:eastAsia="Tahoma" w:cs="Calibri"/>
                <w:lang w:val="en-US" w:bidi="en-US"/>
              </w:rPr>
            </w:pPr>
            <w:sdt>
              <w:sdtPr>
                <w:rPr>
                  <w:rFonts w:ascii="MS Gothic" w:eastAsia="MS Gothic" w:hAnsi="MS Gothic"/>
                  <w:sz w:val="32"/>
                  <w:szCs w:val="32"/>
                </w:rPr>
                <w:id w:val="-1368517063"/>
                <w14:checkbox>
                  <w14:checked w14:val="0"/>
                  <w14:checkedState w14:val="2612" w14:font="MS Gothic"/>
                  <w14:uncheckedState w14:val="2610" w14:font="MS Gothic"/>
                </w14:checkbox>
              </w:sdtPr>
              <w:sdtContent>
                <w:r w:rsidR="00FA72A8" w:rsidRPr="00BE3E33">
                  <w:rPr>
                    <w:rFonts w:ascii="MS Gothic" w:eastAsia="MS Gothic" w:hAnsi="MS Gothic" w:cs="Segoe UI Symbol"/>
                    <w:sz w:val="32"/>
                    <w:szCs w:val="32"/>
                  </w:rPr>
                  <w:t>☐</w:t>
                </w:r>
              </w:sdtContent>
            </w:sdt>
            <w:r w:rsidR="00FA72A8" w:rsidRPr="00A73ED0">
              <w:rPr>
                <w:rFonts w:eastAsia="Tahoma" w:cs="Calibri"/>
                <w:lang w:val="en-US" w:bidi="en-US"/>
              </w:rPr>
              <w:t xml:space="preserve"> </w:t>
            </w:r>
            <w:r w:rsidR="00FA72A8" w:rsidRPr="00A73ED0">
              <w:t>N/A</w:t>
            </w:r>
          </w:p>
        </w:tc>
      </w:tr>
      <w:tr w:rsidR="00587B08" w14:paraId="35F0B9FC" w14:textId="77777777" w:rsidTr="00FA72A8">
        <w:trPr>
          <w:trHeight w:val="312"/>
        </w:trPr>
        <w:tc>
          <w:tcPr>
            <w:tcW w:w="451" w:type="pct"/>
            <w:gridSpan w:val="2"/>
            <w:vMerge w:val="restart"/>
            <w:tcBorders>
              <w:top w:val="nil"/>
              <w:left w:val="single" w:sz="4" w:space="0" w:color="auto"/>
              <w:bottom w:val="single" w:sz="4" w:space="0" w:color="auto"/>
              <w:right w:val="single" w:sz="4" w:space="0" w:color="auto"/>
            </w:tcBorders>
            <w:shd w:val="clear" w:color="auto" w:fill="D9D9D9" w:themeFill="background1" w:themeFillShade="D9"/>
            <w:vAlign w:val="center"/>
          </w:tcPr>
          <w:p w14:paraId="779AED4A" w14:textId="77777777" w:rsidR="00587B08" w:rsidRPr="00F618F7" w:rsidRDefault="00587B08" w:rsidP="00BF54E0">
            <w:pPr>
              <w:pStyle w:val="Smallfont"/>
              <w:jc w:val="center"/>
              <w:rPr>
                <w:rFonts w:cstheme="minorHAnsi"/>
                <w:szCs w:val="22"/>
              </w:rPr>
            </w:pPr>
            <w:r>
              <w:rPr>
                <w:rFonts w:ascii="Calibri" w:eastAsia="Calibri" w:hAnsi="Calibri" w:cs="Calibri"/>
                <w:b/>
                <w:bCs/>
                <w:color w:val="810033"/>
                <w:sz w:val="28"/>
                <w:szCs w:val="28"/>
              </w:rPr>
              <w:t>PtB4</w:t>
            </w:r>
          </w:p>
          <w:p w14:paraId="202B848F" w14:textId="77777777" w:rsidR="00587B08" w:rsidRPr="00A73ED0" w:rsidRDefault="00587B08" w:rsidP="00BF54E0">
            <w:pPr>
              <w:spacing w:before="60" w:after="60" w:line="240" w:lineRule="auto"/>
              <w:jc w:val="center"/>
              <w:rPr>
                <w:rFonts w:cstheme="minorHAnsi"/>
              </w:rPr>
            </w:pPr>
          </w:p>
        </w:tc>
        <w:tc>
          <w:tcPr>
            <w:tcW w:w="4549" w:type="pct"/>
            <w:gridSpan w:val="3"/>
            <w:tcBorders>
              <w:left w:val="single" w:sz="4" w:space="0" w:color="auto"/>
            </w:tcBorders>
            <w:shd w:val="clear" w:color="auto" w:fill="FFFFFF" w:themeFill="background1"/>
          </w:tcPr>
          <w:p w14:paraId="3E96B028" w14:textId="5F6BB089" w:rsidR="00587B08" w:rsidRPr="00A73ED0" w:rsidRDefault="00587B08" w:rsidP="001C196E">
            <w:pPr>
              <w:spacing w:before="60" w:after="60" w:line="300" w:lineRule="auto"/>
            </w:pPr>
            <w:r w:rsidRPr="00A73ED0">
              <w:rPr>
                <w:rFonts w:cstheme="minorHAnsi"/>
              </w:rPr>
              <w:t>Rationale:</w:t>
            </w:r>
            <w:r w:rsidRPr="00A73ED0">
              <w:rPr>
                <w:rFonts w:cstheme="minorHAnsi"/>
                <w:b/>
                <w:bCs/>
              </w:rPr>
              <w:t xml:space="preserve"> </w:t>
            </w:r>
          </w:p>
        </w:tc>
      </w:tr>
      <w:tr w:rsidR="00587B08" w14:paraId="29A96E27" w14:textId="77777777" w:rsidTr="00FA72A8">
        <w:trPr>
          <w:trHeight w:val="312"/>
        </w:trPr>
        <w:tc>
          <w:tcPr>
            <w:tcW w:w="451" w:type="pct"/>
            <w:gridSpan w:val="2"/>
            <w:vMerge/>
            <w:tcBorders>
              <w:top w:val="nil"/>
              <w:left w:val="single" w:sz="4" w:space="0" w:color="auto"/>
              <w:bottom w:val="single" w:sz="4" w:space="0" w:color="auto"/>
              <w:right w:val="single" w:sz="4" w:space="0" w:color="auto"/>
            </w:tcBorders>
            <w:shd w:val="clear" w:color="auto" w:fill="D9D9D9" w:themeFill="background1" w:themeFillShade="D9"/>
            <w:vAlign w:val="center"/>
          </w:tcPr>
          <w:p w14:paraId="5573ACB3" w14:textId="77777777" w:rsidR="00587B08" w:rsidRPr="00A73ED0" w:rsidDel="00824537" w:rsidRDefault="00587B08" w:rsidP="007D5567">
            <w:pPr>
              <w:spacing w:before="60" w:after="60" w:line="240" w:lineRule="auto"/>
              <w:jc w:val="center"/>
              <w:rPr>
                <w:rFonts w:cstheme="minorHAnsi"/>
                <w:b/>
                <w:bCs/>
                <w:color w:val="810033"/>
              </w:rPr>
            </w:pPr>
          </w:p>
        </w:tc>
        <w:tc>
          <w:tcPr>
            <w:tcW w:w="4549"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8F05B4" w14:textId="12CABB0E" w:rsidR="00587B08" w:rsidRPr="007D5567" w:rsidRDefault="00587B08" w:rsidP="006219CF">
            <w:pPr>
              <w:spacing w:before="60" w:after="60" w:line="240" w:lineRule="auto"/>
              <w:jc w:val="both"/>
              <w:rPr>
                <w:rFonts w:cstheme="minorHAnsi"/>
                <w:i/>
                <w:iCs/>
                <w:color w:val="810033"/>
                <w:u w:val="single"/>
              </w:rPr>
            </w:pPr>
            <w:r>
              <w:rPr>
                <w:rFonts w:cstheme="minorHAnsi"/>
                <w:b/>
                <w:bCs/>
                <w:color w:val="810033"/>
              </w:rPr>
              <w:t xml:space="preserve">Provide in Folder PtB4, </w:t>
            </w:r>
            <w:r w:rsidRPr="007D5567">
              <w:rPr>
                <w:rFonts w:cstheme="minorHAnsi"/>
                <w:i/>
                <w:iCs/>
                <w:color w:val="810033"/>
                <w:u w:val="single"/>
              </w:rPr>
              <w:t>reference to the Implant card required for all implants as per Article 18.</w:t>
            </w:r>
          </w:p>
          <w:p w14:paraId="0CEF399D" w14:textId="77777777" w:rsidR="00587B08" w:rsidRPr="007D5567" w:rsidRDefault="00587B08" w:rsidP="006219CF">
            <w:pPr>
              <w:spacing w:before="60" w:after="60" w:line="240" w:lineRule="auto"/>
              <w:jc w:val="both"/>
              <w:rPr>
                <w:rFonts w:cstheme="minorHAnsi"/>
                <w:i/>
                <w:iCs/>
                <w:color w:val="810033"/>
                <w:u w:val="single"/>
              </w:rPr>
            </w:pPr>
            <w:r w:rsidRPr="007D5567">
              <w:rPr>
                <w:rFonts w:cstheme="minorHAnsi"/>
                <w:i/>
                <w:iCs/>
                <w:color w:val="810033"/>
                <w:u w:val="single"/>
              </w:rPr>
              <w:t xml:space="preserve">(a) information allowing the identification of the device, including the device name, serial number, lot number, the UDI, the device model, as well as the name, address, and the website of the manufacturer; </w:t>
            </w:r>
          </w:p>
          <w:p w14:paraId="1AA35F82" w14:textId="0FDC2E77" w:rsidR="00587B08" w:rsidRPr="007D5567" w:rsidRDefault="00587B08" w:rsidP="006219CF">
            <w:pPr>
              <w:spacing w:before="60" w:after="60" w:line="240" w:lineRule="auto"/>
              <w:jc w:val="both"/>
              <w:rPr>
                <w:rFonts w:cstheme="minorHAnsi"/>
                <w:i/>
                <w:iCs/>
                <w:color w:val="810033"/>
                <w:u w:val="single"/>
              </w:rPr>
            </w:pPr>
            <w:r w:rsidRPr="007D5567">
              <w:rPr>
                <w:rFonts w:cstheme="minorHAnsi"/>
                <w:i/>
                <w:iCs/>
                <w:color w:val="810033"/>
                <w:u w:val="single"/>
              </w:rPr>
              <w:t xml:space="preserve">(b) any warnings, precautions or measures to be taken by the patient or a healthcare professional with regard to reciprocal interference with reasonably foreseeable external influences, medical examinations or environmental conditions. </w:t>
            </w:r>
          </w:p>
          <w:p w14:paraId="70C0E2E2" w14:textId="6E601BCF" w:rsidR="00587B08" w:rsidRPr="007D5567" w:rsidRDefault="00587B08" w:rsidP="006219CF">
            <w:pPr>
              <w:spacing w:before="60" w:after="60" w:line="240" w:lineRule="auto"/>
              <w:jc w:val="both"/>
              <w:rPr>
                <w:rFonts w:cstheme="minorHAnsi"/>
                <w:i/>
                <w:iCs/>
                <w:color w:val="810033"/>
                <w:u w:val="single"/>
              </w:rPr>
            </w:pPr>
            <w:r w:rsidRPr="007D5567">
              <w:rPr>
                <w:rFonts w:cstheme="minorHAnsi"/>
                <w:i/>
                <w:iCs/>
                <w:color w:val="810033"/>
                <w:u w:val="single"/>
              </w:rPr>
              <w:t xml:space="preserve">(c) any information about the expected lifetime of the device and any necessary follow-up. </w:t>
            </w:r>
          </w:p>
          <w:p w14:paraId="067515EB" w14:textId="79F05FB4" w:rsidR="00587B08" w:rsidRPr="007D5567" w:rsidRDefault="00587B08" w:rsidP="006219CF">
            <w:pPr>
              <w:spacing w:before="60" w:after="60"/>
              <w:jc w:val="both"/>
              <w:rPr>
                <w:rFonts w:cstheme="minorHAnsi"/>
                <w:i/>
                <w:iCs/>
                <w:color w:val="810033"/>
                <w:u w:val="single"/>
              </w:rPr>
            </w:pPr>
            <w:r w:rsidRPr="007D5567">
              <w:rPr>
                <w:rFonts w:cstheme="minorHAnsi"/>
                <w:i/>
                <w:iCs/>
                <w:color w:val="810033"/>
                <w:u w:val="single"/>
              </w:rPr>
              <w:t>(d) any other information to ensure safe use of the device by the patient, including the information in point (u) of Section 23.4 of Annex I.</w:t>
            </w:r>
          </w:p>
          <w:p w14:paraId="0A7B99FB" w14:textId="333ABEC8" w:rsidR="00587B08" w:rsidRPr="007D5567" w:rsidRDefault="00587B08" w:rsidP="006219CF">
            <w:pPr>
              <w:spacing w:before="60" w:after="60" w:line="240" w:lineRule="auto"/>
              <w:jc w:val="both"/>
              <w:rPr>
                <w:rFonts w:cstheme="minorHAnsi"/>
                <w:i/>
                <w:iCs/>
                <w:u w:val="single"/>
              </w:rPr>
            </w:pPr>
            <w:r w:rsidRPr="007D5567">
              <w:rPr>
                <w:rFonts w:cstheme="minorHAnsi"/>
                <w:i/>
                <w:iCs/>
                <w:color w:val="810033"/>
                <w:u w:val="single"/>
              </w:rPr>
              <w:t>Note: Only the following implantable devices are exempt from an implant card, sutures, staples, dental fillings, dental braces, tooth crowns, screws, wedges, plates, wires, pins, clips, and connectors.</w:t>
            </w:r>
          </w:p>
          <w:p w14:paraId="126BA135" w14:textId="6E6EF1B6" w:rsidR="00587B08" w:rsidRPr="004E3701" w:rsidRDefault="00587B08" w:rsidP="006219CF">
            <w:pPr>
              <w:spacing w:before="60" w:after="60" w:line="240" w:lineRule="auto"/>
              <w:jc w:val="both"/>
              <w:rPr>
                <w:rFonts w:ascii="Calibri" w:eastAsia="Calibri" w:hAnsi="Calibri" w:cs="Calibri"/>
                <w:i/>
                <w:iCs/>
              </w:rPr>
            </w:pPr>
            <w:r w:rsidRPr="004E3701">
              <w:rPr>
                <w:rFonts w:cstheme="minorHAnsi"/>
                <w:i/>
                <w:iCs/>
              </w:rPr>
              <w:t>Specific</w:t>
            </w:r>
            <w:r w:rsidRPr="004E3701">
              <w:rPr>
                <w:rFonts w:ascii="Calibri" w:eastAsia="Calibri" w:hAnsi="Calibri" w:cs="Calibri"/>
                <w:i/>
                <w:iCs/>
              </w:rPr>
              <w:t xml:space="preserve"> guidance in relation to Implant Cards per Article 18 of the MDR is contained in MDCG 2019-8.</w:t>
            </w:r>
          </w:p>
        </w:tc>
      </w:tr>
      <w:tr w:rsidR="00587B08" w14:paraId="56526AAE" w14:textId="77777777" w:rsidTr="00FA72A8">
        <w:trPr>
          <w:trHeight w:val="312"/>
        </w:trPr>
        <w:tc>
          <w:tcPr>
            <w:tcW w:w="451" w:type="pct"/>
            <w:gridSpan w:val="2"/>
            <w:vMerge/>
            <w:tcBorders>
              <w:top w:val="nil"/>
              <w:left w:val="single" w:sz="4" w:space="0" w:color="auto"/>
              <w:bottom w:val="single" w:sz="4" w:space="0" w:color="auto"/>
              <w:right w:val="single" w:sz="4" w:space="0" w:color="auto"/>
            </w:tcBorders>
            <w:shd w:val="clear" w:color="auto" w:fill="D9D9D9" w:themeFill="background1" w:themeFillShade="D9"/>
          </w:tcPr>
          <w:p w14:paraId="2FAED11E" w14:textId="77777777" w:rsidR="00587B08" w:rsidRPr="00A73ED0" w:rsidRDefault="00587B08" w:rsidP="00344087">
            <w:pPr>
              <w:spacing w:before="40" w:after="40"/>
              <w:ind w:right="238"/>
              <w:rPr>
                <w:rFonts w:cstheme="minorHAnsi"/>
                <w:b/>
                <w:bCs/>
              </w:rPr>
            </w:pPr>
          </w:p>
        </w:tc>
        <w:tc>
          <w:tcPr>
            <w:tcW w:w="4549" w:type="pct"/>
            <w:gridSpan w:val="3"/>
            <w:tcBorders>
              <w:top w:val="single" w:sz="4" w:space="0" w:color="auto"/>
              <w:left w:val="single" w:sz="4" w:space="0" w:color="auto"/>
              <w:bottom w:val="single" w:sz="4" w:space="0" w:color="auto"/>
              <w:right w:val="single" w:sz="4" w:space="0" w:color="auto"/>
            </w:tcBorders>
          </w:tcPr>
          <w:p w14:paraId="43F47CD4" w14:textId="77777777" w:rsidR="00587B08" w:rsidRDefault="00587B08" w:rsidP="00344087">
            <w:pPr>
              <w:rPr>
                <w:rFonts w:cstheme="minorHAnsi"/>
                <w:b/>
                <w:bCs/>
              </w:rPr>
            </w:pPr>
          </w:p>
          <w:p w14:paraId="075C1CFF" w14:textId="4D585087" w:rsidR="00587B08" w:rsidRPr="00DC427E" w:rsidRDefault="00587B08" w:rsidP="007D556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tB4</w:t>
            </w:r>
            <w:r w:rsidRPr="00DC427E">
              <w:rPr>
                <w:rFonts w:cstheme="minorHAnsi"/>
                <w:i/>
                <w:iCs/>
              </w:rPr>
              <w:t>:</w:t>
            </w:r>
          </w:p>
          <w:p w14:paraId="73D11835" w14:textId="77777777" w:rsidR="00587B08" w:rsidRPr="003960AF" w:rsidRDefault="00587B08" w:rsidP="007D5567">
            <w:pPr>
              <w:spacing w:before="40" w:after="40"/>
              <w:ind w:right="238"/>
              <w:rPr>
                <w:rFonts w:cstheme="minorHAnsi"/>
              </w:rPr>
            </w:pPr>
          </w:p>
          <w:p w14:paraId="379AA496" w14:textId="77777777" w:rsidR="00587B08" w:rsidRPr="003960AF" w:rsidRDefault="00587B08" w:rsidP="007D5567">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42A8E7BB" w14:textId="77777777" w:rsidR="00587B08" w:rsidRPr="003960AF" w:rsidRDefault="00587B08" w:rsidP="007D5567">
            <w:pPr>
              <w:spacing w:before="40" w:after="40"/>
              <w:ind w:right="238"/>
              <w:rPr>
                <w:rFonts w:cstheme="minorHAnsi"/>
                <w:b/>
                <w:bCs/>
              </w:rPr>
            </w:pPr>
            <w:r w:rsidRPr="003960AF">
              <w:rPr>
                <w:rFonts w:cstheme="minorHAnsi"/>
                <w:b/>
                <w:bCs/>
              </w:rPr>
              <w:t xml:space="preserve">Page: </w:t>
            </w:r>
          </w:p>
          <w:p w14:paraId="7E03B28D" w14:textId="304EC8DC" w:rsidR="00587B08" w:rsidRPr="007D5567" w:rsidRDefault="00587B08" w:rsidP="007D5567">
            <w:pPr>
              <w:spacing w:before="40" w:after="40"/>
              <w:ind w:right="238"/>
              <w:rPr>
                <w:lang w:val="en-US"/>
              </w:rPr>
            </w:pPr>
            <w:r w:rsidRPr="003960AF">
              <w:rPr>
                <w:rFonts w:cstheme="minorHAnsi"/>
                <w:b/>
                <w:bCs/>
              </w:rPr>
              <w:t>Note:</w:t>
            </w:r>
          </w:p>
        </w:tc>
      </w:tr>
    </w:tbl>
    <w:p w14:paraId="08533C5D" w14:textId="61469994" w:rsidR="077D928F" w:rsidRDefault="077D928F"/>
    <w:p w14:paraId="2BA8CDD7" w14:textId="610F2123" w:rsidR="322A660C" w:rsidRPr="00231BFD" w:rsidRDefault="14AD8712" w:rsidP="00231BFD">
      <w:pPr>
        <w:pStyle w:val="Heading3"/>
      </w:pPr>
      <w:bookmarkStart w:id="24" w:name="_Toc173421268"/>
      <w:bookmarkStart w:id="25" w:name="_Toc209384170"/>
      <w:r w:rsidRPr="00231BFD">
        <w:t xml:space="preserve">Part C </w:t>
      </w:r>
      <w:r w:rsidR="00431301" w:rsidRPr="00231BFD">
        <w:t>–</w:t>
      </w:r>
      <w:r w:rsidRPr="00231BFD">
        <w:t xml:space="preserve"> Design and Manufacturing Information</w:t>
      </w:r>
      <w:bookmarkEnd w:id="24"/>
      <w:bookmarkEnd w:id="25"/>
    </w:p>
    <w:p w14:paraId="26F14AAB" w14:textId="77777777" w:rsidR="00211D4A" w:rsidRDefault="322A660C" w:rsidP="00231BFD">
      <w:pPr>
        <w:spacing w:before="60" w:after="60" w:line="240" w:lineRule="auto"/>
        <w:rPr>
          <w:rFonts w:ascii="Calibri" w:eastAsia="Calibri" w:hAnsi="Calibri" w:cs="Calibri"/>
        </w:rPr>
      </w:pPr>
      <w:r w:rsidRPr="00FF236E" w:rsidDel="00833044">
        <w:rPr>
          <w:rFonts w:ascii="Calibri" w:eastAsia="Calibri" w:hAnsi="Calibri" w:cs="Calibri"/>
        </w:rPr>
        <w:t xml:space="preserve">This section should include information to meet the requirements of Annex II Section 3. </w:t>
      </w:r>
      <w:r w:rsidR="00863430" w:rsidRPr="00FF236E" w:rsidDel="00833044">
        <w:rPr>
          <w:rFonts w:ascii="Calibri" w:eastAsia="Calibri" w:hAnsi="Calibri" w:cs="Calibri"/>
        </w:rPr>
        <w:t xml:space="preserve"> </w:t>
      </w:r>
      <w:r w:rsidRPr="00FF236E" w:rsidDel="00833044">
        <w:rPr>
          <w:rFonts w:ascii="Calibri" w:eastAsia="Calibri" w:hAnsi="Calibri" w:cs="Calibri"/>
        </w:rPr>
        <w:t>The technical documentation and, if applicable, the summary thereof to be drawn up by the manufacturer shall be presented in a clear, organised, readily searchable and unambiguous manner.</w:t>
      </w:r>
    </w:p>
    <w:p w14:paraId="1B3D7A4F" w14:textId="232FBD15" w:rsidR="001E1F55" w:rsidRPr="00EF05A1" w:rsidRDefault="00EF05A1" w:rsidP="00EF05A1">
      <w:pPr>
        <w:spacing w:before="60" w:after="60" w:line="240" w:lineRule="auto"/>
        <w:rPr>
          <w:szCs w:val="18"/>
          <w:lang w:val="en-US"/>
        </w:rPr>
      </w:pPr>
      <w:r>
        <w:rPr>
          <w:szCs w:val="18"/>
          <w:lang w:val="en-US"/>
        </w:rPr>
        <w:t xml:space="preserve">In order to show compliance to Annex II of MDR 2017/745 the </w:t>
      </w:r>
      <w:r w:rsidRPr="00AB6566">
        <w:rPr>
          <w:szCs w:val="18"/>
          <w:lang w:val="en-US"/>
        </w:rPr>
        <w:t xml:space="preserve">Technical documentation shall include reference to : </w:t>
      </w:r>
    </w:p>
    <w:tbl>
      <w:tblPr>
        <w:tblW w:w="5520" w:type="pct"/>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844"/>
        <w:gridCol w:w="27"/>
        <w:gridCol w:w="15"/>
        <w:gridCol w:w="8618"/>
      </w:tblGrid>
      <w:tr w:rsidR="00EA298A" w14:paraId="78A63EB1" w14:textId="77777777" w:rsidTr="00231BFD">
        <w:trPr>
          <w:trHeight w:val="299"/>
        </w:trPr>
        <w:tc>
          <w:tcPr>
            <w:tcW w:w="5000" w:type="pct"/>
            <w:gridSpan w:val="4"/>
            <w:shd w:val="clear" w:color="auto" w:fill="BFBFBF" w:themeFill="background1" w:themeFillShade="BF"/>
          </w:tcPr>
          <w:p w14:paraId="02B5EFB3" w14:textId="6AAC87FA" w:rsidR="00EA298A" w:rsidRPr="00231BFD" w:rsidRDefault="00EA298A" w:rsidP="00E465B7">
            <w:pPr>
              <w:spacing w:before="60" w:after="60" w:line="240" w:lineRule="auto"/>
              <w:rPr>
                <w:rFonts w:ascii="Calibri" w:hAnsi="Calibri"/>
                <w:sz w:val="28"/>
              </w:rPr>
            </w:pPr>
            <w:r w:rsidRPr="00231BFD">
              <w:rPr>
                <w:b/>
                <w:color w:val="810033"/>
                <w:sz w:val="28"/>
              </w:rPr>
              <w:t>Design Stages (Annex II, 3, a)</w:t>
            </w:r>
          </w:p>
        </w:tc>
      </w:tr>
      <w:tr w:rsidR="00FA72A8" w:rsidDel="00F110AB" w14:paraId="73753DD7" w14:textId="233FCAE6" w:rsidTr="00FA72A8">
        <w:trPr>
          <w:trHeight w:val="299"/>
        </w:trPr>
        <w:tc>
          <w:tcPr>
            <w:tcW w:w="458" w:type="pct"/>
            <w:gridSpan w:val="2"/>
            <w:vMerge w:val="restart"/>
            <w:shd w:val="clear" w:color="auto" w:fill="D9D9D9" w:themeFill="background1" w:themeFillShade="D9"/>
            <w:vAlign w:val="center"/>
          </w:tcPr>
          <w:p w14:paraId="4B966016" w14:textId="0D0059CB" w:rsidR="00FA72A8" w:rsidRPr="00F618F7" w:rsidRDefault="00FA72A8" w:rsidP="00EA298A">
            <w:pPr>
              <w:pStyle w:val="Smallfont"/>
              <w:jc w:val="center"/>
              <w:rPr>
                <w:rFonts w:cstheme="minorHAnsi"/>
                <w:szCs w:val="22"/>
              </w:rPr>
            </w:pPr>
            <w:r>
              <w:rPr>
                <w:rFonts w:ascii="Calibri" w:eastAsia="Calibri" w:hAnsi="Calibri" w:cs="Calibri"/>
                <w:b/>
                <w:bCs/>
                <w:color w:val="810033"/>
                <w:sz w:val="28"/>
                <w:szCs w:val="28"/>
              </w:rPr>
              <w:t>PtC1</w:t>
            </w:r>
          </w:p>
          <w:p w14:paraId="69E81797" w14:textId="77777777" w:rsidR="00FA72A8" w:rsidRPr="00061C1F" w:rsidDel="00E27709" w:rsidRDefault="00FA72A8" w:rsidP="00EA298A">
            <w:pPr>
              <w:spacing w:before="40" w:after="40" w:line="240" w:lineRule="auto"/>
              <w:jc w:val="center"/>
              <w:rPr>
                <w:rFonts w:eastAsiaTheme="minorEastAsia"/>
              </w:rPr>
            </w:pPr>
          </w:p>
        </w:tc>
        <w:tc>
          <w:tcPr>
            <w:tcW w:w="4542" w:type="pct"/>
            <w:gridSpan w:val="2"/>
            <w:shd w:val="clear" w:color="auto" w:fill="F2F2F2" w:themeFill="background1" w:themeFillShade="F2"/>
            <w:tcMar>
              <w:left w:w="105" w:type="dxa"/>
              <w:right w:w="105" w:type="dxa"/>
            </w:tcMar>
            <w:vAlign w:val="center"/>
          </w:tcPr>
          <w:p w14:paraId="3837F92C" w14:textId="02F1FD83" w:rsidR="00FA72A8" w:rsidRPr="00231BFD" w:rsidDel="00E27709" w:rsidRDefault="00FA72A8" w:rsidP="004800D0">
            <w:pPr>
              <w:spacing w:before="40" w:after="40" w:line="240" w:lineRule="auto"/>
              <w:jc w:val="both"/>
              <w:rPr>
                <w:i/>
                <w:color w:val="810033"/>
                <w:u w:val="single"/>
              </w:rPr>
            </w:pPr>
            <w:r w:rsidRPr="00231BFD">
              <w:rPr>
                <w:b/>
                <w:color w:val="810033"/>
              </w:rPr>
              <w:t xml:space="preserve">Provide </w:t>
            </w:r>
            <w:r>
              <w:rPr>
                <w:rFonts w:cstheme="minorHAnsi"/>
                <w:b/>
                <w:bCs/>
                <w:color w:val="810033"/>
              </w:rPr>
              <w:t>in Folder PtC1,</w:t>
            </w:r>
            <w:r w:rsidRPr="00061C1F" w:rsidDel="00E27709">
              <w:rPr>
                <w:rFonts w:eastAsiaTheme="minorEastAsia"/>
              </w:rPr>
              <w:t xml:space="preserve"> </w:t>
            </w:r>
            <w:r w:rsidRPr="00231BFD" w:rsidDel="00E27709">
              <w:rPr>
                <w:i/>
                <w:color w:val="810033"/>
                <w:u w:val="single"/>
              </w:rPr>
              <w:t xml:space="preserve">Technical documentation/reference for information to allow the design stages applied to the device to be understood. </w:t>
            </w:r>
          </w:p>
          <w:p w14:paraId="5E93DBF5" w14:textId="3767EF8A" w:rsidR="00FA72A8" w:rsidRPr="00061C1F" w:rsidDel="00F110AB" w:rsidRDefault="00FA72A8" w:rsidP="004800D0">
            <w:pPr>
              <w:spacing w:before="40" w:after="40" w:line="240" w:lineRule="auto"/>
              <w:jc w:val="both"/>
              <w:rPr>
                <w:rFonts w:ascii="Calibri" w:eastAsia="Calibri" w:hAnsi="Calibri" w:cs="Calibri"/>
              </w:rPr>
            </w:pPr>
            <w:r w:rsidRPr="00231BFD" w:rsidDel="008E41AC">
              <w:rPr>
                <w:i/>
                <w:color w:val="810033"/>
                <w:u w:val="single"/>
              </w:rPr>
              <w:t>(This may include but is not limited to the organisation’s product/design development procedure relevant for this design and objective evidence of completed design reviews/ stage gate reviews).</w:t>
            </w:r>
          </w:p>
        </w:tc>
      </w:tr>
      <w:tr w:rsidR="00FA72A8" w14:paraId="567C1CBB" w14:textId="77777777" w:rsidTr="00FA72A8">
        <w:trPr>
          <w:trHeight w:val="972"/>
        </w:trPr>
        <w:tc>
          <w:tcPr>
            <w:tcW w:w="458" w:type="pct"/>
            <w:gridSpan w:val="2"/>
            <w:vMerge/>
            <w:shd w:val="clear" w:color="auto" w:fill="D9D9D9" w:themeFill="background1" w:themeFillShade="D9"/>
          </w:tcPr>
          <w:p w14:paraId="086B82B8" w14:textId="77777777" w:rsidR="00FA72A8" w:rsidRPr="00061C1F" w:rsidRDefault="00FA72A8" w:rsidP="00344087">
            <w:pPr>
              <w:spacing w:before="40" w:after="40"/>
              <w:ind w:right="238"/>
              <w:rPr>
                <w:rFonts w:cstheme="minorHAnsi"/>
                <w:b/>
                <w:bCs/>
              </w:rPr>
            </w:pPr>
          </w:p>
        </w:tc>
        <w:tc>
          <w:tcPr>
            <w:tcW w:w="4542" w:type="pct"/>
            <w:gridSpan w:val="2"/>
            <w:tcMar>
              <w:left w:w="105" w:type="dxa"/>
              <w:right w:w="105" w:type="dxa"/>
            </w:tcMar>
          </w:tcPr>
          <w:p w14:paraId="6FBD6DB0" w14:textId="77777777" w:rsidR="00FA72A8" w:rsidRDefault="00FA72A8" w:rsidP="00344087">
            <w:pPr>
              <w:spacing w:before="60" w:after="60" w:line="300" w:lineRule="auto"/>
              <w:rPr>
                <w:rFonts w:cstheme="minorHAnsi"/>
                <w:b/>
                <w:bCs/>
              </w:rPr>
            </w:pPr>
          </w:p>
          <w:p w14:paraId="42C84746" w14:textId="39E98766" w:rsidR="00FA72A8" w:rsidRPr="00DC427E" w:rsidRDefault="00FA72A8" w:rsidP="00EA298A">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tC1</w:t>
            </w:r>
            <w:r w:rsidRPr="00DC427E">
              <w:rPr>
                <w:rFonts w:cstheme="minorHAnsi"/>
                <w:i/>
                <w:iCs/>
              </w:rPr>
              <w:t>:</w:t>
            </w:r>
          </w:p>
          <w:p w14:paraId="186317C8" w14:textId="77777777" w:rsidR="00FA72A8" w:rsidRPr="003960AF" w:rsidRDefault="00FA72A8" w:rsidP="00EA298A">
            <w:pPr>
              <w:spacing w:before="40" w:after="40"/>
              <w:ind w:right="238"/>
              <w:rPr>
                <w:rFonts w:cstheme="minorHAnsi"/>
              </w:rPr>
            </w:pPr>
          </w:p>
          <w:p w14:paraId="2C9414D8" w14:textId="091FC010" w:rsidR="00FA72A8" w:rsidRPr="00231BFD" w:rsidRDefault="00FA72A8" w:rsidP="00EA298A">
            <w:pPr>
              <w:spacing w:before="40" w:after="40"/>
              <w:ind w:right="238"/>
            </w:pPr>
            <w:r w:rsidRPr="00231BFD">
              <w:rPr>
                <w:b/>
              </w:rPr>
              <w:t xml:space="preserve">File Name: </w:t>
            </w:r>
            <w:r w:rsidRPr="00231BFD">
              <w:t xml:space="preserve"> </w:t>
            </w:r>
          </w:p>
          <w:p w14:paraId="47F07D5B" w14:textId="2217E62E" w:rsidR="00FA72A8" w:rsidRPr="00231BFD" w:rsidRDefault="00FA72A8" w:rsidP="00EA298A">
            <w:pPr>
              <w:spacing w:before="40" w:after="40"/>
              <w:ind w:right="238"/>
              <w:rPr>
                <w:b/>
              </w:rPr>
            </w:pPr>
            <w:r w:rsidRPr="00231BFD">
              <w:rPr>
                <w:b/>
              </w:rPr>
              <w:t xml:space="preserve">Page: </w:t>
            </w:r>
          </w:p>
          <w:p w14:paraId="6C9EAEC0" w14:textId="5D7EEF2B" w:rsidR="00FA72A8" w:rsidRDefault="00FA72A8" w:rsidP="00EA298A">
            <w:pPr>
              <w:spacing w:before="60" w:after="60" w:line="300" w:lineRule="auto"/>
              <w:rPr>
                <w:rFonts w:cstheme="minorHAnsi"/>
                <w:b/>
                <w:bCs/>
              </w:rPr>
            </w:pPr>
            <w:r w:rsidRPr="00231BFD">
              <w:rPr>
                <w:b/>
              </w:rPr>
              <w:t>Note:</w:t>
            </w:r>
          </w:p>
          <w:p w14:paraId="5E70CBA0" w14:textId="7005F28F" w:rsidR="00FA72A8" w:rsidRPr="00061C1F" w:rsidRDefault="00FA72A8" w:rsidP="00EA298A">
            <w:pPr>
              <w:spacing w:before="60" w:after="60" w:line="300" w:lineRule="auto"/>
              <w:rPr>
                <w:rFonts w:ascii="Calibri" w:eastAsia="Calibri" w:hAnsi="Calibri" w:cs="Calibri"/>
              </w:rPr>
            </w:pPr>
          </w:p>
        </w:tc>
      </w:tr>
      <w:tr w:rsidR="00EA298A" w14:paraId="1FCBB776" w14:textId="77777777" w:rsidTr="00231BFD">
        <w:trPr>
          <w:trHeight w:val="307"/>
        </w:trPr>
        <w:tc>
          <w:tcPr>
            <w:tcW w:w="5000" w:type="pct"/>
            <w:gridSpan w:val="4"/>
            <w:shd w:val="clear" w:color="auto" w:fill="BFBFBF" w:themeFill="background1" w:themeFillShade="BF"/>
          </w:tcPr>
          <w:p w14:paraId="72ADDC73" w14:textId="19C44943" w:rsidR="00EA298A" w:rsidRPr="00231BFD" w:rsidRDefault="00EA298A" w:rsidP="00E465B7">
            <w:pPr>
              <w:spacing w:before="60" w:after="60" w:line="240" w:lineRule="auto"/>
              <w:rPr>
                <w:b/>
                <w:color w:val="810033"/>
                <w:sz w:val="28"/>
              </w:rPr>
            </w:pPr>
            <w:r w:rsidRPr="00231BFD">
              <w:rPr>
                <w:b/>
                <w:color w:val="810033"/>
                <w:sz w:val="28"/>
              </w:rPr>
              <w:t>Manufacturing and Design information and specifications (Annex II, 3, b)</w:t>
            </w:r>
          </w:p>
        </w:tc>
      </w:tr>
      <w:tr w:rsidR="005F6E0D" w14:paraId="094B88FC" w14:textId="77777777" w:rsidTr="005F6E0D">
        <w:trPr>
          <w:trHeight w:val="307"/>
        </w:trPr>
        <w:tc>
          <w:tcPr>
            <w:tcW w:w="466" w:type="pct"/>
            <w:gridSpan w:val="3"/>
            <w:vMerge w:val="restart"/>
            <w:shd w:val="clear" w:color="auto" w:fill="D9D9D9" w:themeFill="background1" w:themeFillShade="D9"/>
            <w:vAlign w:val="center"/>
          </w:tcPr>
          <w:p w14:paraId="1F283F3F" w14:textId="685DE063" w:rsidR="005F6E0D" w:rsidRPr="00F618F7" w:rsidRDefault="005F6E0D" w:rsidP="00EA298A">
            <w:pPr>
              <w:pStyle w:val="Smallfont"/>
              <w:jc w:val="center"/>
              <w:rPr>
                <w:rFonts w:cstheme="minorHAnsi"/>
                <w:szCs w:val="22"/>
              </w:rPr>
            </w:pPr>
            <w:r>
              <w:rPr>
                <w:rFonts w:ascii="Calibri" w:eastAsia="Calibri" w:hAnsi="Calibri" w:cs="Calibri"/>
                <w:b/>
                <w:bCs/>
                <w:color w:val="810033"/>
                <w:sz w:val="28"/>
                <w:szCs w:val="28"/>
              </w:rPr>
              <w:t>PtC2</w:t>
            </w:r>
          </w:p>
          <w:p w14:paraId="4A0BB59C" w14:textId="77777777" w:rsidR="005F6E0D" w:rsidRPr="00061C1F" w:rsidRDefault="005F6E0D" w:rsidP="00EA298A">
            <w:pPr>
              <w:spacing w:before="60" w:after="60" w:line="240" w:lineRule="auto"/>
              <w:jc w:val="center"/>
              <w:rPr>
                <w:rFonts w:cstheme="minorHAnsi"/>
                <w:b/>
                <w:bCs/>
                <w:color w:val="810033"/>
              </w:rPr>
            </w:pPr>
          </w:p>
        </w:tc>
        <w:tc>
          <w:tcPr>
            <w:tcW w:w="4534" w:type="pct"/>
            <w:shd w:val="clear" w:color="auto" w:fill="F2F2F2" w:themeFill="background1" w:themeFillShade="F2"/>
            <w:tcMar>
              <w:left w:w="105" w:type="dxa"/>
              <w:right w:w="105" w:type="dxa"/>
            </w:tcMar>
            <w:vAlign w:val="center"/>
          </w:tcPr>
          <w:p w14:paraId="437F64D1" w14:textId="744A4AEF" w:rsidR="005F6E0D" w:rsidRPr="00061C1F" w:rsidRDefault="005F6E0D" w:rsidP="001B4BD1">
            <w:pPr>
              <w:spacing w:before="60" w:after="60" w:line="240" w:lineRule="auto"/>
              <w:rPr>
                <w:rFonts w:cstheme="minorHAnsi"/>
                <w:b/>
                <w:bCs/>
                <w:color w:val="810033"/>
              </w:rPr>
            </w:pPr>
            <w:r>
              <w:rPr>
                <w:rFonts w:cstheme="minorHAnsi"/>
                <w:b/>
                <w:bCs/>
                <w:color w:val="810033"/>
              </w:rPr>
              <w:t>Provide in Folder PtC2,</w:t>
            </w:r>
            <w:r w:rsidRPr="00061C1F" w:rsidDel="00E27709">
              <w:rPr>
                <w:rFonts w:eastAsiaTheme="minorEastAsia"/>
              </w:rPr>
              <w:t xml:space="preserve"> </w:t>
            </w:r>
            <w:r w:rsidRPr="00EA298A">
              <w:rPr>
                <w:rFonts w:cstheme="minorHAnsi"/>
                <w:i/>
                <w:iCs/>
                <w:color w:val="810033"/>
                <w:u w:val="single"/>
              </w:rPr>
              <w:t>complete information and specifications, including the manufacturing processes and their validation, their adjuvants, the continuous monitoring and the final product testing. Data shall be fully included in the technical documentation;</w:t>
            </w:r>
          </w:p>
        </w:tc>
      </w:tr>
      <w:tr w:rsidR="005F6E0D" w:rsidDel="000D45EF" w14:paraId="3A1BC3E7" w14:textId="1F9554D7" w:rsidTr="005F6E0D">
        <w:trPr>
          <w:trHeight w:val="307"/>
        </w:trPr>
        <w:tc>
          <w:tcPr>
            <w:tcW w:w="466" w:type="pct"/>
            <w:gridSpan w:val="3"/>
            <w:vMerge/>
            <w:shd w:val="clear" w:color="auto" w:fill="D9D9D9" w:themeFill="background1" w:themeFillShade="D9"/>
          </w:tcPr>
          <w:p w14:paraId="720DF776" w14:textId="77777777" w:rsidR="005F6E0D" w:rsidRPr="00061C1F" w:rsidDel="000A6A5B" w:rsidRDefault="005F6E0D" w:rsidP="001B4BD1">
            <w:pPr>
              <w:spacing w:before="40" w:after="40" w:line="240" w:lineRule="auto"/>
              <w:jc w:val="both"/>
              <w:rPr>
                <w:rFonts w:ascii="Calibri" w:eastAsia="Calibri" w:hAnsi="Calibri" w:cs="Calibri"/>
              </w:rPr>
            </w:pPr>
          </w:p>
        </w:tc>
        <w:tc>
          <w:tcPr>
            <w:tcW w:w="4534" w:type="pct"/>
            <w:tcBorders>
              <w:bottom w:val="single" w:sz="6" w:space="0" w:color="auto"/>
            </w:tcBorders>
            <w:shd w:val="clear" w:color="auto" w:fill="F2F2F2" w:themeFill="background1" w:themeFillShade="F2"/>
            <w:tcMar>
              <w:left w:w="105" w:type="dxa"/>
              <w:right w:w="105" w:type="dxa"/>
            </w:tcMar>
            <w:vAlign w:val="center"/>
          </w:tcPr>
          <w:p w14:paraId="72FD6F5A" w14:textId="4A6A7B6E" w:rsidR="005F6E0D" w:rsidRPr="00231BFD" w:rsidDel="000A6A5B" w:rsidRDefault="005F6E0D" w:rsidP="001B4BD1">
            <w:pPr>
              <w:spacing w:before="40" w:after="40" w:line="240" w:lineRule="auto"/>
              <w:jc w:val="both"/>
              <w:rPr>
                <w:i/>
                <w:color w:val="810033"/>
                <w:u w:val="single"/>
              </w:rPr>
            </w:pPr>
            <w:r w:rsidRPr="00231BFD" w:rsidDel="000A6A5B">
              <w:rPr>
                <w:i/>
                <w:color w:val="810033"/>
                <w:u w:val="single"/>
              </w:rPr>
              <w:t xml:space="preserve">Provide the Technical documentation </w:t>
            </w:r>
            <w:r w:rsidRPr="00231BFD" w:rsidDel="001B4BD1">
              <w:rPr>
                <w:i/>
                <w:color w:val="810033"/>
                <w:u w:val="single"/>
              </w:rPr>
              <w:t>/references</w:t>
            </w:r>
            <w:r w:rsidRPr="00231BFD" w:rsidDel="000A6A5B">
              <w:rPr>
                <w:i/>
                <w:color w:val="810033"/>
                <w:u w:val="single"/>
              </w:rPr>
              <w:t xml:space="preserve"> complete information and specifications, including the manufacturing processes and their validation, their adjuvants, the continuous monitoring, and the final product testing. Data shall be fully included in the technical documentation.</w:t>
            </w:r>
          </w:p>
          <w:p w14:paraId="340D6AFD" w14:textId="191EE4B5" w:rsidR="005F6E0D" w:rsidRPr="00231BFD" w:rsidRDefault="005F6E0D" w:rsidP="001B4BD1">
            <w:pPr>
              <w:spacing w:before="40" w:after="40" w:line="240" w:lineRule="auto"/>
              <w:jc w:val="both"/>
              <w:rPr>
                <w:i/>
                <w:color w:val="810033"/>
                <w:u w:val="single"/>
              </w:rPr>
            </w:pPr>
            <w:r w:rsidRPr="00231BFD">
              <w:rPr>
                <w:i/>
                <w:color w:val="810033"/>
                <w:u w:val="single"/>
              </w:rPr>
              <w:t xml:space="preserve">This may include but is not limited to the </w:t>
            </w:r>
          </w:p>
          <w:p w14:paraId="16FF2D82" w14:textId="69AA2CEB" w:rsidR="005F6E0D" w:rsidRPr="00231BFD" w:rsidRDefault="005F6E0D" w:rsidP="00B2207D">
            <w:pPr>
              <w:pStyle w:val="ListParagraph"/>
              <w:numPr>
                <w:ilvl w:val="0"/>
                <w:numId w:val="35"/>
              </w:numPr>
              <w:spacing w:before="20" w:after="20" w:line="240" w:lineRule="auto"/>
              <w:jc w:val="both"/>
              <w:rPr>
                <w:i/>
                <w:color w:val="810033"/>
                <w:u w:val="single"/>
              </w:rPr>
            </w:pPr>
            <w:r w:rsidRPr="00231BFD">
              <w:rPr>
                <w:i/>
                <w:color w:val="810033"/>
                <w:u w:val="single"/>
              </w:rPr>
              <w:t>Product Specification(s</w:t>
            </w:r>
            <w:r w:rsidRPr="00CD56AE">
              <w:rPr>
                <w:rFonts w:cstheme="minorHAnsi"/>
                <w:i/>
                <w:iCs/>
                <w:color w:val="810033"/>
                <w:u w:val="single"/>
              </w:rPr>
              <w:t>)</w:t>
            </w:r>
            <w:r>
              <w:rPr>
                <w:rFonts w:cstheme="minorHAnsi"/>
                <w:i/>
                <w:iCs/>
                <w:color w:val="810033"/>
                <w:u w:val="single"/>
              </w:rPr>
              <w:t>.</w:t>
            </w:r>
          </w:p>
          <w:p w14:paraId="75CB08F0" w14:textId="03ED3B68" w:rsidR="005F6E0D" w:rsidRPr="00231BFD" w:rsidRDefault="005F6E0D" w:rsidP="00B2207D">
            <w:pPr>
              <w:pStyle w:val="ListParagraph"/>
              <w:numPr>
                <w:ilvl w:val="0"/>
                <w:numId w:val="35"/>
              </w:numPr>
              <w:spacing w:before="20" w:after="20" w:line="240" w:lineRule="auto"/>
              <w:jc w:val="both"/>
              <w:rPr>
                <w:i/>
                <w:color w:val="810033"/>
                <w:u w:val="single"/>
              </w:rPr>
            </w:pPr>
            <w:r w:rsidRPr="00231BFD">
              <w:rPr>
                <w:i/>
                <w:color w:val="810033"/>
                <w:u w:val="single"/>
              </w:rPr>
              <w:t>Manufacturing Process Flow including adjuvants at respective process steps (if applicable), identify the continuous monitoring steps and final product testing steps.</w:t>
            </w:r>
          </w:p>
          <w:p w14:paraId="43FE19D1" w14:textId="69212FE3" w:rsidR="005F6E0D" w:rsidRPr="00CD56AE" w:rsidRDefault="005F6E0D" w:rsidP="00B2207D">
            <w:pPr>
              <w:pStyle w:val="ListParagraph"/>
              <w:numPr>
                <w:ilvl w:val="0"/>
                <w:numId w:val="35"/>
              </w:numPr>
              <w:spacing w:before="20" w:after="20" w:line="240" w:lineRule="auto"/>
              <w:jc w:val="both"/>
              <w:rPr>
                <w:rFonts w:cstheme="minorHAnsi"/>
                <w:i/>
                <w:iCs/>
                <w:color w:val="810033"/>
                <w:u w:val="single"/>
              </w:rPr>
            </w:pPr>
            <w:r w:rsidRPr="00CD56AE">
              <w:rPr>
                <w:rFonts w:cstheme="minorHAnsi"/>
                <w:i/>
                <w:iCs/>
                <w:color w:val="810033"/>
                <w:u w:val="single"/>
              </w:rPr>
              <w:t>Manufacturing processes and their validation</w:t>
            </w:r>
            <w:r>
              <w:rPr>
                <w:rFonts w:cstheme="minorHAnsi"/>
                <w:i/>
                <w:iCs/>
                <w:color w:val="810033"/>
                <w:u w:val="single"/>
              </w:rPr>
              <w:t>.</w:t>
            </w:r>
          </w:p>
          <w:p w14:paraId="7B4D3F71" w14:textId="408A2D94" w:rsidR="005F6E0D" w:rsidRPr="00231BFD" w:rsidRDefault="005F6E0D" w:rsidP="00B2207D">
            <w:pPr>
              <w:pStyle w:val="ListParagraph"/>
              <w:numPr>
                <w:ilvl w:val="0"/>
                <w:numId w:val="35"/>
              </w:numPr>
              <w:spacing w:before="20" w:after="20" w:line="240" w:lineRule="auto"/>
              <w:jc w:val="both"/>
              <w:rPr>
                <w:i/>
                <w:color w:val="810033"/>
                <w:u w:val="single"/>
              </w:rPr>
            </w:pPr>
            <w:r w:rsidRPr="00231BFD">
              <w:rPr>
                <w:i/>
                <w:color w:val="810033"/>
                <w:u w:val="single"/>
              </w:rPr>
              <w:t>Master validation manufacturing plans/report</w:t>
            </w:r>
            <w:r>
              <w:rPr>
                <w:rFonts w:cstheme="minorHAnsi"/>
                <w:i/>
                <w:iCs/>
                <w:color w:val="810033"/>
                <w:u w:val="single"/>
              </w:rPr>
              <w:t>.</w:t>
            </w:r>
          </w:p>
          <w:p w14:paraId="12D675F7" w14:textId="11D4E90C" w:rsidR="005F6E0D" w:rsidRPr="008D14D4" w:rsidDel="000D45EF" w:rsidRDefault="005F6E0D" w:rsidP="00B2207D">
            <w:pPr>
              <w:pStyle w:val="ListParagraph"/>
              <w:numPr>
                <w:ilvl w:val="0"/>
                <w:numId w:val="35"/>
              </w:numPr>
              <w:spacing w:before="20" w:after="20" w:line="240" w:lineRule="auto"/>
              <w:jc w:val="both"/>
              <w:rPr>
                <w:rFonts w:ascii="Calibri" w:eastAsia="Calibri" w:hAnsi="Calibri" w:cs="Calibri"/>
              </w:rPr>
            </w:pPr>
            <w:r w:rsidRPr="00231BFD">
              <w:rPr>
                <w:i/>
                <w:color w:val="810033"/>
                <w:u w:val="single"/>
              </w:rPr>
              <w:t>Provide the final product</w:t>
            </w:r>
            <w:r w:rsidRPr="00CD56AE">
              <w:rPr>
                <w:rFonts w:cstheme="minorHAnsi"/>
                <w:i/>
                <w:iCs/>
                <w:color w:val="810033"/>
                <w:u w:val="single"/>
              </w:rPr>
              <w:t>/batch</w:t>
            </w:r>
            <w:r w:rsidRPr="00231BFD">
              <w:rPr>
                <w:i/>
                <w:color w:val="810033"/>
                <w:u w:val="single"/>
              </w:rPr>
              <w:t xml:space="preserve"> release specification and a sample of final product lot /batch release testing as objective evidence of completion.</w:t>
            </w:r>
          </w:p>
        </w:tc>
      </w:tr>
      <w:tr w:rsidR="005F6E0D" w14:paraId="1271CB70" w14:textId="77777777" w:rsidTr="005F6E0D">
        <w:trPr>
          <w:trHeight w:val="307"/>
        </w:trPr>
        <w:tc>
          <w:tcPr>
            <w:tcW w:w="466" w:type="pct"/>
            <w:gridSpan w:val="3"/>
            <w:vMerge/>
            <w:shd w:val="clear" w:color="auto" w:fill="D9D9D9" w:themeFill="background1" w:themeFillShade="D9"/>
          </w:tcPr>
          <w:p w14:paraId="7DFEF560" w14:textId="77777777" w:rsidR="005F6E0D" w:rsidRPr="00061C1F" w:rsidRDefault="005F6E0D" w:rsidP="001B4BD1">
            <w:pPr>
              <w:spacing w:before="40" w:after="40"/>
              <w:ind w:right="238"/>
              <w:rPr>
                <w:rFonts w:cstheme="minorHAnsi"/>
                <w:b/>
                <w:bCs/>
              </w:rPr>
            </w:pPr>
          </w:p>
        </w:tc>
        <w:tc>
          <w:tcPr>
            <w:tcW w:w="4534" w:type="pct"/>
            <w:tcMar>
              <w:left w:w="105" w:type="dxa"/>
              <w:right w:w="105" w:type="dxa"/>
            </w:tcMar>
          </w:tcPr>
          <w:p w14:paraId="6F883F86" w14:textId="7B2DBD93" w:rsidR="005F6E0D" w:rsidRPr="00DC427E" w:rsidRDefault="005F6E0D" w:rsidP="00EA298A">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tC2</w:t>
            </w:r>
            <w:r w:rsidRPr="00DC427E">
              <w:rPr>
                <w:rFonts w:cstheme="minorHAnsi"/>
                <w:i/>
                <w:iCs/>
              </w:rPr>
              <w:t>:</w:t>
            </w:r>
          </w:p>
          <w:p w14:paraId="58F9EC61" w14:textId="77777777" w:rsidR="005F6E0D" w:rsidRPr="003960AF" w:rsidRDefault="005F6E0D" w:rsidP="00EA298A">
            <w:pPr>
              <w:spacing w:before="40" w:after="40"/>
              <w:ind w:right="238"/>
              <w:rPr>
                <w:rFonts w:cstheme="minorHAnsi"/>
              </w:rPr>
            </w:pPr>
          </w:p>
          <w:p w14:paraId="06EE2EAB" w14:textId="6F7B053F" w:rsidR="005F6E0D" w:rsidRPr="00231BFD" w:rsidRDefault="005F6E0D" w:rsidP="00EA298A">
            <w:pPr>
              <w:spacing w:before="40" w:after="40"/>
              <w:ind w:right="238"/>
            </w:pPr>
            <w:r w:rsidRPr="00231BFD">
              <w:rPr>
                <w:b/>
              </w:rPr>
              <w:t xml:space="preserve">File Name: </w:t>
            </w:r>
            <w:r w:rsidRPr="00231BFD">
              <w:t xml:space="preserve"> </w:t>
            </w:r>
          </w:p>
          <w:p w14:paraId="7A80F909" w14:textId="5D854130" w:rsidR="005F6E0D" w:rsidRPr="00231BFD" w:rsidRDefault="005F6E0D" w:rsidP="00EA298A">
            <w:pPr>
              <w:spacing w:before="40" w:after="40"/>
              <w:ind w:right="238"/>
              <w:rPr>
                <w:b/>
              </w:rPr>
            </w:pPr>
            <w:r w:rsidRPr="00231BFD">
              <w:rPr>
                <w:b/>
              </w:rPr>
              <w:t xml:space="preserve">Page: </w:t>
            </w:r>
          </w:p>
          <w:p w14:paraId="76CB69E3" w14:textId="3C1F551E" w:rsidR="005F6E0D" w:rsidRPr="00231BFD" w:rsidRDefault="005F6E0D" w:rsidP="001B4BD1">
            <w:pPr>
              <w:spacing w:before="60" w:after="60" w:line="300" w:lineRule="auto"/>
              <w:rPr>
                <w:b/>
              </w:rPr>
            </w:pPr>
            <w:r w:rsidRPr="00231BFD">
              <w:rPr>
                <w:b/>
              </w:rPr>
              <w:t>Note:</w:t>
            </w:r>
          </w:p>
        </w:tc>
      </w:tr>
      <w:tr w:rsidR="00EA298A" w14:paraId="04298A59" w14:textId="77777777" w:rsidTr="00231BFD">
        <w:trPr>
          <w:trHeight w:val="311"/>
        </w:trPr>
        <w:tc>
          <w:tcPr>
            <w:tcW w:w="5000" w:type="pct"/>
            <w:gridSpan w:val="4"/>
            <w:shd w:val="clear" w:color="auto" w:fill="BFBFBF" w:themeFill="background1" w:themeFillShade="BF"/>
          </w:tcPr>
          <w:p w14:paraId="55938033" w14:textId="11BEE4D5" w:rsidR="00EA298A" w:rsidRPr="00231BFD" w:rsidRDefault="00EA298A" w:rsidP="00E465B7">
            <w:pPr>
              <w:spacing w:before="60" w:after="60" w:line="240" w:lineRule="auto"/>
              <w:rPr>
                <w:rFonts w:ascii="Calibri" w:hAnsi="Calibri"/>
                <w:sz w:val="28"/>
              </w:rPr>
            </w:pPr>
            <w:r w:rsidRPr="00231BFD">
              <w:rPr>
                <w:rFonts w:ascii="Calibri" w:hAnsi="Calibri"/>
                <w:b/>
                <w:color w:val="810033"/>
                <w:sz w:val="28"/>
              </w:rPr>
              <w:t>Design and Manufacturing Suppliers and Subcontractors (Annex II, 3, c)</w:t>
            </w:r>
          </w:p>
        </w:tc>
      </w:tr>
      <w:tr w:rsidR="005F6E0D" w14:paraId="3791B292" w14:textId="77777777" w:rsidTr="005F6E0D">
        <w:trPr>
          <w:trHeight w:val="311"/>
        </w:trPr>
        <w:tc>
          <w:tcPr>
            <w:tcW w:w="444" w:type="pct"/>
            <w:vMerge w:val="restart"/>
            <w:shd w:val="clear" w:color="auto" w:fill="D9D9D9" w:themeFill="background1" w:themeFillShade="D9"/>
            <w:vAlign w:val="center"/>
          </w:tcPr>
          <w:p w14:paraId="4C3BE7DE" w14:textId="78BA4D20" w:rsidR="005F6E0D" w:rsidRPr="00F618F7" w:rsidRDefault="005F6E0D" w:rsidP="00782AE3">
            <w:pPr>
              <w:pStyle w:val="Smallfont"/>
              <w:jc w:val="center"/>
              <w:rPr>
                <w:rFonts w:cstheme="minorHAnsi"/>
                <w:szCs w:val="22"/>
              </w:rPr>
            </w:pPr>
            <w:r>
              <w:rPr>
                <w:rFonts w:ascii="Calibri" w:eastAsia="Calibri" w:hAnsi="Calibri" w:cs="Calibri"/>
                <w:b/>
                <w:bCs/>
                <w:color w:val="810033"/>
                <w:sz w:val="28"/>
                <w:szCs w:val="28"/>
              </w:rPr>
              <w:t>PtC3</w:t>
            </w:r>
          </w:p>
          <w:p w14:paraId="3F81223B" w14:textId="77777777" w:rsidR="005F6E0D" w:rsidRPr="00061C1F" w:rsidRDefault="005F6E0D" w:rsidP="00782AE3">
            <w:pPr>
              <w:spacing w:before="40" w:after="40"/>
              <w:ind w:right="238"/>
              <w:jc w:val="center"/>
              <w:rPr>
                <w:rFonts w:cstheme="minorHAnsi"/>
                <w:b/>
                <w:bCs/>
              </w:rPr>
            </w:pPr>
          </w:p>
        </w:tc>
        <w:tc>
          <w:tcPr>
            <w:tcW w:w="4556" w:type="pct"/>
            <w:gridSpan w:val="3"/>
            <w:tcMar>
              <w:left w:w="105" w:type="dxa"/>
              <w:right w:w="105" w:type="dxa"/>
            </w:tcMar>
          </w:tcPr>
          <w:p w14:paraId="580AF624" w14:textId="7E522EDF" w:rsidR="005F6E0D" w:rsidRPr="00231BFD" w:rsidRDefault="005F6E0D" w:rsidP="00231BFD">
            <w:pPr>
              <w:spacing w:before="60" w:after="60" w:line="300" w:lineRule="auto"/>
              <w:rPr>
                <w:b/>
              </w:rPr>
            </w:pPr>
            <w:r w:rsidRPr="00231BFD">
              <w:rPr>
                <w:b/>
                <w:color w:val="810033"/>
              </w:rPr>
              <w:t xml:space="preserve">Provide </w:t>
            </w:r>
            <w:r>
              <w:rPr>
                <w:rFonts w:cstheme="minorHAnsi"/>
                <w:b/>
                <w:bCs/>
                <w:color w:val="810033"/>
              </w:rPr>
              <w:t>in Folder PtC3,</w:t>
            </w:r>
            <w:r w:rsidRPr="00231BFD" w:rsidDel="00E27709">
              <w:t xml:space="preserve"> </w:t>
            </w:r>
            <w:r w:rsidRPr="00231BFD">
              <w:rPr>
                <w:i/>
                <w:color w:val="810033"/>
                <w:u w:val="single"/>
              </w:rPr>
              <w:t>identification of all sites, including suppliers and sub-contractors, where design and manufacturing activities are performed.</w:t>
            </w:r>
          </w:p>
        </w:tc>
      </w:tr>
      <w:tr w:rsidR="005F6E0D" w14:paraId="0FA07F2B" w14:textId="77777777" w:rsidTr="005F6E0D">
        <w:trPr>
          <w:trHeight w:val="311"/>
        </w:trPr>
        <w:tc>
          <w:tcPr>
            <w:tcW w:w="444" w:type="pct"/>
            <w:vMerge/>
            <w:shd w:val="clear" w:color="auto" w:fill="D9D9D9" w:themeFill="background1" w:themeFillShade="D9"/>
          </w:tcPr>
          <w:p w14:paraId="591E8AD8" w14:textId="77777777" w:rsidR="005F6E0D" w:rsidRPr="00061C1F" w:rsidRDefault="005F6E0D" w:rsidP="00344087">
            <w:pPr>
              <w:spacing w:before="40" w:after="40"/>
              <w:ind w:right="238"/>
              <w:rPr>
                <w:rFonts w:cstheme="minorHAnsi"/>
                <w:b/>
                <w:bCs/>
              </w:rPr>
            </w:pPr>
          </w:p>
        </w:tc>
        <w:tc>
          <w:tcPr>
            <w:tcW w:w="4556" w:type="pct"/>
            <w:gridSpan w:val="3"/>
            <w:tcMar>
              <w:left w:w="105" w:type="dxa"/>
              <w:right w:w="105" w:type="dxa"/>
            </w:tcMar>
          </w:tcPr>
          <w:p w14:paraId="50A234A3" w14:textId="77777777" w:rsidR="005F6E0D" w:rsidRDefault="005F6E0D" w:rsidP="00344087">
            <w:pPr>
              <w:spacing w:before="60" w:after="60" w:line="300" w:lineRule="auto"/>
              <w:rPr>
                <w:rFonts w:cstheme="minorHAnsi"/>
                <w:b/>
                <w:bCs/>
              </w:rPr>
            </w:pPr>
          </w:p>
          <w:p w14:paraId="62D3B25A" w14:textId="24CE9B1A" w:rsidR="005F6E0D" w:rsidRPr="00DC427E" w:rsidRDefault="005F6E0D" w:rsidP="00EA298A">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tC3</w:t>
            </w:r>
            <w:r w:rsidRPr="00DC427E">
              <w:rPr>
                <w:rFonts w:cstheme="minorHAnsi"/>
                <w:i/>
                <w:iCs/>
              </w:rPr>
              <w:t>:</w:t>
            </w:r>
          </w:p>
          <w:p w14:paraId="6E6E1836" w14:textId="77777777" w:rsidR="005F6E0D" w:rsidRPr="003960AF" w:rsidRDefault="005F6E0D" w:rsidP="00EA298A">
            <w:pPr>
              <w:spacing w:before="40" w:after="40"/>
              <w:ind w:right="238"/>
              <w:rPr>
                <w:rFonts w:cstheme="minorHAnsi"/>
              </w:rPr>
            </w:pPr>
          </w:p>
          <w:p w14:paraId="10A3B094" w14:textId="54601F01" w:rsidR="005F6E0D" w:rsidRPr="00231BFD" w:rsidRDefault="005F6E0D" w:rsidP="00EA298A">
            <w:pPr>
              <w:spacing w:before="40" w:after="40"/>
              <w:ind w:right="238"/>
            </w:pPr>
            <w:r w:rsidRPr="00231BFD">
              <w:rPr>
                <w:b/>
              </w:rPr>
              <w:t xml:space="preserve">File Name: </w:t>
            </w:r>
            <w:r w:rsidRPr="00231BFD">
              <w:t xml:space="preserve"> </w:t>
            </w:r>
          </w:p>
          <w:p w14:paraId="72B9D309" w14:textId="06924A40" w:rsidR="005F6E0D" w:rsidRPr="00231BFD" w:rsidRDefault="005F6E0D" w:rsidP="00EA298A">
            <w:pPr>
              <w:spacing w:before="40" w:after="40"/>
              <w:ind w:right="238"/>
              <w:rPr>
                <w:b/>
              </w:rPr>
            </w:pPr>
            <w:r w:rsidRPr="00231BFD">
              <w:rPr>
                <w:b/>
              </w:rPr>
              <w:t xml:space="preserve">Page: </w:t>
            </w:r>
          </w:p>
          <w:p w14:paraId="0F6E0C14" w14:textId="1FEF966D" w:rsidR="005F6E0D" w:rsidRPr="00231BFD" w:rsidRDefault="005F6E0D" w:rsidP="00344087">
            <w:pPr>
              <w:spacing w:before="60" w:after="60" w:line="300" w:lineRule="auto"/>
              <w:rPr>
                <w:b/>
              </w:rPr>
            </w:pPr>
            <w:r w:rsidRPr="00231BFD">
              <w:rPr>
                <w:b/>
              </w:rPr>
              <w:t>Note:</w:t>
            </w:r>
          </w:p>
        </w:tc>
      </w:tr>
    </w:tbl>
    <w:p w14:paraId="4D83BEE5" w14:textId="77777777" w:rsidR="005E7C3A" w:rsidRPr="00231BFD" w:rsidRDefault="005E7C3A">
      <w:pPr>
        <w:rPr>
          <w:b/>
          <w:color w:val="810033"/>
          <w:sz w:val="28"/>
          <w:lang w:val="en-GB"/>
        </w:rPr>
      </w:pPr>
      <w:r w:rsidRPr="00231BFD">
        <w:br w:type="page"/>
      </w:r>
    </w:p>
    <w:p w14:paraId="45F66644" w14:textId="728BBEAC" w:rsidR="00384E86" w:rsidRPr="00231BFD" w:rsidRDefault="001256C0" w:rsidP="00231BFD">
      <w:pPr>
        <w:pStyle w:val="Heading3"/>
      </w:pPr>
      <w:bookmarkStart w:id="26" w:name="_Toc173421269"/>
      <w:bookmarkStart w:id="27" w:name="_Toc209384171"/>
      <w:r w:rsidRPr="00231BFD">
        <w:t>Part D - General Safety and Performance Requirements</w:t>
      </w:r>
      <w:bookmarkEnd w:id="26"/>
      <w:bookmarkEnd w:id="27"/>
    </w:p>
    <w:tbl>
      <w:tblPr>
        <w:tblW w:w="5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8446"/>
      </w:tblGrid>
      <w:tr w:rsidR="00466257" w14:paraId="6B2592ED" w14:textId="77777777" w:rsidTr="005F6E0D">
        <w:trPr>
          <w:trHeight w:val="66"/>
          <w:tblHeader/>
        </w:trPr>
        <w:tc>
          <w:tcPr>
            <w:tcW w:w="523" w:type="pct"/>
            <w:vMerge w:val="restart"/>
            <w:shd w:val="clear" w:color="auto" w:fill="D9D9D9" w:themeFill="background1" w:themeFillShade="D9"/>
            <w:vAlign w:val="center"/>
          </w:tcPr>
          <w:p w14:paraId="6B5A61F2" w14:textId="77777777" w:rsidR="00466257" w:rsidRPr="00F618F7" w:rsidRDefault="00466257" w:rsidP="001F7261">
            <w:pPr>
              <w:pStyle w:val="Smallfont"/>
              <w:rPr>
                <w:rFonts w:cstheme="minorHAnsi"/>
                <w:szCs w:val="22"/>
              </w:rPr>
            </w:pPr>
            <w:r>
              <w:rPr>
                <w:rFonts w:ascii="Calibri" w:eastAsia="Calibri" w:hAnsi="Calibri" w:cs="Calibri"/>
                <w:b/>
                <w:bCs/>
                <w:color w:val="810033"/>
                <w:sz w:val="28"/>
                <w:szCs w:val="28"/>
              </w:rPr>
              <w:t>PtD1</w:t>
            </w:r>
          </w:p>
          <w:p w14:paraId="056C7249" w14:textId="77777777" w:rsidR="00466257" w:rsidRPr="00F618F7" w:rsidRDefault="00466257" w:rsidP="001F7261">
            <w:pPr>
              <w:pStyle w:val="Smallfont"/>
              <w:rPr>
                <w:rFonts w:cstheme="minorHAnsi"/>
                <w:szCs w:val="22"/>
              </w:rPr>
            </w:pPr>
          </w:p>
          <w:p w14:paraId="2C690741" w14:textId="77777777" w:rsidR="00466257" w:rsidRPr="00061C1F" w:rsidRDefault="00466257" w:rsidP="001F7261">
            <w:pPr>
              <w:spacing w:before="40" w:after="40"/>
              <w:ind w:right="238"/>
              <w:jc w:val="center"/>
              <w:rPr>
                <w:b/>
                <w:bCs/>
                <w:sz w:val="28"/>
                <w:szCs w:val="28"/>
              </w:rPr>
            </w:pPr>
          </w:p>
        </w:tc>
        <w:tc>
          <w:tcPr>
            <w:tcW w:w="4477" w:type="pct"/>
            <w:shd w:val="clear" w:color="auto" w:fill="D9D9D9" w:themeFill="background1" w:themeFillShade="D9"/>
          </w:tcPr>
          <w:p w14:paraId="54480CF2" w14:textId="77777777" w:rsidR="00466257" w:rsidRPr="00231BFD" w:rsidRDefault="00466257" w:rsidP="001F7261">
            <w:pPr>
              <w:spacing w:before="60" w:after="60" w:line="240" w:lineRule="auto"/>
              <w:rPr>
                <w:b/>
                <w:sz w:val="28"/>
              </w:rPr>
            </w:pPr>
            <w:r w:rsidRPr="00231BFD">
              <w:rPr>
                <w:rFonts w:ascii="Calibri" w:hAnsi="Calibri"/>
                <w:b/>
                <w:color w:val="810033"/>
                <w:sz w:val="28"/>
              </w:rPr>
              <w:t>Applicable and non-applicable GSPRs (Annex II, 4, a)</w:t>
            </w:r>
          </w:p>
        </w:tc>
      </w:tr>
      <w:tr w:rsidR="00466257" w14:paraId="6F49683D" w14:textId="77777777" w:rsidTr="005F6E0D">
        <w:trPr>
          <w:trHeight w:val="975"/>
        </w:trPr>
        <w:tc>
          <w:tcPr>
            <w:tcW w:w="523" w:type="pct"/>
            <w:vMerge/>
            <w:shd w:val="clear" w:color="auto" w:fill="D9D9D9" w:themeFill="background1" w:themeFillShade="D9"/>
            <w:vAlign w:val="center"/>
          </w:tcPr>
          <w:p w14:paraId="1B828756" w14:textId="77777777" w:rsidR="00466257" w:rsidRPr="00061C1F" w:rsidRDefault="00466257" w:rsidP="001F7261">
            <w:pPr>
              <w:spacing w:before="40" w:after="40"/>
              <w:ind w:right="238"/>
              <w:jc w:val="center"/>
              <w:rPr>
                <w:rFonts w:cstheme="minorHAnsi"/>
                <w:b/>
                <w:bCs/>
              </w:rPr>
            </w:pPr>
          </w:p>
        </w:tc>
        <w:tc>
          <w:tcPr>
            <w:tcW w:w="4477" w:type="pct"/>
            <w:shd w:val="clear" w:color="auto" w:fill="F2F2F2" w:themeFill="background1" w:themeFillShade="F2"/>
          </w:tcPr>
          <w:p w14:paraId="798E9DD2" w14:textId="4CB41E63" w:rsidR="00466257" w:rsidRPr="00231BFD" w:rsidRDefault="00466257" w:rsidP="00231BFD">
            <w:pPr>
              <w:spacing w:before="40" w:after="40"/>
              <w:ind w:right="238"/>
              <w:rPr>
                <w:b/>
              </w:rPr>
            </w:pPr>
            <w:r>
              <w:rPr>
                <w:rFonts w:cstheme="minorHAnsi"/>
                <w:b/>
                <w:bCs/>
                <w:color w:val="810033"/>
              </w:rPr>
              <w:t>Provide in Folder PtD1,</w:t>
            </w:r>
            <w:r w:rsidRPr="00061C1F" w:rsidDel="00E27709">
              <w:rPr>
                <w:rFonts w:eastAsiaTheme="minorEastAsia"/>
              </w:rPr>
              <w:t xml:space="preserve"> </w:t>
            </w:r>
            <w:r w:rsidRPr="00231BFD">
              <w:rPr>
                <w:i/>
                <w:color w:val="810033"/>
                <w:u w:val="single"/>
              </w:rPr>
              <w:t>solutions to the general safety and performance requirements that apply to the device and an explanation as to why others do not apply</w:t>
            </w:r>
          </w:p>
        </w:tc>
      </w:tr>
      <w:tr w:rsidR="00466257" w14:paraId="29556BA9" w14:textId="77777777" w:rsidTr="005F6E0D">
        <w:trPr>
          <w:trHeight w:val="149"/>
        </w:trPr>
        <w:tc>
          <w:tcPr>
            <w:tcW w:w="523" w:type="pct"/>
            <w:vMerge/>
            <w:shd w:val="clear" w:color="auto" w:fill="D9D9D9" w:themeFill="background1" w:themeFillShade="D9"/>
          </w:tcPr>
          <w:p w14:paraId="6E30DC2D" w14:textId="77777777" w:rsidR="00466257" w:rsidRPr="00061C1F" w:rsidRDefault="00466257" w:rsidP="001F7261">
            <w:pPr>
              <w:spacing w:before="40" w:after="40"/>
              <w:ind w:right="238"/>
              <w:jc w:val="center"/>
              <w:rPr>
                <w:rFonts w:cstheme="minorHAnsi"/>
                <w:b/>
                <w:bCs/>
              </w:rPr>
            </w:pPr>
          </w:p>
        </w:tc>
        <w:tc>
          <w:tcPr>
            <w:tcW w:w="4477" w:type="pct"/>
          </w:tcPr>
          <w:p w14:paraId="17BB5275" w14:textId="77777777" w:rsidR="00466257" w:rsidRPr="00DC427E" w:rsidRDefault="00466257" w:rsidP="001F726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tD1</w:t>
            </w:r>
            <w:r w:rsidRPr="00DC427E">
              <w:rPr>
                <w:rFonts w:cstheme="minorHAnsi"/>
                <w:i/>
                <w:iCs/>
              </w:rPr>
              <w:t>:</w:t>
            </w:r>
          </w:p>
          <w:p w14:paraId="08571F62" w14:textId="77777777" w:rsidR="00466257" w:rsidRPr="003960AF" w:rsidRDefault="00466257" w:rsidP="001F7261">
            <w:pPr>
              <w:spacing w:before="40" w:after="40"/>
              <w:ind w:right="238"/>
              <w:rPr>
                <w:rFonts w:cstheme="minorHAnsi"/>
              </w:rPr>
            </w:pPr>
          </w:p>
          <w:p w14:paraId="115BB404" w14:textId="5FC0A91C" w:rsidR="00466257" w:rsidRPr="00231BFD" w:rsidRDefault="00466257" w:rsidP="001F7261">
            <w:pPr>
              <w:spacing w:before="40" w:after="40"/>
              <w:ind w:right="238"/>
            </w:pPr>
            <w:r w:rsidRPr="00231BFD">
              <w:rPr>
                <w:b/>
              </w:rPr>
              <w:t xml:space="preserve">File Name: </w:t>
            </w:r>
            <w:r w:rsidRPr="00231BFD">
              <w:t xml:space="preserve"> </w:t>
            </w:r>
          </w:p>
          <w:p w14:paraId="0615C6E3" w14:textId="7D248131" w:rsidR="00466257" w:rsidRPr="00231BFD" w:rsidRDefault="00466257" w:rsidP="001F7261">
            <w:pPr>
              <w:spacing w:before="40" w:after="40"/>
              <w:ind w:right="238"/>
              <w:rPr>
                <w:b/>
              </w:rPr>
            </w:pPr>
            <w:r w:rsidRPr="00231BFD">
              <w:rPr>
                <w:b/>
              </w:rPr>
              <w:t xml:space="preserve">Page: </w:t>
            </w:r>
          </w:p>
          <w:p w14:paraId="7EA55FB4" w14:textId="741F2638" w:rsidR="00466257" w:rsidRPr="00061C1F" w:rsidRDefault="00466257" w:rsidP="005F6E0D">
            <w:pPr>
              <w:spacing w:before="60" w:after="60" w:line="300" w:lineRule="auto"/>
            </w:pPr>
            <w:r w:rsidRPr="00231BFD">
              <w:rPr>
                <w:b/>
              </w:rPr>
              <w:t>Note:</w:t>
            </w:r>
          </w:p>
        </w:tc>
      </w:tr>
      <w:tr w:rsidR="00466257" w14:paraId="445F06A2" w14:textId="77777777" w:rsidTr="005F6E0D">
        <w:trPr>
          <w:trHeight w:val="68"/>
          <w:tblHeader/>
        </w:trPr>
        <w:tc>
          <w:tcPr>
            <w:tcW w:w="523" w:type="pct"/>
            <w:vMerge/>
            <w:shd w:val="clear" w:color="auto" w:fill="D9D9D9" w:themeFill="background1" w:themeFillShade="D9"/>
          </w:tcPr>
          <w:p w14:paraId="4D100231" w14:textId="77777777" w:rsidR="00466257" w:rsidRPr="00061C1F" w:rsidRDefault="00466257" w:rsidP="001F7261">
            <w:pPr>
              <w:spacing w:before="40" w:after="40"/>
              <w:ind w:right="238"/>
              <w:jc w:val="center"/>
              <w:rPr>
                <w:b/>
                <w:bCs/>
                <w:sz w:val="28"/>
                <w:szCs w:val="28"/>
              </w:rPr>
            </w:pPr>
          </w:p>
        </w:tc>
        <w:tc>
          <w:tcPr>
            <w:tcW w:w="4477" w:type="pct"/>
            <w:shd w:val="clear" w:color="auto" w:fill="D9D9D9" w:themeFill="background1" w:themeFillShade="D9"/>
          </w:tcPr>
          <w:p w14:paraId="7A30FCCC" w14:textId="77777777" w:rsidR="00466257" w:rsidRPr="00061C1F" w:rsidRDefault="00466257" w:rsidP="001F7261">
            <w:pPr>
              <w:spacing w:before="60" w:after="60" w:line="240" w:lineRule="auto"/>
              <w:rPr>
                <w:b/>
                <w:bCs/>
                <w:sz w:val="28"/>
                <w:szCs w:val="28"/>
              </w:rPr>
            </w:pPr>
            <w:r w:rsidRPr="00061C1F">
              <w:rPr>
                <w:rFonts w:ascii="Calibri" w:eastAsia="Calibri" w:hAnsi="Calibri" w:cs="Calibri"/>
                <w:b/>
                <w:bCs/>
                <w:color w:val="810033"/>
                <w:sz w:val="28"/>
                <w:szCs w:val="28"/>
              </w:rPr>
              <w:t>Methods of conformity (Annex II, 4, b)</w:t>
            </w:r>
          </w:p>
        </w:tc>
      </w:tr>
      <w:tr w:rsidR="00466257" w14:paraId="13BABCFB" w14:textId="77777777" w:rsidTr="005F6E0D">
        <w:trPr>
          <w:trHeight w:val="1122"/>
        </w:trPr>
        <w:tc>
          <w:tcPr>
            <w:tcW w:w="523" w:type="pct"/>
            <w:vMerge/>
            <w:shd w:val="clear" w:color="auto" w:fill="D9D9D9" w:themeFill="background1" w:themeFillShade="D9"/>
            <w:vAlign w:val="center"/>
          </w:tcPr>
          <w:p w14:paraId="0C8E5DAE" w14:textId="77777777" w:rsidR="00466257" w:rsidRPr="00061C1F" w:rsidRDefault="00466257" w:rsidP="001F7261">
            <w:pPr>
              <w:spacing w:before="40" w:after="40"/>
              <w:ind w:right="238"/>
              <w:jc w:val="center"/>
              <w:rPr>
                <w:rFonts w:cstheme="minorHAnsi"/>
                <w:b/>
                <w:bCs/>
              </w:rPr>
            </w:pPr>
          </w:p>
        </w:tc>
        <w:tc>
          <w:tcPr>
            <w:tcW w:w="4477" w:type="pct"/>
            <w:shd w:val="clear" w:color="auto" w:fill="F2F2F2" w:themeFill="background1" w:themeFillShade="F2"/>
          </w:tcPr>
          <w:p w14:paraId="4CAC941B" w14:textId="77777777" w:rsidR="00466257" w:rsidRPr="00061C1F" w:rsidRDefault="00466257" w:rsidP="001F7261">
            <w:pPr>
              <w:spacing w:before="40" w:after="40"/>
              <w:ind w:right="238"/>
              <w:rPr>
                <w:rFonts w:cstheme="minorHAnsi"/>
                <w:b/>
                <w:bCs/>
              </w:rPr>
            </w:pPr>
            <w:r>
              <w:rPr>
                <w:rFonts w:cstheme="minorHAnsi"/>
                <w:b/>
                <w:bCs/>
                <w:color w:val="810033"/>
              </w:rPr>
              <w:t>Provide in Folder PtD1,</w:t>
            </w:r>
            <w:r w:rsidRPr="00061C1F" w:rsidDel="00E27709">
              <w:rPr>
                <w:rFonts w:eastAsiaTheme="minorEastAsia"/>
              </w:rPr>
              <w:t xml:space="preserve"> </w:t>
            </w:r>
            <w:r w:rsidRPr="00DC6003">
              <w:rPr>
                <w:rFonts w:cstheme="minorHAnsi"/>
                <w:i/>
                <w:iCs/>
                <w:color w:val="810033"/>
                <w:u w:val="single"/>
              </w:rPr>
              <w:t>the method or methods used to demonstrate conformity with each applicable general safety and performance requirement</w:t>
            </w:r>
          </w:p>
        </w:tc>
      </w:tr>
      <w:tr w:rsidR="00466257" w14:paraId="4D7A3C47" w14:textId="77777777" w:rsidTr="005F6E0D">
        <w:trPr>
          <w:trHeight w:val="1122"/>
        </w:trPr>
        <w:tc>
          <w:tcPr>
            <w:tcW w:w="523" w:type="pct"/>
            <w:vMerge/>
            <w:shd w:val="clear" w:color="auto" w:fill="D9D9D9" w:themeFill="background1" w:themeFillShade="D9"/>
          </w:tcPr>
          <w:p w14:paraId="7DF0B59B" w14:textId="77777777" w:rsidR="00466257" w:rsidRPr="00061C1F" w:rsidRDefault="00466257" w:rsidP="001F7261">
            <w:pPr>
              <w:spacing w:before="40" w:after="40"/>
              <w:ind w:right="238"/>
              <w:jc w:val="center"/>
              <w:rPr>
                <w:rFonts w:cstheme="minorHAnsi"/>
                <w:b/>
                <w:bCs/>
              </w:rPr>
            </w:pPr>
          </w:p>
        </w:tc>
        <w:tc>
          <w:tcPr>
            <w:tcW w:w="4477" w:type="pct"/>
          </w:tcPr>
          <w:p w14:paraId="7C17103A" w14:textId="77777777" w:rsidR="00466257" w:rsidRPr="00DC427E" w:rsidRDefault="00466257" w:rsidP="001F726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w:t>
            </w:r>
            <w:r w:rsidRPr="008251DB">
              <w:rPr>
                <w:rFonts w:cstheme="minorHAnsi"/>
                <w:i/>
                <w:iCs/>
              </w:rPr>
              <w:t xml:space="preserve">in </w:t>
            </w:r>
            <w:r w:rsidRPr="008251DB">
              <w:rPr>
                <w:rFonts w:cstheme="minorHAnsi"/>
                <w:b/>
                <w:bCs/>
                <w:i/>
                <w:iCs/>
              </w:rPr>
              <w:t>Folder PtD1</w:t>
            </w:r>
            <w:r w:rsidRPr="008251DB">
              <w:rPr>
                <w:rFonts w:cstheme="minorHAnsi"/>
                <w:i/>
                <w:iCs/>
              </w:rPr>
              <w:t>:</w:t>
            </w:r>
          </w:p>
          <w:p w14:paraId="1BD6864C" w14:textId="77777777" w:rsidR="00466257" w:rsidRPr="003960AF" w:rsidRDefault="00466257" w:rsidP="001F7261">
            <w:pPr>
              <w:spacing w:before="40" w:after="40"/>
              <w:ind w:right="238"/>
              <w:rPr>
                <w:rFonts w:cstheme="minorHAnsi"/>
              </w:rPr>
            </w:pPr>
          </w:p>
          <w:p w14:paraId="0FEAC397" w14:textId="77777777" w:rsidR="00466257" w:rsidRPr="003960AF" w:rsidRDefault="00466257" w:rsidP="001F7261">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3C5E3140" w14:textId="77777777" w:rsidR="00466257" w:rsidRPr="003960AF" w:rsidRDefault="00466257" w:rsidP="001F7261">
            <w:pPr>
              <w:spacing w:before="40" w:after="40"/>
              <w:ind w:right="238"/>
              <w:rPr>
                <w:rFonts w:cstheme="minorHAnsi"/>
                <w:b/>
                <w:bCs/>
              </w:rPr>
            </w:pPr>
            <w:r w:rsidRPr="003960AF">
              <w:rPr>
                <w:rFonts w:cstheme="minorHAnsi"/>
                <w:b/>
                <w:bCs/>
              </w:rPr>
              <w:t xml:space="preserve">Page: </w:t>
            </w:r>
          </w:p>
          <w:p w14:paraId="46E800F9" w14:textId="5BE52301" w:rsidR="00466257" w:rsidRPr="00061C1F" w:rsidRDefault="00466257" w:rsidP="005F6E0D">
            <w:pPr>
              <w:spacing w:before="60" w:after="60" w:line="300" w:lineRule="auto"/>
            </w:pPr>
            <w:r w:rsidRPr="003960AF">
              <w:rPr>
                <w:rFonts w:cstheme="minorHAnsi"/>
                <w:b/>
                <w:bCs/>
              </w:rPr>
              <w:t>Note:</w:t>
            </w:r>
          </w:p>
        </w:tc>
      </w:tr>
      <w:tr w:rsidR="0066022C" w14:paraId="4ECA9FBF" w14:textId="77777777" w:rsidTr="00DE1F5F">
        <w:trPr>
          <w:trHeight w:val="172"/>
          <w:tblHeader/>
        </w:trPr>
        <w:tc>
          <w:tcPr>
            <w:tcW w:w="522" w:type="pct"/>
            <w:vMerge w:val="restart"/>
            <w:shd w:val="clear" w:color="auto" w:fill="D9D9D9" w:themeFill="background1" w:themeFillShade="D9"/>
            <w:vAlign w:val="center"/>
          </w:tcPr>
          <w:p w14:paraId="017F1138" w14:textId="77777777" w:rsidR="0066022C" w:rsidRPr="00F618F7" w:rsidRDefault="0066022C" w:rsidP="008C6377">
            <w:pPr>
              <w:pStyle w:val="Smallfont"/>
              <w:rPr>
                <w:rFonts w:cstheme="minorHAnsi"/>
                <w:szCs w:val="22"/>
              </w:rPr>
            </w:pPr>
            <w:r>
              <w:rPr>
                <w:rFonts w:ascii="Calibri" w:eastAsia="Calibri" w:hAnsi="Calibri" w:cs="Calibri"/>
                <w:b/>
                <w:bCs/>
                <w:color w:val="810033"/>
                <w:sz w:val="28"/>
                <w:szCs w:val="28"/>
              </w:rPr>
              <w:t>PtD1</w:t>
            </w:r>
          </w:p>
          <w:p w14:paraId="6567583E" w14:textId="77777777" w:rsidR="0066022C" w:rsidRPr="00061C1F" w:rsidRDefault="0066022C" w:rsidP="008C6377">
            <w:pPr>
              <w:spacing w:before="40" w:after="40"/>
              <w:ind w:right="238"/>
              <w:rPr>
                <w:b/>
                <w:bCs/>
                <w:sz w:val="28"/>
                <w:szCs w:val="28"/>
              </w:rPr>
            </w:pPr>
          </w:p>
        </w:tc>
        <w:tc>
          <w:tcPr>
            <w:tcW w:w="4465" w:type="pct"/>
            <w:shd w:val="clear" w:color="auto" w:fill="D9D9D9" w:themeFill="background1" w:themeFillShade="D9"/>
          </w:tcPr>
          <w:p w14:paraId="48B1244E" w14:textId="52B23280" w:rsidR="0066022C" w:rsidRPr="00231BFD" w:rsidRDefault="0066022C" w:rsidP="001F7261">
            <w:pPr>
              <w:spacing w:before="60" w:after="60" w:line="240" w:lineRule="auto"/>
              <w:rPr>
                <w:b/>
                <w:sz w:val="28"/>
              </w:rPr>
            </w:pPr>
            <w:r w:rsidRPr="00061C1F">
              <w:rPr>
                <w:rFonts w:ascii="Calibri" w:eastAsia="Calibri" w:hAnsi="Calibri" w:cs="Calibri"/>
                <w:b/>
                <w:bCs/>
                <w:color w:val="810033"/>
                <w:sz w:val="28"/>
                <w:szCs w:val="28"/>
              </w:rPr>
              <w:t>Harmonised Standards, Common specification or other Standards/ Solutions</w:t>
            </w:r>
            <w:r w:rsidRPr="00231BFD">
              <w:rPr>
                <w:rFonts w:ascii="Calibri" w:hAnsi="Calibri"/>
                <w:b/>
                <w:color w:val="810033"/>
                <w:sz w:val="28"/>
              </w:rPr>
              <w:t xml:space="preserve"> (Annex II, 4, </w:t>
            </w:r>
            <w:r w:rsidRPr="00061C1F">
              <w:rPr>
                <w:rFonts w:ascii="Calibri" w:eastAsia="Calibri" w:hAnsi="Calibri" w:cs="Calibri"/>
                <w:b/>
                <w:bCs/>
                <w:color w:val="810033"/>
                <w:sz w:val="28"/>
                <w:szCs w:val="28"/>
              </w:rPr>
              <w:t>c</w:t>
            </w:r>
            <w:r w:rsidRPr="00231BFD">
              <w:rPr>
                <w:rFonts w:ascii="Calibri" w:hAnsi="Calibri"/>
                <w:b/>
                <w:color w:val="810033"/>
                <w:sz w:val="28"/>
              </w:rPr>
              <w:t>)</w:t>
            </w:r>
          </w:p>
        </w:tc>
      </w:tr>
      <w:tr w:rsidR="0066022C" w14:paraId="6C0F0EBC" w14:textId="77777777" w:rsidTr="00DE1F5F">
        <w:trPr>
          <w:trHeight w:val="415"/>
        </w:trPr>
        <w:tc>
          <w:tcPr>
            <w:tcW w:w="522" w:type="pct"/>
            <w:vMerge/>
            <w:shd w:val="clear" w:color="auto" w:fill="D9D9D9" w:themeFill="background1" w:themeFillShade="D9"/>
            <w:vAlign w:val="center"/>
          </w:tcPr>
          <w:p w14:paraId="4E5F534E" w14:textId="77777777" w:rsidR="0066022C" w:rsidRPr="00061C1F" w:rsidRDefault="0066022C" w:rsidP="001F7261">
            <w:pPr>
              <w:spacing w:before="40" w:after="40"/>
              <w:ind w:right="238"/>
              <w:jc w:val="center"/>
              <w:rPr>
                <w:rFonts w:cstheme="minorHAnsi"/>
                <w:b/>
                <w:bCs/>
              </w:rPr>
            </w:pPr>
          </w:p>
        </w:tc>
        <w:tc>
          <w:tcPr>
            <w:tcW w:w="4465" w:type="pct"/>
            <w:shd w:val="clear" w:color="auto" w:fill="F2F2F2" w:themeFill="background1" w:themeFillShade="F2"/>
          </w:tcPr>
          <w:p w14:paraId="3A0BA6E9" w14:textId="77777777" w:rsidR="0066022C" w:rsidRPr="00061C1F" w:rsidRDefault="0066022C" w:rsidP="001F7261">
            <w:pPr>
              <w:spacing w:before="40" w:after="40"/>
              <w:ind w:right="238"/>
              <w:rPr>
                <w:rFonts w:cstheme="minorHAnsi"/>
                <w:b/>
                <w:bCs/>
              </w:rPr>
            </w:pPr>
            <w:r>
              <w:rPr>
                <w:rFonts w:cstheme="minorHAnsi"/>
                <w:b/>
                <w:bCs/>
                <w:color w:val="810033"/>
              </w:rPr>
              <w:t>Provide in Folder PtD1,</w:t>
            </w:r>
            <w:r w:rsidRPr="00061C1F" w:rsidDel="00E27709">
              <w:rPr>
                <w:rFonts w:eastAsiaTheme="minorEastAsia"/>
              </w:rPr>
              <w:t xml:space="preserve"> </w:t>
            </w:r>
            <w:r w:rsidRPr="00DC6003">
              <w:rPr>
                <w:rFonts w:cstheme="minorHAnsi"/>
                <w:i/>
                <w:iCs/>
                <w:color w:val="810033"/>
                <w:u w:val="single"/>
              </w:rPr>
              <w:t>the harmonised standards, CS or other solutions applied</w:t>
            </w:r>
          </w:p>
        </w:tc>
      </w:tr>
      <w:tr w:rsidR="0066022C" w14:paraId="38A69144" w14:textId="77777777" w:rsidTr="00DE1F5F">
        <w:trPr>
          <w:trHeight w:val="161"/>
        </w:trPr>
        <w:tc>
          <w:tcPr>
            <w:tcW w:w="522" w:type="pct"/>
            <w:vMerge/>
            <w:shd w:val="clear" w:color="auto" w:fill="D9D9D9" w:themeFill="background1" w:themeFillShade="D9"/>
          </w:tcPr>
          <w:p w14:paraId="18B53730" w14:textId="77777777" w:rsidR="0066022C" w:rsidRPr="00061C1F" w:rsidRDefault="0066022C" w:rsidP="001F7261">
            <w:pPr>
              <w:spacing w:before="40" w:after="40"/>
              <w:ind w:right="238"/>
              <w:jc w:val="center"/>
              <w:rPr>
                <w:rFonts w:cstheme="minorHAnsi"/>
                <w:b/>
                <w:bCs/>
              </w:rPr>
            </w:pPr>
          </w:p>
        </w:tc>
        <w:tc>
          <w:tcPr>
            <w:tcW w:w="4465" w:type="pct"/>
          </w:tcPr>
          <w:p w14:paraId="7B12EDB2" w14:textId="77777777" w:rsidR="0066022C" w:rsidRDefault="0066022C" w:rsidP="001F7261">
            <w:pPr>
              <w:rPr>
                <w:rFonts w:cstheme="minorHAnsi"/>
                <w:b/>
                <w:bCs/>
              </w:rPr>
            </w:pPr>
          </w:p>
          <w:p w14:paraId="2035CDE3" w14:textId="77777777" w:rsidR="0066022C" w:rsidRPr="00DC427E" w:rsidRDefault="0066022C" w:rsidP="001F726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w:t>
            </w:r>
            <w:r w:rsidRPr="008251DB">
              <w:rPr>
                <w:rFonts w:cstheme="minorHAnsi"/>
                <w:i/>
                <w:iCs/>
              </w:rPr>
              <w:t xml:space="preserve">provided in </w:t>
            </w:r>
            <w:r w:rsidRPr="008251DB">
              <w:rPr>
                <w:rFonts w:cstheme="minorHAnsi"/>
                <w:b/>
                <w:bCs/>
                <w:i/>
                <w:iCs/>
              </w:rPr>
              <w:t>Folder PtD1</w:t>
            </w:r>
            <w:r w:rsidRPr="008251DB">
              <w:rPr>
                <w:rFonts w:cstheme="minorHAnsi"/>
                <w:i/>
                <w:iCs/>
              </w:rPr>
              <w:t>:</w:t>
            </w:r>
          </w:p>
          <w:p w14:paraId="4B2839A2" w14:textId="77777777" w:rsidR="0066022C" w:rsidRPr="003960AF" w:rsidRDefault="0066022C" w:rsidP="001F7261">
            <w:pPr>
              <w:spacing w:before="40" w:after="40"/>
              <w:ind w:right="238"/>
              <w:rPr>
                <w:rFonts w:cstheme="minorHAnsi"/>
              </w:rPr>
            </w:pPr>
          </w:p>
          <w:p w14:paraId="6137D038" w14:textId="77777777" w:rsidR="0066022C" w:rsidRPr="003960AF" w:rsidRDefault="0066022C" w:rsidP="001F7261">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353BE26A" w14:textId="77777777" w:rsidR="0066022C" w:rsidRPr="003960AF" w:rsidRDefault="0066022C" w:rsidP="001F7261">
            <w:pPr>
              <w:spacing w:before="40" w:after="40"/>
              <w:ind w:right="238"/>
              <w:rPr>
                <w:rFonts w:cstheme="minorHAnsi"/>
                <w:b/>
                <w:bCs/>
              </w:rPr>
            </w:pPr>
            <w:r w:rsidRPr="003960AF">
              <w:rPr>
                <w:rFonts w:cstheme="minorHAnsi"/>
                <w:b/>
                <w:bCs/>
              </w:rPr>
              <w:t xml:space="preserve">Page: </w:t>
            </w:r>
          </w:p>
          <w:p w14:paraId="5569CFD4" w14:textId="77777777" w:rsidR="0066022C" w:rsidRPr="00DC6003" w:rsidRDefault="0066022C" w:rsidP="001F7261">
            <w:pPr>
              <w:spacing w:before="60" w:after="60" w:line="300" w:lineRule="auto"/>
              <w:rPr>
                <w:rFonts w:cstheme="minorHAnsi"/>
                <w:b/>
                <w:bCs/>
              </w:rPr>
            </w:pPr>
            <w:r w:rsidRPr="003960AF">
              <w:rPr>
                <w:rFonts w:cstheme="minorHAnsi"/>
                <w:b/>
                <w:bCs/>
              </w:rPr>
              <w:t>Note:</w:t>
            </w:r>
          </w:p>
          <w:p w14:paraId="5756D141" w14:textId="77777777" w:rsidR="0066022C" w:rsidRPr="00061C1F" w:rsidRDefault="0066022C" w:rsidP="001F7261"/>
        </w:tc>
      </w:tr>
      <w:tr w:rsidR="0066022C" w14:paraId="587E048A" w14:textId="77777777" w:rsidTr="00DE1F5F">
        <w:trPr>
          <w:trHeight w:val="64"/>
          <w:tblHeader/>
        </w:trPr>
        <w:tc>
          <w:tcPr>
            <w:tcW w:w="522" w:type="pct"/>
            <w:vMerge/>
            <w:shd w:val="clear" w:color="auto" w:fill="D9D9D9" w:themeFill="background1" w:themeFillShade="D9"/>
          </w:tcPr>
          <w:p w14:paraId="691FB1B2" w14:textId="77777777" w:rsidR="0066022C" w:rsidRPr="00061C1F" w:rsidRDefault="0066022C" w:rsidP="001F7261">
            <w:pPr>
              <w:spacing w:before="40" w:after="40"/>
              <w:ind w:right="238"/>
              <w:jc w:val="center"/>
              <w:rPr>
                <w:b/>
                <w:bCs/>
                <w:sz w:val="28"/>
                <w:szCs w:val="28"/>
              </w:rPr>
            </w:pPr>
          </w:p>
        </w:tc>
        <w:tc>
          <w:tcPr>
            <w:tcW w:w="4478" w:type="pct"/>
            <w:shd w:val="clear" w:color="auto" w:fill="D9D9D9" w:themeFill="background1" w:themeFillShade="D9"/>
          </w:tcPr>
          <w:p w14:paraId="7FF0EB40" w14:textId="77777777" w:rsidR="0066022C" w:rsidRPr="00061C1F" w:rsidRDefault="0066022C" w:rsidP="001F7261">
            <w:pPr>
              <w:spacing w:before="60" w:after="60" w:line="240" w:lineRule="auto"/>
              <w:rPr>
                <w:b/>
                <w:bCs/>
                <w:sz w:val="28"/>
                <w:szCs w:val="28"/>
              </w:rPr>
            </w:pPr>
            <w:r w:rsidRPr="00061C1F">
              <w:rPr>
                <w:rFonts w:ascii="Calibri" w:eastAsia="Calibri" w:hAnsi="Calibri" w:cs="Calibri"/>
                <w:b/>
                <w:bCs/>
                <w:color w:val="810033"/>
                <w:sz w:val="28"/>
                <w:szCs w:val="28"/>
              </w:rPr>
              <w:t>Related Documentation (Annex II, 4, d)</w:t>
            </w:r>
          </w:p>
        </w:tc>
      </w:tr>
      <w:tr w:rsidR="0066022C" w14:paraId="574368CA" w14:textId="77777777" w:rsidTr="00DE1F5F">
        <w:trPr>
          <w:trHeight w:val="1855"/>
        </w:trPr>
        <w:tc>
          <w:tcPr>
            <w:tcW w:w="522" w:type="pct"/>
            <w:vMerge/>
            <w:shd w:val="clear" w:color="auto" w:fill="D9D9D9" w:themeFill="background1" w:themeFillShade="D9"/>
            <w:vAlign w:val="center"/>
          </w:tcPr>
          <w:p w14:paraId="7580F992" w14:textId="77777777" w:rsidR="0066022C" w:rsidRPr="00061C1F" w:rsidRDefault="0066022C" w:rsidP="001F7261">
            <w:pPr>
              <w:spacing w:before="40" w:after="40"/>
              <w:ind w:right="238"/>
              <w:jc w:val="center"/>
              <w:rPr>
                <w:rFonts w:cstheme="minorHAnsi"/>
                <w:b/>
                <w:bCs/>
              </w:rPr>
            </w:pPr>
          </w:p>
        </w:tc>
        <w:tc>
          <w:tcPr>
            <w:tcW w:w="4478" w:type="pct"/>
            <w:shd w:val="clear" w:color="auto" w:fill="F2F2F2" w:themeFill="background1" w:themeFillShade="F2"/>
            <w:vAlign w:val="center"/>
          </w:tcPr>
          <w:p w14:paraId="6FF35544" w14:textId="5B98C9BE" w:rsidR="0066022C" w:rsidRDefault="0066022C" w:rsidP="001F7261">
            <w:pPr>
              <w:spacing w:before="60" w:after="60" w:line="240" w:lineRule="auto"/>
              <w:jc w:val="both"/>
              <w:rPr>
                <w:rFonts w:ascii="Calibri" w:eastAsia="Calibri" w:hAnsi="Calibri" w:cs="Calibri"/>
                <w:b/>
                <w:bCs/>
                <w:color w:val="810033"/>
              </w:rPr>
            </w:pPr>
            <w:r>
              <w:rPr>
                <w:rFonts w:cstheme="minorHAnsi"/>
                <w:b/>
                <w:bCs/>
                <w:color w:val="810033"/>
              </w:rPr>
              <w:t xml:space="preserve">Provide in </w:t>
            </w:r>
            <w:r w:rsidRPr="008251DB">
              <w:rPr>
                <w:rFonts w:cstheme="minorHAnsi"/>
                <w:b/>
                <w:bCs/>
                <w:color w:val="810033"/>
              </w:rPr>
              <w:t>Folder PtD1,</w:t>
            </w:r>
            <w:r w:rsidRPr="00061C1F" w:rsidDel="00E27709">
              <w:rPr>
                <w:rFonts w:eastAsiaTheme="minorEastAsia"/>
              </w:rPr>
              <w:t xml:space="preserve"> </w:t>
            </w:r>
            <w:r w:rsidRPr="00DC6003">
              <w:rPr>
                <w:rFonts w:cstheme="minorHAnsi"/>
                <w:i/>
                <w:iCs/>
                <w:color w:val="810033"/>
                <w:u w:val="single"/>
              </w:rPr>
              <w:t xml:space="preserve">precise identity of the controlled documents offering evidence of conformity with each harmonised standard, CS or other </w:t>
            </w:r>
            <w:r w:rsidRPr="00231BFD">
              <w:rPr>
                <w:i/>
                <w:color w:val="810033"/>
                <w:u w:val="single"/>
              </w:rPr>
              <w:t>method</w:t>
            </w:r>
            <w:r w:rsidRPr="00DC6003">
              <w:rPr>
                <w:rFonts w:cstheme="minorHAnsi"/>
                <w:i/>
                <w:iCs/>
                <w:color w:val="810033"/>
                <w:u w:val="single"/>
              </w:rPr>
              <w:t xml:space="preserve"> applied</w:t>
            </w:r>
            <w:r w:rsidRPr="00231BFD">
              <w:rPr>
                <w:i/>
                <w:color w:val="810033"/>
                <w:u w:val="single"/>
              </w:rPr>
              <w:t xml:space="preserve"> to demonstrate conformity with </w:t>
            </w:r>
            <w:r w:rsidRPr="00DC6003">
              <w:rPr>
                <w:rFonts w:cstheme="minorHAnsi"/>
                <w:i/>
                <w:iCs/>
                <w:color w:val="810033"/>
                <w:u w:val="single"/>
              </w:rPr>
              <w:t>the</w:t>
            </w:r>
            <w:r w:rsidRPr="00231BFD">
              <w:rPr>
                <w:i/>
                <w:color w:val="810033"/>
                <w:u w:val="single"/>
              </w:rPr>
              <w:t xml:space="preserve"> general safety and performance </w:t>
            </w:r>
            <w:r w:rsidRPr="00DC6003">
              <w:rPr>
                <w:rFonts w:cstheme="minorHAnsi"/>
                <w:i/>
                <w:iCs/>
                <w:color w:val="810033"/>
                <w:u w:val="single"/>
              </w:rPr>
              <w:t>requirements.</w:t>
            </w:r>
            <w:r w:rsidRPr="00061C1F">
              <w:rPr>
                <w:rFonts w:ascii="Calibri" w:eastAsia="Calibri" w:hAnsi="Calibri" w:cs="Calibri"/>
                <w:b/>
                <w:bCs/>
                <w:color w:val="810033"/>
              </w:rPr>
              <w:t xml:space="preserve">  </w:t>
            </w:r>
          </w:p>
          <w:p w14:paraId="651AFC06" w14:textId="77777777" w:rsidR="0066022C" w:rsidRPr="00231BFD" w:rsidRDefault="0066022C" w:rsidP="00231BFD">
            <w:pPr>
              <w:spacing w:before="40" w:after="40"/>
              <w:ind w:right="238"/>
              <w:rPr>
                <w:b/>
              </w:rPr>
            </w:pPr>
            <w:r w:rsidRPr="00EE655D">
              <w:rPr>
                <w:i/>
                <w:iCs/>
              </w:rPr>
              <w:t>The information referred to under this point</w:t>
            </w:r>
            <w:r>
              <w:rPr>
                <w:i/>
                <w:iCs/>
              </w:rPr>
              <w:t>,</w:t>
            </w:r>
            <w:r w:rsidRPr="00EE655D">
              <w:rPr>
                <w:i/>
                <w:iCs/>
              </w:rPr>
              <w:t xml:space="preserve"> shall incorporate a cross-reference to the location of such evidence within the full technical documentation and, if applicable, the summary technical documentation.</w:t>
            </w:r>
          </w:p>
        </w:tc>
      </w:tr>
      <w:tr w:rsidR="0066022C" w14:paraId="746AD8E9" w14:textId="77777777" w:rsidTr="00DE1F5F">
        <w:trPr>
          <w:trHeight w:val="145"/>
        </w:trPr>
        <w:tc>
          <w:tcPr>
            <w:tcW w:w="522" w:type="pct"/>
            <w:vMerge/>
            <w:shd w:val="clear" w:color="auto" w:fill="D9D9D9" w:themeFill="background1" w:themeFillShade="D9"/>
          </w:tcPr>
          <w:p w14:paraId="5017FBD4" w14:textId="77777777" w:rsidR="0066022C" w:rsidRPr="00061C1F" w:rsidRDefault="0066022C" w:rsidP="001F7261">
            <w:pPr>
              <w:spacing w:before="40" w:after="40"/>
              <w:ind w:right="238"/>
              <w:rPr>
                <w:rFonts w:cstheme="minorHAnsi"/>
                <w:b/>
                <w:bCs/>
              </w:rPr>
            </w:pPr>
          </w:p>
        </w:tc>
        <w:tc>
          <w:tcPr>
            <w:tcW w:w="4478" w:type="pct"/>
          </w:tcPr>
          <w:p w14:paraId="4324C3D0" w14:textId="77777777" w:rsidR="0066022C" w:rsidRDefault="0066022C" w:rsidP="001F7261">
            <w:pPr>
              <w:rPr>
                <w:rFonts w:cstheme="minorHAnsi"/>
                <w:b/>
                <w:bCs/>
              </w:rPr>
            </w:pPr>
          </w:p>
          <w:p w14:paraId="7478ED8F" w14:textId="77777777" w:rsidR="0066022C" w:rsidRPr="00DC427E" w:rsidRDefault="0066022C" w:rsidP="001F726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w:t>
            </w:r>
            <w:r w:rsidRPr="008251DB">
              <w:rPr>
                <w:rFonts w:cstheme="minorHAnsi"/>
                <w:i/>
                <w:iCs/>
              </w:rPr>
              <w:t xml:space="preserve">provided in </w:t>
            </w:r>
            <w:r w:rsidRPr="008251DB">
              <w:rPr>
                <w:rFonts w:cstheme="minorHAnsi"/>
                <w:b/>
                <w:bCs/>
                <w:i/>
                <w:iCs/>
              </w:rPr>
              <w:t>Folder PtD</w:t>
            </w:r>
            <w:r>
              <w:rPr>
                <w:rFonts w:cstheme="minorHAnsi"/>
                <w:b/>
                <w:bCs/>
                <w:i/>
                <w:iCs/>
              </w:rPr>
              <w:t>1</w:t>
            </w:r>
            <w:r w:rsidRPr="008251DB">
              <w:rPr>
                <w:rFonts w:cstheme="minorHAnsi"/>
                <w:i/>
                <w:iCs/>
              </w:rPr>
              <w:t>:</w:t>
            </w:r>
          </w:p>
          <w:p w14:paraId="5E3E6F79" w14:textId="77777777" w:rsidR="0066022C" w:rsidRPr="003960AF" w:rsidRDefault="0066022C" w:rsidP="001F7261">
            <w:pPr>
              <w:spacing w:before="40" w:after="40"/>
              <w:ind w:right="238"/>
              <w:rPr>
                <w:rFonts w:cstheme="minorHAnsi"/>
              </w:rPr>
            </w:pPr>
          </w:p>
          <w:p w14:paraId="1C475DC9" w14:textId="0F24A7DC" w:rsidR="0066022C" w:rsidRPr="00231BFD" w:rsidRDefault="0066022C" w:rsidP="001F7261">
            <w:pPr>
              <w:spacing w:before="40" w:after="40"/>
              <w:ind w:right="238"/>
            </w:pPr>
            <w:r w:rsidRPr="00231BFD">
              <w:rPr>
                <w:b/>
              </w:rPr>
              <w:t xml:space="preserve">File Name: </w:t>
            </w:r>
            <w:r w:rsidRPr="00231BFD">
              <w:t xml:space="preserve"> </w:t>
            </w:r>
          </w:p>
          <w:p w14:paraId="78E59FEA" w14:textId="0C485FD8" w:rsidR="0066022C" w:rsidRPr="00231BFD" w:rsidRDefault="0066022C" w:rsidP="001F7261">
            <w:pPr>
              <w:spacing w:before="40" w:after="40"/>
              <w:ind w:right="238"/>
              <w:rPr>
                <w:b/>
              </w:rPr>
            </w:pPr>
            <w:r w:rsidRPr="00231BFD">
              <w:rPr>
                <w:b/>
              </w:rPr>
              <w:t xml:space="preserve">Page: </w:t>
            </w:r>
          </w:p>
          <w:p w14:paraId="1C34C12E" w14:textId="1D2BCF30" w:rsidR="0066022C" w:rsidRPr="00DC6003" w:rsidRDefault="0066022C" w:rsidP="001F7261">
            <w:pPr>
              <w:spacing w:before="60" w:after="60" w:line="300" w:lineRule="auto"/>
              <w:rPr>
                <w:rFonts w:cstheme="minorHAnsi"/>
                <w:b/>
                <w:bCs/>
              </w:rPr>
            </w:pPr>
            <w:r w:rsidRPr="00231BFD">
              <w:rPr>
                <w:b/>
              </w:rPr>
              <w:t>Note:</w:t>
            </w:r>
          </w:p>
          <w:p w14:paraId="2EE3CE37" w14:textId="77777777" w:rsidR="0066022C" w:rsidRPr="00061C1F" w:rsidRDefault="0066022C" w:rsidP="001F7261"/>
        </w:tc>
      </w:tr>
    </w:tbl>
    <w:p w14:paraId="12198C9F" w14:textId="77777777" w:rsidR="00224860" w:rsidRPr="00231BFD" w:rsidRDefault="00224860" w:rsidP="00231BFD">
      <w:pPr>
        <w:rPr>
          <w:lang w:val="en-GB"/>
        </w:rPr>
      </w:pPr>
    </w:p>
    <w:p w14:paraId="2743ABE4" w14:textId="2783D220" w:rsidR="00E42539" w:rsidRDefault="00E42539" w:rsidP="00AD360F">
      <w:pPr>
        <w:spacing w:after="0" w:line="240" w:lineRule="auto"/>
      </w:pPr>
    </w:p>
    <w:p w14:paraId="4E9D77C4" w14:textId="3873FF96" w:rsidR="002234EE" w:rsidRDefault="002234EE" w:rsidP="00AD360F">
      <w:pPr>
        <w:spacing w:after="0" w:line="240" w:lineRule="auto"/>
      </w:pPr>
      <w:r>
        <w:br w:type="page"/>
      </w:r>
    </w:p>
    <w:p w14:paraId="0BBB65E8" w14:textId="3E63D2DB" w:rsidR="00EC604B" w:rsidRPr="00231BFD" w:rsidRDefault="6DDF9BEF" w:rsidP="00231BFD">
      <w:pPr>
        <w:pStyle w:val="Heading3"/>
      </w:pPr>
      <w:bookmarkStart w:id="28" w:name="_Toc173421270"/>
      <w:bookmarkStart w:id="29" w:name="_Toc209384172"/>
      <w:r w:rsidRPr="00231BFD">
        <w:t xml:space="preserve">Part </w:t>
      </w:r>
      <w:r w:rsidR="52E75D9C" w:rsidRPr="00231BFD">
        <w:t>E</w:t>
      </w:r>
      <w:r w:rsidR="7C372B02" w:rsidRPr="00231BFD">
        <w:t xml:space="preserve"> - Benefit-Risk Analysis and Risk Management</w:t>
      </w:r>
      <w:bookmarkEnd w:id="28"/>
      <w:bookmarkEnd w:id="29"/>
      <w:r w:rsidR="7C372B02" w:rsidRPr="00231BFD">
        <w:t xml:space="preserve"> </w:t>
      </w:r>
    </w:p>
    <w:p w14:paraId="237148B3" w14:textId="77777777" w:rsidR="000B0046" w:rsidRPr="006219CF" w:rsidRDefault="000B0046" w:rsidP="000B0046">
      <w:pPr>
        <w:spacing w:before="60" w:after="60" w:line="240" w:lineRule="auto"/>
        <w:jc w:val="both"/>
        <w:rPr>
          <w:rFonts w:ascii="Calibri" w:eastAsia="Calibri" w:hAnsi="Calibri" w:cs="Calibri"/>
          <w:color w:val="810033"/>
        </w:rPr>
      </w:pPr>
      <w:r w:rsidRPr="006219CF">
        <w:rPr>
          <w:rFonts w:ascii="Calibri" w:eastAsia="Calibri" w:hAnsi="Calibri" w:cs="Calibri"/>
          <w:color w:val="810033"/>
        </w:rPr>
        <w:t>This section should include information to meet the requirements of Annex II Section 5 and GSPRs of Annex I Chapter 1 Sections 1 – 5, 7, 8 &amp; 9.</w:t>
      </w:r>
    </w:p>
    <w:p w14:paraId="7911AB4D" w14:textId="4D7FEC5F" w:rsidR="004F2B01" w:rsidRDefault="004F2B01" w:rsidP="006219CF">
      <w:pPr>
        <w:spacing w:before="60" w:after="60" w:line="240" w:lineRule="auto"/>
        <w:jc w:val="both"/>
        <w:rPr>
          <w:rFonts w:ascii="Calibri" w:eastAsia="Calibri" w:hAnsi="Calibri" w:cs="Calibri"/>
          <w:color w:val="810033"/>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3"/>
      </w:tblGrid>
      <w:tr w:rsidR="00CA580F" w:rsidRPr="005F731D" w14:paraId="310F4F43" w14:textId="77777777" w:rsidTr="003101C5">
        <w:trPr>
          <w:trHeight w:val="544"/>
          <w:tblHeader/>
        </w:trPr>
        <w:tc>
          <w:tcPr>
            <w:tcW w:w="9493" w:type="dxa"/>
            <w:shd w:val="clear" w:color="auto" w:fill="D9D9D9" w:themeFill="background1" w:themeFillShade="D9"/>
            <w:vAlign w:val="center"/>
          </w:tcPr>
          <w:p w14:paraId="5ACE2286" w14:textId="6FA31AFE" w:rsidR="00CA580F" w:rsidRPr="005F731D" w:rsidRDefault="00CA580F" w:rsidP="00BC0538">
            <w:pPr>
              <w:spacing w:before="60" w:after="60" w:line="240" w:lineRule="auto"/>
              <w:rPr>
                <w:rFonts w:cstheme="minorHAnsi"/>
                <w:b/>
                <w:bCs/>
              </w:rPr>
            </w:pPr>
            <w:r w:rsidRPr="006219CF">
              <w:rPr>
                <w:rFonts w:ascii="Calibri" w:eastAsia="Calibri" w:hAnsi="Calibri" w:cs="Calibri"/>
                <w:b/>
                <w:bCs/>
                <w:color w:val="810033"/>
                <w:sz w:val="26"/>
                <w:szCs w:val="26"/>
              </w:rPr>
              <w:t xml:space="preserve">Risk Management </w:t>
            </w:r>
          </w:p>
        </w:tc>
      </w:tr>
      <w:tr w:rsidR="00231BFD" w:rsidRPr="0073606C" w14:paraId="08955B88" w14:textId="77777777" w:rsidTr="00231BFD">
        <w:tc>
          <w:tcPr>
            <w:tcW w:w="9493" w:type="dxa"/>
            <w:vAlign w:val="center"/>
          </w:tcPr>
          <w:p w14:paraId="420B63D5" w14:textId="77777777" w:rsidR="00231BFD" w:rsidRDefault="00231BFD" w:rsidP="00BC0538">
            <w:pPr>
              <w:spacing w:beforeLines="20" w:before="48" w:afterLines="20" w:after="48" w:line="240" w:lineRule="auto"/>
            </w:pPr>
            <w:r>
              <w:t>List all of the main hazards associated with the device:</w:t>
            </w:r>
          </w:p>
          <w:p w14:paraId="4A01B626" w14:textId="77777777" w:rsidR="00231BFD" w:rsidRDefault="00231BFD" w:rsidP="00BC0538">
            <w:pPr>
              <w:spacing w:beforeLines="20" w:before="48" w:afterLines="20" w:after="48" w:line="240" w:lineRule="auto"/>
            </w:pPr>
          </w:p>
          <w:p w14:paraId="3EB5AC7E" w14:textId="77777777" w:rsidR="00231BFD" w:rsidRPr="0073606C" w:rsidRDefault="00231BFD" w:rsidP="00BC0538">
            <w:pPr>
              <w:spacing w:beforeLines="20" w:before="48" w:afterLines="20" w:after="48" w:line="240" w:lineRule="auto"/>
            </w:pPr>
          </w:p>
          <w:p w14:paraId="5AA72BB3" w14:textId="77777777" w:rsidR="00231BFD" w:rsidRDefault="00231BFD" w:rsidP="00BC0538">
            <w:pPr>
              <w:spacing w:beforeLines="20" w:before="48" w:afterLines="20" w:after="48" w:line="240" w:lineRule="auto"/>
              <w:rPr>
                <w:rFonts w:cstheme="minorHAnsi"/>
                <w:color w:val="000000" w:themeColor="text1"/>
              </w:rPr>
            </w:pPr>
          </w:p>
          <w:p w14:paraId="5A444845" w14:textId="77777777" w:rsidR="00231BFD" w:rsidRPr="00231BFD" w:rsidRDefault="00231BFD" w:rsidP="00231BFD">
            <w:pPr>
              <w:spacing w:beforeLines="20" w:before="48" w:afterLines="20" w:after="48" w:line="240" w:lineRule="auto"/>
            </w:pPr>
          </w:p>
        </w:tc>
      </w:tr>
    </w:tbl>
    <w:p w14:paraId="26A4AA98" w14:textId="77777777" w:rsidR="003452FC" w:rsidRDefault="003452FC" w:rsidP="006219CF">
      <w:pPr>
        <w:spacing w:before="60" w:after="60" w:line="240" w:lineRule="auto"/>
        <w:jc w:val="both"/>
        <w:rPr>
          <w:rFonts w:ascii="Calibri" w:eastAsia="Calibri" w:hAnsi="Calibri" w:cs="Calibri"/>
          <w:color w:val="810033"/>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2268"/>
      </w:tblGrid>
      <w:tr w:rsidR="00033DE9" w:rsidRPr="005F731D" w14:paraId="725DD0BE" w14:textId="77777777" w:rsidTr="003101C5">
        <w:trPr>
          <w:trHeight w:val="544"/>
          <w:tblHeader/>
        </w:trPr>
        <w:tc>
          <w:tcPr>
            <w:tcW w:w="9493" w:type="dxa"/>
            <w:gridSpan w:val="2"/>
            <w:shd w:val="clear" w:color="auto" w:fill="D9D9D9" w:themeFill="background1" w:themeFillShade="D9"/>
            <w:vAlign w:val="center"/>
          </w:tcPr>
          <w:p w14:paraId="6651FCD8" w14:textId="77777777" w:rsidR="00033DE9" w:rsidRPr="005F731D" w:rsidRDefault="00033DE9">
            <w:pPr>
              <w:spacing w:before="60" w:after="60" w:line="240" w:lineRule="auto"/>
              <w:rPr>
                <w:rFonts w:cstheme="minorHAnsi"/>
                <w:b/>
                <w:bCs/>
              </w:rPr>
            </w:pPr>
            <w:r w:rsidRPr="006219CF">
              <w:rPr>
                <w:rFonts w:ascii="Calibri" w:eastAsia="Calibri" w:hAnsi="Calibri" w:cs="Calibri"/>
                <w:b/>
                <w:bCs/>
                <w:color w:val="810033"/>
                <w:sz w:val="26"/>
                <w:szCs w:val="26"/>
              </w:rPr>
              <w:t xml:space="preserve">Risk Management </w:t>
            </w:r>
          </w:p>
        </w:tc>
      </w:tr>
      <w:tr w:rsidR="003D5262" w:rsidRPr="0073606C" w14:paraId="46FDDD79" w14:textId="1954190F" w:rsidTr="003101C5">
        <w:tc>
          <w:tcPr>
            <w:tcW w:w="7225" w:type="dxa"/>
            <w:shd w:val="clear" w:color="auto" w:fill="F2F2F2" w:themeFill="background1" w:themeFillShade="F2"/>
            <w:vAlign w:val="center"/>
          </w:tcPr>
          <w:p w14:paraId="095618B0" w14:textId="60D8E488" w:rsidR="003D5262" w:rsidRPr="0073606C" w:rsidRDefault="003D5262" w:rsidP="00DA168E">
            <w:pPr>
              <w:spacing w:beforeLines="20" w:before="48" w:afterLines="20" w:after="48" w:line="240" w:lineRule="auto"/>
            </w:pPr>
            <w:r w:rsidRPr="00D5784A">
              <w:t xml:space="preserve">Is compliance to </w:t>
            </w:r>
            <w:r w:rsidR="0041219B">
              <w:t xml:space="preserve">the current revision of </w:t>
            </w:r>
            <w:r w:rsidRPr="00D5784A">
              <w:t>ISO 14971 claimed?</w:t>
            </w:r>
          </w:p>
        </w:tc>
        <w:tc>
          <w:tcPr>
            <w:tcW w:w="2268" w:type="dxa"/>
            <w:vAlign w:val="center"/>
          </w:tcPr>
          <w:p w14:paraId="4A52127D" w14:textId="08719AF1" w:rsidR="003D5262" w:rsidRPr="0073606C" w:rsidRDefault="003D5262" w:rsidP="00DA168E">
            <w:r w:rsidRPr="000B4218">
              <w:t>Yes</w:t>
            </w:r>
            <w:r w:rsidRPr="00BE3E33">
              <w:rPr>
                <w:rFonts w:ascii="MS Gothic" w:eastAsia="MS Gothic" w:hAnsi="MS Gothic"/>
                <w:sz w:val="32"/>
                <w:szCs w:val="32"/>
              </w:rPr>
              <w:t xml:space="preserve"> </w:t>
            </w:r>
            <w:sdt>
              <w:sdtPr>
                <w:rPr>
                  <w:rFonts w:ascii="MS Gothic" w:eastAsia="MS Gothic" w:hAnsi="MS Gothic"/>
                  <w:sz w:val="32"/>
                  <w:szCs w:val="32"/>
                </w:rPr>
                <w:id w:val="69477102"/>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0B4218" w:rsidDel="00B77E22">
              <w:t xml:space="preserve"> </w:t>
            </w:r>
            <w:r>
              <w:t xml:space="preserve"> No</w:t>
            </w:r>
            <w:r w:rsidRPr="000B4218">
              <w:t xml:space="preserve"> </w:t>
            </w:r>
            <w:sdt>
              <w:sdtPr>
                <w:rPr>
                  <w:rFonts w:ascii="MS Gothic" w:eastAsia="MS Gothic" w:hAnsi="MS Gothic"/>
                  <w:sz w:val="32"/>
                  <w:szCs w:val="32"/>
                </w:rPr>
                <w:id w:val="120821450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65226E" w:rsidRPr="0073606C" w14:paraId="5F8DACA5" w14:textId="77777777" w:rsidTr="00FC6A8D">
        <w:tc>
          <w:tcPr>
            <w:tcW w:w="9493" w:type="dxa"/>
            <w:gridSpan w:val="2"/>
            <w:vAlign w:val="center"/>
          </w:tcPr>
          <w:p w14:paraId="065C1C47" w14:textId="2063776F" w:rsidR="0065226E" w:rsidRPr="007B5D4B" w:rsidRDefault="0065226E" w:rsidP="0065226E">
            <w:pPr>
              <w:spacing w:before="60" w:after="60" w:line="240" w:lineRule="auto"/>
              <w:rPr>
                <w:lang w:val="en-US"/>
              </w:rPr>
            </w:pPr>
            <w:r w:rsidRPr="007B5D4B">
              <w:rPr>
                <w:lang w:val="en-US"/>
              </w:rPr>
              <w:t xml:space="preserve">If no, please provide </w:t>
            </w:r>
            <w:r>
              <w:rPr>
                <w:lang w:val="en-US"/>
              </w:rPr>
              <w:t xml:space="preserve">a </w:t>
            </w:r>
            <w:r w:rsidRPr="007B5D4B">
              <w:rPr>
                <w:lang w:val="en-US"/>
              </w:rPr>
              <w:t>rationale</w:t>
            </w:r>
          </w:p>
          <w:p w14:paraId="4F036283" w14:textId="77777777" w:rsidR="0065226E" w:rsidRDefault="0065226E" w:rsidP="0065226E">
            <w:r w:rsidRPr="007B5D4B">
              <w:rPr>
                <w:b/>
                <w:bCs/>
                <w:lang w:val="en-US"/>
              </w:rPr>
              <w:t xml:space="preserve">Rationale: </w:t>
            </w:r>
          </w:p>
          <w:p w14:paraId="62CCA2C8" w14:textId="77777777" w:rsidR="0065226E" w:rsidRPr="000B4218" w:rsidRDefault="0065226E" w:rsidP="00DA168E"/>
        </w:tc>
      </w:tr>
    </w:tbl>
    <w:p w14:paraId="15512DAD" w14:textId="77777777" w:rsidR="00033DE9" w:rsidRPr="006219CF" w:rsidRDefault="00033DE9" w:rsidP="006219CF">
      <w:pPr>
        <w:spacing w:before="60" w:after="60" w:line="240" w:lineRule="auto"/>
        <w:jc w:val="both"/>
        <w:rPr>
          <w:rFonts w:ascii="Calibri" w:eastAsia="Calibri" w:hAnsi="Calibri" w:cs="Calibri"/>
          <w:color w:val="810033"/>
        </w:rPr>
      </w:pPr>
    </w:p>
    <w:p w14:paraId="28804F4A" w14:textId="77777777" w:rsidR="00B93BFA" w:rsidRPr="0073606C" w:rsidRDefault="00B93BFA" w:rsidP="00B93BFA">
      <w:pPr>
        <w:spacing w:after="0" w:line="240" w:lineRule="auto"/>
        <w:rPr>
          <w:sz w:val="20"/>
          <w:szCs w:val="20"/>
        </w:rPr>
      </w:pPr>
    </w:p>
    <w:tbl>
      <w:tblPr>
        <w:tblW w:w="55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8507"/>
      </w:tblGrid>
      <w:tr w:rsidR="00B93BFA" w:rsidRPr="005F731D" w14:paraId="774130C0" w14:textId="77777777" w:rsidTr="000C791E">
        <w:trPr>
          <w:trHeight w:val="64"/>
        </w:trPr>
        <w:tc>
          <w:tcPr>
            <w:tcW w:w="5000" w:type="pct"/>
            <w:gridSpan w:val="2"/>
            <w:shd w:val="clear" w:color="auto" w:fill="D9D9D9" w:themeFill="background1" w:themeFillShade="D9"/>
          </w:tcPr>
          <w:p w14:paraId="5D6E9B1B" w14:textId="42FEB7A3" w:rsidR="00B93BFA" w:rsidRPr="006219CF" w:rsidRDefault="00B93BFA">
            <w:pPr>
              <w:spacing w:before="60" w:after="60" w:line="240" w:lineRule="auto"/>
              <w:rPr>
                <w:rFonts w:cstheme="minorHAnsi"/>
                <w:b/>
                <w:bCs/>
                <w:color w:val="000000" w:themeColor="text1"/>
              </w:rPr>
            </w:pPr>
            <w:r w:rsidRPr="006219CF">
              <w:rPr>
                <w:rFonts w:ascii="Calibri" w:eastAsia="Calibri" w:hAnsi="Calibri" w:cs="Calibri"/>
                <w:b/>
                <w:bCs/>
                <w:color w:val="810033"/>
                <w:sz w:val="26"/>
                <w:szCs w:val="26"/>
              </w:rPr>
              <w:t>Benefit-risk analysis (Annex II, 5 a)</w:t>
            </w:r>
          </w:p>
        </w:tc>
      </w:tr>
      <w:tr w:rsidR="00FC1325" w:rsidRPr="005F731D" w14:paraId="7C261ED5" w14:textId="77777777" w:rsidTr="000C791E">
        <w:trPr>
          <w:trHeight w:val="3490"/>
        </w:trPr>
        <w:tc>
          <w:tcPr>
            <w:tcW w:w="520" w:type="pct"/>
            <w:vMerge w:val="restart"/>
            <w:shd w:val="clear" w:color="auto" w:fill="D9D9D9" w:themeFill="background1" w:themeFillShade="D9"/>
            <w:vAlign w:val="center"/>
          </w:tcPr>
          <w:p w14:paraId="1C5C1C39" w14:textId="285EEDA3" w:rsidR="00FC1325" w:rsidRPr="00F618F7" w:rsidRDefault="00FC1325" w:rsidP="00B93BFA">
            <w:pPr>
              <w:pStyle w:val="Smallfont"/>
              <w:jc w:val="center"/>
              <w:rPr>
                <w:rFonts w:cstheme="minorHAnsi"/>
                <w:szCs w:val="22"/>
              </w:rPr>
            </w:pPr>
            <w:r>
              <w:rPr>
                <w:rFonts w:ascii="Calibri" w:eastAsia="Calibri" w:hAnsi="Calibri" w:cs="Calibri"/>
                <w:b/>
                <w:bCs/>
                <w:color w:val="810033"/>
                <w:sz w:val="28"/>
                <w:szCs w:val="28"/>
              </w:rPr>
              <w:t>PtE1</w:t>
            </w:r>
          </w:p>
          <w:p w14:paraId="334BDD0F" w14:textId="379A6EC6" w:rsidR="00FC1325" w:rsidRDefault="00FC1325" w:rsidP="00B93BFA">
            <w:pPr>
              <w:spacing w:before="60" w:after="60" w:line="240" w:lineRule="auto"/>
              <w:jc w:val="center"/>
              <w:rPr>
                <w:rFonts w:cstheme="minorHAnsi"/>
                <w:b/>
                <w:bCs/>
                <w:color w:val="810033"/>
              </w:rPr>
            </w:pPr>
          </w:p>
        </w:tc>
        <w:tc>
          <w:tcPr>
            <w:tcW w:w="4480" w:type="pct"/>
            <w:shd w:val="clear" w:color="auto" w:fill="F2F2F2" w:themeFill="background1" w:themeFillShade="F2"/>
            <w:vAlign w:val="center"/>
          </w:tcPr>
          <w:p w14:paraId="680AA3F4" w14:textId="5840E085" w:rsidR="00FC1325" w:rsidRPr="00231BFD" w:rsidRDefault="00FC1325">
            <w:pPr>
              <w:spacing w:before="60" w:after="60" w:line="240" w:lineRule="auto"/>
              <w:jc w:val="both"/>
              <w:rPr>
                <w:i/>
                <w:color w:val="810033"/>
                <w:u w:val="single"/>
              </w:rPr>
            </w:pPr>
            <w:r>
              <w:rPr>
                <w:rFonts w:cstheme="minorHAnsi"/>
                <w:b/>
                <w:bCs/>
                <w:color w:val="810033"/>
              </w:rPr>
              <w:t>Provide in Folder PtE1,</w:t>
            </w:r>
            <w:r w:rsidRPr="00061C1F" w:rsidDel="00E27709">
              <w:rPr>
                <w:rFonts w:eastAsiaTheme="minorEastAsia"/>
              </w:rPr>
              <w:t xml:space="preserve"> </w:t>
            </w:r>
            <w:r w:rsidRPr="00231BFD">
              <w:rPr>
                <w:i/>
                <w:color w:val="810033"/>
                <w:u w:val="single"/>
              </w:rPr>
              <w:t xml:space="preserve">Technical documentation </w:t>
            </w:r>
            <w:r w:rsidRPr="00B93BFA">
              <w:rPr>
                <w:rFonts w:cstheme="minorHAnsi"/>
                <w:i/>
                <w:iCs/>
                <w:color w:val="810033"/>
                <w:u w:val="single"/>
              </w:rPr>
              <w:t>illustrating</w:t>
            </w:r>
            <w:r w:rsidRPr="00231BFD">
              <w:rPr>
                <w:i/>
                <w:color w:val="810033"/>
                <w:u w:val="single"/>
              </w:rPr>
              <w:t xml:space="preserve"> that the device(s) achieves the performance intended by the manufacturer and are designed and manufactured in such a way that, during normal conditions of use, they are suitable for their intended purpose. </w:t>
            </w:r>
          </w:p>
          <w:p w14:paraId="7B40B329" w14:textId="2E2A2FE2" w:rsidR="00FC1325" w:rsidRPr="00231BFD" w:rsidRDefault="00FC1325">
            <w:pPr>
              <w:spacing w:before="60" w:after="60" w:line="240" w:lineRule="auto"/>
              <w:jc w:val="both"/>
              <w:rPr>
                <w:i/>
                <w:color w:val="810033"/>
                <w:u w:val="single"/>
              </w:rPr>
            </w:pPr>
            <w:r w:rsidRPr="00231BFD">
              <w:rPr>
                <w:i/>
                <w:color w:val="810033"/>
                <w:u w:val="single"/>
              </w:rPr>
              <w:t xml:space="preserve">Evidence that the device is safe and effective and does not compromise the clinical condition or the safety of patients, or the safety and health of users or, where applicable, other persons, provided that any risks which may be associated with their use constitute </w:t>
            </w:r>
            <w:r w:rsidRPr="00231BFD">
              <w:rPr>
                <w:b/>
                <w:i/>
                <w:color w:val="810033"/>
                <w:u w:val="single"/>
              </w:rPr>
              <w:t>acceptable risks when weighed against the benefits</w:t>
            </w:r>
            <w:r w:rsidRPr="00231BFD">
              <w:rPr>
                <w:i/>
                <w:color w:val="810033"/>
                <w:u w:val="single"/>
              </w:rPr>
              <w:t xml:space="preserve"> to the patient and are compatible with a high level of protection of health and safety, taking into account the generally acknowledged state of the art.</w:t>
            </w:r>
          </w:p>
        </w:tc>
      </w:tr>
      <w:tr w:rsidR="00FC1325" w:rsidRPr="005F731D" w14:paraId="3094CD41" w14:textId="77777777" w:rsidTr="000C791E">
        <w:trPr>
          <w:trHeight w:val="1966"/>
        </w:trPr>
        <w:tc>
          <w:tcPr>
            <w:tcW w:w="520" w:type="pct"/>
            <w:vMerge/>
            <w:shd w:val="clear" w:color="auto" w:fill="D9D9D9" w:themeFill="background1" w:themeFillShade="D9"/>
          </w:tcPr>
          <w:p w14:paraId="37841E0D" w14:textId="77777777" w:rsidR="00FC1325" w:rsidRDefault="00FC1325">
            <w:pPr>
              <w:spacing w:before="60" w:after="60" w:line="240" w:lineRule="auto"/>
              <w:jc w:val="both"/>
              <w:rPr>
                <w:rFonts w:cstheme="minorHAnsi"/>
                <w:b/>
                <w:bCs/>
                <w:color w:val="810033"/>
              </w:rPr>
            </w:pPr>
          </w:p>
        </w:tc>
        <w:tc>
          <w:tcPr>
            <w:tcW w:w="4480" w:type="pct"/>
            <w:shd w:val="clear" w:color="auto" w:fill="F2F2F2" w:themeFill="background1" w:themeFillShade="F2"/>
            <w:vAlign w:val="center"/>
          </w:tcPr>
          <w:p w14:paraId="4BEBCFEE" w14:textId="2F3D061E" w:rsidR="00FC1325" w:rsidRPr="005F731D" w:rsidRDefault="00FC1325">
            <w:pPr>
              <w:spacing w:before="60" w:after="60" w:line="240" w:lineRule="auto"/>
              <w:jc w:val="both"/>
              <w:rPr>
                <w:rFonts w:cstheme="minorHAnsi"/>
                <w:color w:val="810033"/>
              </w:rPr>
            </w:pPr>
            <w:r>
              <w:rPr>
                <w:rFonts w:cstheme="minorHAnsi"/>
                <w:b/>
                <w:bCs/>
                <w:color w:val="810033"/>
              </w:rPr>
              <w:t>Provide in Folder PtE1,</w:t>
            </w:r>
            <w:r w:rsidRPr="00061C1F" w:rsidDel="00E27709">
              <w:rPr>
                <w:rFonts w:eastAsiaTheme="minorEastAsia"/>
              </w:rPr>
              <w:t xml:space="preserve"> </w:t>
            </w:r>
            <w:r w:rsidRPr="00B93BFA">
              <w:rPr>
                <w:rFonts w:cstheme="minorHAnsi"/>
                <w:i/>
                <w:iCs/>
                <w:color w:val="810033"/>
                <w:u w:val="single"/>
              </w:rPr>
              <w:t>technical</w:t>
            </w:r>
            <w:r w:rsidRPr="00231BFD">
              <w:rPr>
                <w:i/>
                <w:color w:val="810033"/>
                <w:u w:val="single"/>
              </w:rPr>
              <w:t xml:space="preserve"> documentation </w:t>
            </w:r>
            <w:r w:rsidRPr="00B93BFA">
              <w:rPr>
                <w:rFonts w:cstheme="minorHAnsi"/>
                <w:b/>
                <w:bCs/>
                <w:i/>
                <w:iCs/>
                <w:color w:val="810033"/>
                <w:u w:val="single"/>
              </w:rPr>
              <w:t>referencing</w:t>
            </w:r>
            <w:r w:rsidRPr="00231BFD">
              <w:rPr>
                <w:b/>
                <w:i/>
                <w:color w:val="810033"/>
                <w:u w:val="single"/>
              </w:rPr>
              <w:t xml:space="preserve"> all known and foreseeable risks, and any undesirable side-effects, </w:t>
            </w:r>
            <w:r w:rsidRPr="00231BFD">
              <w:rPr>
                <w:i/>
                <w:color w:val="810033"/>
                <w:u w:val="single"/>
              </w:rPr>
              <w:t>shall be minimised and be acceptable when weighed against the evaluated benefits to the patient and/or user arising from the achieved performance of the device during normal conditions of use</w:t>
            </w:r>
          </w:p>
        </w:tc>
      </w:tr>
      <w:tr w:rsidR="00FC1325" w:rsidRPr="005F731D" w14:paraId="0E06C6E1" w14:textId="77777777" w:rsidTr="000C791E">
        <w:trPr>
          <w:trHeight w:val="544"/>
        </w:trPr>
        <w:tc>
          <w:tcPr>
            <w:tcW w:w="520" w:type="pct"/>
            <w:vMerge/>
            <w:shd w:val="clear" w:color="auto" w:fill="D9D9D9" w:themeFill="background1" w:themeFillShade="D9"/>
          </w:tcPr>
          <w:p w14:paraId="5A3D3ED3" w14:textId="77777777" w:rsidR="00FC1325" w:rsidRDefault="00FC1325" w:rsidP="00B93BFA">
            <w:pPr>
              <w:rPr>
                <w:rFonts w:cstheme="minorHAnsi"/>
                <w:b/>
                <w:bCs/>
              </w:rPr>
            </w:pPr>
          </w:p>
        </w:tc>
        <w:tc>
          <w:tcPr>
            <w:tcW w:w="4480" w:type="pct"/>
            <w:vAlign w:val="center"/>
          </w:tcPr>
          <w:p w14:paraId="786552B9" w14:textId="140941C4" w:rsidR="00FC1325" w:rsidRPr="00DC427E" w:rsidRDefault="00FC1325" w:rsidP="00B93BFA">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tE1</w:t>
            </w:r>
            <w:r w:rsidRPr="00DC427E">
              <w:rPr>
                <w:rFonts w:cstheme="minorHAnsi"/>
                <w:i/>
                <w:iCs/>
              </w:rPr>
              <w:t>:</w:t>
            </w:r>
          </w:p>
          <w:p w14:paraId="6223759F" w14:textId="77777777" w:rsidR="00FC1325" w:rsidRPr="003960AF" w:rsidRDefault="00FC1325" w:rsidP="00B93BFA">
            <w:pPr>
              <w:spacing w:before="40" w:after="40"/>
              <w:ind w:right="238"/>
              <w:rPr>
                <w:rFonts w:cstheme="minorHAnsi"/>
              </w:rPr>
            </w:pPr>
          </w:p>
          <w:p w14:paraId="05643CB1" w14:textId="7580445B" w:rsidR="00FC1325" w:rsidRPr="00231BFD" w:rsidRDefault="00FC1325" w:rsidP="00B93BFA">
            <w:pPr>
              <w:spacing w:before="40" w:after="40"/>
              <w:ind w:right="238"/>
            </w:pPr>
            <w:r w:rsidRPr="00231BFD">
              <w:rPr>
                <w:b/>
              </w:rPr>
              <w:t xml:space="preserve">File Name: </w:t>
            </w:r>
            <w:r w:rsidRPr="00231BFD">
              <w:t xml:space="preserve"> </w:t>
            </w:r>
          </w:p>
          <w:p w14:paraId="7179034D" w14:textId="54CB5649" w:rsidR="00FC1325" w:rsidRPr="00231BFD" w:rsidRDefault="00FC1325" w:rsidP="00B93BFA">
            <w:pPr>
              <w:spacing w:before="40" w:after="40"/>
              <w:ind w:right="238"/>
              <w:rPr>
                <w:b/>
              </w:rPr>
            </w:pPr>
            <w:r w:rsidRPr="00231BFD">
              <w:rPr>
                <w:b/>
              </w:rPr>
              <w:t xml:space="preserve">Page: </w:t>
            </w:r>
          </w:p>
          <w:p w14:paraId="7DB46EAC" w14:textId="5957E6A4" w:rsidR="00FC1325" w:rsidRPr="00231BFD" w:rsidRDefault="00FC1325" w:rsidP="00231BFD">
            <w:pPr>
              <w:spacing w:before="60" w:after="60" w:line="300" w:lineRule="auto"/>
              <w:rPr>
                <w:b/>
              </w:rPr>
            </w:pPr>
            <w:r w:rsidRPr="00231BFD">
              <w:rPr>
                <w:b/>
              </w:rPr>
              <w:t>Note:</w:t>
            </w:r>
          </w:p>
        </w:tc>
      </w:tr>
    </w:tbl>
    <w:p w14:paraId="35086C19" w14:textId="77777777" w:rsidR="00B93BFA" w:rsidRPr="0073606C" w:rsidRDefault="00B93BFA" w:rsidP="00B93BFA">
      <w:pPr>
        <w:spacing w:after="0" w:line="240" w:lineRule="auto"/>
        <w:rPr>
          <w:sz w:val="20"/>
          <w:szCs w:val="20"/>
        </w:rPr>
      </w:pPr>
    </w:p>
    <w:tbl>
      <w:tblPr>
        <w:tblW w:w="55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8507"/>
      </w:tblGrid>
      <w:tr w:rsidR="002B2510" w:rsidRPr="005F731D" w14:paraId="53997081" w14:textId="77777777" w:rsidTr="00CD0B0A">
        <w:trPr>
          <w:trHeight w:val="64"/>
        </w:trPr>
        <w:tc>
          <w:tcPr>
            <w:tcW w:w="5000" w:type="pct"/>
            <w:gridSpan w:val="2"/>
            <w:shd w:val="clear" w:color="auto" w:fill="D9D9D9" w:themeFill="background1" w:themeFillShade="D9"/>
          </w:tcPr>
          <w:p w14:paraId="1F27C411" w14:textId="1E01739A" w:rsidR="002B2510" w:rsidRPr="005F731D" w:rsidRDefault="002B2510">
            <w:pPr>
              <w:spacing w:before="60" w:after="60" w:line="240" w:lineRule="auto"/>
              <w:rPr>
                <w:rFonts w:cstheme="minorHAnsi"/>
                <w:b/>
                <w:bCs/>
              </w:rPr>
            </w:pPr>
            <w:r w:rsidRPr="006219CF">
              <w:rPr>
                <w:rFonts w:ascii="Calibri" w:eastAsia="Calibri" w:hAnsi="Calibri" w:cs="Calibri"/>
                <w:b/>
                <w:bCs/>
                <w:color w:val="810033"/>
                <w:sz w:val="26"/>
                <w:szCs w:val="26"/>
              </w:rPr>
              <w:t>Risk Management File (Annex II, 5 b)</w:t>
            </w:r>
          </w:p>
        </w:tc>
      </w:tr>
      <w:tr w:rsidR="00FC1325" w:rsidRPr="005F731D" w14:paraId="38BE4696" w14:textId="77777777" w:rsidTr="00CD0B0A">
        <w:trPr>
          <w:trHeight w:val="2010"/>
        </w:trPr>
        <w:tc>
          <w:tcPr>
            <w:tcW w:w="520" w:type="pct"/>
            <w:vMerge w:val="restart"/>
            <w:shd w:val="clear" w:color="auto" w:fill="D9D9D9" w:themeFill="background1" w:themeFillShade="D9"/>
            <w:vAlign w:val="center"/>
          </w:tcPr>
          <w:p w14:paraId="1D331BC3" w14:textId="090167B8" w:rsidR="00FC1325" w:rsidRPr="00F618F7" w:rsidRDefault="00FC1325" w:rsidP="00DF3E4D">
            <w:pPr>
              <w:pStyle w:val="Smallfont"/>
              <w:jc w:val="center"/>
              <w:rPr>
                <w:rFonts w:cstheme="minorHAnsi"/>
                <w:szCs w:val="22"/>
              </w:rPr>
            </w:pPr>
            <w:r>
              <w:rPr>
                <w:rFonts w:ascii="Calibri" w:eastAsia="Calibri" w:hAnsi="Calibri" w:cs="Calibri"/>
                <w:b/>
                <w:bCs/>
                <w:color w:val="810033"/>
                <w:sz w:val="28"/>
                <w:szCs w:val="28"/>
              </w:rPr>
              <w:t>PtE2</w:t>
            </w:r>
          </w:p>
          <w:p w14:paraId="7FE2EC34" w14:textId="77777777" w:rsidR="00FC1325" w:rsidRDefault="00FC1325" w:rsidP="00290835">
            <w:pPr>
              <w:pStyle w:val="Smallfont"/>
              <w:jc w:val="center"/>
              <w:rPr>
                <w:rFonts w:cstheme="minorHAnsi"/>
                <w:b/>
                <w:bCs/>
                <w:color w:val="810033"/>
              </w:rPr>
            </w:pPr>
          </w:p>
        </w:tc>
        <w:tc>
          <w:tcPr>
            <w:tcW w:w="4480" w:type="pct"/>
            <w:shd w:val="clear" w:color="auto" w:fill="F2F2F2" w:themeFill="background1" w:themeFillShade="F2"/>
            <w:vAlign w:val="center"/>
          </w:tcPr>
          <w:p w14:paraId="407DE4C6" w14:textId="26C2C231" w:rsidR="00FC1325" w:rsidRPr="00231BFD" w:rsidRDefault="00FC1325" w:rsidP="00231BFD">
            <w:pPr>
              <w:spacing w:before="60" w:after="60" w:line="240" w:lineRule="auto"/>
              <w:rPr>
                <w:i/>
                <w:color w:val="810033"/>
                <w:u w:val="single"/>
              </w:rPr>
            </w:pPr>
            <w:r w:rsidRPr="006A51DD">
              <w:rPr>
                <w:rFonts w:cstheme="minorHAnsi"/>
                <w:i/>
                <w:iCs/>
                <w:color w:val="810033"/>
                <w:u w:val="single"/>
              </w:rPr>
              <w:t>Manufacturers shall establish, implement, document</w:t>
            </w:r>
            <w:r w:rsidRPr="00231BFD">
              <w:rPr>
                <w:i/>
                <w:color w:val="810033"/>
                <w:u w:val="single"/>
              </w:rPr>
              <w:t xml:space="preserve"> and </w:t>
            </w:r>
            <w:r w:rsidRPr="006A51DD">
              <w:rPr>
                <w:rFonts w:cstheme="minorHAnsi"/>
                <w:i/>
                <w:iCs/>
                <w:color w:val="810033"/>
                <w:u w:val="single"/>
              </w:rPr>
              <w:t>maintain</w:t>
            </w:r>
            <w:r w:rsidRPr="00231BFD">
              <w:rPr>
                <w:i/>
                <w:color w:val="810033"/>
                <w:u w:val="single"/>
              </w:rPr>
              <w:t xml:space="preserve"> a risk management system.</w:t>
            </w:r>
            <w:r w:rsidRPr="006A51DD">
              <w:rPr>
                <w:rFonts w:cstheme="minorHAnsi" w:hint="eastAsia"/>
                <w:i/>
                <w:iCs/>
                <w:color w:val="810033"/>
                <w:u w:val="single"/>
              </w:rPr>
              <w:br/>
            </w:r>
            <w:r w:rsidRPr="006A51DD">
              <w:rPr>
                <w:rFonts w:cstheme="minorHAnsi"/>
                <w:i/>
                <w:iCs/>
                <w:color w:val="810033"/>
                <w:u w:val="single"/>
              </w:rPr>
              <w:t>Risk management shall be understood as</w:t>
            </w:r>
            <w:r w:rsidRPr="00231BFD">
              <w:rPr>
                <w:i/>
                <w:color w:val="810033"/>
                <w:u w:val="single"/>
              </w:rPr>
              <w:t xml:space="preserve"> a continuous iterative process throughout the entire lifecycle of a device, requiring regular systematic updating. </w:t>
            </w:r>
            <w:r w:rsidRPr="006A51DD">
              <w:rPr>
                <w:rFonts w:cstheme="minorHAnsi"/>
                <w:i/>
                <w:iCs/>
                <w:color w:val="810033"/>
                <w:u w:val="single"/>
              </w:rPr>
              <w:t>In carrying out risk management manufacturers shall:</w:t>
            </w:r>
          </w:p>
        </w:tc>
      </w:tr>
      <w:tr w:rsidR="00FC1325" w:rsidRPr="005F731D" w14:paraId="27133712" w14:textId="77777777" w:rsidTr="00CD0B0A">
        <w:trPr>
          <w:trHeight w:val="649"/>
        </w:trPr>
        <w:tc>
          <w:tcPr>
            <w:tcW w:w="520" w:type="pct"/>
            <w:vMerge/>
            <w:shd w:val="clear" w:color="auto" w:fill="D9D9D9" w:themeFill="background1" w:themeFillShade="D9"/>
            <w:vAlign w:val="center"/>
          </w:tcPr>
          <w:p w14:paraId="146B259B" w14:textId="77777777" w:rsidR="00FC1325" w:rsidRPr="00A52C9E" w:rsidRDefault="00FC1325" w:rsidP="00DF3E4D">
            <w:pPr>
              <w:pStyle w:val="ListParagraph"/>
              <w:spacing w:before="60" w:after="60" w:line="240" w:lineRule="auto"/>
              <w:ind w:left="714"/>
              <w:jc w:val="center"/>
              <w:rPr>
                <w:rFonts w:cstheme="minorHAnsi"/>
                <w:b/>
                <w:bCs/>
              </w:rPr>
            </w:pPr>
          </w:p>
        </w:tc>
        <w:tc>
          <w:tcPr>
            <w:tcW w:w="4480" w:type="pct"/>
            <w:shd w:val="clear" w:color="auto" w:fill="F2F2F2" w:themeFill="background1" w:themeFillShade="F2"/>
          </w:tcPr>
          <w:p w14:paraId="5CE05D52" w14:textId="18A089ED" w:rsidR="00FC1325" w:rsidRPr="00231BFD" w:rsidRDefault="00FC1325">
            <w:pPr>
              <w:spacing w:before="60" w:after="60" w:line="240" w:lineRule="auto"/>
              <w:rPr>
                <w:i/>
                <w:color w:val="810033"/>
                <w:u w:val="single"/>
              </w:rPr>
            </w:pPr>
            <w:r w:rsidRPr="00DF3E4D">
              <w:rPr>
                <w:rFonts w:cstheme="minorHAnsi"/>
                <w:b/>
                <w:bCs/>
                <w:color w:val="810033"/>
                <w:u w:val="single"/>
              </w:rPr>
              <w:t>Provide in Folder PtE</w:t>
            </w:r>
            <w:r>
              <w:rPr>
                <w:rFonts w:cstheme="minorHAnsi"/>
                <w:b/>
                <w:bCs/>
                <w:color w:val="810033"/>
                <w:u w:val="single"/>
              </w:rPr>
              <w:t>2</w:t>
            </w:r>
            <w:r w:rsidRPr="00DF3E4D">
              <w:rPr>
                <w:rFonts w:cstheme="minorHAnsi"/>
                <w:b/>
                <w:bCs/>
                <w:color w:val="810033"/>
                <w:u w:val="single"/>
              </w:rPr>
              <w:t>,</w:t>
            </w:r>
            <w:r w:rsidRPr="00676A45" w:rsidDel="00E27709">
              <w:rPr>
                <w:rFonts w:cstheme="minorHAnsi"/>
                <w:i/>
                <w:iCs/>
                <w:color w:val="810033"/>
                <w:u w:val="single"/>
              </w:rPr>
              <w:t xml:space="preserve"> </w:t>
            </w:r>
            <w:r w:rsidRPr="00676A45">
              <w:rPr>
                <w:rFonts w:cstheme="minorHAnsi"/>
                <w:i/>
                <w:iCs/>
                <w:color w:val="810033"/>
                <w:u w:val="single"/>
              </w:rPr>
              <w:t>technical</w:t>
            </w:r>
            <w:r w:rsidRPr="00231BFD">
              <w:rPr>
                <w:i/>
                <w:color w:val="810033"/>
                <w:u w:val="single"/>
              </w:rPr>
              <w:t xml:space="preserve"> documentation reference to:</w:t>
            </w:r>
          </w:p>
          <w:p w14:paraId="26690C8D" w14:textId="2F60AE8B" w:rsidR="00FC1325" w:rsidRPr="00676A45" w:rsidRDefault="00FC1325" w:rsidP="00231BFD">
            <w:pPr>
              <w:pStyle w:val="ListParagraph"/>
              <w:numPr>
                <w:ilvl w:val="0"/>
                <w:numId w:val="40"/>
              </w:numPr>
              <w:spacing w:before="60" w:after="60" w:line="240" w:lineRule="auto"/>
              <w:rPr>
                <w:rFonts w:cstheme="minorHAnsi"/>
              </w:rPr>
            </w:pPr>
            <w:r w:rsidRPr="00231BFD">
              <w:rPr>
                <w:i/>
                <w:color w:val="810033"/>
                <w:u w:val="single"/>
              </w:rPr>
              <w:t>a risk management plan for each device</w:t>
            </w:r>
          </w:p>
        </w:tc>
      </w:tr>
      <w:tr w:rsidR="00FC1325" w:rsidRPr="005F731D" w14:paraId="3881B5C5" w14:textId="77777777" w:rsidTr="00CD0B0A">
        <w:trPr>
          <w:trHeight w:val="1286"/>
        </w:trPr>
        <w:tc>
          <w:tcPr>
            <w:tcW w:w="520" w:type="pct"/>
            <w:vMerge/>
            <w:shd w:val="clear" w:color="auto" w:fill="D9D9D9" w:themeFill="background1" w:themeFillShade="D9"/>
          </w:tcPr>
          <w:p w14:paraId="3DA41D03" w14:textId="77777777" w:rsidR="00FC1325" w:rsidRPr="00623B3A" w:rsidRDefault="00FC1325" w:rsidP="00DF3E4D">
            <w:pPr>
              <w:pStyle w:val="ListParagraph"/>
              <w:spacing w:before="60" w:after="60" w:line="240" w:lineRule="auto"/>
              <w:ind w:left="714"/>
              <w:jc w:val="center"/>
              <w:rPr>
                <w:rFonts w:cstheme="minorHAnsi"/>
                <w:b/>
                <w:bCs/>
                <w:sz w:val="20"/>
                <w:szCs w:val="20"/>
              </w:rPr>
            </w:pPr>
          </w:p>
        </w:tc>
        <w:tc>
          <w:tcPr>
            <w:tcW w:w="4480" w:type="pct"/>
          </w:tcPr>
          <w:p w14:paraId="2F326DE7" w14:textId="77777777" w:rsidR="00FC1325" w:rsidRDefault="00FC1325" w:rsidP="003C2271">
            <w:pPr>
              <w:rPr>
                <w:rFonts w:cstheme="minorHAnsi"/>
                <w:b/>
                <w:bCs/>
              </w:rPr>
            </w:pPr>
          </w:p>
          <w:p w14:paraId="3CAF11BB" w14:textId="627F9ACA" w:rsidR="00FC1325" w:rsidRPr="00DC427E" w:rsidRDefault="00FC1325" w:rsidP="003C227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tE2</w:t>
            </w:r>
            <w:r w:rsidRPr="00DC427E">
              <w:rPr>
                <w:rFonts w:cstheme="minorHAnsi"/>
                <w:i/>
                <w:iCs/>
              </w:rPr>
              <w:t>:</w:t>
            </w:r>
          </w:p>
          <w:p w14:paraId="23481278" w14:textId="77777777" w:rsidR="00FC1325" w:rsidRPr="003960AF" w:rsidRDefault="00FC1325" w:rsidP="003C2271">
            <w:pPr>
              <w:spacing w:before="40" w:after="40"/>
              <w:ind w:right="238"/>
              <w:rPr>
                <w:rFonts w:cstheme="minorHAnsi"/>
              </w:rPr>
            </w:pPr>
          </w:p>
          <w:p w14:paraId="1EF94FC6" w14:textId="336FBA8F" w:rsidR="00FC1325" w:rsidRPr="00231BFD" w:rsidRDefault="00FC1325" w:rsidP="003C2271">
            <w:pPr>
              <w:spacing w:before="40" w:after="40"/>
              <w:ind w:right="238"/>
            </w:pPr>
            <w:r w:rsidRPr="00231BFD">
              <w:rPr>
                <w:b/>
              </w:rPr>
              <w:t xml:space="preserve">File Name: </w:t>
            </w:r>
            <w:r w:rsidRPr="00231BFD">
              <w:t xml:space="preserve"> </w:t>
            </w:r>
          </w:p>
          <w:p w14:paraId="5D763206" w14:textId="6054D78A" w:rsidR="00FC1325" w:rsidRPr="00231BFD" w:rsidRDefault="00FC1325" w:rsidP="003C2271">
            <w:pPr>
              <w:spacing w:before="40" w:after="40"/>
              <w:ind w:right="238"/>
              <w:rPr>
                <w:b/>
              </w:rPr>
            </w:pPr>
            <w:r w:rsidRPr="00231BFD">
              <w:rPr>
                <w:b/>
              </w:rPr>
              <w:t xml:space="preserve">Page: </w:t>
            </w:r>
          </w:p>
          <w:p w14:paraId="1A69FAE1" w14:textId="20B345C2" w:rsidR="00FC1325" w:rsidRPr="00DC6003" w:rsidRDefault="00FC1325" w:rsidP="003C2271">
            <w:pPr>
              <w:spacing w:before="60" w:after="60" w:line="300" w:lineRule="auto"/>
              <w:rPr>
                <w:rFonts w:cstheme="minorHAnsi"/>
                <w:b/>
                <w:bCs/>
              </w:rPr>
            </w:pPr>
            <w:r w:rsidRPr="00231BFD">
              <w:rPr>
                <w:b/>
              </w:rPr>
              <w:t>Note:</w:t>
            </w:r>
          </w:p>
          <w:p w14:paraId="2ADE9833" w14:textId="18CCEE7B" w:rsidR="00FC1325" w:rsidRPr="005F731D" w:rsidRDefault="00FC1325">
            <w:pPr>
              <w:rPr>
                <w:rFonts w:cstheme="minorHAnsi"/>
                <w:b/>
                <w:bCs/>
              </w:rPr>
            </w:pPr>
          </w:p>
        </w:tc>
      </w:tr>
      <w:tr w:rsidR="00FC1325" w:rsidRPr="005F731D" w14:paraId="6B3ED38D" w14:textId="77777777" w:rsidTr="00CD0B0A">
        <w:trPr>
          <w:trHeight w:val="553"/>
        </w:trPr>
        <w:tc>
          <w:tcPr>
            <w:tcW w:w="520" w:type="pct"/>
            <w:vMerge/>
            <w:shd w:val="clear" w:color="auto" w:fill="D9D9D9" w:themeFill="background1" w:themeFillShade="D9"/>
            <w:vAlign w:val="center"/>
          </w:tcPr>
          <w:p w14:paraId="377B40E1" w14:textId="77777777" w:rsidR="00FC1325" w:rsidRPr="005F731D" w:rsidRDefault="00FC1325" w:rsidP="00DF3E4D">
            <w:pPr>
              <w:pStyle w:val="ListParagraph"/>
              <w:spacing w:before="60" w:after="60" w:line="240" w:lineRule="auto"/>
              <w:ind w:left="714"/>
              <w:jc w:val="center"/>
              <w:rPr>
                <w:rFonts w:cstheme="minorHAnsi"/>
              </w:rPr>
            </w:pPr>
          </w:p>
        </w:tc>
        <w:tc>
          <w:tcPr>
            <w:tcW w:w="4480" w:type="pct"/>
            <w:shd w:val="clear" w:color="auto" w:fill="F2F2F2" w:themeFill="background1" w:themeFillShade="F2"/>
          </w:tcPr>
          <w:p w14:paraId="5C7877C8" w14:textId="51276A49" w:rsidR="00FC1325" w:rsidRPr="00676A45" w:rsidRDefault="00FC1325" w:rsidP="003C2271">
            <w:pPr>
              <w:spacing w:before="60" w:after="60" w:line="240" w:lineRule="auto"/>
              <w:rPr>
                <w:rFonts w:cstheme="minorHAnsi"/>
                <w:i/>
                <w:iCs/>
                <w:color w:val="810033"/>
                <w:u w:val="single"/>
              </w:rPr>
            </w:pPr>
            <w:r>
              <w:rPr>
                <w:rFonts w:cstheme="minorHAnsi"/>
                <w:b/>
                <w:bCs/>
                <w:color w:val="810033"/>
              </w:rPr>
              <w:t>Provide in Folder PtE2,</w:t>
            </w:r>
            <w:r w:rsidRPr="00061C1F" w:rsidDel="00E27709">
              <w:rPr>
                <w:rFonts w:eastAsiaTheme="minorEastAsia"/>
              </w:rPr>
              <w:t xml:space="preserve"> </w:t>
            </w:r>
            <w:r w:rsidRPr="00676A45">
              <w:rPr>
                <w:rFonts w:cstheme="minorHAnsi"/>
                <w:i/>
                <w:iCs/>
                <w:color w:val="810033"/>
                <w:u w:val="single"/>
              </w:rPr>
              <w:t>technical documentation reference to:</w:t>
            </w:r>
          </w:p>
          <w:p w14:paraId="632706DA" w14:textId="64061970" w:rsidR="00FC1325" w:rsidRPr="00676A45" w:rsidRDefault="00FC1325" w:rsidP="00231BFD">
            <w:pPr>
              <w:pStyle w:val="ListParagraph"/>
              <w:numPr>
                <w:ilvl w:val="0"/>
                <w:numId w:val="40"/>
              </w:numPr>
              <w:spacing w:before="60" w:after="60" w:line="240" w:lineRule="auto"/>
              <w:rPr>
                <w:rFonts w:cstheme="minorHAnsi"/>
              </w:rPr>
            </w:pPr>
            <w:r w:rsidRPr="00231BFD">
              <w:rPr>
                <w:i/>
                <w:color w:val="810033"/>
                <w:u w:val="single"/>
              </w:rPr>
              <w:t>identification and analysis of the known and foreseeable hazards associated with each device</w:t>
            </w:r>
          </w:p>
        </w:tc>
      </w:tr>
      <w:tr w:rsidR="00FC1325" w:rsidRPr="005F731D" w14:paraId="685DBDCE" w14:textId="77777777" w:rsidTr="00CD0B0A">
        <w:trPr>
          <w:trHeight w:val="1269"/>
        </w:trPr>
        <w:tc>
          <w:tcPr>
            <w:tcW w:w="520" w:type="pct"/>
            <w:vMerge/>
            <w:shd w:val="clear" w:color="auto" w:fill="D9D9D9" w:themeFill="background1" w:themeFillShade="D9"/>
            <w:vAlign w:val="center"/>
          </w:tcPr>
          <w:p w14:paraId="4EDE5FBD" w14:textId="77777777" w:rsidR="00FC1325" w:rsidRPr="00623B3A" w:rsidRDefault="00FC1325" w:rsidP="00DF3E4D">
            <w:pPr>
              <w:pStyle w:val="ListParagraph"/>
              <w:spacing w:before="60" w:after="60" w:line="240" w:lineRule="auto"/>
              <w:ind w:left="714"/>
              <w:jc w:val="center"/>
              <w:rPr>
                <w:rFonts w:cstheme="minorHAnsi"/>
                <w:b/>
                <w:bCs/>
                <w:sz w:val="20"/>
                <w:szCs w:val="20"/>
              </w:rPr>
            </w:pPr>
          </w:p>
        </w:tc>
        <w:tc>
          <w:tcPr>
            <w:tcW w:w="4480" w:type="pct"/>
          </w:tcPr>
          <w:p w14:paraId="0A27F107" w14:textId="77777777" w:rsidR="00FC1325" w:rsidRDefault="00FC1325" w:rsidP="003C2271">
            <w:pPr>
              <w:rPr>
                <w:rFonts w:cstheme="minorHAnsi"/>
                <w:b/>
                <w:bCs/>
              </w:rPr>
            </w:pPr>
          </w:p>
          <w:p w14:paraId="395645FA" w14:textId="6070E84B" w:rsidR="00FC1325" w:rsidRPr="00DC427E" w:rsidRDefault="00FC1325" w:rsidP="003C227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tE2</w:t>
            </w:r>
            <w:r w:rsidRPr="00DC427E">
              <w:rPr>
                <w:rFonts w:cstheme="minorHAnsi"/>
                <w:i/>
                <w:iCs/>
              </w:rPr>
              <w:t>:</w:t>
            </w:r>
          </w:p>
          <w:p w14:paraId="3DC756A5" w14:textId="77777777" w:rsidR="00FC1325" w:rsidRPr="003960AF" w:rsidRDefault="00FC1325" w:rsidP="003C2271">
            <w:pPr>
              <w:spacing w:before="40" w:after="40"/>
              <w:ind w:right="238"/>
              <w:rPr>
                <w:rFonts w:cstheme="minorHAnsi"/>
              </w:rPr>
            </w:pPr>
          </w:p>
          <w:p w14:paraId="2353D514" w14:textId="312A15D2" w:rsidR="00FC1325" w:rsidRPr="00231BFD" w:rsidRDefault="00FC1325" w:rsidP="003C2271">
            <w:pPr>
              <w:spacing w:before="40" w:after="40"/>
              <w:ind w:right="238"/>
            </w:pPr>
            <w:r w:rsidRPr="00231BFD">
              <w:rPr>
                <w:b/>
              </w:rPr>
              <w:t xml:space="preserve">File Name: </w:t>
            </w:r>
            <w:r w:rsidRPr="00231BFD">
              <w:t xml:space="preserve"> </w:t>
            </w:r>
          </w:p>
          <w:p w14:paraId="622231A3" w14:textId="3693E857" w:rsidR="00FC1325" w:rsidRPr="00231BFD" w:rsidRDefault="00FC1325" w:rsidP="003C2271">
            <w:pPr>
              <w:spacing w:before="40" w:after="40"/>
              <w:ind w:right="238"/>
              <w:rPr>
                <w:b/>
              </w:rPr>
            </w:pPr>
            <w:r w:rsidRPr="00231BFD">
              <w:rPr>
                <w:b/>
              </w:rPr>
              <w:t xml:space="preserve">Page: </w:t>
            </w:r>
          </w:p>
          <w:p w14:paraId="62DA3630" w14:textId="231E7BE8" w:rsidR="00FC1325" w:rsidRPr="005F731D" w:rsidRDefault="00FC1325" w:rsidP="00CD0B0A">
            <w:pPr>
              <w:spacing w:before="60" w:after="60" w:line="300" w:lineRule="auto"/>
              <w:rPr>
                <w:rFonts w:cstheme="minorHAnsi"/>
                <w:b/>
                <w:bCs/>
              </w:rPr>
            </w:pPr>
            <w:r w:rsidRPr="00231BFD">
              <w:rPr>
                <w:b/>
              </w:rPr>
              <w:t>Note:</w:t>
            </w:r>
          </w:p>
        </w:tc>
      </w:tr>
      <w:tr w:rsidR="00FC1325" w:rsidRPr="005F731D" w14:paraId="23AE36AA" w14:textId="77777777" w:rsidTr="00CD0B0A">
        <w:trPr>
          <w:trHeight w:val="648"/>
        </w:trPr>
        <w:tc>
          <w:tcPr>
            <w:tcW w:w="520" w:type="pct"/>
            <w:vMerge/>
            <w:shd w:val="clear" w:color="auto" w:fill="D9D9D9" w:themeFill="background1" w:themeFillShade="D9"/>
            <w:vAlign w:val="center"/>
          </w:tcPr>
          <w:p w14:paraId="0CDB29F8" w14:textId="77777777" w:rsidR="00FC1325" w:rsidRPr="005F731D" w:rsidRDefault="00FC1325" w:rsidP="00DF3E4D">
            <w:pPr>
              <w:pStyle w:val="ListParagraph"/>
              <w:spacing w:before="60" w:after="60" w:line="240" w:lineRule="auto"/>
              <w:ind w:left="714"/>
              <w:jc w:val="center"/>
              <w:rPr>
                <w:rFonts w:cstheme="minorHAnsi"/>
              </w:rPr>
            </w:pPr>
          </w:p>
        </w:tc>
        <w:tc>
          <w:tcPr>
            <w:tcW w:w="4480" w:type="pct"/>
            <w:shd w:val="clear" w:color="auto" w:fill="F2F2F2" w:themeFill="background1" w:themeFillShade="F2"/>
          </w:tcPr>
          <w:p w14:paraId="6B037B0B" w14:textId="33C0CE4D" w:rsidR="00FC1325" w:rsidRPr="00676A45" w:rsidRDefault="00FC1325" w:rsidP="003C2271">
            <w:pPr>
              <w:spacing w:before="60" w:after="60" w:line="240" w:lineRule="auto"/>
              <w:rPr>
                <w:rFonts w:cstheme="minorHAnsi"/>
                <w:i/>
                <w:iCs/>
                <w:color w:val="810033"/>
                <w:u w:val="single"/>
              </w:rPr>
            </w:pPr>
            <w:r>
              <w:rPr>
                <w:rFonts w:cstheme="minorHAnsi"/>
                <w:b/>
                <w:bCs/>
                <w:color w:val="810033"/>
              </w:rPr>
              <w:t>Provide in Folder PtE2,</w:t>
            </w:r>
            <w:r w:rsidRPr="00061C1F" w:rsidDel="00E27709">
              <w:rPr>
                <w:rFonts w:eastAsiaTheme="minorEastAsia"/>
              </w:rPr>
              <w:t xml:space="preserve"> </w:t>
            </w:r>
            <w:r w:rsidRPr="00676A45">
              <w:rPr>
                <w:rFonts w:cstheme="minorHAnsi"/>
                <w:i/>
                <w:iCs/>
                <w:color w:val="810033"/>
                <w:u w:val="single"/>
              </w:rPr>
              <w:t>technical documentation reference to:</w:t>
            </w:r>
          </w:p>
          <w:p w14:paraId="6F477707" w14:textId="3381F5FC" w:rsidR="00FC1325" w:rsidRPr="00676A45" w:rsidRDefault="00FC1325" w:rsidP="00231BFD">
            <w:pPr>
              <w:pStyle w:val="ListParagraph"/>
              <w:numPr>
                <w:ilvl w:val="0"/>
                <w:numId w:val="40"/>
              </w:numPr>
              <w:spacing w:before="60" w:after="60" w:line="240" w:lineRule="auto"/>
              <w:rPr>
                <w:rFonts w:cstheme="minorHAnsi"/>
              </w:rPr>
            </w:pPr>
            <w:r w:rsidRPr="00231BFD">
              <w:rPr>
                <w:i/>
                <w:color w:val="810033"/>
                <w:u w:val="single"/>
              </w:rPr>
              <w:t>estimation and evaluation of the risks associated with, and occurring during, the intended use and during reasonably foreseeable misuse over the full lifecycle of the device</w:t>
            </w:r>
          </w:p>
        </w:tc>
      </w:tr>
      <w:tr w:rsidR="00FC1325" w:rsidRPr="005F731D" w14:paraId="0D50B950" w14:textId="77777777" w:rsidTr="00CD0B0A">
        <w:trPr>
          <w:trHeight w:val="1129"/>
        </w:trPr>
        <w:tc>
          <w:tcPr>
            <w:tcW w:w="520" w:type="pct"/>
            <w:vMerge/>
            <w:shd w:val="clear" w:color="auto" w:fill="D9D9D9" w:themeFill="background1" w:themeFillShade="D9"/>
          </w:tcPr>
          <w:p w14:paraId="73CFDD5F" w14:textId="77777777" w:rsidR="00FC1325" w:rsidRPr="00623B3A" w:rsidRDefault="00FC1325" w:rsidP="00DF3E4D">
            <w:pPr>
              <w:pStyle w:val="ListParagraph"/>
              <w:spacing w:before="60" w:after="60" w:line="240" w:lineRule="auto"/>
              <w:ind w:left="714"/>
              <w:jc w:val="center"/>
              <w:rPr>
                <w:rFonts w:cstheme="minorHAnsi"/>
                <w:b/>
                <w:bCs/>
                <w:sz w:val="20"/>
                <w:szCs w:val="20"/>
              </w:rPr>
            </w:pPr>
          </w:p>
        </w:tc>
        <w:tc>
          <w:tcPr>
            <w:tcW w:w="4480" w:type="pct"/>
          </w:tcPr>
          <w:p w14:paraId="27589486" w14:textId="77777777" w:rsidR="00FC1325" w:rsidRDefault="00FC1325" w:rsidP="003C2271">
            <w:pPr>
              <w:rPr>
                <w:rFonts w:cstheme="minorHAnsi"/>
                <w:b/>
                <w:bCs/>
              </w:rPr>
            </w:pPr>
          </w:p>
          <w:p w14:paraId="0C46960D" w14:textId="3CAAC3D3" w:rsidR="00FC1325" w:rsidRPr="00DC427E" w:rsidRDefault="00FC1325" w:rsidP="003C227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tE2</w:t>
            </w:r>
            <w:r w:rsidRPr="00DC427E">
              <w:rPr>
                <w:rFonts w:cstheme="minorHAnsi"/>
                <w:i/>
                <w:iCs/>
              </w:rPr>
              <w:t>:</w:t>
            </w:r>
          </w:p>
          <w:p w14:paraId="0AF71B23" w14:textId="77777777" w:rsidR="00FC1325" w:rsidRPr="003960AF" w:rsidRDefault="00FC1325" w:rsidP="003C2271">
            <w:pPr>
              <w:spacing w:before="40" w:after="40"/>
              <w:ind w:right="238"/>
              <w:rPr>
                <w:rFonts w:cstheme="minorHAnsi"/>
              </w:rPr>
            </w:pPr>
          </w:p>
          <w:p w14:paraId="44D8B9D9" w14:textId="72C8A406" w:rsidR="00FC1325" w:rsidRPr="00231BFD" w:rsidRDefault="00FC1325" w:rsidP="003C2271">
            <w:pPr>
              <w:spacing w:before="40" w:after="40"/>
              <w:ind w:right="238"/>
            </w:pPr>
            <w:r w:rsidRPr="00231BFD">
              <w:rPr>
                <w:b/>
              </w:rPr>
              <w:t xml:space="preserve">File Name: </w:t>
            </w:r>
            <w:r w:rsidRPr="00231BFD">
              <w:t xml:space="preserve"> </w:t>
            </w:r>
          </w:p>
          <w:p w14:paraId="495E9325" w14:textId="1649803B" w:rsidR="00FC1325" w:rsidRPr="00231BFD" w:rsidRDefault="00FC1325" w:rsidP="003C2271">
            <w:pPr>
              <w:spacing w:before="40" w:after="40"/>
              <w:ind w:right="238"/>
              <w:rPr>
                <w:b/>
              </w:rPr>
            </w:pPr>
            <w:r w:rsidRPr="00231BFD">
              <w:rPr>
                <w:b/>
              </w:rPr>
              <w:t xml:space="preserve">Page: </w:t>
            </w:r>
          </w:p>
          <w:p w14:paraId="4C3FE010" w14:textId="67752129" w:rsidR="00FC1325" w:rsidRPr="00DC6003" w:rsidRDefault="00FC1325" w:rsidP="003C2271">
            <w:pPr>
              <w:spacing w:before="60" w:after="60" w:line="300" w:lineRule="auto"/>
              <w:rPr>
                <w:rFonts w:cstheme="minorHAnsi"/>
                <w:b/>
                <w:bCs/>
              </w:rPr>
            </w:pPr>
            <w:r w:rsidRPr="00231BFD">
              <w:rPr>
                <w:b/>
              </w:rPr>
              <w:t>Note:</w:t>
            </w:r>
          </w:p>
          <w:p w14:paraId="3BECFA72" w14:textId="3C0BAF80" w:rsidR="00FC1325" w:rsidRPr="005F731D" w:rsidRDefault="00FC1325">
            <w:pPr>
              <w:rPr>
                <w:rFonts w:cstheme="minorHAnsi"/>
                <w:b/>
                <w:bCs/>
              </w:rPr>
            </w:pPr>
          </w:p>
        </w:tc>
      </w:tr>
      <w:tr w:rsidR="00FC1325" w:rsidRPr="005F731D" w14:paraId="719700AF" w14:textId="77777777" w:rsidTr="00CD0B0A">
        <w:trPr>
          <w:trHeight w:val="1401"/>
        </w:trPr>
        <w:tc>
          <w:tcPr>
            <w:tcW w:w="520" w:type="pct"/>
            <w:vMerge/>
            <w:shd w:val="clear" w:color="auto" w:fill="D9D9D9" w:themeFill="background1" w:themeFillShade="D9"/>
            <w:vAlign w:val="center"/>
          </w:tcPr>
          <w:p w14:paraId="6C05CFE1" w14:textId="77777777" w:rsidR="00FC1325" w:rsidRPr="00623B3A" w:rsidRDefault="00FC1325" w:rsidP="00DF3E4D">
            <w:pPr>
              <w:pStyle w:val="ListParagraph"/>
              <w:spacing w:before="60" w:after="60" w:line="240" w:lineRule="auto"/>
              <w:ind w:left="714"/>
              <w:jc w:val="center"/>
              <w:rPr>
                <w:rFonts w:cstheme="minorHAnsi"/>
                <w:b/>
                <w:bCs/>
                <w:sz w:val="20"/>
                <w:szCs w:val="20"/>
              </w:rPr>
            </w:pPr>
          </w:p>
        </w:tc>
        <w:tc>
          <w:tcPr>
            <w:tcW w:w="4480" w:type="pct"/>
            <w:shd w:val="clear" w:color="auto" w:fill="F2F2F2" w:themeFill="background1" w:themeFillShade="F2"/>
          </w:tcPr>
          <w:p w14:paraId="38C34250" w14:textId="42D14116" w:rsidR="00FC1325" w:rsidRPr="00676A45" w:rsidRDefault="00FC1325" w:rsidP="003C2271">
            <w:pPr>
              <w:spacing w:before="60" w:after="60" w:line="240" w:lineRule="auto"/>
              <w:rPr>
                <w:rFonts w:cstheme="minorHAnsi"/>
                <w:i/>
                <w:iCs/>
                <w:color w:val="810033"/>
                <w:u w:val="single"/>
              </w:rPr>
            </w:pPr>
            <w:r>
              <w:rPr>
                <w:rFonts w:cstheme="minorHAnsi"/>
                <w:b/>
                <w:bCs/>
                <w:color w:val="810033"/>
              </w:rPr>
              <w:t>Provide in Folder PtE2,</w:t>
            </w:r>
            <w:r w:rsidRPr="00061C1F" w:rsidDel="00E27709">
              <w:rPr>
                <w:rFonts w:eastAsiaTheme="minorEastAsia"/>
              </w:rPr>
              <w:t xml:space="preserve"> </w:t>
            </w:r>
            <w:r w:rsidRPr="00676A45">
              <w:rPr>
                <w:rFonts w:cstheme="minorHAnsi"/>
                <w:i/>
                <w:iCs/>
                <w:color w:val="810033"/>
                <w:u w:val="single"/>
              </w:rPr>
              <w:t>technical documentation reference to:</w:t>
            </w:r>
          </w:p>
          <w:p w14:paraId="35D3C729" w14:textId="6EB8DFBF" w:rsidR="00FC1325" w:rsidRPr="00231BFD" w:rsidRDefault="00FC1325" w:rsidP="00231BFD">
            <w:pPr>
              <w:pStyle w:val="ListParagraph"/>
              <w:numPr>
                <w:ilvl w:val="0"/>
                <w:numId w:val="40"/>
              </w:numPr>
              <w:spacing w:before="60" w:after="60" w:line="240" w:lineRule="auto"/>
              <w:rPr>
                <w:i/>
                <w:color w:val="810033"/>
                <w:u w:val="single"/>
              </w:rPr>
            </w:pPr>
            <w:r w:rsidRPr="00231BFD">
              <w:rPr>
                <w:i/>
                <w:color w:val="810033"/>
                <w:u w:val="single"/>
              </w:rPr>
              <w:t>elimination or control the risks referred to in point (c) in accordance with the requirements of Annex I Section 4</w:t>
            </w:r>
          </w:p>
          <w:p w14:paraId="242FA544" w14:textId="77777777" w:rsidR="00FC1325" w:rsidRDefault="00FC1325" w:rsidP="00676A45">
            <w:pPr>
              <w:spacing w:before="60" w:after="60" w:line="240" w:lineRule="auto"/>
              <w:rPr>
                <w:rFonts w:cstheme="minorHAnsi"/>
                <w:i/>
                <w:iCs/>
                <w:color w:val="810033"/>
                <w:u w:val="single"/>
              </w:rPr>
            </w:pPr>
          </w:p>
          <w:p w14:paraId="188C5068" w14:textId="2867763C" w:rsidR="00FC1325" w:rsidRPr="00231BFD" w:rsidRDefault="00FC1325" w:rsidP="00231BFD">
            <w:pPr>
              <w:spacing w:before="60" w:after="60" w:line="240" w:lineRule="auto"/>
              <w:rPr>
                <w:i/>
                <w:color w:val="810033"/>
                <w:u w:val="single"/>
              </w:rPr>
            </w:pPr>
            <w:r w:rsidRPr="00231BFD">
              <w:rPr>
                <w:i/>
                <w:color w:val="810033"/>
                <w:u w:val="single"/>
              </w:rPr>
              <w:t>Annex I Section 4: Risk Control measures in order of priority:</w:t>
            </w:r>
          </w:p>
          <w:p w14:paraId="59F55775" w14:textId="77777777" w:rsidR="00FC1325" w:rsidRPr="00231BFD" w:rsidRDefault="00FC1325" w:rsidP="00231BFD">
            <w:pPr>
              <w:pStyle w:val="ListParagraph"/>
              <w:numPr>
                <w:ilvl w:val="0"/>
                <w:numId w:val="41"/>
              </w:numPr>
              <w:spacing w:before="60" w:after="60" w:line="240" w:lineRule="auto"/>
              <w:rPr>
                <w:i/>
                <w:color w:val="810033"/>
                <w:u w:val="single"/>
              </w:rPr>
            </w:pPr>
            <w:r w:rsidRPr="00231BFD">
              <w:rPr>
                <w:i/>
                <w:color w:val="810033"/>
                <w:u w:val="single"/>
              </w:rPr>
              <w:t>Eliminate or reduce risks as far as possible through safe design and manufacture.</w:t>
            </w:r>
          </w:p>
          <w:p w14:paraId="34290DC1" w14:textId="77777777" w:rsidR="00FC1325" w:rsidRPr="00231BFD" w:rsidRDefault="00FC1325" w:rsidP="00231BFD">
            <w:pPr>
              <w:pStyle w:val="ListParagraph"/>
              <w:numPr>
                <w:ilvl w:val="0"/>
                <w:numId w:val="41"/>
              </w:numPr>
              <w:spacing w:before="60" w:after="60" w:line="240" w:lineRule="auto"/>
              <w:rPr>
                <w:i/>
                <w:color w:val="810033"/>
                <w:u w:val="single"/>
              </w:rPr>
            </w:pPr>
            <w:r w:rsidRPr="00231BFD">
              <w:rPr>
                <w:i/>
                <w:color w:val="810033"/>
                <w:u w:val="single"/>
              </w:rPr>
              <w:t>Where appropriate, take adequate protection measures, including alarms, if necessary, in relation to risks that cannot be eliminated; and</w:t>
            </w:r>
          </w:p>
          <w:p w14:paraId="26016E52" w14:textId="77777777" w:rsidR="00FC1325" w:rsidRPr="00231BFD" w:rsidRDefault="00FC1325" w:rsidP="00231BFD">
            <w:pPr>
              <w:pStyle w:val="ListParagraph"/>
              <w:numPr>
                <w:ilvl w:val="0"/>
                <w:numId w:val="41"/>
              </w:numPr>
              <w:spacing w:before="60" w:after="60" w:line="240" w:lineRule="auto"/>
              <w:rPr>
                <w:i/>
                <w:color w:val="810033"/>
                <w:u w:val="single"/>
              </w:rPr>
            </w:pPr>
            <w:r w:rsidRPr="00231BFD">
              <w:rPr>
                <w:i/>
                <w:color w:val="810033"/>
                <w:u w:val="single"/>
              </w:rPr>
              <w:t>Provide information for safety (warnings/precautions/contra-indications) and, where appropriate, training to users.</w:t>
            </w:r>
          </w:p>
          <w:p w14:paraId="3604CF71" w14:textId="1FF20506" w:rsidR="00FC1325" w:rsidRPr="00231BFD" w:rsidRDefault="00FC1325" w:rsidP="00231BFD">
            <w:pPr>
              <w:pStyle w:val="ListParagraph"/>
              <w:numPr>
                <w:ilvl w:val="0"/>
                <w:numId w:val="41"/>
              </w:numPr>
              <w:spacing w:before="60" w:after="60" w:line="240" w:lineRule="auto"/>
              <w:rPr>
                <w:b/>
                <w:sz w:val="20"/>
              </w:rPr>
            </w:pPr>
            <w:r w:rsidRPr="00231BFD">
              <w:rPr>
                <w:i/>
                <w:color w:val="810033"/>
                <w:u w:val="single"/>
              </w:rPr>
              <w:t>Manufacturers shall inform users of any residual risks.</w:t>
            </w:r>
          </w:p>
        </w:tc>
      </w:tr>
      <w:tr w:rsidR="00FC1325" w:rsidRPr="005F731D" w14:paraId="23E96263" w14:textId="77777777" w:rsidTr="00CD0B0A">
        <w:trPr>
          <w:trHeight w:val="1401"/>
        </w:trPr>
        <w:tc>
          <w:tcPr>
            <w:tcW w:w="520" w:type="pct"/>
            <w:vMerge/>
            <w:shd w:val="clear" w:color="auto" w:fill="D9D9D9" w:themeFill="background1" w:themeFillShade="D9"/>
            <w:vAlign w:val="center"/>
          </w:tcPr>
          <w:p w14:paraId="2CF38A5B" w14:textId="77777777" w:rsidR="00FC1325" w:rsidRPr="00623B3A" w:rsidRDefault="00FC1325" w:rsidP="00DF3E4D">
            <w:pPr>
              <w:pStyle w:val="ListParagraph"/>
              <w:spacing w:before="60" w:after="60" w:line="240" w:lineRule="auto"/>
              <w:ind w:left="714"/>
              <w:jc w:val="center"/>
              <w:rPr>
                <w:rFonts w:cstheme="minorHAnsi"/>
                <w:b/>
                <w:bCs/>
                <w:sz w:val="20"/>
                <w:szCs w:val="20"/>
              </w:rPr>
            </w:pPr>
          </w:p>
        </w:tc>
        <w:tc>
          <w:tcPr>
            <w:tcW w:w="4480" w:type="pct"/>
          </w:tcPr>
          <w:p w14:paraId="7302A488" w14:textId="77777777" w:rsidR="00FC1325" w:rsidRDefault="00FC1325" w:rsidP="003C2271">
            <w:pPr>
              <w:rPr>
                <w:rFonts w:cstheme="minorHAnsi"/>
                <w:b/>
                <w:bCs/>
              </w:rPr>
            </w:pPr>
          </w:p>
          <w:p w14:paraId="476EFC5A" w14:textId="487DAF4B" w:rsidR="00FC1325" w:rsidRPr="00DC427E" w:rsidRDefault="00FC1325" w:rsidP="003C227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tE2</w:t>
            </w:r>
            <w:r w:rsidRPr="00DC427E">
              <w:rPr>
                <w:rFonts w:cstheme="minorHAnsi"/>
                <w:i/>
                <w:iCs/>
              </w:rPr>
              <w:t>:</w:t>
            </w:r>
          </w:p>
          <w:p w14:paraId="07D3E7C8" w14:textId="77777777" w:rsidR="00FC1325" w:rsidRPr="003960AF" w:rsidRDefault="00FC1325" w:rsidP="003C2271">
            <w:pPr>
              <w:spacing w:before="40" w:after="40"/>
              <w:ind w:right="238"/>
              <w:rPr>
                <w:rFonts w:cstheme="minorHAnsi"/>
              </w:rPr>
            </w:pPr>
          </w:p>
          <w:p w14:paraId="676FAA63" w14:textId="1BA773CE" w:rsidR="00FC1325" w:rsidRPr="00231BFD" w:rsidRDefault="00FC1325" w:rsidP="003C2271">
            <w:pPr>
              <w:spacing w:before="40" w:after="40"/>
              <w:ind w:right="238"/>
            </w:pPr>
            <w:r w:rsidRPr="00231BFD">
              <w:rPr>
                <w:b/>
              </w:rPr>
              <w:t xml:space="preserve">File Name: </w:t>
            </w:r>
            <w:r w:rsidRPr="00231BFD">
              <w:t xml:space="preserve"> </w:t>
            </w:r>
          </w:p>
          <w:p w14:paraId="41E883C9" w14:textId="02126AC6" w:rsidR="00FC1325" w:rsidRPr="00231BFD" w:rsidRDefault="00FC1325" w:rsidP="003C2271">
            <w:pPr>
              <w:spacing w:before="40" w:after="40"/>
              <w:ind w:right="238"/>
              <w:rPr>
                <w:b/>
              </w:rPr>
            </w:pPr>
            <w:r w:rsidRPr="00231BFD">
              <w:rPr>
                <w:b/>
              </w:rPr>
              <w:t xml:space="preserve">Page: </w:t>
            </w:r>
          </w:p>
          <w:p w14:paraId="10149E79" w14:textId="12F31D37" w:rsidR="00FC1325" w:rsidRPr="00DC6003" w:rsidRDefault="00FC1325" w:rsidP="003C2271">
            <w:pPr>
              <w:spacing w:before="60" w:after="60" w:line="300" w:lineRule="auto"/>
              <w:rPr>
                <w:rFonts w:cstheme="minorHAnsi"/>
                <w:b/>
                <w:bCs/>
              </w:rPr>
            </w:pPr>
            <w:r w:rsidRPr="00231BFD">
              <w:rPr>
                <w:b/>
              </w:rPr>
              <w:t>Note:</w:t>
            </w:r>
          </w:p>
          <w:p w14:paraId="483B3EEA" w14:textId="1042F020" w:rsidR="00FC1325" w:rsidRPr="005F731D" w:rsidRDefault="00FC1325">
            <w:pPr>
              <w:rPr>
                <w:rFonts w:cstheme="minorHAnsi"/>
                <w:b/>
                <w:bCs/>
              </w:rPr>
            </w:pPr>
          </w:p>
        </w:tc>
      </w:tr>
      <w:tr w:rsidR="00FC1325" w:rsidRPr="005F731D" w14:paraId="2C3F875B" w14:textId="77777777" w:rsidTr="00CD0B0A">
        <w:trPr>
          <w:trHeight w:val="1131"/>
        </w:trPr>
        <w:tc>
          <w:tcPr>
            <w:tcW w:w="520" w:type="pct"/>
            <w:vMerge/>
            <w:tcBorders>
              <w:bottom w:val="nil"/>
            </w:tcBorders>
            <w:shd w:val="clear" w:color="auto" w:fill="D9D9D9" w:themeFill="background1" w:themeFillShade="D9"/>
            <w:vAlign w:val="center"/>
          </w:tcPr>
          <w:p w14:paraId="1193ECE6" w14:textId="77777777" w:rsidR="00FC1325" w:rsidRPr="005F731D" w:rsidRDefault="00FC1325" w:rsidP="00DF3E4D">
            <w:pPr>
              <w:pStyle w:val="ListParagraph"/>
              <w:spacing w:before="60" w:after="60" w:line="240" w:lineRule="auto"/>
              <w:ind w:left="714"/>
              <w:jc w:val="center"/>
              <w:rPr>
                <w:rFonts w:cstheme="minorHAnsi"/>
              </w:rPr>
            </w:pPr>
          </w:p>
        </w:tc>
        <w:tc>
          <w:tcPr>
            <w:tcW w:w="4480" w:type="pct"/>
            <w:shd w:val="clear" w:color="auto" w:fill="F2F2F2" w:themeFill="background1" w:themeFillShade="F2"/>
          </w:tcPr>
          <w:p w14:paraId="729FD214" w14:textId="61AD0EFC" w:rsidR="00FC1325" w:rsidRPr="00676A45" w:rsidRDefault="00FC1325" w:rsidP="003C2271">
            <w:pPr>
              <w:spacing w:before="60" w:after="60" w:line="240" w:lineRule="auto"/>
              <w:rPr>
                <w:rFonts w:cstheme="minorHAnsi"/>
                <w:i/>
                <w:iCs/>
                <w:color w:val="810033"/>
                <w:u w:val="single"/>
              </w:rPr>
            </w:pPr>
            <w:r>
              <w:rPr>
                <w:rFonts w:cstheme="minorHAnsi"/>
                <w:b/>
                <w:bCs/>
                <w:color w:val="810033"/>
              </w:rPr>
              <w:t>Provide in Folder PtE2,</w:t>
            </w:r>
            <w:r w:rsidRPr="00061C1F" w:rsidDel="00E27709">
              <w:rPr>
                <w:rFonts w:eastAsiaTheme="minorEastAsia"/>
              </w:rPr>
              <w:t xml:space="preserve"> </w:t>
            </w:r>
            <w:r w:rsidRPr="00676A45">
              <w:rPr>
                <w:rFonts w:cstheme="minorHAnsi"/>
                <w:i/>
                <w:iCs/>
                <w:color w:val="810033"/>
                <w:u w:val="single"/>
              </w:rPr>
              <w:t>technical documentation reference to:</w:t>
            </w:r>
          </w:p>
          <w:p w14:paraId="4B703F77" w14:textId="31F0815E" w:rsidR="00FC1325" w:rsidRPr="005F731D" w:rsidRDefault="00FC1325" w:rsidP="00231BFD">
            <w:pPr>
              <w:pStyle w:val="ListParagraph"/>
              <w:numPr>
                <w:ilvl w:val="0"/>
                <w:numId w:val="40"/>
              </w:numPr>
              <w:spacing w:before="60" w:after="60" w:line="240" w:lineRule="auto"/>
              <w:ind w:left="714" w:hanging="357"/>
              <w:rPr>
                <w:rFonts w:cstheme="minorHAnsi"/>
              </w:rPr>
            </w:pPr>
            <w:r w:rsidRPr="00231BFD">
              <w:rPr>
                <w:i/>
                <w:color w:val="810033"/>
                <w:u w:val="single"/>
              </w:rPr>
              <w:t>evaluation of the impact of information from the production phase and, in particular, from the post-market surveillance system, on hazards and the frequency of occurrence thereof, on estimates of their associated risks, as well as on the overall risk, benefit-risk ratio and risk acceptability</w:t>
            </w:r>
          </w:p>
        </w:tc>
      </w:tr>
      <w:tr w:rsidR="00CD0B0A" w:rsidRPr="005F731D" w14:paraId="6C98080C" w14:textId="77777777" w:rsidTr="001F7261">
        <w:trPr>
          <w:trHeight w:val="1128"/>
        </w:trPr>
        <w:tc>
          <w:tcPr>
            <w:tcW w:w="520" w:type="pct"/>
            <w:vMerge w:val="restart"/>
            <w:tcBorders>
              <w:top w:val="nil"/>
              <w:left w:val="single" w:sz="4" w:space="0" w:color="auto"/>
              <w:right w:val="single" w:sz="4" w:space="0" w:color="auto"/>
            </w:tcBorders>
            <w:shd w:val="clear" w:color="auto" w:fill="D9D9D9" w:themeFill="background1" w:themeFillShade="D9"/>
            <w:vAlign w:val="center"/>
          </w:tcPr>
          <w:p w14:paraId="6B2936E7" w14:textId="77777777" w:rsidR="00CD0B0A" w:rsidRPr="00623B3A" w:rsidRDefault="00CD0B0A" w:rsidP="00DF3E4D">
            <w:pPr>
              <w:pStyle w:val="ListParagraph"/>
              <w:spacing w:before="60" w:after="60" w:line="240" w:lineRule="auto"/>
              <w:ind w:left="714"/>
              <w:jc w:val="center"/>
              <w:rPr>
                <w:rFonts w:cstheme="minorHAnsi"/>
                <w:b/>
                <w:bCs/>
                <w:sz w:val="20"/>
                <w:szCs w:val="20"/>
              </w:rPr>
            </w:pPr>
          </w:p>
        </w:tc>
        <w:tc>
          <w:tcPr>
            <w:tcW w:w="4480" w:type="pct"/>
            <w:tcBorders>
              <w:left w:val="single" w:sz="4" w:space="0" w:color="auto"/>
            </w:tcBorders>
          </w:tcPr>
          <w:p w14:paraId="08CDADA2" w14:textId="77777777" w:rsidR="00CD0B0A" w:rsidRDefault="00CD0B0A" w:rsidP="003C2271">
            <w:pPr>
              <w:rPr>
                <w:rFonts w:cstheme="minorHAnsi"/>
                <w:b/>
                <w:bCs/>
              </w:rPr>
            </w:pPr>
          </w:p>
          <w:p w14:paraId="558AE5D5" w14:textId="4980FDAB" w:rsidR="00CD0B0A" w:rsidRPr="00DC427E" w:rsidRDefault="00CD0B0A" w:rsidP="003C227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w:t>
            </w:r>
            <w:r w:rsidRPr="00484C0D">
              <w:rPr>
                <w:rFonts w:cstheme="minorHAnsi"/>
                <w:i/>
                <w:iCs/>
              </w:rPr>
              <w:t xml:space="preserve">provided in </w:t>
            </w:r>
            <w:r w:rsidRPr="00484C0D">
              <w:rPr>
                <w:rFonts w:cstheme="minorHAnsi"/>
                <w:b/>
                <w:bCs/>
                <w:i/>
                <w:iCs/>
              </w:rPr>
              <w:t>Folder PtE2</w:t>
            </w:r>
            <w:r w:rsidRPr="00484C0D">
              <w:rPr>
                <w:rFonts w:cstheme="minorHAnsi"/>
                <w:i/>
                <w:iCs/>
              </w:rPr>
              <w:t>:</w:t>
            </w:r>
          </w:p>
          <w:p w14:paraId="4CA00F3E" w14:textId="77777777" w:rsidR="00CD0B0A" w:rsidRPr="003960AF" w:rsidRDefault="00CD0B0A" w:rsidP="003C2271">
            <w:pPr>
              <w:spacing w:before="40" w:after="40"/>
              <w:ind w:right="238"/>
              <w:rPr>
                <w:rFonts w:cstheme="minorHAnsi"/>
              </w:rPr>
            </w:pPr>
          </w:p>
          <w:p w14:paraId="3375A8D2" w14:textId="69D345B3" w:rsidR="00CD0B0A" w:rsidRPr="00231BFD" w:rsidRDefault="00CD0B0A" w:rsidP="003C2271">
            <w:pPr>
              <w:spacing w:before="40" w:after="40"/>
              <w:ind w:right="238"/>
            </w:pPr>
            <w:r w:rsidRPr="00231BFD">
              <w:rPr>
                <w:b/>
              </w:rPr>
              <w:t xml:space="preserve">File Name: </w:t>
            </w:r>
            <w:r w:rsidRPr="00231BFD">
              <w:t xml:space="preserve"> </w:t>
            </w:r>
          </w:p>
          <w:p w14:paraId="43DA5E53" w14:textId="6925D34B" w:rsidR="00CD0B0A" w:rsidRPr="00231BFD" w:rsidRDefault="00CD0B0A" w:rsidP="003C2271">
            <w:pPr>
              <w:spacing w:before="40" w:after="40"/>
              <w:ind w:right="238"/>
              <w:rPr>
                <w:b/>
              </w:rPr>
            </w:pPr>
            <w:r w:rsidRPr="00231BFD">
              <w:rPr>
                <w:b/>
              </w:rPr>
              <w:t xml:space="preserve">Page: </w:t>
            </w:r>
          </w:p>
          <w:p w14:paraId="2B616E6B" w14:textId="72EFD2E8" w:rsidR="00CD0B0A" w:rsidRPr="00DC6003" w:rsidRDefault="00CD0B0A" w:rsidP="003C2271">
            <w:pPr>
              <w:spacing w:before="60" w:after="60" w:line="300" w:lineRule="auto"/>
              <w:rPr>
                <w:rFonts w:cstheme="minorHAnsi"/>
                <w:b/>
                <w:bCs/>
              </w:rPr>
            </w:pPr>
            <w:r w:rsidRPr="00231BFD">
              <w:rPr>
                <w:b/>
              </w:rPr>
              <w:t>Note:</w:t>
            </w:r>
          </w:p>
          <w:p w14:paraId="1B677FA1" w14:textId="093D1EA7" w:rsidR="00CD0B0A" w:rsidRPr="005F731D" w:rsidRDefault="00CD0B0A">
            <w:pPr>
              <w:rPr>
                <w:rFonts w:cstheme="minorHAnsi"/>
                <w:b/>
                <w:bCs/>
              </w:rPr>
            </w:pPr>
          </w:p>
        </w:tc>
      </w:tr>
      <w:tr w:rsidR="00CD0B0A" w:rsidRPr="005F731D" w14:paraId="16791F08" w14:textId="77777777" w:rsidTr="001F7261">
        <w:trPr>
          <w:trHeight w:val="712"/>
        </w:trPr>
        <w:tc>
          <w:tcPr>
            <w:tcW w:w="520" w:type="pct"/>
            <w:vMerge/>
            <w:tcBorders>
              <w:left w:val="single" w:sz="4" w:space="0" w:color="auto"/>
              <w:right w:val="single" w:sz="4" w:space="0" w:color="auto"/>
            </w:tcBorders>
            <w:shd w:val="clear" w:color="auto" w:fill="D9D9D9" w:themeFill="background1" w:themeFillShade="D9"/>
            <w:vAlign w:val="center"/>
          </w:tcPr>
          <w:p w14:paraId="40C03DDB" w14:textId="77777777" w:rsidR="00CD0B0A" w:rsidRPr="005F731D" w:rsidRDefault="00CD0B0A" w:rsidP="00DF3E4D">
            <w:pPr>
              <w:pStyle w:val="ListParagraph"/>
              <w:spacing w:before="60" w:after="60" w:line="240" w:lineRule="auto"/>
              <w:ind w:left="714"/>
              <w:jc w:val="center"/>
              <w:rPr>
                <w:rFonts w:cstheme="minorHAnsi"/>
              </w:rPr>
            </w:pPr>
          </w:p>
        </w:tc>
        <w:tc>
          <w:tcPr>
            <w:tcW w:w="4480" w:type="pct"/>
            <w:tcBorders>
              <w:left w:val="single" w:sz="4" w:space="0" w:color="auto"/>
            </w:tcBorders>
            <w:shd w:val="clear" w:color="auto" w:fill="F2F2F2" w:themeFill="background1" w:themeFillShade="F2"/>
          </w:tcPr>
          <w:p w14:paraId="3C804EE0" w14:textId="4B14F130" w:rsidR="00CD0B0A" w:rsidRPr="00676A45" w:rsidRDefault="00CD0B0A" w:rsidP="003C2271">
            <w:pPr>
              <w:spacing w:before="60" w:after="60" w:line="240" w:lineRule="auto"/>
              <w:rPr>
                <w:rFonts w:cstheme="minorHAnsi"/>
                <w:i/>
                <w:iCs/>
                <w:color w:val="810033"/>
                <w:u w:val="single"/>
              </w:rPr>
            </w:pPr>
            <w:r>
              <w:rPr>
                <w:rFonts w:cstheme="minorHAnsi"/>
                <w:b/>
                <w:bCs/>
                <w:color w:val="810033"/>
              </w:rPr>
              <w:t>Provide in Folder PtE2,</w:t>
            </w:r>
            <w:r w:rsidRPr="00061C1F" w:rsidDel="00E27709">
              <w:rPr>
                <w:rFonts w:eastAsiaTheme="minorEastAsia"/>
              </w:rPr>
              <w:t xml:space="preserve"> </w:t>
            </w:r>
            <w:r w:rsidRPr="00676A45">
              <w:rPr>
                <w:rFonts w:cstheme="minorHAnsi"/>
                <w:i/>
                <w:iCs/>
                <w:color w:val="810033"/>
                <w:u w:val="single"/>
              </w:rPr>
              <w:t>technical documentation reference to:</w:t>
            </w:r>
          </w:p>
          <w:p w14:paraId="1F7995EB" w14:textId="51F4AF10" w:rsidR="00CD0B0A" w:rsidRPr="005F731D" w:rsidRDefault="00CD0B0A" w:rsidP="00231BFD">
            <w:pPr>
              <w:pStyle w:val="ListParagraph"/>
              <w:numPr>
                <w:ilvl w:val="0"/>
                <w:numId w:val="40"/>
              </w:numPr>
              <w:spacing w:before="60" w:after="60" w:line="240" w:lineRule="auto"/>
              <w:rPr>
                <w:rFonts w:cstheme="minorHAnsi"/>
                <w:b/>
                <w:bCs/>
              </w:rPr>
            </w:pPr>
            <w:r w:rsidRPr="00231BFD">
              <w:rPr>
                <w:i/>
                <w:color w:val="810033"/>
                <w:u w:val="single"/>
              </w:rPr>
              <w:t>based on the evaluation of the impact of the information referred to in point (e), if necessary, amend control measures in line with the requirements of Section 4.</w:t>
            </w:r>
          </w:p>
        </w:tc>
      </w:tr>
      <w:tr w:rsidR="00CD0B0A" w:rsidRPr="005F731D" w14:paraId="1CE030F3" w14:textId="77777777" w:rsidTr="001F7261">
        <w:trPr>
          <w:trHeight w:val="929"/>
        </w:trPr>
        <w:tc>
          <w:tcPr>
            <w:tcW w:w="520" w:type="pct"/>
            <w:vMerge/>
            <w:tcBorders>
              <w:left w:val="single" w:sz="4" w:space="0" w:color="auto"/>
              <w:right w:val="single" w:sz="4" w:space="0" w:color="auto"/>
            </w:tcBorders>
            <w:shd w:val="clear" w:color="auto" w:fill="D9D9D9" w:themeFill="background1" w:themeFillShade="D9"/>
          </w:tcPr>
          <w:p w14:paraId="79AD7203" w14:textId="77777777" w:rsidR="00CD0B0A" w:rsidRPr="00623B3A" w:rsidRDefault="00CD0B0A">
            <w:pPr>
              <w:spacing w:before="40" w:after="40"/>
              <w:ind w:right="238"/>
              <w:rPr>
                <w:rFonts w:cstheme="minorHAnsi"/>
                <w:b/>
                <w:bCs/>
                <w:sz w:val="20"/>
                <w:szCs w:val="20"/>
              </w:rPr>
            </w:pPr>
          </w:p>
        </w:tc>
        <w:tc>
          <w:tcPr>
            <w:tcW w:w="4480" w:type="pct"/>
            <w:tcBorders>
              <w:left w:val="single" w:sz="4" w:space="0" w:color="auto"/>
            </w:tcBorders>
          </w:tcPr>
          <w:p w14:paraId="31953F5C" w14:textId="77777777" w:rsidR="00CD0B0A" w:rsidRDefault="00CD0B0A" w:rsidP="003C2271">
            <w:pPr>
              <w:rPr>
                <w:rFonts w:cstheme="minorHAnsi"/>
                <w:b/>
                <w:bCs/>
              </w:rPr>
            </w:pPr>
          </w:p>
          <w:p w14:paraId="45AC824A" w14:textId="316B7C7C" w:rsidR="00CD0B0A" w:rsidRPr="00DC427E" w:rsidRDefault="00CD0B0A" w:rsidP="003C227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B2220">
              <w:rPr>
                <w:rFonts w:cstheme="minorHAnsi"/>
                <w:b/>
                <w:bCs/>
                <w:i/>
                <w:iCs/>
              </w:rPr>
              <w:t>Folder PtE2</w:t>
            </w:r>
            <w:r w:rsidRPr="00AB2220">
              <w:rPr>
                <w:rFonts w:cstheme="minorHAnsi"/>
                <w:i/>
                <w:iCs/>
              </w:rPr>
              <w:t>:</w:t>
            </w:r>
          </w:p>
          <w:p w14:paraId="060F30DF" w14:textId="77777777" w:rsidR="00CD0B0A" w:rsidRPr="003960AF" w:rsidRDefault="00CD0B0A" w:rsidP="003C2271">
            <w:pPr>
              <w:spacing w:before="40" w:after="40"/>
              <w:ind w:right="238"/>
              <w:rPr>
                <w:rFonts w:cstheme="minorHAnsi"/>
              </w:rPr>
            </w:pPr>
          </w:p>
          <w:p w14:paraId="0FD28247" w14:textId="2827CC9C" w:rsidR="00CD0B0A" w:rsidRPr="00231BFD" w:rsidRDefault="00CD0B0A" w:rsidP="003C2271">
            <w:pPr>
              <w:spacing w:before="40" w:after="40"/>
              <w:ind w:right="238"/>
            </w:pPr>
            <w:r w:rsidRPr="00231BFD">
              <w:rPr>
                <w:b/>
              </w:rPr>
              <w:t xml:space="preserve">File Name: </w:t>
            </w:r>
            <w:r w:rsidRPr="00231BFD">
              <w:t xml:space="preserve"> </w:t>
            </w:r>
          </w:p>
          <w:p w14:paraId="19DC982A" w14:textId="19E13911" w:rsidR="00CD0B0A" w:rsidRPr="00231BFD" w:rsidRDefault="00CD0B0A" w:rsidP="003C2271">
            <w:pPr>
              <w:spacing w:before="40" w:after="40"/>
              <w:ind w:right="238"/>
              <w:rPr>
                <w:b/>
              </w:rPr>
            </w:pPr>
            <w:r w:rsidRPr="00231BFD">
              <w:rPr>
                <w:b/>
              </w:rPr>
              <w:t xml:space="preserve">Page: </w:t>
            </w:r>
          </w:p>
          <w:p w14:paraId="3EC649D7" w14:textId="5544A1B3" w:rsidR="00CD0B0A" w:rsidRPr="00DC6003" w:rsidRDefault="00CD0B0A" w:rsidP="003C2271">
            <w:pPr>
              <w:spacing w:before="60" w:after="60" w:line="300" w:lineRule="auto"/>
              <w:rPr>
                <w:rFonts w:cstheme="minorHAnsi"/>
                <w:b/>
                <w:bCs/>
              </w:rPr>
            </w:pPr>
            <w:r w:rsidRPr="00231BFD">
              <w:rPr>
                <w:b/>
              </w:rPr>
              <w:t>Note:</w:t>
            </w:r>
          </w:p>
          <w:p w14:paraId="0D62A853" w14:textId="5A3EAD8F" w:rsidR="00CD0B0A" w:rsidRPr="005F731D" w:rsidRDefault="00CD0B0A">
            <w:pPr>
              <w:rPr>
                <w:rFonts w:cstheme="minorHAnsi"/>
                <w:color w:val="000000"/>
                <w:shd w:val="clear" w:color="auto" w:fill="D9D9D9" w:themeFill="background1" w:themeFillShade="D9"/>
              </w:rPr>
            </w:pPr>
          </w:p>
        </w:tc>
      </w:tr>
    </w:tbl>
    <w:p w14:paraId="34AEF4C0" w14:textId="73FCCC51" w:rsidR="008F0EE1" w:rsidRPr="005A300E" w:rsidRDefault="008F0EE1" w:rsidP="005A300E">
      <w:pPr>
        <w:rPr>
          <w:b/>
          <w:bCs/>
          <w:color w:val="810033"/>
          <w:sz w:val="32"/>
          <w:szCs w:val="32"/>
        </w:rPr>
      </w:pPr>
    </w:p>
    <w:p w14:paraId="1765897E" w14:textId="3760C9E2" w:rsidR="00602E4F" w:rsidRDefault="00602E4F">
      <w:r>
        <w:br w:type="page"/>
      </w:r>
    </w:p>
    <w:p w14:paraId="34977F3B" w14:textId="2A01C799" w:rsidR="00EC604B" w:rsidRPr="00231BFD" w:rsidRDefault="47E15BE3" w:rsidP="00231BFD">
      <w:pPr>
        <w:pStyle w:val="Heading3"/>
        <w:rPr>
          <w:shd w:val="clear" w:color="auto" w:fill="FFFFFF"/>
        </w:rPr>
      </w:pPr>
      <w:bookmarkStart w:id="30" w:name="_Toc173421271"/>
      <w:bookmarkStart w:id="31" w:name="_Toc209384173"/>
      <w:r w:rsidRPr="00231BFD">
        <w:t xml:space="preserve">Part </w:t>
      </w:r>
      <w:r w:rsidR="00061C1F" w:rsidRPr="00231BFD">
        <w:t>F</w:t>
      </w:r>
      <w:r w:rsidR="52E75D9C" w:rsidRPr="00231BFD">
        <w:rPr>
          <w:shd w:val="clear" w:color="auto" w:fill="FFFFFF"/>
        </w:rPr>
        <w:t xml:space="preserve"> </w:t>
      </w:r>
      <w:r w:rsidR="7C372B02" w:rsidRPr="006219CF">
        <w:rPr>
          <w:shd w:val="clear" w:color="auto" w:fill="FFFFFF"/>
        </w:rPr>
        <w:t>- Product Verification and Validation</w:t>
      </w:r>
      <w:bookmarkEnd w:id="30"/>
      <w:bookmarkEnd w:id="31"/>
      <w:r w:rsidR="7C372B02" w:rsidRPr="00231BFD">
        <w:rPr>
          <w:shd w:val="clear" w:color="auto" w:fill="FFFFFF"/>
        </w:rPr>
        <w:t xml:space="preserve"> </w:t>
      </w:r>
    </w:p>
    <w:p w14:paraId="7941713A" w14:textId="77777777" w:rsidR="00865AF9" w:rsidRDefault="00865AF9" w:rsidP="00865AF9"/>
    <w:tbl>
      <w:tblPr>
        <w:tblW w:w="55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firstRow="1" w:lastRow="0" w:firstColumn="1" w:lastColumn="0" w:noHBand="0" w:noVBand="1"/>
      </w:tblPr>
      <w:tblGrid>
        <w:gridCol w:w="987"/>
        <w:gridCol w:w="8507"/>
      </w:tblGrid>
      <w:tr w:rsidR="003B5D2B" w:rsidRPr="005F731D" w14:paraId="3F0570AC" w14:textId="77777777" w:rsidTr="00CD0B0A">
        <w:trPr>
          <w:trHeight w:val="64"/>
          <w:tblHeader/>
        </w:trPr>
        <w:tc>
          <w:tcPr>
            <w:tcW w:w="5000" w:type="pct"/>
            <w:gridSpan w:val="2"/>
            <w:shd w:val="clear" w:color="auto" w:fill="D9D9D9" w:themeFill="background1" w:themeFillShade="D9"/>
          </w:tcPr>
          <w:p w14:paraId="466C2CF4" w14:textId="0B2D2874" w:rsidR="003B5D2B" w:rsidRPr="00231BFD" w:rsidRDefault="00E626A8" w:rsidP="00231BFD">
            <w:pPr>
              <w:spacing w:before="60" w:after="60" w:line="240" w:lineRule="auto"/>
              <w:rPr>
                <w:b/>
                <w:color w:val="000000" w:themeColor="text1"/>
              </w:rPr>
            </w:pPr>
            <w:r>
              <w:rPr>
                <w:rFonts w:ascii="Calibri" w:eastAsia="Calibri" w:hAnsi="Calibri" w:cs="Calibri"/>
                <w:b/>
                <w:bCs/>
                <w:color w:val="810033"/>
                <w:sz w:val="26"/>
                <w:szCs w:val="26"/>
              </w:rPr>
              <w:t>E</w:t>
            </w:r>
            <w:r w:rsidRPr="00E626A8">
              <w:rPr>
                <w:rFonts w:ascii="Calibri" w:eastAsia="Calibri" w:hAnsi="Calibri" w:cs="Calibri"/>
                <w:b/>
                <w:bCs/>
                <w:color w:val="810033"/>
                <w:sz w:val="26"/>
                <w:szCs w:val="26"/>
              </w:rPr>
              <w:t>valuation of published literature</w:t>
            </w:r>
            <w:r>
              <w:rPr>
                <w:rFonts w:ascii="Calibri" w:eastAsia="Calibri" w:hAnsi="Calibri" w:cs="Calibri"/>
                <w:b/>
                <w:bCs/>
                <w:color w:val="810033"/>
                <w:sz w:val="26"/>
                <w:szCs w:val="26"/>
              </w:rPr>
              <w:t xml:space="preserve"> (Pre-Clinical)</w:t>
            </w:r>
            <w:r w:rsidRPr="00E626A8">
              <w:rPr>
                <w:rFonts w:ascii="Calibri" w:eastAsia="Calibri" w:hAnsi="Calibri" w:cs="Calibri"/>
                <w:b/>
                <w:bCs/>
                <w:color w:val="810033"/>
                <w:sz w:val="26"/>
                <w:szCs w:val="26"/>
              </w:rPr>
              <w:t xml:space="preserve"> </w:t>
            </w:r>
            <w:r w:rsidR="003B5D2B" w:rsidRPr="006219CF">
              <w:rPr>
                <w:rFonts w:ascii="Calibri" w:eastAsia="Calibri" w:hAnsi="Calibri" w:cs="Calibri"/>
                <w:b/>
                <w:bCs/>
                <w:color w:val="810033"/>
                <w:sz w:val="26"/>
                <w:szCs w:val="26"/>
              </w:rPr>
              <w:t xml:space="preserve">(Annex II, </w:t>
            </w:r>
            <w:r>
              <w:rPr>
                <w:rFonts w:ascii="Calibri" w:eastAsia="Calibri" w:hAnsi="Calibri" w:cs="Calibri"/>
                <w:b/>
                <w:bCs/>
                <w:color w:val="810033"/>
                <w:sz w:val="26"/>
                <w:szCs w:val="26"/>
              </w:rPr>
              <w:t>6.1</w:t>
            </w:r>
            <w:r w:rsidR="003B5D2B" w:rsidRPr="006219CF">
              <w:rPr>
                <w:rFonts w:ascii="Calibri" w:eastAsia="Calibri" w:hAnsi="Calibri" w:cs="Calibri"/>
                <w:b/>
                <w:bCs/>
                <w:color w:val="810033"/>
                <w:sz w:val="26"/>
                <w:szCs w:val="26"/>
              </w:rPr>
              <w:t xml:space="preserve"> a)</w:t>
            </w:r>
          </w:p>
        </w:tc>
      </w:tr>
      <w:tr w:rsidR="00FC1325" w:rsidRPr="005F731D" w14:paraId="058BB428" w14:textId="77777777" w:rsidTr="00CD0B0A">
        <w:trPr>
          <w:trHeight w:val="1387"/>
        </w:trPr>
        <w:tc>
          <w:tcPr>
            <w:tcW w:w="520" w:type="pct"/>
            <w:vMerge w:val="restart"/>
            <w:shd w:val="clear" w:color="auto" w:fill="D9D9D9" w:themeFill="background1" w:themeFillShade="D9"/>
            <w:vAlign w:val="center"/>
          </w:tcPr>
          <w:p w14:paraId="4EC03CC4" w14:textId="5A716765" w:rsidR="00FC1325" w:rsidRPr="00F618F7" w:rsidRDefault="00FC1325" w:rsidP="001F7261">
            <w:pPr>
              <w:pStyle w:val="Smallfont"/>
              <w:jc w:val="center"/>
              <w:rPr>
                <w:rFonts w:cstheme="minorHAnsi"/>
                <w:szCs w:val="22"/>
              </w:rPr>
            </w:pPr>
            <w:r>
              <w:rPr>
                <w:rFonts w:ascii="Calibri" w:eastAsia="Calibri" w:hAnsi="Calibri" w:cs="Calibri"/>
                <w:b/>
                <w:bCs/>
                <w:color w:val="810033"/>
                <w:sz w:val="28"/>
                <w:szCs w:val="28"/>
              </w:rPr>
              <w:t>PtF1</w:t>
            </w:r>
          </w:p>
          <w:p w14:paraId="3FE81394" w14:textId="77777777" w:rsidR="00FC1325" w:rsidRDefault="00FC1325" w:rsidP="001F7261">
            <w:pPr>
              <w:spacing w:before="60" w:after="60" w:line="240" w:lineRule="auto"/>
              <w:jc w:val="center"/>
              <w:rPr>
                <w:rFonts w:cstheme="minorHAnsi"/>
                <w:b/>
                <w:bCs/>
                <w:color w:val="810033"/>
              </w:rPr>
            </w:pPr>
          </w:p>
        </w:tc>
        <w:tc>
          <w:tcPr>
            <w:tcW w:w="4480" w:type="pct"/>
            <w:shd w:val="clear" w:color="auto" w:fill="F2F2F2" w:themeFill="background1" w:themeFillShade="F2"/>
            <w:vAlign w:val="center"/>
          </w:tcPr>
          <w:p w14:paraId="4543EF94" w14:textId="3A22A3DC" w:rsidR="00FC1325" w:rsidRPr="001F5335" w:rsidRDefault="00FC1325" w:rsidP="00407296">
            <w:pPr>
              <w:spacing w:before="60" w:after="60" w:line="240" w:lineRule="auto"/>
              <w:jc w:val="both"/>
              <w:rPr>
                <w:rFonts w:cstheme="minorHAnsi"/>
                <w:i/>
                <w:iCs/>
                <w:color w:val="810033"/>
                <w:u w:val="single"/>
              </w:rPr>
            </w:pPr>
            <w:r>
              <w:rPr>
                <w:rFonts w:cstheme="minorHAnsi"/>
                <w:b/>
                <w:bCs/>
                <w:color w:val="810033"/>
              </w:rPr>
              <w:t>Provide in Folder PtF1,</w:t>
            </w:r>
            <w:r w:rsidRPr="00061C1F" w:rsidDel="00E27709">
              <w:rPr>
                <w:rFonts w:eastAsiaTheme="minorEastAsia"/>
              </w:rPr>
              <w:t xml:space="preserve"> </w:t>
            </w:r>
            <w:r w:rsidRPr="00E30DE8">
              <w:rPr>
                <w:rFonts w:cstheme="minorHAnsi"/>
                <w:i/>
                <w:iCs/>
                <w:color w:val="810033"/>
                <w:u w:val="single"/>
              </w:rPr>
              <w:t>an e</w:t>
            </w:r>
            <w:r w:rsidRPr="00407296">
              <w:rPr>
                <w:rFonts w:cstheme="minorHAnsi"/>
                <w:i/>
                <w:iCs/>
                <w:color w:val="810033"/>
                <w:u w:val="single"/>
              </w:rPr>
              <w:t>valuation of published literature applicable to the device, taking into account its intended purpose, or to similar devices, regarding the pre-clinical safety of the device and its conformity with the specifications</w:t>
            </w:r>
          </w:p>
          <w:p w14:paraId="5A4AE04C" w14:textId="0FBD8F31" w:rsidR="00FC1325" w:rsidRPr="00231BFD" w:rsidRDefault="00FC1325" w:rsidP="00231BFD">
            <w:pPr>
              <w:spacing w:before="60" w:after="60" w:line="240" w:lineRule="auto"/>
              <w:jc w:val="both"/>
              <w:rPr>
                <w:i/>
                <w:color w:val="810033"/>
                <w:u w:val="single"/>
              </w:rPr>
            </w:pPr>
          </w:p>
        </w:tc>
      </w:tr>
      <w:tr w:rsidR="00FC1325" w:rsidRPr="005F731D" w14:paraId="73671A0C" w14:textId="77777777" w:rsidTr="00CD0B0A">
        <w:trPr>
          <w:trHeight w:val="544"/>
        </w:trPr>
        <w:tc>
          <w:tcPr>
            <w:tcW w:w="520" w:type="pct"/>
            <w:vMerge/>
            <w:shd w:val="clear" w:color="auto" w:fill="D9D9D9" w:themeFill="background1" w:themeFillShade="D9"/>
          </w:tcPr>
          <w:p w14:paraId="5BE80764" w14:textId="77777777" w:rsidR="00FC1325" w:rsidRDefault="00FC1325" w:rsidP="001F7261">
            <w:pPr>
              <w:rPr>
                <w:rFonts w:cstheme="minorHAnsi"/>
                <w:b/>
                <w:bCs/>
              </w:rPr>
            </w:pPr>
          </w:p>
        </w:tc>
        <w:tc>
          <w:tcPr>
            <w:tcW w:w="4480" w:type="pct"/>
            <w:shd w:val="clear" w:color="auto" w:fill="FFFFFF" w:themeFill="background1"/>
            <w:vAlign w:val="center"/>
          </w:tcPr>
          <w:p w14:paraId="6F70689F" w14:textId="77777777" w:rsidR="00FC1325" w:rsidRDefault="00FC1325" w:rsidP="001F7261">
            <w:pPr>
              <w:rPr>
                <w:rFonts w:cstheme="minorHAnsi"/>
                <w:b/>
                <w:bCs/>
              </w:rPr>
            </w:pPr>
          </w:p>
          <w:p w14:paraId="466A8376" w14:textId="1B60FDE5" w:rsidR="00FC1325" w:rsidRPr="00DC427E" w:rsidRDefault="00FC1325" w:rsidP="001F726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tF1</w:t>
            </w:r>
            <w:r w:rsidRPr="00DC427E">
              <w:rPr>
                <w:rFonts w:cstheme="minorHAnsi"/>
                <w:i/>
                <w:iCs/>
              </w:rPr>
              <w:t>:</w:t>
            </w:r>
          </w:p>
          <w:p w14:paraId="7F422EB0" w14:textId="77777777" w:rsidR="00FC1325" w:rsidRPr="003960AF" w:rsidRDefault="00FC1325" w:rsidP="001F7261">
            <w:pPr>
              <w:spacing w:before="40" w:after="40"/>
              <w:ind w:right="238"/>
              <w:rPr>
                <w:rFonts w:cstheme="minorHAnsi"/>
              </w:rPr>
            </w:pPr>
          </w:p>
          <w:p w14:paraId="29061A90" w14:textId="61776868" w:rsidR="00FC1325" w:rsidRPr="00231BFD" w:rsidRDefault="00FC1325" w:rsidP="001F7261">
            <w:pPr>
              <w:spacing w:before="40" w:after="40"/>
              <w:ind w:right="238"/>
            </w:pPr>
            <w:r w:rsidRPr="00231BFD">
              <w:rPr>
                <w:b/>
              </w:rPr>
              <w:t xml:space="preserve">File Name: </w:t>
            </w:r>
            <w:r w:rsidRPr="00231BFD">
              <w:t xml:space="preserve"> </w:t>
            </w:r>
          </w:p>
          <w:p w14:paraId="6A35CD44" w14:textId="3CED52D2" w:rsidR="00FC1325" w:rsidRPr="00231BFD" w:rsidRDefault="00FC1325" w:rsidP="001F7261">
            <w:pPr>
              <w:spacing w:before="40" w:after="40"/>
              <w:ind w:right="238"/>
              <w:rPr>
                <w:b/>
              </w:rPr>
            </w:pPr>
            <w:r w:rsidRPr="00231BFD">
              <w:rPr>
                <w:b/>
              </w:rPr>
              <w:t xml:space="preserve">Page: </w:t>
            </w:r>
          </w:p>
          <w:p w14:paraId="2D10AA6E" w14:textId="469EC206" w:rsidR="00FC1325" w:rsidRPr="00231BFD" w:rsidRDefault="00FC1325" w:rsidP="00231BFD">
            <w:pPr>
              <w:spacing w:before="60" w:after="60" w:line="300" w:lineRule="auto"/>
              <w:rPr>
                <w:b/>
              </w:rPr>
            </w:pPr>
            <w:r w:rsidRPr="00231BFD">
              <w:rPr>
                <w:b/>
              </w:rPr>
              <w:t>Note:</w:t>
            </w:r>
          </w:p>
        </w:tc>
      </w:tr>
    </w:tbl>
    <w:p w14:paraId="5CE6D5A5" w14:textId="77777777" w:rsidR="003B5D2B" w:rsidRDefault="003B5D2B" w:rsidP="00865AF9"/>
    <w:p w14:paraId="57433EBC" w14:textId="77777777" w:rsidR="003B5D2B" w:rsidRPr="00865AF9" w:rsidRDefault="003B5D2B" w:rsidP="00865AF9"/>
    <w:p w14:paraId="24F7D4BC" w14:textId="68BFF9B2" w:rsidR="002F5F95" w:rsidRPr="00231BFD" w:rsidRDefault="00510FF3" w:rsidP="006219CF">
      <w:pPr>
        <w:spacing w:before="60" w:after="60" w:line="240" w:lineRule="auto"/>
        <w:jc w:val="both"/>
        <w:rPr>
          <w:rFonts w:ascii="Calibri" w:hAnsi="Calibri"/>
          <w:b/>
          <w:color w:val="000000" w:themeColor="text1"/>
        </w:rPr>
      </w:pPr>
      <w:r w:rsidRPr="00231BFD">
        <w:rPr>
          <w:rFonts w:ascii="Calibri" w:hAnsi="Calibri"/>
          <w:b/>
          <w:color w:val="000000" w:themeColor="text1"/>
        </w:rPr>
        <w:t>In this</w:t>
      </w:r>
      <w:r w:rsidR="0018470F" w:rsidRPr="0018470F">
        <w:rPr>
          <w:rFonts w:ascii="Calibri" w:eastAsia="Calibri" w:hAnsi="Calibri" w:cs="Calibri"/>
          <w:b/>
          <w:bCs/>
          <w:color w:val="000000" w:themeColor="text1"/>
        </w:rPr>
        <w:t xml:space="preserve"> following</w:t>
      </w:r>
      <w:r w:rsidR="004130CA" w:rsidRPr="00231BFD">
        <w:rPr>
          <w:rFonts w:ascii="Calibri" w:hAnsi="Calibri"/>
          <w:b/>
          <w:color w:val="000000" w:themeColor="text1"/>
        </w:rPr>
        <w:t xml:space="preserve"> section</w:t>
      </w:r>
      <w:r w:rsidRPr="00231BFD">
        <w:rPr>
          <w:rFonts w:ascii="Calibri" w:hAnsi="Calibri"/>
          <w:b/>
          <w:color w:val="000000" w:themeColor="text1"/>
        </w:rPr>
        <w:t>,</w:t>
      </w:r>
      <w:r w:rsidR="002F5F95" w:rsidRPr="00231BFD">
        <w:rPr>
          <w:rFonts w:ascii="Calibri" w:hAnsi="Calibri"/>
          <w:b/>
          <w:color w:val="000000" w:themeColor="text1"/>
        </w:rPr>
        <w:t xml:space="preserve"> </w:t>
      </w:r>
      <w:r w:rsidRPr="00231BFD">
        <w:rPr>
          <w:rFonts w:ascii="Calibri" w:hAnsi="Calibri"/>
          <w:b/>
          <w:color w:val="000000" w:themeColor="text1"/>
        </w:rPr>
        <w:t>the applicant must declare all applicable parts relevant</w:t>
      </w:r>
      <w:r w:rsidR="002F5F95" w:rsidRPr="00231BFD">
        <w:rPr>
          <w:rFonts w:ascii="Calibri" w:hAnsi="Calibri"/>
          <w:b/>
          <w:color w:val="000000" w:themeColor="text1"/>
        </w:rPr>
        <w:t xml:space="preserve"> to meet the requirements of A</w:t>
      </w:r>
      <w:r w:rsidR="00DF5F9C" w:rsidRPr="00231BFD">
        <w:rPr>
          <w:rFonts w:ascii="Calibri" w:hAnsi="Calibri"/>
          <w:b/>
          <w:color w:val="000000" w:themeColor="text1"/>
        </w:rPr>
        <w:t>nnex</w:t>
      </w:r>
      <w:r w:rsidR="002F5F95" w:rsidRPr="00231BFD">
        <w:rPr>
          <w:rFonts w:ascii="Calibri" w:hAnsi="Calibri"/>
          <w:b/>
          <w:color w:val="000000" w:themeColor="text1"/>
        </w:rPr>
        <w:t xml:space="preserve"> II Section </w:t>
      </w:r>
      <w:r w:rsidR="006C1997" w:rsidRPr="00231BFD">
        <w:rPr>
          <w:rFonts w:ascii="Calibri" w:hAnsi="Calibri"/>
          <w:b/>
          <w:color w:val="000000" w:themeColor="text1"/>
        </w:rPr>
        <w:t>6</w:t>
      </w:r>
    </w:p>
    <w:p w14:paraId="4705646B" w14:textId="77777777" w:rsidR="0018470F" w:rsidRPr="0018470F" w:rsidRDefault="0018470F" w:rsidP="006219CF">
      <w:pPr>
        <w:spacing w:before="60" w:after="60" w:line="240" w:lineRule="auto"/>
        <w:jc w:val="both"/>
        <w:rPr>
          <w:rFonts w:ascii="Calibri" w:eastAsia="Calibri" w:hAnsi="Calibri" w:cs="Calibri"/>
          <w:b/>
          <w:bCs/>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2552"/>
      </w:tblGrid>
      <w:tr w:rsidR="005D78B4" w14:paraId="61A37A8F" w14:textId="77777777" w:rsidTr="00CD0B0A">
        <w:trPr>
          <w:tblHeader/>
        </w:trPr>
        <w:tc>
          <w:tcPr>
            <w:tcW w:w="9493" w:type="dxa"/>
            <w:gridSpan w:val="2"/>
            <w:shd w:val="clear" w:color="auto" w:fill="D9D9D9" w:themeFill="background1" w:themeFillShade="D9"/>
            <w:vAlign w:val="center"/>
          </w:tcPr>
          <w:p w14:paraId="1424C4ED" w14:textId="7E32D31F" w:rsidR="005D78B4" w:rsidRPr="00231BFD" w:rsidRDefault="005D78B4" w:rsidP="006219CF">
            <w:pPr>
              <w:spacing w:before="60" w:after="60" w:line="240" w:lineRule="auto"/>
              <w:rPr>
                <w:rFonts w:ascii="Calibri" w:hAnsi="Calibri"/>
                <w:b/>
                <w:color w:val="810033"/>
                <w:sz w:val="28"/>
              </w:rPr>
            </w:pPr>
            <w:r w:rsidRPr="00231BFD">
              <w:rPr>
                <w:rFonts w:ascii="Calibri" w:hAnsi="Calibri"/>
                <w:b/>
                <w:color w:val="810033"/>
                <w:sz w:val="28"/>
              </w:rPr>
              <w:t>Annex II, 6</w:t>
            </w:r>
          </w:p>
        </w:tc>
      </w:tr>
      <w:tr w:rsidR="005D78B4" w14:paraId="24F6707D" w14:textId="77777777" w:rsidTr="00CD0B0A">
        <w:trPr>
          <w:trHeight w:val="1860"/>
        </w:trPr>
        <w:tc>
          <w:tcPr>
            <w:tcW w:w="9493" w:type="dxa"/>
            <w:gridSpan w:val="2"/>
            <w:shd w:val="clear" w:color="auto" w:fill="F2F2F2" w:themeFill="background1" w:themeFillShade="F2"/>
            <w:vAlign w:val="center"/>
          </w:tcPr>
          <w:p w14:paraId="3D69F55B" w14:textId="1F8D005C" w:rsidR="005D78B4" w:rsidRPr="00270A29" w:rsidRDefault="005D78B4" w:rsidP="006219CF">
            <w:pPr>
              <w:spacing w:before="60" w:after="60" w:line="240" w:lineRule="auto"/>
              <w:jc w:val="both"/>
              <w:rPr>
                <w:rFonts w:cstheme="minorHAnsi"/>
              </w:rPr>
            </w:pPr>
            <w:r w:rsidRPr="00231BFD">
              <w:rPr>
                <w:rFonts w:ascii="Calibri" w:hAnsi="Calibri"/>
                <w:b/>
                <w:color w:val="810033"/>
              </w:rPr>
              <w:t>The documentation shall contain the results and critical analyses of all verifications and validation tests and/or studies undertaken to demonstrate conformity of the device with the requirements of this Regulation and in particular the applicable general safety and performance requirements.</w:t>
            </w:r>
            <w:r w:rsidR="00E46FFE" w:rsidRPr="00231BFD">
              <w:rPr>
                <w:rFonts w:ascii="Calibri" w:hAnsi="Calibri"/>
                <w:b/>
                <w:color w:val="810033"/>
              </w:rPr>
              <w:t xml:space="preserve">  </w:t>
            </w:r>
          </w:p>
        </w:tc>
      </w:tr>
      <w:tr w:rsidR="005D78B4" w14:paraId="331DEC48" w14:textId="77777777" w:rsidTr="00231BFD">
        <w:trPr>
          <w:trHeight w:val="608"/>
        </w:trPr>
        <w:tc>
          <w:tcPr>
            <w:tcW w:w="9493" w:type="dxa"/>
            <w:gridSpan w:val="2"/>
            <w:shd w:val="clear" w:color="auto" w:fill="F2F2F2" w:themeFill="background1" w:themeFillShade="F2"/>
            <w:vAlign w:val="center"/>
          </w:tcPr>
          <w:p w14:paraId="05CD6164" w14:textId="5A7E3929" w:rsidR="005D78B4" w:rsidRPr="00270A29" w:rsidRDefault="00510FF3" w:rsidP="006219CF">
            <w:pPr>
              <w:spacing w:before="60" w:after="60" w:line="240" w:lineRule="auto"/>
              <w:rPr>
                <w:rFonts w:cstheme="minorHAnsi"/>
                <w:b/>
                <w:bCs/>
              </w:rPr>
            </w:pPr>
            <w:r w:rsidRPr="00270A29">
              <w:rPr>
                <w:rFonts w:cstheme="minorHAnsi"/>
                <w:b/>
                <w:bCs/>
              </w:rPr>
              <w:t>Select as appropriate and</w:t>
            </w:r>
            <w:r w:rsidR="000D7545" w:rsidRPr="00270A29">
              <w:rPr>
                <w:rFonts w:cstheme="minorHAnsi"/>
                <w:b/>
                <w:bCs/>
              </w:rPr>
              <w:t xml:space="preserve"> complete the </w:t>
            </w:r>
            <w:r w:rsidR="00751E7E" w:rsidRPr="00270A29">
              <w:rPr>
                <w:rFonts w:cstheme="minorHAnsi"/>
                <w:b/>
                <w:bCs/>
              </w:rPr>
              <w:t xml:space="preserve">associated </w:t>
            </w:r>
            <w:r w:rsidR="000D7545" w:rsidRPr="00270A29">
              <w:rPr>
                <w:rFonts w:cstheme="minorHAnsi"/>
                <w:b/>
                <w:bCs/>
              </w:rPr>
              <w:t>form within the</w:t>
            </w:r>
            <w:r w:rsidR="00751E7E" w:rsidRPr="00270A29">
              <w:rPr>
                <w:rFonts w:cstheme="minorHAnsi"/>
                <w:b/>
                <w:bCs/>
              </w:rPr>
              <w:t xml:space="preserve"> corresponding</w:t>
            </w:r>
            <w:r w:rsidR="000D7545" w:rsidRPr="00270A29">
              <w:rPr>
                <w:rFonts w:cstheme="minorHAnsi"/>
                <w:b/>
                <w:bCs/>
              </w:rPr>
              <w:t xml:space="preserve"> a</w:t>
            </w:r>
            <w:r w:rsidRPr="00270A29">
              <w:rPr>
                <w:rFonts w:cstheme="minorHAnsi"/>
                <w:b/>
                <w:bCs/>
              </w:rPr>
              <w:t>ppendix</w:t>
            </w:r>
            <w:r w:rsidR="000D7545" w:rsidRPr="00270A29">
              <w:rPr>
                <w:rFonts w:cstheme="minorHAnsi"/>
                <w:b/>
                <w:bCs/>
              </w:rPr>
              <w:t>:</w:t>
            </w:r>
          </w:p>
        </w:tc>
      </w:tr>
      <w:tr w:rsidR="00CF4B08" w14:paraId="1127CEFB" w14:textId="77777777" w:rsidTr="00231BFD">
        <w:trPr>
          <w:trHeight w:val="407"/>
        </w:trPr>
        <w:tc>
          <w:tcPr>
            <w:tcW w:w="6941" w:type="dxa"/>
            <w:shd w:val="clear" w:color="auto" w:fill="F2F2F2" w:themeFill="background1" w:themeFillShade="F2"/>
            <w:vAlign w:val="center"/>
          </w:tcPr>
          <w:p w14:paraId="202FBAB6" w14:textId="3DBBB372" w:rsidR="00CF4B08" w:rsidRPr="00270A29" w:rsidRDefault="00CF4B08" w:rsidP="006219CF">
            <w:pPr>
              <w:spacing w:before="60" w:after="60" w:line="300" w:lineRule="auto"/>
              <w:rPr>
                <w:b/>
                <w:bCs/>
              </w:rPr>
            </w:pPr>
            <w:r w:rsidRPr="00270A29">
              <w:rPr>
                <w:b/>
                <w:bCs/>
              </w:rPr>
              <w:t>Biocompatibility</w:t>
            </w:r>
            <w:r w:rsidRPr="00270A29">
              <w:t xml:space="preserve"> (</w:t>
            </w:r>
            <w:r w:rsidRPr="00270A29">
              <w:rPr>
                <w:i/>
                <w:iCs/>
              </w:rPr>
              <w:t>Annex II, 6.1 b and 6.2 d</w:t>
            </w:r>
            <w:r w:rsidRPr="00270A29">
              <w:t xml:space="preserve">): </w:t>
            </w:r>
            <w:r w:rsidRPr="00270A29">
              <w:rPr>
                <w:b/>
                <w:bCs/>
              </w:rPr>
              <w:t>Appendix 1</w:t>
            </w:r>
          </w:p>
        </w:tc>
        <w:tc>
          <w:tcPr>
            <w:tcW w:w="2552" w:type="dxa"/>
            <w:shd w:val="clear" w:color="auto" w:fill="FFFFFF" w:themeFill="background1"/>
            <w:vAlign w:val="center"/>
          </w:tcPr>
          <w:p w14:paraId="100E56E2" w14:textId="418C4DFC" w:rsidR="00CF4B08" w:rsidRPr="00270A29" w:rsidRDefault="00CF4B08" w:rsidP="006219CF">
            <w:pPr>
              <w:spacing w:before="60" w:after="60" w:line="300" w:lineRule="auto"/>
              <w:jc w:val="center"/>
            </w:pPr>
            <w:r w:rsidRPr="00270A29">
              <w:t xml:space="preserve">Yes </w:t>
            </w:r>
            <w:sdt>
              <w:sdtPr>
                <w:rPr>
                  <w:rFonts w:ascii="MS Gothic" w:eastAsia="MS Gothic" w:hAnsi="MS Gothic"/>
                  <w:sz w:val="32"/>
                  <w:szCs w:val="32"/>
                </w:rPr>
                <w:id w:val="-1389109178"/>
                <w14:checkbox>
                  <w14:checked w14:val="0"/>
                  <w14:checkedState w14:val="2612" w14:font="MS Gothic"/>
                  <w14:uncheckedState w14:val="2610" w14:font="MS Gothic"/>
                </w14:checkbox>
              </w:sdtPr>
              <w:sdtContent>
                <w:r w:rsidR="00B77E22" w:rsidRPr="00BE3E33">
                  <w:rPr>
                    <w:rFonts w:ascii="MS Gothic" w:eastAsia="MS Gothic" w:hAnsi="MS Gothic" w:cs="Segoe UI Symbol"/>
                    <w:sz w:val="32"/>
                    <w:szCs w:val="32"/>
                  </w:rPr>
                  <w:t>☐</w:t>
                </w:r>
              </w:sdtContent>
            </w:sdt>
            <w:r w:rsidRPr="00270A29">
              <w:t xml:space="preserve">  N/A </w:t>
            </w:r>
            <w:sdt>
              <w:sdtPr>
                <w:rPr>
                  <w:rFonts w:ascii="MS Gothic" w:eastAsia="MS Gothic" w:hAnsi="MS Gothic"/>
                  <w:sz w:val="32"/>
                  <w:szCs w:val="32"/>
                </w:rPr>
                <w:id w:val="1599597495"/>
                <w14:checkbox>
                  <w14:checked w14:val="0"/>
                  <w14:checkedState w14:val="2612" w14:font="MS Gothic"/>
                  <w14:uncheckedState w14:val="2610" w14:font="MS Gothic"/>
                </w14:checkbox>
              </w:sdtPr>
              <w:sdtContent>
                <w:r w:rsidR="00B77E22" w:rsidRPr="00BE3E33">
                  <w:rPr>
                    <w:rFonts w:ascii="MS Gothic" w:eastAsia="MS Gothic" w:hAnsi="MS Gothic" w:cs="Segoe UI Symbol"/>
                    <w:sz w:val="32"/>
                    <w:szCs w:val="32"/>
                  </w:rPr>
                  <w:t>☐</w:t>
                </w:r>
              </w:sdtContent>
            </w:sdt>
          </w:p>
        </w:tc>
      </w:tr>
      <w:tr w:rsidR="00FB07E4" w14:paraId="5794814D" w14:textId="77777777" w:rsidTr="00231BFD">
        <w:trPr>
          <w:trHeight w:val="149"/>
        </w:trPr>
        <w:tc>
          <w:tcPr>
            <w:tcW w:w="9493" w:type="dxa"/>
            <w:gridSpan w:val="2"/>
            <w:shd w:val="clear" w:color="auto" w:fill="FFFFFF" w:themeFill="background1"/>
            <w:vAlign w:val="center"/>
          </w:tcPr>
          <w:p w14:paraId="572E3228" w14:textId="77777777" w:rsidR="00431301" w:rsidRPr="00270A29" w:rsidRDefault="00FB07E4" w:rsidP="00FB07E4">
            <w:pPr>
              <w:spacing w:before="60" w:after="60" w:line="300" w:lineRule="auto"/>
              <w:rPr>
                <w:b/>
                <w:bCs/>
                <w:lang w:val="en-US"/>
              </w:rPr>
            </w:pPr>
            <w:r w:rsidRPr="00270A29">
              <w:rPr>
                <w:b/>
                <w:bCs/>
                <w:lang w:val="en-US"/>
              </w:rPr>
              <w:t>Rationale</w:t>
            </w:r>
            <w:r w:rsidR="00CF4B08" w:rsidRPr="00270A29">
              <w:rPr>
                <w:b/>
                <w:bCs/>
                <w:lang w:val="en-US"/>
              </w:rPr>
              <w:t xml:space="preserve"> for N/A</w:t>
            </w:r>
            <w:r w:rsidRPr="00270A29">
              <w:rPr>
                <w:b/>
                <w:bCs/>
                <w:lang w:val="en-US"/>
              </w:rPr>
              <w:t xml:space="preserve">: </w:t>
            </w:r>
          </w:p>
          <w:p w14:paraId="0C453F27" w14:textId="3E98957D" w:rsidR="00FB07E4" w:rsidRPr="00231BFD" w:rsidRDefault="00FB07E4" w:rsidP="00FB07E4">
            <w:pPr>
              <w:spacing w:before="60" w:after="60" w:line="300" w:lineRule="auto"/>
            </w:pPr>
          </w:p>
        </w:tc>
      </w:tr>
      <w:tr w:rsidR="00CF4B08" w14:paraId="29ECAF05" w14:textId="77777777" w:rsidTr="00231BFD">
        <w:trPr>
          <w:trHeight w:val="366"/>
        </w:trPr>
        <w:tc>
          <w:tcPr>
            <w:tcW w:w="6941" w:type="dxa"/>
            <w:shd w:val="clear" w:color="auto" w:fill="F2F2F2" w:themeFill="background1" w:themeFillShade="F2"/>
            <w:vAlign w:val="center"/>
          </w:tcPr>
          <w:p w14:paraId="4B248AC3" w14:textId="74DF269D" w:rsidR="00CF4B08" w:rsidRPr="00270A29" w:rsidRDefault="00CF4B08" w:rsidP="006219CF">
            <w:pPr>
              <w:spacing w:before="60" w:after="60" w:line="300" w:lineRule="auto"/>
            </w:pPr>
            <w:r w:rsidRPr="00270A29">
              <w:rPr>
                <w:b/>
              </w:rPr>
              <w:t xml:space="preserve">Sterilisation </w:t>
            </w:r>
            <w:r w:rsidRPr="00270A29">
              <w:t>(</w:t>
            </w:r>
            <w:r w:rsidRPr="00270A29">
              <w:rPr>
                <w:i/>
                <w:iCs/>
              </w:rPr>
              <w:t>Annex II, 6.1 b and 6.2, e</w:t>
            </w:r>
            <w:r w:rsidRPr="00270A29">
              <w:t xml:space="preserve">): </w:t>
            </w:r>
            <w:r w:rsidRPr="00270A29">
              <w:rPr>
                <w:b/>
              </w:rPr>
              <w:t>Appendix 2</w:t>
            </w:r>
          </w:p>
        </w:tc>
        <w:tc>
          <w:tcPr>
            <w:tcW w:w="2552" w:type="dxa"/>
            <w:shd w:val="clear" w:color="auto" w:fill="FFFFFF" w:themeFill="background1"/>
            <w:vAlign w:val="center"/>
          </w:tcPr>
          <w:p w14:paraId="53EC43AA" w14:textId="1A39C0EB" w:rsidR="00CF4B08" w:rsidRPr="00270A29" w:rsidRDefault="00B77E22" w:rsidP="006219CF">
            <w:pPr>
              <w:spacing w:before="60" w:after="60" w:line="300" w:lineRule="auto"/>
              <w:jc w:val="center"/>
            </w:pPr>
            <w:r w:rsidRPr="00270A29">
              <w:t xml:space="preserve">Yes </w:t>
            </w:r>
            <w:sdt>
              <w:sdtPr>
                <w:rPr>
                  <w:rFonts w:ascii="MS Gothic" w:eastAsia="MS Gothic" w:hAnsi="MS Gothic"/>
                  <w:sz w:val="32"/>
                  <w:szCs w:val="32"/>
                </w:rPr>
                <w:id w:val="2033528546"/>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270A29">
              <w:t xml:space="preserve">  N/A </w:t>
            </w:r>
            <w:sdt>
              <w:sdtPr>
                <w:rPr>
                  <w:rFonts w:ascii="MS Gothic" w:eastAsia="MS Gothic" w:hAnsi="MS Gothic"/>
                  <w:sz w:val="32"/>
                  <w:szCs w:val="32"/>
                </w:rPr>
                <w:id w:val="-715423672"/>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CF4B08" w14:paraId="33DDE81E" w14:textId="77777777" w:rsidTr="00231BFD">
        <w:trPr>
          <w:trHeight w:val="182"/>
        </w:trPr>
        <w:tc>
          <w:tcPr>
            <w:tcW w:w="9493" w:type="dxa"/>
            <w:gridSpan w:val="2"/>
            <w:shd w:val="clear" w:color="auto" w:fill="FFFFFF" w:themeFill="background1"/>
            <w:vAlign w:val="center"/>
          </w:tcPr>
          <w:p w14:paraId="1C12A714" w14:textId="77777777" w:rsidR="00431301" w:rsidRPr="00270A29" w:rsidRDefault="00CF4B08" w:rsidP="00CF4B08">
            <w:pPr>
              <w:spacing w:before="60" w:after="60" w:line="300" w:lineRule="auto"/>
              <w:rPr>
                <w:b/>
                <w:bCs/>
                <w:lang w:val="en-US"/>
              </w:rPr>
            </w:pPr>
            <w:r w:rsidRPr="00270A29">
              <w:rPr>
                <w:b/>
                <w:bCs/>
                <w:lang w:val="en-US"/>
              </w:rPr>
              <w:t xml:space="preserve">Rationale for N/A: </w:t>
            </w:r>
          </w:p>
          <w:p w14:paraId="2AB66F70" w14:textId="34AAC12D" w:rsidR="00CF4B08" w:rsidRPr="00231BFD" w:rsidRDefault="00CF4B08" w:rsidP="00CF4B08">
            <w:pPr>
              <w:spacing w:before="60" w:after="60" w:line="300" w:lineRule="auto"/>
            </w:pPr>
          </w:p>
        </w:tc>
      </w:tr>
      <w:tr w:rsidR="00CF4B08" w14:paraId="774DAC20" w14:textId="77777777" w:rsidTr="00231BFD">
        <w:trPr>
          <w:trHeight w:val="326"/>
        </w:trPr>
        <w:tc>
          <w:tcPr>
            <w:tcW w:w="6941" w:type="dxa"/>
            <w:shd w:val="clear" w:color="auto" w:fill="F2F2F2" w:themeFill="background1" w:themeFillShade="F2"/>
            <w:vAlign w:val="center"/>
          </w:tcPr>
          <w:p w14:paraId="17C5948E" w14:textId="3F181D60" w:rsidR="00CF4B08" w:rsidRPr="00270A29" w:rsidRDefault="00CF4B08" w:rsidP="006219CF">
            <w:pPr>
              <w:spacing w:before="60" w:after="60" w:line="300" w:lineRule="auto"/>
            </w:pPr>
            <w:r w:rsidRPr="00270A29">
              <w:rPr>
                <w:b/>
                <w:bCs/>
              </w:rPr>
              <w:t xml:space="preserve">Electrical </w:t>
            </w:r>
            <w:r w:rsidRPr="00270A29">
              <w:t>(</w:t>
            </w:r>
            <w:r w:rsidRPr="00270A29">
              <w:rPr>
                <w:i/>
                <w:iCs/>
              </w:rPr>
              <w:t>Annex II, 6.1 b</w:t>
            </w:r>
            <w:r w:rsidRPr="00270A29">
              <w:t xml:space="preserve">): </w:t>
            </w:r>
            <w:r w:rsidRPr="00270A29">
              <w:rPr>
                <w:b/>
                <w:bCs/>
              </w:rPr>
              <w:t xml:space="preserve">Appendix 3 </w:t>
            </w:r>
          </w:p>
        </w:tc>
        <w:tc>
          <w:tcPr>
            <w:tcW w:w="2552" w:type="dxa"/>
            <w:shd w:val="clear" w:color="auto" w:fill="FFFFFF" w:themeFill="background1"/>
            <w:vAlign w:val="center"/>
          </w:tcPr>
          <w:p w14:paraId="11E0C762" w14:textId="42D529AC" w:rsidR="00CF4B08" w:rsidRPr="00270A29" w:rsidRDefault="00B77E22" w:rsidP="006219CF">
            <w:pPr>
              <w:spacing w:before="60" w:after="60" w:line="300" w:lineRule="auto"/>
              <w:jc w:val="center"/>
            </w:pPr>
            <w:r w:rsidRPr="00270A29">
              <w:t xml:space="preserve">Yes </w:t>
            </w:r>
            <w:sdt>
              <w:sdtPr>
                <w:rPr>
                  <w:rFonts w:ascii="MS Gothic" w:eastAsia="MS Gothic" w:hAnsi="MS Gothic"/>
                  <w:sz w:val="32"/>
                  <w:szCs w:val="32"/>
                </w:rPr>
                <w:id w:val="299738017"/>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270A29">
              <w:t xml:space="preserve">  N/A </w:t>
            </w:r>
            <w:sdt>
              <w:sdtPr>
                <w:rPr>
                  <w:rFonts w:ascii="MS Gothic" w:eastAsia="MS Gothic" w:hAnsi="MS Gothic"/>
                  <w:sz w:val="32"/>
                  <w:szCs w:val="32"/>
                </w:rPr>
                <w:id w:val="-1263132890"/>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CF4B08" w14:paraId="613BE68D" w14:textId="77777777" w:rsidTr="00231BFD">
        <w:trPr>
          <w:trHeight w:val="204"/>
        </w:trPr>
        <w:tc>
          <w:tcPr>
            <w:tcW w:w="9493" w:type="dxa"/>
            <w:gridSpan w:val="2"/>
            <w:shd w:val="clear" w:color="auto" w:fill="FFFFFF" w:themeFill="background1"/>
            <w:vAlign w:val="center"/>
          </w:tcPr>
          <w:p w14:paraId="3007B35D" w14:textId="77777777" w:rsidR="00431301" w:rsidRPr="00270A29" w:rsidRDefault="00CF4B08" w:rsidP="00CF4B08">
            <w:pPr>
              <w:spacing w:before="60" w:after="60" w:line="300" w:lineRule="auto"/>
              <w:rPr>
                <w:b/>
                <w:bCs/>
                <w:lang w:val="en-US"/>
              </w:rPr>
            </w:pPr>
            <w:r w:rsidRPr="00270A29">
              <w:rPr>
                <w:b/>
                <w:bCs/>
                <w:lang w:val="en-US"/>
              </w:rPr>
              <w:t xml:space="preserve">Rationale for N/A: </w:t>
            </w:r>
          </w:p>
          <w:p w14:paraId="3FE8CE37" w14:textId="06AC7644" w:rsidR="00CF4B08" w:rsidRPr="00231BFD" w:rsidRDefault="00CF4B08" w:rsidP="00CF4B08">
            <w:pPr>
              <w:spacing w:before="60" w:after="60" w:line="300" w:lineRule="auto"/>
            </w:pPr>
          </w:p>
        </w:tc>
      </w:tr>
      <w:tr w:rsidR="00CF4B08" w14:paraId="6F6D1CCB" w14:textId="77777777" w:rsidTr="00231BFD">
        <w:trPr>
          <w:trHeight w:val="339"/>
        </w:trPr>
        <w:tc>
          <w:tcPr>
            <w:tcW w:w="6941" w:type="dxa"/>
            <w:shd w:val="clear" w:color="auto" w:fill="F2F2F2" w:themeFill="background1" w:themeFillShade="F2"/>
            <w:vAlign w:val="center"/>
          </w:tcPr>
          <w:p w14:paraId="79D14A4C" w14:textId="5810B040" w:rsidR="00CF4B08" w:rsidRPr="00270A29" w:rsidRDefault="00CF4B08" w:rsidP="006219CF">
            <w:pPr>
              <w:spacing w:before="60" w:after="60" w:line="300" w:lineRule="auto"/>
            </w:pPr>
            <w:r w:rsidRPr="00270A29">
              <w:rPr>
                <w:b/>
                <w:bCs/>
              </w:rPr>
              <w:t xml:space="preserve">Software </w:t>
            </w:r>
            <w:r w:rsidRPr="00270A29">
              <w:t>(</w:t>
            </w:r>
            <w:r w:rsidRPr="00270A29">
              <w:rPr>
                <w:i/>
                <w:iCs/>
              </w:rPr>
              <w:t>Annex II, 6.1 b</w:t>
            </w:r>
            <w:r w:rsidRPr="00270A29">
              <w:t xml:space="preserve">): </w:t>
            </w:r>
            <w:r w:rsidRPr="00270A29">
              <w:rPr>
                <w:b/>
                <w:bCs/>
              </w:rPr>
              <w:t>Appendix 4</w:t>
            </w:r>
          </w:p>
        </w:tc>
        <w:tc>
          <w:tcPr>
            <w:tcW w:w="2552" w:type="dxa"/>
            <w:shd w:val="clear" w:color="auto" w:fill="FFFFFF" w:themeFill="background1"/>
            <w:vAlign w:val="center"/>
          </w:tcPr>
          <w:p w14:paraId="6D1C3D6B" w14:textId="745B5E04" w:rsidR="00CF4B08" w:rsidRPr="00270A29" w:rsidRDefault="00B77E22" w:rsidP="006219CF">
            <w:pPr>
              <w:spacing w:before="60" w:after="60" w:line="300" w:lineRule="auto"/>
              <w:jc w:val="center"/>
            </w:pPr>
            <w:r w:rsidRPr="00270A29">
              <w:t xml:space="preserve">Yes </w:t>
            </w:r>
            <w:sdt>
              <w:sdtPr>
                <w:rPr>
                  <w:rFonts w:ascii="MS Gothic" w:eastAsia="MS Gothic" w:hAnsi="MS Gothic"/>
                  <w:sz w:val="32"/>
                  <w:szCs w:val="32"/>
                </w:rPr>
                <w:id w:val="-493643254"/>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270A29">
              <w:t xml:space="preserve">  N/A </w:t>
            </w:r>
            <w:sdt>
              <w:sdtPr>
                <w:rPr>
                  <w:rFonts w:ascii="MS Gothic" w:eastAsia="MS Gothic" w:hAnsi="MS Gothic"/>
                  <w:sz w:val="32"/>
                  <w:szCs w:val="32"/>
                </w:rPr>
                <w:id w:val="-851795996"/>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CF4B08" w14:paraId="5C464312" w14:textId="77777777" w:rsidTr="00231BFD">
        <w:trPr>
          <w:trHeight w:val="211"/>
        </w:trPr>
        <w:tc>
          <w:tcPr>
            <w:tcW w:w="9493" w:type="dxa"/>
            <w:gridSpan w:val="2"/>
            <w:shd w:val="clear" w:color="auto" w:fill="FFFFFF" w:themeFill="background1"/>
            <w:vAlign w:val="center"/>
          </w:tcPr>
          <w:p w14:paraId="60ABD300" w14:textId="77777777" w:rsidR="00431301" w:rsidRPr="00270A29" w:rsidRDefault="00CF4B08" w:rsidP="00CF4B08">
            <w:pPr>
              <w:spacing w:before="60" w:after="60" w:line="300" w:lineRule="auto"/>
              <w:rPr>
                <w:b/>
                <w:bCs/>
                <w:lang w:val="en-US"/>
              </w:rPr>
            </w:pPr>
            <w:r w:rsidRPr="00270A29">
              <w:rPr>
                <w:b/>
                <w:bCs/>
                <w:lang w:val="en-US"/>
              </w:rPr>
              <w:t xml:space="preserve">Rationale for N/A: </w:t>
            </w:r>
          </w:p>
          <w:p w14:paraId="62687465" w14:textId="7032B576" w:rsidR="00CF4B08" w:rsidRPr="00231BFD" w:rsidRDefault="00CF4B08" w:rsidP="00CF4B08">
            <w:pPr>
              <w:spacing w:before="60" w:after="60" w:line="300" w:lineRule="auto"/>
            </w:pPr>
          </w:p>
        </w:tc>
      </w:tr>
      <w:tr w:rsidR="00CF4B08" w14:paraId="6FD6C522" w14:textId="77777777" w:rsidTr="00231BFD">
        <w:trPr>
          <w:trHeight w:val="298"/>
        </w:trPr>
        <w:tc>
          <w:tcPr>
            <w:tcW w:w="6941" w:type="dxa"/>
            <w:shd w:val="clear" w:color="auto" w:fill="F2F2F2" w:themeFill="background1" w:themeFillShade="F2"/>
            <w:vAlign w:val="center"/>
          </w:tcPr>
          <w:p w14:paraId="29EE5059" w14:textId="6A23CC30" w:rsidR="00CF4B08" w:rsidRPr="00270A29" w:rsidRDefault="00CF4B08" w:rsidP="006219CF">
            <w:pPr>
              <w:spacing w:before="60" w:after="60" w:line="300" w:lineRule="auto"/>
            </w:pPr>
            <w:r w:rsidRPr="00270A29">
              <w:rPr>
                <w:b/>
                <w:bCs/>
              </w:rPr>
              <w:t xml:space="preserve">Clinical evaluation </w:t>
            </w:r>
            <w:r w:rsidRPr="00270A29">
              <w:t>(</w:t>
            </w:r>
            <w:r w:rsidRPr="00270A29">
              <w:rPr>
                <w:i/>
                <w:iCs/>
              </w:rPr>
              <w:t>Annex II, 6.1 c, d</w:t>
            </w:r>
            <w:r w:rsidRPr="00270A29">
              <w:t xml:space="preserve">): </w:t>
            </w:r>
            <w:r w:rsidRPr="00270A29">
              <w:rPr>
                <w:b/>
                <w:bCs/>
              </w:rPr>
              <w:t>Appendix 5</w:t>
            </w:r>
          </w:p>
        </w:tc>
        <w:tc>
          <w:tcPr>
            <w:tcW w:w="2552" w:type="dxa"/>
            <w:shd w:val="clear" w:color="auto" w:fill="FFFFFF" w:themeFill="background1"/>
            <w:vAlign w:val="center"/>
          </w:tcPr>
          <w:p w14:paraId="5E9406D3" w14:textId="161EAE99" w:rsidR="00CF4B08" w:rsidRPr="00270A29" w:rsidRDefault="00B77E22" w:rsidP="006219CF">
            <w:pPr>
              <w:spacing w:before="60" w:after="60" w:line="300" w:lineRule="auto"/>
              <w:jc w:val="center"/>
            </w:pPr>
            <w:r w:rsidRPr="00270A29">
              <w:t xml:space="preserve">Yes </w:t>
            </w:r>
            <w:sdt>
              <w:sdtPr>
                <w:rPr>
                  <w:rFonts w:ascii="MS Gothic" w:eastAsia="MS Gothic" w:hAnsi="MS Gothic"/>
                  <w:sz w:val="32"/>
                  <w:szCs w:val="32"/>
                </w:rPr>
                <w:id w:val="702297574"/>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270A29">
              <w:t xml:space="preserve">  N/A </w:t>
            </w:r>
            <w:sdt>
              <w:sdtPr>
                <w:rPr>
                  <w:rFonts w:ascii="MS Gothic" w:eastAsia="MS Gothic" w:hAnsi="MS Gothic"/>
                  <w:sz w:val="32"/>
                  <w:szCs w:val="32"/>
                </w:rPr>
                <w:id w:val="-62804765"/>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CF4B08" w14:paraId="454B6ED4" w14:textId="77777777" w:rsidTr="00231BFD">
        <w:trPr>
          <w:trHeight w:val="260"/>
        </w:trPr>
        <w:tc>
          <w:tcPr>
            <w:tcW w:w="9493" w:type="dxa"/>
            <w:gridSpan w:val="2"/>
            <w:shd w:val="clear" w:color="auto" w:fill="FFFFFF" w:themeFill="background1"/>
            <w:vAlign w:val="center"/>
          </w:tcPr>
          <w:p w14:paraId="09AB9C84" w14:textId="77777777" w:rsidR="00431301" w:rsidRPr="00270A29" w:rsidRDefault="00CF4B08" w:rsidP="00CF4B08">
            <w:pPr>
              <w:spacing w:before="60" w:after="60" w:line="300" w:lineRule="auto"/>
              <w:rPr>
                <w:b/>
                <w:bCs/>
                <w:lang w:val="en-US"/>
              </w:rPr>
            </w:pPr>
            <w:r w:rsidRPr="00270A29">
              <w:rPr>
                <w:b/>
                <w:bCs/>
                <w:lang w:val="en-US"/>
              </w:rPr>
              <w:t xml:space="preserve">Rationale for N/A: </w:t>
            </w:r>
          </w:p>
          <w:p w14:paraId="21C2B2A0" w14:textId="321CE811" w:rsidR="00CF4B08" w:rsidRPr="00231BFD" w:rsidRDefault="00CF4B08" w:rsidP="00CF4B08">
            <w:pPr>
              <w:spacing w:before="60" w:after="60" w:line="300" w:lineRule="auto"/>
            </w:pPr>
          </w:p>
        </w:tc>
      </w:tr>
      <w:tr w:rsidR="00CF4B08" w14:paraId="2BCC100E" w14:textId="77777777" w:rsidTr="00231BFD">
        <w:trPr>
          <w:trHeight w:val="312"/>
        </w:trPr>
        <w:tc>
          <w:tcPr>
            <w:tcW w:w="6941" w:type="dxa"/>
            <w:shd w:val="clear" w:color="auto" w:fill="F2F2F2" w:themeFill="background1" w:themeFillShade="F2"/>
            <w:vAlign w:val="center"/>
          </w:tcPr>
          <w:p w14:paraId="4035BF5D" w14:textId="66E8D039" w:rsidR="00CF4B08" w:rsidRPr="00270A29" w:rsidRDefault="00CF4B08" w:rsidP="006219CF">
            <w:pPr>
              <w:spacing w:before="60" w:after="60" w:line="300" w:lineRule="auto"/>
              <w:rPr>
                <w:b/>
                <w:bCs/>
              </w:rPr>
            </w:pPr>
            <w:r w:rsidRPr="00270A29">
              <w:rPr>
                <w:b/>
                <w:bCs/>
              </w:rPr>
              <w:t xml:space="preserve">Ancillary medicinal substance </w:t>
            </w:r>
            <w:r w:rsidRPr="00270A29">
              <w:t>(</w:t>
            </w:r>
            <w:r w:rsidRPr="00270A29">
              <w:rPr>
                <w:i/>
                <w:iCs/>
              </w:rPr>
              <w:t>Annex II, 6.2 b</w:t>
            </w:r>
            <w:r w:rsidRPr="00270A29">
              <w:t xml:space="preserve">): </w:t>
            </w:r>
            <w:r w:rsidRPr="00270A29">
              <w:rPr>
                <w:b/>
                <w:bCs/>
              </w:rPr>
              <w:t>Appendix 6</w:t>
            </w:r>
          </w:p>
        </w:tc>
        <w:tc>
          <w:tcPr>
            <w:tcW w:w="2552" w:type="dxa"/>
            <w:shd w:val="clear" w:color="auto" w:fill="FFFFFF" w:themeFill="background1"/>
            <w:vAlign w:val="center"/>
          </w:tcPr>
          <w:p w14:paraId="09054F9E" w14:textId="00E05FD6" w:rsidR="00CF4B08" w:rsidRPr="00270A29" w:rsidRDefault="00B77E22" w:rsidP="006219CF">
            <w:pPr>
              <w:spacing w:before="60" w:after="60" w:line="300" w:lineRule="auto"/>
              <w:jc w:val="center"/>
            </w:pPr>
            <w:r w:rsidRPr="00270A29">
              <w:t xml:space="preserve">Yes </w:t>
            </w:r>
            <w:sdt>
              <w:sdtPr>
                <w:rPr>
                  <w:rFonts w:ascii="MS Gothic" w:eastAsia="MS Gothic" w:hAnsi="MS Gothic"/>
                  <w:sz w:val="32"/>
                  <w:szCs w:val="32"/>
                </w:rPr>
                <w:id w:val="-657910896"/>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270A29">
              <w:t xml:space="preserve">  N/A </w:t>
            </w:r>
            <w:sdt>
              <w:sdtPr>
                <w:rPr>
                  <w:rFonts w:ascii="MS Gothic" w:eastAsia="MS Gothic" w:hAnsi="MS Gothic"/>
                  <w:sz w:val="32"/>
                  <w:szCs w:val="32"/>
                </w:rPr>
                <w:id w:val="-1135172832"/>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CF4B08" w14:paraId="1A17E5C5" w14:textId="77777777" w:rsidTr="00231BFD">
        <w:trPr>
          <w:trHeight w:val="231"/>
        </w:trPr>
        <w:tc>
          <w:tcPr>
            <w:tcW w:w="9493" w:type="dxa"/>
            <w:gridSpan w:val="2"/>
            <w:shd w:val="clear" w:color="auto" w:fill="FFFFFF" w:themeFill="background1"/>
            <w:vAlign w:val="center"/>
          </w:tcPr>
          <w:p w14:paraId="78545EC4" w14:textId="77777777" w:rsidR="00431301" w:rsidRPr="00270A29" w:rsidRDefault="00CF4B08" w:rsidP="00CF4B08">
            <w:pPr>
              <w:spacing w:before="60" w:after="60" w:line="300" w:lineRule="auto"/>
              <w:rPr>
                <w:b/>
                <w:bCs/>
                <w:lang w:val="en-US"/>
              </w:rPr>
            </w:pPr>
            <w:r w:rsidRPr="00270A29">
              <w:rPr>
                <w:b/>
                <w:bCs/>
                <w:lang w:val="en-US"/>
              </w:rPr>
              <w:t xml:space="preserve">Rationale for N/A: </w:t>
            </w:r>
          </w:p>
          <w:p w14:paraId="2794FF6E" w14:textId="3AC944EC" w:rsidR="00CF4B08" w:rsidRPr="00231BFD" w:rsidRDefault="00CF4B08" w:rsidP="00CF4B08">
            <w:pPr>
              <w:spacing w:before="60" w:after="60" w:line="300" w:lineRule="auto"/>
            </w:pPr>
          </w:p>
        </w:tc>
      </w:tr>
      <w:tr w:rsidR="00CF4B08" w14:paraId="47B07BB4" w14:textId="77777777" w:rsidTr="00231BFD">
        <w:trPr>
          <w:trHeight w:val="298"/>
        </w:trPr>
        <w:tc>
          <w:tcPr>
            <w:tcW w:w="6941" w:type="dxa"/>
            <w:shd w:val="clear" w:color="auto" w:fill="F2F2F2" w:themeFill="background1" w:themeFillShade="F2"/>
            <w:vAlign w:val="center"/>
          </w:tcPr>
          <w:p w14:paraId="17E4C0C2" w14:textId="0267337E" w:rsidR="00CF4B08" w:rsidRPr="00270A29" w:rsidRDefault="00CF4B08" w:rsidP="006219CF">
            <w:pPr>
              <w:spacing w:before="60" w:after="60" w:line="300" w:lineRule="auto"/>
              <w:rPr>
                <w:b/>
                <w:bCs/>
              </w:rPr>
            </w:pPr>
            <w:r w:rsidRPr="00270A29">
              <w:rPr>
                <w:b/>
                <w:bCs/>
              </w:rPr>
              <w:t xml:space="preserve">Tissue of animal origin </w:t>
            </w:r>
            <w:r w:rsidRPr="00270A29">
              <w:t>(</w:t>
            </w:r>
            <w:r w:rsidRPr="00270A29">
              <w:rPr>
                <w:i/>
                <w:iCs/>
              </w:rPr>
              <w:t>Annex II, 6.2 b</w:t>
            </w:r>
            <w:r w:rsidRPr="00270A29">
              <w:t xml:space="preserve">): </w:t>
            </w:r>
            <w:r w:rsidRPr="00270A29">
              <w:rPr>
                <w:b/>
                <w:bCs/>
              </w:rPr>
              <w:t>Appendix 7</w:t>
            </w:r>
          </w:p>
        </w:tc>
        <w:tc>
          <w:tcPr>
            <w:tcW w:w="2552" w:type="dxa"/>
            <w:shd w:val="clear" w:color="auto" w:fill="FFFFFF" w:themeFill="background1"/>
            <w:vAlign w:val="center"/>
          </w:tcPr>
          <w:p w14:paraId="1124B13F" w14:textId="1DDD711F" w:rsidR="00CF4B08" w:rsidRPr="00270A29" w:rsidRDefault="00B77E22" w:rsidP="006219CF">
            <w:pPr>
              <w:spacing w:before="60" w:after="60" w:line="300" w:lineRule="auto"/>
              <w:jc w:val="center"/>
            </w:pPr>
            <w:r w:rsidRPr="00270A29">
              <w:t xml:space="preserve">Yes </w:t>
            </w:r>
            <w:sdt>
              <w:sdtPr>
                <w:rPr>
                  <w:rFonts w:ascii="MS Gothic" w:eastAsia="MS Gothic" w:hAnsi="MS Gothic"/>
                  <w:sz w:val="32"/>
                  <w:szCs w:val="32"/>
                </w:rPr>
                <w:id w:val="901718523"/>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270A29">
              <w:t xml:space="preserve">  N/A </w:t>
            </w:r>
            <w:sdt>
              <w:sdtPr>
                <w:rPr>
                  <w:rFonts w:ascii="MS Gothic" w:eastAsia="MS Gothic" w:hAnsi="MS Gothic"/>
                  <w:sz w:val="32"/>
                  <w:szCs w:val="32"/>
                </w:rPr>
                <w:id w:val="-656455790"/>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CF4B08" w14:paraId="1B8A56F0" w14:textId="77777777" w:rsidTr="00231BFD">
        <w:trPr>
          <w:trHeight w:val="234"/>
        </w:trPr>
        <w:tc>
          <w:tcPr>
            <w:tcW w:w="9493" w:type="dxa"/>
            <w:gridSpan w:val="2"/>
            <w:shd w:val="clear" w:color="auto" w:fill="FFFFFF" w:themeFill="background1"/>
            <w:vAlign w:val="center"/>
          </w:tcPr>
          <w:p w14:paraId="26649961" w14:textId="77777777" w:rsidR="00431301" w:rsidRPr="00270A29" w:rsidRDefault="00CF4B08" w:rsidP="00CF4B08">
            <w:pPr>
              <w:spacing w:before="60" w:after="60" w:line="300" w:lineRule="auto"/>
              <w:rPr>
                <w:b/>
                <w:bCs/>
                <w:lang w:val="en-US"/>
              </w:rPr>
            </w:pPr>
            <w:r w:rsidRPr="00270A29">
              <w:rPr>
                <w:b/>
                <w:bCs/>
                <w:lang w:val="en-US"/>
              </w:rPr>
              <w:t xml:space="preserve">Rationale for N/A: </w:t>
            </w:r>
          </w:p>
          <w:p w14:paraId="10F17E63" w14:textId="534967FC" w:rsidR="00CF4B08" w:rsidRPr="00231BFD" w:rsidRDefault="00CF4B08" w:rsidP="00431301">
            <w:pPr>
              <w:spacing w:before="60" w:after="60" w:line="300" w:lineRule="auto"/>
            </w:pPr>
          </w:p>
        </w:tc>
      </w:tr>
      <w:tr w:rsidR="00CF4B08" w14:paraId="1456C4EF" w14:textId="77777777" w:rsidTr="00231BFD">
        <w:trPr>
          <w:trHeight w:val="326"/>
        </w:trPr>
        <w:tc>
          <w:tcPr>
            <w:tcW w:w="6941" w:type="dxa"/>
            <w:shd w:val="clear" w:color="auto" w:fill="F2F2F2" w:themeFill="background1" w:themeFillShade="F2"/>
            <w:vAlign w:val="center"/>
          </w:tcPr>
          <w:p w14:paraId="1553F211" w14:textId="47FF420B" w:rsidR="00CF4B08" w:rsidRPr="00270A29" w:rsidRDefault="00CF4B08" w:rsidP="006219CF">
            <w:pPr>
              <w:spacing w:before="60" w:after="60" w:line="300" w:lineRule="auto"/>
              <w:rPr>
                <w:b/>
                <w:lang w:val="fr-FR"/>
              </w:rPr>
            </w:pPr>
            <w:r w:rsidRPr="00270A29">
              <w:rPr>
                <w:b/>
                <w:lang w:val="fr-FR"/>
              </w:rPr>
              <w:t xml:space="preserve">Substances </w:t>
            </w:r>
            <w:r w:rsidRPr="00270A29">
              <w:rPr>
                <w:lang w:val="fr-FR"/>
              </w:rPr>
              <w:t>(</w:t>
            </w:r>
            <w:r w:rsidRPr="00270A29">
              <w:rPr>
                <w:i/>
                <w:lang w:val="fr-FR"/>
              </w:rPr>
              <w:t>Annex II, 6.2 c</w:t>
            </w:r>
            <w:r w:rsidRPr="00270A29">
              <w:rPr>
                <w:lang w:val="fr-FR"/>
              </w:rPr>
              <w:t xml:space="preserve">): </w:t>
            </w:r>
            <w:r w:rsidRPr="00270A29">
              <w:rPr>
                <w:b/>
                <w:lang w:val="fr-FR"/>
              </w:rPr>
              <w:t>Appendix 8</w:t>
            </w:r>
          </w:p>
        </w:tc>
        <w:tc>
          <w:tcPr>
            <w:tcW w:w="2552" w:type="dxa"/>
            <w:shd w:val="clear" w:color="auto" w:fill="FFFFFF" w:themeFill="background1"/>
            <w:vAlign w:val="center"/>
          </w:tcPr>
          <w:p w14:paraId="7D6B317F" w14:textId="6FD55FFC" w:rsidR="00CF4B08" w:rsidRPr="00270A29" w:rsidRDefault="00B77E22" w:rsidP="006219CF">
            <w:pPr>
              <w:spacing w:before="60" w:after="60" w:line="300" w:lineRule="auto"/>
              <w:jc w:val="center"/>
            </w:pPr>
            <w:r w:rsidRPr="00270A29">
              <w:t xml:space="preserve">Yes </w:t>
            </w:r>
            <w:sdt>
              <w:sdtPr>
                <w:rPr>
                  <w:rFonts w:ascii="MS Gothic" w:eastAsia="MS Gothic" w:hAnsi="MS Gothic"/>
                  <w:sz w:val="32"/>
                  <w:szCs w:val="32"/>
                </w:rPr>
                <w:id w:val="-1190071459"/>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270A29">
              <w:t xml:space="preserve">  N/A </w:t>
            </w:r>
            <w:sdt>
              <w:sdtPr>
                <w:rPr>
                  <w:rFonts w:ascii="MS Gothic" w:eastAsia="MS Gothic" w:hAnsi="MS Gothic"/>
                  <w:sz w:val="32"/>
                  <w:szCs w:val="32"/>
                </w:rPr>
                <w:id w:val="-1810616463"/>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CF4B08" w14:paraId="14732C85" w14:textId="77777777" w:rsidTr="00231BFD">
        <w:trPr>
          <w:trHeight w:val="206"/>
        </w:trPr>
        <w:tc>
          <w:tcPr>
            <w:tcW w:w="9493" w:type="dxa"/>
            <w:gridSpan w:val="2"/>
            <w:shd w:val="clear" w:color="auto" w:fill="FFFFFF" w:themeFill="background1"/>
            <w:vAlign w:val="center"/>
          </w:tcPr>
          <w:p w14:paraId="318694F8" w14:textId="77777777" w:rsidR="00431301" w:rsidRPr="00270A29" w:rsidRDefault="00CF4B08" w:rsidP="00CF4B08">
            <w:pPr>
              <w:spacing w:before="60" w:after="60" w:line="300" w:lineRule="auto"/>
              <w:rPr>
                <w:b/>
                <w:bCs/>
                <w:lang w:val="en-US"/>
              </w:rPr>
            </w:pPr>
            <w:r w:rsidRPr="00270A29">
              <w:rPr>
                <w:b/>
                <w:bCs/>
                <w:lang w:val="en-US"/>
              </w:rPr>
              <w:t xml:space="preserve">Rationale for N/A: </w:t>
            </w:r>
          </w:p>
          <w:p w14:paraId="46B4782D" w14:textId="67D0465F" w:rsidR="00CF4B08" w:rsidRPr="00231BFD" w:rsidRDefault="00CF4B08" w:rsidP="00CF4B08">
            <w:pPr>
              <w:spacing w:before="60" w:after="60" w:line="300" w:lineRule="auto"/>
            </w:pPr>
          </w:p>
        </w:tc>
      </w:tr>
      <w:tr w:rsidR="00CF4B08" w14:paraId="2124A698" w14:textId="77777777" w:rsidTr="00231BFD">
        <w:trPr>
          <w:trHeight w:val="407"/>
        </w:trPr>
        <w:tc>
          <w:tcPr>
            <w:tcW w:w="6941" w:type="dxa"/>
            <w:shd w:val="clear" w:color="auto" w:fill="F2F2F2" w:themeFill="background1" w:themeFillShade="F2"/>
            <w:vAlign w:val="center"/>
          </w:tcPr>
          <w:p w14:paraId="072786DD" w14:textId="7553EF40" w:rsidR="00CF4B08" w:rsidRPr="00270A29" w:rsidRDefault="00CF4B08" w:rsidP="006219CF">
            <w:pPr>
              <w:spacing w:before="60" w:after="60" w:line="300" w:lineRule="auto"/>
              <w:rPr>
                <w:b/>
                <w:bCs/>
              </w:rPr>
            </w:pPr>
            <w:r w:rsidRPr="00270A29">
              <w:rPr>
                <w:b/>
                <w:bCs/>
              </w:rPr>
              <w:t xml:space="preserve">Measuring function </w:t>
            </w:r>
            <w:r w:rsidRPr="00270A29">
              <w:t>(</w:t>
            </w:r>
            <w:r w:rsidRPr="00270A29">
              <w:rPr>
                <w:i/>
                <w:iCs/>
              </w:rPr>
              <w:t>Annex II, 6.2 f</w:t>
            </w:r>
            <w:r w:rsidRPr="00270A29">
              <w:t xml:space="preserve">): </w:t>
            </w:r>
            <w:r w:rsidRPr="00270A29">
              <w:rPr>
                <w:b/>
                <w:bCs/>
              </w:rPr>
              <w:t>Appendix 9</w:t>
            </w:r>
          </w:p>
        </w:tc>
        <w:tc>
          <w:tcPr>
            <w:tcW w:w="2552" w:type="dxa"/>
            <w:shd w:val="clear" w:color="auto" w:fill="FFFFFF" w:themeFill="background1"/>
            <w:vAlign w:val="center"/>
          </w:tcPr>
          <w:p w14:paraId="0E244982" w14:textId="7E7D87E9" w:rsidR="00CF4B08" w:rsidRPr="00270A29" w:rsidRDefault="00B77E22" w:rsidP="006219CF">
            <w:pPr>
              <w:spacing w:before="60" w:after="60" w:line="300" w:lineRule="auto"/>
              <w:jc w:val="center"/>
            </w:pPr>
            <w:r w:rsidRPr="00270A29">
              <w:t xml:space="preserve">Yes </w:t>
            </w:r>
            <w:sdt>
              <w:sdtPr>
                <w:rPr>
                  <w:rFonts w:ascii="MS Gothic" w:eastAsia="MS Gothic" w:hAnsi="MS Gothic"/>
                  <w:sz w:val="32"/>
                  <w:szCs w:val="32"/>
                </w:rPr>
                <w:id w:val="-1008367115"/>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270A29">
              <w:t xml:space="preserve">  N/A </w:t>
            </w:r>
            <w:sdt>
              <w:sdtPr>
                <w:rPr>
                  <w:rFonts w:ascii="MS Gothic" w:eastAsia="MS Gothic" w:hAnsi="MS Gothic"/>
                  <w:sz w:val="32"/>
                  <w:szCs w:val="32"/>
                </w:rPr>
                <w:id w:val="-322348446"/>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CF4B08" w14:paraId="7030B129" w14:textId="77777777" w:rsidTr="00231BFD">
        <w:trPr>
          <w:trHeight w:val="136"/>
        </w:trPr>
        <w:tc>
          <w:tcPr>
            <w:tcW w:w="9493" w:type="dxa"/>
            <w:gridSpan w:val="2"/>
            <w:shd w:val="clear" w:color="auto" w:fill="FFFFFF" w:themeFill="background1"/>
            <w:vAlign w:val="center"/>
          </w:tcPr>
          <w:p w14:paraId="7D2F2ACC" w14:textId="77777777" w:rsidR="00431301" w:rsidRPr="00270A29" w:rsidRDefault="00CF4B08" w:rsidP="00CF4B08">
            <w:pPr>
              <w:spacing w:before="60" w:after="60" w:line="300" w:lineRule="auto"/>
              <w:rPr>
                <w:b/>
                <w:bCs/>
                <w:lang w:val="en-US"/>
              </w:rPr>
            </w:pPr>
            <w:r w:rsidRPr="00270A29">
              <w:rPr>
                <w:b/>
                <w:bCs/>
                <w:lang w:val="en-US"/>
              </w:rPr>
              <w:t xml:space="preserve">Rationale for N/A: </w:t>
            </w:r>
          </w:p>
          <w:p w14:paraId="00419D00" w14:textId="30D3E01E" w:rsidR="00CF4B08" w:rsidRPr="00231BFD" w:rsidRDefault="00CF4B08" w:rsidP="00CF4B08">
            <w:pPr>
              <w:spacing w:before="60" w:after="60" w:line="300" w:lineRule="auto"/>
            </w:pPr>
          </w:p>
        </w:tc>
      </w:tr>
    </w:tbl>
    <w:p w14:paraId="3ED56A43" w14:textId="77777777" w:rsidR="005215A5" w:rsidRDefault="005215A5" w:rsidP="00AD360F">
      <w:pPr>
        <w:spacing w:after="0" w:line="240" w:lineRule="auto"/>
        <w:rPr>
          <w:color w:val="000000"/>
          <w:shd w:val="clear" w:color="auto" w:fill="FFFFFF"/>
        </w:rPr>
      </w:pPr>
    </w:p>
    <w:p w14:paraId="0A798589" w14:textId="77777777" w:rsidR="00E42539" w:rsidRDefault="00E42539" w:rsidP="00AD360F">
      <w:pPr>
        <w:spacing w:after="0" w:line="240" w:lineRule="auto"/>
        <w:rPr>
          <w:color w:val="000000"/>
          <w:shd w:val="clear" w:color="auto" w:fill="FFFFFF"/>
        </w:rPr>
      </w:pPr>
    </w:p>
    <w:p w14:paraId="6915FC82" w14:textId="4602AB0D" w:rsidR="00B51002" w:rsidRPr="00865AF9" w:rsidRDefault="00456BD4" w:rsidP="00865AF9">
      <w:pPr>
        <w:pStyle w:val="Heading1"/>
        <w:numPr>
          <w:ilvl w:val="0"/>
          <w:numId w:val="0"/>
        </w:numPr>
      </w:pPr>
      <w:r>
        <w:br w:type="page"/>
      </w:r>
      <w:bookmarkStart w:id="32" w:name="_Toc173421273"/>
      <w:bookmarkStart w:id="33" w:name="_Toc209384174"/>
      <w:r w:rsidR="00624240" w:rsidRPr="00865AF9">
        <w:t>Section 3</w:t>
      </w:r>
      <w:r w:rsidR="00C118C3">
        <w:t xml:space="preserve"> -</w:t>
      </w:r>
      <w:r w:rsidR="00C118C3" w:rsidRPr="00231BFD">
        <w:t xml:space="preserve"> </w:t>
      </w:r>
      <w:r w:rsidR="00B51002" w:rsidRPr="00231BFD">
        <w:t>Additional Requirements</w:t>
      </w:r>
      <w:bookmarkEnd w:id="32"/>
      <w:bookmarkEnd w:id="33"/>
    </w:p>
    <w:p w14:paraId="1DD57226" w14:textId="18D5DB5D" w:rsidR="0012748D" w:rsidRDefault="0012748D" w:rsidP="0012748D">
      <w:pPr>
        <w:spacing w:before="60" w:after="60" w:line="240" w:lineRule="auto"/>
        <w:jc w:val="both"/>
        <w:rPr>
          <w:rFonts w:ascii="Calibri" w:eastAsia="Calibri" w:hAnsi="Calibri" w:cs="Calibri"/>
          <w:color w:val="000000" w:themeColor="text1"/>
        </w:rPr>
      </w:pPr>
      <w:r w:rsidRPr="006219CF">
        <w:rPr>
          <w:rFonts w:ascii="Calibri" w:eastAsia="Calibri" w:hAnsi="Calibri" w:cs="Calibri"/>
          <w:color w:val="000000" w:themeColor="text1"/>
        </w:rPr>
        <w:t xml:space="preserve">In this section, the applicant must </w:t>
      </w:r>
      <w:r>
        <w:rPr>
          <w:rFonts w:ascii="Calibri" w:eastAsia="Calibri" w:hAnsi="Calibri" w:cs="Calibri"/>
          <w:color w:val="000000" w:themeColor="text1"/>
        </w:rPr>
        <w:t>complete all sections that are rel</w:t>
      </w:r>
      <w:r w:rsidRPr="006219CF">
        <w:rPr>
          <w:rFonts w:ascii="Calibri" w:eastAsia="Calibri" w:hAnsi="Calibri" w:cs="Calibri"/>
          <w:color w:val="000000" w:themeColor="text1"/>
        </w:rPr>
        <w:t xml:space="preserve">evant to </w:t>
      </w:r>
      <w:r>
        <w:rPr>
          <w:rFonts w:ascii="Calibri" w:eastAsia="Calibri" w:hAnsi="Calibri" w:cs="Calibri"/>
          <w:color w:val="000000" w:themeColor="text1"/>
        </w:rPr>
        <w:t>the device(s)</w:t>
      </w:r>
    </w:p>
    <w:p w14:paraId="62ACBDFF" w14:textId="77777777" w:rsidR="005E56BB" w:rsidRPr="006219CF" w:rsidRDefault="005E56BB" w:rsidP="0012748D">
      <w:pPr>
        <w:spacing w:before="60" w:after="60" w:line="240" w:lineRule="auto"/>
        <w:jc w:val="both"/>
        <w:rPr>
          <w:rFonts w:ascii="Calibri" w:eastAsia="Calibri" w:hAnsi="Calibri" w:cs="Calibri"/>
          <w:color w:val="000000" w:themeColor="text1"/>
        </w:rPr>
      </w:pPr>
    </w:p>
    <w:p w14:paraId="49A147BD" w14:textId="5B6C776B" w:rsidR="003910F3" w:rsidRPr="00075C6D" w:rsidRDefault="003910F3" w:rsidP="003910F3">
      <w:pPr>
        <w:pStyle w:val="Heading3"/>
        <w:numPr>
          <w:ilvl w:val="0"/>
          <w:numId w:val="59"/>
        </w:numPr>
      </w:pPr>
      <w:bookmarkStart w:id="34" w:name="_Toc209384175"/>
      <w:r w:rsidRPr="00075C6D">
        <w:t>Product Performance and Stability</w:t>
      </w:r>
      <w:bookmarkEnd w:id="34"/>
    </w:p>
    <w:p w14:paraId="4B4A0C67" w14:textId="77777777" w:rsidR="003910F3" w:rsidRDefault="003910F3" w:rsidP="003910F3">
      <w:pPr>
        <w:spacing w:after="0" w:line="240" w:lineRule="auto"/>
        <w:jc w:val="both"/>
        <w:rPr>
          <w:rFonts w:ascii="Calibri" w:eastAsia="Calibri" w:hAnsi="Calibri" w:cs="Calibri"/>
          <w:color w:val="810033"/>
        </w:rPr>
      </w:pPr>
      <w:r w:rsidRPr="170D1D99">
        <w:rPr>
          <w:rFonts w:ascii="Calibri" w:eastAsia="Calibri" w:hAnsi="Calibri" w:cs="Calibri"/>
          <w:color w:val="810033"/>
        </w:rPr>
        <w:t xml:space="preserve">This section should include information to meet the requirements of Annex II Section 6.1. (a) &amp; (b) and relevant GSPR’s for </w:t>
      </w:r>
      <w:r>
        <w:rPr>
          <w:rFonts w:ascii="Calibri" w:eastAsia="Calibri" w:hAnsi="Calibri" w:cs="Calibri"/>
          <w:color w:val="810033"/>
        </w:rPr>
        <w:t xml:space="preserve">product performance and stability </w:t>
      </w:r>
      <w:r w:rsidRPr="170D1D99">
        <w:rPr>
          <w:rFonts w:ascii="Calibri" w:eastAsia="Calibri" w:hAnsi="Calibri" w:cs="Calibri"/>
          <w:color w:val="810033"/>
        </w:rPr>
        <w:t xml:space="preserve">aspects of the device.  This section includes the performance and safety requirements of Annex II part 6.1(b), more specifically the verification of the performance requirements and in turn the verification of effectiveness of additional risk control mitigations.  </w:t>
      </w:r>
    </w:p>
    <w:p w14:paraId="72CAB716" w14:textId="77777777" w:rsidR="003910F3" w:rsidRDefault="003910F3" w:rsidP="003910F3">
      <w:pPr>
        <w:spacing w:after="0" w:line="240" w:lineRule="auto"/>
        <w:rPr>
          <w:rFonts w:ascii="Calibri" w:eastAsia="Calibri" w:hAnsi="Calibri" w:cs="Calibri"/>
          <w:color w:val="000000" w:themeColor="text1"/>
        </w:rPr>
      </w:pPr>
    </w:p>
    <w:p w14:paraId="65DEC7DE" w14:textId="77777777" w:rsidR="003910F3" w:rsidRDefault="003910F3" w:rsidP="003910F3">
      <w:pPr>
        <w:spacing w:after="0" w:line="240" w:lineRule="auto"/>
        <w:rPr>
          <w:rFonts w:ascii="Calibri" w:eastAsia="Calibri" w:hAnsi="Calibri" w:cs="Calibri"/>
          <w:color w:val="000000" w:themeColor="text1"/>
        </w:rPr>
      </w:pPr>
    </w:p>
    <w:p w14:paraId="7377DBAE" w14:textId="77777777" w:rsidR="003910F3" w:rsidRDefault="003910F3" w:rsidP="003910F3">
      <w:pPr>
        <w:spacing w:after="0" w:line="240" w:lineRule="auto"/>
        <w:rPr>
          <w:rFonts w:ascii="Calibri" w:eastAsia="Calibri" w:hAnsi="Calibri" w:cs="Calibri"/>
          <w:color w:val="000000" w:themeColor="text1"/>
        </w:rPr>
      </w:pPr>
    </w:p>
    <w:p w14:paraId="58338BB6" w14:textId="77777777" w:rsidR="003910F3" w:rsidRDefault="003910F3" w:rsidP="003910F3">
      <w:pPr>
        <w:spacing w:after="0" w:line="240" w:lineRule="auto"/>
        <w:rPr>
          <w:rFonts w:ascii="Calibri" w:eastAsia="Calibri" w:hAnsi="Calibri" w:cs="Calibri"/>
          <w:color w:val="000000" w:themeColor="text1"/>
        </w:rPr>
      </w:pPr>
    </w:p>
    <w:tbl>
      <w:tblPr>
        <w:tblW w:w="5264" w:type="pct"/>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ook w:val="04A0" w:firstRow="1" w:lastRow="0" w:firstColumn="1" w:lastColumn="0" w:noHBand="0" w:noVBand="1"/>
      </w:tblPr>
      <w:tblGrid>
        <w:gridCol w:w="783"/>
        <w:gridCol w:w="1143"/>
        <w:gridCol w:w="3941"/>
        <w:gridCol w:w="1148"/>
        <w:gridCol w:w="1028"/>
        <w:gridCol w:w="1021"/>
      </w:tblGrid>
      <w:tr w:rsidR="003910F3" w14:paraId="16B9661E" w14:textId="77777777" w:rsidTr="001F7261">
        <w:trPr>
          <w:trHeight w:val="300"/>
        </w:trPr>
        <w:tc>
          <w:tcPr>
            <w:tcW w:w="4437" w:type="pct"/>
            <w:gridSpan w:val="5"/>
            <w:shd w:val="clear" w:color="auto" w:fill="D9D9D9" w:themeFill="background1" w:themeFillShade="D9"/>
          </w:tcPr>
          <w:p w14:paraId="4C83A327" w14:textId="77777777" w:rsidR="003910F3" w:rsidRPr="00F34483" w:rsidRDefault="003910F3" w:rsidP="001F7261">
            <w:pPr>
              <w:spacing w:before="60" w:after="60" w:line="300" w:lineRule="auto"/>
              <w:rPr>
                <w:rFonts w:ascii="Calibri" w:eastAsia="Calibri" w:hAnsi="Calibri" w:cs="Calibri"/>
                <w:color w:val="810033"/>
                <w:sz w:val="28"/>
                <w:szCs w:val="28"/>
              </w:rPr>
            </w:pPr>
            <w:r w:rsidRPr="00F34483">
              <w:rPr>
                <w:rFonts w:ascii="Calibri" w:eastAsia="Calibri" w:hAnsi="Calibri" w:cs="Calibri"/>
                <w:b/>
                <w:bCs/>
                <w:color w:val="810033"/>
                <w:sz w:val="28"/>
                <w:szCs w:val="28"/>
              </w:rPr>
              <w:t>Product Performance and Stability (Annex II, 3(b) &amp; 6.1)</w:t>
            </w:r>
          </w:p>
        </w:tc>
        <w:tc>
          <w:tcPr>
            <w:tcW w:w="563" w:type="pct"/>
            <w:shd w:val="clear" w:color="auto" w:fill="FFFFFF" w:themeFill="background1"/>
            <w:tcMar>
              <w:left w:w="105" w:type="dxa"/>
              <w:right w:w="105" w:type="dxa"/>
            </w:tcMar>
            <w:vAlign w:val="center"/>
          </w:tcPr>
          <w:p w14:paraId="7116E76E" w14:textId="7FFEE614" w:rsidR="003910F3" w:rsidRDefault="00000000" w:rsidP="001F7261">
            <w:pPr>
              <w:spacing w:before="60" w:after="60"/>
              <w:jc w:val="center"/>
              <w:rPr>
                <w:rFonts w:ascii="Calibri" w:eastAsia="Calibri" w:hAnsi="Calibri" w:cs="Calibri"/>
              </w:rPr>
            </w:pPr>
            <w:sdt>
              <w:sdtPr>
                <w:rPr>
                  <w:rFonts w:ascii="MS Gothic" w:eastAsia="MS Gothic" w:hAnsi="MS Gothic"/>
                  <w:sz w:val="32"/>
                  <w:szCs w:val="32"/>
                </w:rPr>
                <w:id w:val="72932138"/>
                <w14:checkbox>
                  <w14:checked w14:val="0"/>
                  <w14:checkedState w14:val="2612" w14:font="MS Gothic"/>
                  <w14:uncheckedState w14:val="2610" w14:font="MS Gothic"/>
                </w14:checkbox>
              </w:sdtPr>
              <w:sdtContent>
                <w:r w:rsidR="00B6077A" w:rsidRPr="00BE3E33">
                  <w:rPr>
                    <w:rFonts w:ascii="MS Gothic" w:eastAsia="MS Gothic" w:hAnsi="MS Gothic" w:cs="Segoe UI Symbol"/>
                    <w:sz w:val="32"/>
                    <w:szCs w:val="32"/>
                  </w:rPr>
                  <w:t>☐</w:t>
                </w:r>
              </w:sdtContent>
            </w:sdt>
            <w:r w:rsidR="003910F3" w:rsidRPr="00EF4BC7">
              <w:rPr>
                <w:rFonts w:ascii="Calibri" w:eastAsia="Calibri" w:hAnsi="Calibri" w:cs="Calibri"/>
              </w:rPr>
              <w:t xml:space="preserve"> N</w:t>
            </w:r>
            <w:r w:rsidR="003910F3">
              <w:rPr>
                <w:rFonts w:ascii="Calibri" w:eastAsia="Calibri" w:hAnsi="Calibri" w:cs="Calibri"/>
              </w:rPr>
              <w:t>/A</w:t>
            </w:r>
          </w:p>
        </w:tc>
      </w:tr>
      <w:tr w:rsidR="003910F3" w14:paraId="1D34E516" w14:textId="77777777" w:rsidTr="00F402EA">
        <w:trPr>
          <w:trHeight w:val="1035"/>
        </w:trPr>
        <w:tc>
          <w:tcPr>
            <w:tcW w:w="432" w:type="pct"/>
            <w:vMerge w:val="restart"/>
            <w:shd w:val="clear" w:color="auto" w:fill="D9D9D9" w:themeFill="background1" w:themeFillShade="D9"/>
            <w:tcMar>
              <w:left w:w="105" w:type="dxa"/>
              <w:right w:w="105" w:type="dxa"/>
            </w:tcMar>
            <w:vAlign w:val="center"/>
          </w:tcPr>
          <w:p w14:paraId="56F3F706" w14:textId="1C97CFBC" w:rsidR="003910F3" w:rsidRDefault="00F402EA" w:rsidP="001F7261">
            <w:pPr>
              <w:jc w:val="center"/>
              <w:rPr>
                <w:rFonts w:ascii="Calibri" w:eastAsia="Calibri" w:hAnsi="Calibri" w:cs="Calibri"/>
              </w:rPr>
            </w:pPr>
            <w:r w:rsidRPr="00F34483">
              <w:rPr>
                <w:b/>
                <w:bCs/>
                <w:color w:val="810033"/>
                <w:sz w:val="28"/>
                <w:szCs w:val="28"/>
              </w:rPr>
              <w:t>PPS</w:t>
            </w:r>
            <w:r>
              <w:rPr>
                <w:b/>
                <w:bCs/>
                <w:color w:val="810033"/>
                <w:sz w:val="28"/>
                <w:szCs w:val="28"/>
              </w:rPr>
              <w:t>1</w:t>
            </w:r>
          </w:p>
        </w:tc>
        <w:tc>
          <w:tcPr>
            <w:tcW w:w="3438" w:type="pct"/>
            <w:gridSpan w:val="3"/>
            <w:shd w:val="clear" w:color="auto" w:fill="F2F2F2" w:themeFill="background1" w:themeFillShade="F2"/>
          </w:tcPr>
          <w:p w14:paraId="2504E5EB" w14:textId="47F533D3" w:rsidR="00821306" w:rsidRDefault="00821306" w:rsidP="001F7261">
            <w:pPr>
              <w:spacing w:before="60" w:after="60" w:line="240" w:lineRule="auto"/>
              <w:jc w:val="both"/>
              <w:rPr>
                <w:rFonts w:ascii="Calibri" w:eastAsia="Calibri" w:hAnsi="Calibri" w:cs="Calibri"/>
              </w:rPr>
            </w:pPr>
            <w:r w:rsidRPr="0654B7D9">
              <w:rPr>
                <w:rFonts w:ascii="Calibri" w:eastAsia="Calibri" w:hAnsi="Calibri" w:cs="Calibri"/>
                <w:b/>
                <w:bCs/>
                <w:color w:val="810033"/>
              </w:rPr>
              <w:t>Device Design</w:t>
            </w:r>
          </w:p>
          <w:p w14:paraId="68587D90" w14:textId="5FCBB5A8" w:rsidR="003910F3" w:rsidRDefault="003910F3" w:rsidP="001F7261">
            <w:pPr>
              <w:spacing w:before="60" w:after="60" w:line="240" w:lineRule="auto"/>
              <w:jc w:val="both"/>
              <w:rPr>
                <w:rFonts w:ascii="Calibri" w:eastAsia="Calibri" w:hAnsi="Calibri" w:cs="Calibri"/>
              </w:rPr>
            </w:pPr>
            <w:r w:rsidRPr="0654B7D9">
              <w:rPr>
                <w:rFonts w:ascii="Calibri" w:eastAsia="Calibri" w:hAnsi="Calibri" w:cs="Calibri"/>
              </w:rPr>
              <w:t xml:space="preserve">In relation to Device Design, confirm the device tested for design verification is the same version for which CE mark approval is being sought. </w:t>
            </w:r>
            <w:r>
              <w:rPr>
                <w:rFonts w:ascii="Calibri" w:eastAsia="Calibri" w:hAnsi="Calibri" w:cs="Calibri"/>
              </w:rPr>
              <w:t xml:space="preserve"> </w:t>
            </w:r>
          </w:p>
        </w:tc>
        <w:tc>
          <w:tcPr>
            <w:tcW w:w="1130" w:type="pct"/>
            <w:gridSpan w:val="2"/>
            <w:shd w:val="clear" w:color="auto" w:fill="FFFFFF" w:themeFill="background1"/>
            <w:vAlign w:val="center"/>
          </w:tcPr>
          <w:p w14:paraId="25D5FC18" w14:textId="60B31D13" w:rsidR="003910F3" w:rsidRPr="001379D4" w:rsidRDefault="003910F3" w:rsidP="001F7261">
            <w:pPr>
              <w:spacing w:before="60" w:after="60"/>
              <w:jc w:val="center"/>
              <w:rPr>
                <w:rFonts w:ascii="Calibri" w:eastAsia="Calibri" w:hAnsi="Calibri" w:cs="Calibri"/>
                <w:sz w:val="32"/>
                <w:szCs w:val="32"/>
              </w:rPr>
            </w:pPr>
            <w:r w:rsidRPr="00EF4BC7">
              <w:rPr>
                <w:rFonts w:ascii="Calibri" w:eastAsia="Calibri" w:hAnsi="Calibri" w:cs="Calibri"/>
              </w:rPr>
              <w:t xml:space="preserve">Yes </w:t>
            </w:r>
            <w:sdt>
              <w:sdtPr>
                <w:rPr>
                  <w:rFonts w:ascii="MS Gothic" w:eastAsia="MS Gothic" w:hAnsi="MS Gothic"/>
                  <w:sz w:val="32"/>
                  <w:szCs w:val="32"/>
                </w:rPr>
                <w:id w:val="-1113430704"/>
                <w14:checkbox>
                  <w14:checked w14:val="0"/>
                  <w14:checkedState w14:val="2612" w14:font="MS Gothic"/>
                  <w14:uncheckedState w14:val="2610" w14:font="MS Gothic"/>
                </w14:checkbox>
              </w:sdtPr>
              <w:sdtContent>
                <w:r w:rsidR="00B6077A" w:rsidRPr="00BE3E33">
                  <w:rPr>
                    <w:rFonts w:ascii="MS Gothic" w:eastAsia="MS Gothic" w:hAnsi="MS Gothic" w:cs="Segoe UI Symbol"/>
                    <w:sz w:val="32"/>
                    <w:szCs w:val="32"/>
                  </w:rPr>
                  <w:t>☐</w:t>
                </w:r>
              </w:sdtContent>
            </w:sdt>
            <w:r w:rsidRPr="00EF4BC7">
              <w:rPr>
                <w:rFonts w:ascii="Calibri" w:eastAsia="Calibri" w:hAnsi="Calibri" w:cs="Calibri"/>
              </w:rPr>
              <w:t xml:space="preserve"> </w:t>
            </w:r>
            <w:r>
              <w:rPr>
                <w:rFonts w:ascii="Calibri" w:eastAsia="Calibri" w:hAnsi="Calibri" w:cs="Calibri"/>
              </w:rPr>
              <w:t xml:space="preserve">  </w:t>
            </w:r>
            <w:r w:rsidRPr="00EF4BC7">
              <w:rPr>
                <w:rFonts w:ascii="Calibri" w:eastAsia="Calibri" w:hAnsi="Calibri" w:cs="Calibri"/>
              </w:rPr>
              <w:t xml:space="preserve"> No </w:t>
            </w:r>
            <w:sdt>
              <w:sdtPr>
                <w:rPr>
                  <w:rFonts w:ascii="MS Gothic" w:eastAsia="MS Gothic" w:hAnsi="MS Gothic"/>
                  <w:sz w:val="32"/>
                  <w:szCs w:val="32"/>
                </w:rPr>
                <w:id w:val="-1999870946"/>
                <w14:checkbox>
                  <w14:checked w14:val="0"/>
                  <w14:checkedState w14:val="2612" w14:font="MS Gothic"/>
                  <w14:uncheckedState w14:val="2610" w14:font="MS Gothic"/>
                </w14:checkbox>
              </w:sdtPr>
              <w:sdtContent>
                <w:r w:rsidR="00B6077A" w:rsidRPr="00BE3E33">
                  <w:rPr>
                    <w:rFonts w:ascii="MS Gothic" w:eastAsia="MS Gothic" w:hAnsi="MS Gothic" w:cs="Segoe UI Symbol"/>
                    <w:sz w:val="32"/>
                    <w:szCs w:val="32"/>
                  </w:rPr>
                  <w:t>☐</w:t>
                </w:r>
              </w:sdtContent>
            </w:sdt>
          </w:p>
        </w:tc>
      </w:tr>
      <w:tr w:rsidR="003910F3" w14:paraId="5192BFA4" w14:textId="77777777" w:rsidTr="00F402EA">
        <w:trPr>
          <w:trHeight w:val="1035"/>
        </w:trPr>
        <w:tc>
          <w:tcPr>
            <w:tcW w:w="432" w:type="pct"/>
            <w:vMerge/>
            <w:shd w:val="clear" w:color="auto" w:fill="D9D9D9" w:themeFill="background1" w:themeFillShade="D9"/>
            <w:tcMar>
              <w:left w:w="105" w:type="dxa"/>
              <w:right w:w="105" w:type="dxa"/>
            </w:tcMar>
            <w:vAlign w:val="center"/>
          </w:tcPr>
          <w:p w14:paraId="11453198" w14:textId="77777777" w:rsidR="003910F3" w:rsidRDefault="003910F3" w:rsidP="001F7261">
            <w:pPr>
              <w:jc w:val="center"/>
              <w:rPr>
                <w:rFonts w:ascii="Calibri" w:eastAsia="Calibri" w:hAnsi="Calibri" w:cs="Calibri"/>
              </w:rPr>
            </w:pPr>
          </w:p>
        </w:tc>
        <w:tc>
          <w:tcPr>
            <w:tcW w:w="4568" w:type="pct"/>
            <w:gridSpan w:val="5"/>
          </w:tcPr>
          <w:p w14:paraId="268C5B54" w14:textId="77777777" w:rsidR="003910F3" w:rsidRDefault="003910F3" w:rsidP="001F7261">
            <w:pPr>
              <w:spacing w:before="60" w:after="60"/>
              <w:rPr>
                <w:rFonts w:ascii="Calibri" w:eastAsia="Calibri" w:hAnsi="Calibri" w:cs="Calibri"/>
              </w:rPr>
            </w:pPr>
            <w:r w:rsidRPr="0654B7D9">
              <w:rPr>
                <w:rFonts w:ascii="Calibri" w:eastAsia="Calibri" w:hAnsi="Calibri" w:cs="Calibri"/>
              </w:rPr>
              <w:t xml:space="preserve">If </w:t>
            </w:r>
            <w:r>
              <w:rPr>
                <w:rFonts w:ascii="Calibri" w:eastAsia="Calibri" w:hAnsi="Calibri" w:cs="Calibri"/>
              </w:rPr>
              <w:t>‘No’ is ticked</w:t>
            </w:r>
            <w:r w:rsidRPr="0654B7D9">
              <w:rPr>
                <w:rFonts w:ascii="Calibri" w:eastAsia="Calibri" w:hAnsi="Calibri" w:cs="Calibri"/>
              </w:rPr>
              <w:t>, please provide details/differences and rationale that submitted design verification testing remains valid:</w:t>
            </w:r>
          </w:p>
          <w:p w14:paraId="71986773" w14:textId="77777777" w:rsidR="003910F3" w:rsidRDefault="003910F3" w:rsidP="001F7261">
            <w:pPr>
              <w:spacing w:before="60" w:after="60"/>
              <w:rPr>
                <w:rFonts w:ascii="Calibri" w:eastAsia="Calibri" w:hAnsi="Calibri" w:cs="Calibri"/>
              </w:rPr>
            </w:pPr>
          </w:p>
          <w:p w14:paraId="7EC5A0FB" w14:textId="77777777" w:rsidR="003910F3" w:rsidRDefault="003910F3" w:rsidP="001F7261">
            <w:pPr>
              <w:spacing w:before="60" w:after="60"/>
              <w:rPr>
                <w:rFonts w:ascii="Calibri" w:eastAsia="Calibri" w:hAnsi="Calibri" w:cs="Calibri"/>
              </w:rPr>
            </w:pPr>
          </w:p>
          <w:p w14:paraId="7EBDC746" w14:textId="77777777" w:rsidR="003910F3" w:rsidRPr="00EF4BC7" w:rsidRDefault="003910F3" w:rsidP="001F7261">
            <w:pPr>
              <w:spacing w:before="60" w:after="60"/>
              <w:rPr>
                <w:rFonts w:ascii="Calibri" w:eastAsia="Calibri" w:hAnsi="Calibri" w:cs="Calibri"/>
              </w:rPr>
            </w:pPr>
          </w:p>
        </w:tc>
      </w:tr>
      <w:tr w:rsidR="003910F3" w14:paraId="65A05213" w14:textId="77777777" w:rsidTr="00F402EA">
        <w:trPr>
          <w:trHeight w:val="907"/>
        </w:trPr>
        <w:tc>
          <w:tcPr>
            <w:tcW w:w="432" w:type="pct"/>
            <w:vMerge/>
            <w:shd w:val="clear" w:color="auto" w:fill="D9D9D9" w:themeFill="background1" w:themeFillShade="D9"/>
            <w:tcMar>
              <w:left w:w="105" w:type="dxa"/>
              <w:right w:w="105" w:type="dxa"/>
            </w:tcMar>
            <w:vAlign w:val="center"/>
          </w:tcPr>
          <w:p w14:paraId="05CED01F" w14:textId="77777777" w:rsidR="003910F3" w:rsidRDefault="003910F3" w:rsidP="001F7261">
            <w:pPr>
              <w:jc w:val="center"/>
              <w:rPr>
                <w:rFonts w:ascii="Calibri" w:eastAsia="Calibri" w:hAnsi="Calibri" w:cs="Calibri"/>
              </w:rPr>
            </w:pPr>
          </w:p>
        </w:tc>
        <w:tc>
          <w:tcPr>
            <w:tcW w:w="3438" w:type="pct"/>
            <w:gridSpan w:val="3"/>
            <w:shd w:val="clear" w:color="auto" w:fill="F2F2F2" w:themeFill="background1" w:themeFillShade="F2"/>
          </w:tcPr>
          <w:p w14:paraId="6A12EB0F" w14:textId="77777777" w:rsidR="003910F3" w:rsidRPr="00AA73DD" w:rsidRDefault="003910F3" w:rsidP="001F7261">
            <w:pPr>
              <w:rPr>
                <w:rFonts w:ascii="Calibri" w:eastAsia="Calibri" w:hAnsi="Calibri" w:cs="Calibri"/>
                <w:b/>
                <w:bCs/>
                <w:color w:val="810033"/>
              </w:rPr>
            </w:pPr>
            <w:r w:rsidRPr="00AA73DD">
              <w:rPr>
                <w:rFonts w:ascii="Calibri" w:eastAsia="Calibri" w:hAnsi="Calibri" w:cs="Calibri"/>
                <w:b/>
                <w:bCs/>
                <w:color w:val="810033"/>
              </w:rPr>
              <w:t xml:space="preserve">Device Version: </w:t>
            </w:r>
          </w:p>
          <w:p w14:paraId="72D08852" w14:textId="526F4E66" w:rsidR="003910F3" w:rsidRDefault="003910F3" w:rsidP="001F7261">
            <w:pPr>
              <w:spacing w:before="60" w:after="60" w:line="240" w:lineRule="auto"/>
              <w:jc w:val="both"/>
              <w:rPr>
                <w:rFonts w:ascii="Calibri" w:eastAsia="Calibri" w:hAnsi="Calibri" w:cs="Calibri"/>
              </w:rPr>
            </w:pPr>
            <w:r w:rsidRPr="0654B7D9">
              <w:rPr>
                <w:rFonts w:ascii="Calibri" w:eastAsia="Calibri" w:hAnsi="Calibri" w:cs="Calibri"/>
              </w:rPr>
              <w:t xml:space="preserve">Provide an overview of the design history of the device if the design verification data of the current </w:t>
            </w:r>
            <w:r w:rsidRPr="00AE1F60">
              <w:rPr>
                <w:lang w:val="en-US"/>
              </w:rPr>
              <w:t>design</w:t>
            </w:r>
            <w:r w:rsidRPr="0654B7D9">
              <w:rPr>
                <w:rFonts w:ascii="Calibri" w:eastAsia="Calibri" w:hAnsi="Calibri" w:cs="Calibri"/>
              </w:rPr>
              <w:t xml:space="preserve"> under </w:t>
            </w:r>
            <w:r w:rsidR="004E7C24">
              <w:rPr>
                <w:rFonts w:ascii="Calibri" w:eastAsia="Calibri" w:hAnsi="Calibri" w:cs="Calibri"/>
              </w:rPr>
              <w:t>submission</w:t>
            </w:r>
            <w:r w:rsidRPr="0654B7D9">
              <w:rPr>
                <w:rFonts w:ascii="Calibri" w:eastAsia="Calibri" w:hAnsi="Calibri" w:cs="Calibri"/>
              </w:rPr>
              <w:t xml:space="preserve"> is supported by data generated for previous generations</w:t>
            </w:r>
            <w:r>
              <w:rPr>
                <w:rFonts w:ascii="Calibri" w:eastAsia="Calibri" w:hAnsi="Calibri" w:cs="Calibri"/>
              </w:rPr>
              <w:t>/iterations of the design.</w:t>
            </w:r>
          </w:p>
        </w:tc>
        <w:tc>
          <w:tcPr>
            <w:tcW w:w="1130" w:type="pct"/>
            <w:gridSpan w:val="2"/>
            <w:shd w:val="clear" w:color="auto" w:fill="FFFFFF" w:themeFill="background1"/>
          </w:tcPr>
          <w:p w14:paraId="450AA4E1" w14:textId="77777777" w:rsidR="003910F3" w:rsidRDefault="003910F3" w:rsidP="001F7261">
            <w:pPr>
              <w:spacing w:before="60" w:after="60" w:line="240" w:lineRule="auto"/>
              <w:jc w:val="center"/>
              <w:rPr>
                <w:rFonts w:ascii="Calibri" w:eastAsia="Calibri" w:hAnsi="Calibri" w:cs="Calibri"/>
              </w:rPr>
            </w:pPr>
          </w:p>
          <w:p w14:paraId="44642594" w14:textId="77777777" w:rsidR="003910F3" w:rsidRDefault="003910F3" w:rsidP="001F7261">
            <w:pPr>
              <w:spacing w:before="60" w:after="60" w:line="240" w:lineRule="auto"/>
              <w:rPr>
                <w:rFonts w:ascii="Calibri" w:eastAsia="Calibri" w:hAnsi="Calibri" w:cs="Calibri"/>
              </w:rPr>
            </w:pPr>
          </w:p>
          <w:p w14:paraId="51027070" w14:textId="48E007D0" w:rsidR="003910F3" w:rsidRDefault="003910F3" w:rsidP="001F7261">
            <w:pPr>
              <w:spacing w:before="60" w:after="60" w:line="240" w:lineRule="auto"/>
              <w:jc w:val="center"/>
              <w:rPr>
                <w:rFonts w:ascii="Calibri" w:eastAsia="Calibri" w:hAnsi="Calibri" w:cs="Calibri"/>
              </w:rPr>
            </w:pPr>
            <w:r w:rsidRPr="00EF4BC7">
              <w:rPr>
                <w:rFonts w:ascii="Calibri" w:eastAsia="Calibri" w:hAnsi="Calibri" w:cs="Calibri"/>
              </w:rPr>
              <w:t>N</w:t>
            </w:r>
            <w:r>
              <w:rPr>
                <w:rFonts w:ascii="Calibri" w:eastAsia="Calibri" w:hAnsi="Calibri" w:cs="Calibri"/>
              </w:rPr>
              <w:t>/A</w:t>
            </w:r>
            <w:r w:rsidRPr="00EF4BC7">
              <w:rPr>
                <w:rFonts w:ascii="Calibri" w:eastAsia="Calibri" w:hAnsi="Calibri" w:cs="Calibri"/>
              </w:rPr>
              <w:t xml:space="preserve"> </w:t>
            </w:r>
            <w:sdt>
              <w:sdtPr>
                <w:rPr>
                  <w:rFonts w:ascii="MS Gothic" w:eastAsia="MS Gothic" w:hAnsi="MS Gothic"/>
                  <w:sz w:val="32"/>
                  <w:szCs w:val="32"/>
                </w:rPr>
                <w:id w:val="150954700"/>
                <w14:checkbox>
                  <w14:checked w14:val="0"/>
                  <w14:checkedState w14:val="2612" w14:font="MS Gothic"/>
                  <w14:uncheckedState w14:val="2610" w14:font="MS Gothic"/>
                </w14:checkbox>
              </w:sdtPr>
              <w:sdtContent>
                <w:r w:rsidR="00B6077A" w:rsidRPr="00BE3E33">
                  <w:rPr>
                    <w:rFonts w:ascii="MS Gothic" w:eastAsia="MS Gothic" w:hAnsi="MS Gothic" w:cs="Segoe UI Symbol"/>
                    <w:sz w:val="32"/>
                    <w:szCs w:val="32"/>
                  </w:rPr>
                  <w:t>☐</w:t>
                </w:r>
              </w:sdtContent>
            </w:sdt>
          </w:p>
        </w:tc>
      </w:tr>
      <w:tr w:rsidR="003910F3" w14:paraId="58436F05" w14:textId="77777777" w:rsidTr="00F402EA">
        <w:trPr>
          <w:trHeight w:val="704"/>
        </w:trPr>
        <w:tc>
          <w:tcPr>
            <w:tcW w:w="432" w:type="pct"/>
            <w:vMerge/>
            <w:shd w:val="clear" w:color="auto" w:fill="D9D9D9" w:themeFill="background1" w:themeFillShade="D9"/>
            <w:tcMar>
              <w:left w:w="105" w:type="dxa"/>
              <w:right w:w="105" w:type="dxa"/>
            </w:tcMar>
            <w:vAlign w:val="center"/>
          </w:tcPr>
          <w:p w14:paraId="5279977D" w14:textId="77777777" w:rsidR="003910F3" w:rsidRDefault="003910F3" w:rsidP="001F7261">
            <w:pPr>
              <w:jc w:val="center"/>
              <w:rPr>
                <w:rFonts w:ascii="Calibri" w:eastAsia="Calibri" w:hAnsi="Calibri" w:cs="Calibri"/>
              </w:rPr>
            </w:pPr>
          </w:p>
        </w:tc>
        <w:tc>
          <w:tcPr>
            <w:tcW w:w="4568" w:type="pct"/>
            <w:gridSpan w:val="5"/>
            <w:shd w:val="clear" w:color="auto" w:fill="FFFFFF" w:themeFill="background1"/>
          </w:tcPr>
          <w:p w14:paraId="1DB58887" w14:textId="77777777" w:rsidR="003910F3" w:rsidRPr="00AA73DD" w:rsidRDefault="003910F3" w:rsidP="001F7261">
            <w:pPr>
              <w:jc w:val="center"/>
              <w:rPr>
                <w:rFonts w:ascii="Calibri" w:eastAsia="Calibri" w:hAnsi="Calibri" w:cs="Calibri"/>
                <w:b/>
                <w:bCs/>
                <w:color w:val="810033"/>
              </w:rPr>
            </w:pPr>
            <w:r w:rsidRPr="00AA73DD">
              <w:rPr>
                <w:rFonts w:ascii="Calibri" w:eastAsia="Calibri" w:hAnsi="Calibri" w:cs="Calibri"/>
                <w:b/>
                <w:bCs/>
                <w:color w:val="810033"/>
              </w:rPr>
              <w:t xml:space="preserve">Device Version Change </w:t>
            </w:r>
            <w:r>
              <w:rPr>
                <w:rFonts w:ascii="Calibri" w:eastAsia="Calibri" w:hAnsi="Calibri" w:cs="Calibri"/>
                <w:b/>
                <w:bCs/>
                <w:color w:val="810033"/>
              </w:rPr>
              <w:t>Summary Table</w:t>
            </w:r>
          </w:p>
        </w:tc>
      </w:tr>
      <w:tr w:rsidR="003910F3" w14:paraId="49B08DF1" w14:textId="77777777" w:rsidTr="00F402EA">
        <w:trPr>
          <w:trHeight w:val="886"/>
        </w:trPr>
        <w:tc>
          <w:tcPr>
            <w:tcW w:w="432" w:type="pct"/>
            <w:vMerge/>
            <w:shd w:val="clear" w:color="auto" w:fill="D9D9D9" w:themeFill="background1" w:themeFillShade="D9"/>
            <w:tcMar>
              <w:left w:w="105" w:type="dxa"/>
              <w:right w:w="105" w:type="dxa"/>
            </w:tcMar>
            <w:vAlign w:val="center"/>
          </w:tcPr>
          <w:p w14:paraId="2E06F3B3" w14:textId="77777777" w:rsidR="003910F3" w:rsidRDefault="003910F3" w:rsidP="001F7261">
            <w:pPr>
              <w:jc w:val="center"/>
              <w:rPr>
                <w:rFonts w:ascii="Calibri" w:eastAsia="Calibri" w:hAnsi="Calibri" w:cs="Calibri"/>
              </w:rPr>
            </w:pPr>
          </w:p>
        </w:tc>
        <w:tc>
          <w:tcPr>
            <w:tcW w:w="631" w:type="pct"/>
            <w:vMerge w:val="restart"/>
            <w:shd w:val="clear" w:color="auto" w:fill="F2F2F2" w:themeFill="background1" w:themeFillShade="F2"/>
          </w:tcPr>
          <w:p w14:paraId="5BBFEE8C" w14:textId="77777777" w:rsidR="003910F3" w:rsidRPr="00AA73DD" w:rsidRDefault="003910F3" w:rsidP="001F7261">
            <w:pPr>
              <w:rPr>
                <w:rFonts w:ascii="Calibri" w:eastAsia="Calibri" w:hAnsi="Calibri" w:cs="Calibri"/>
                <w:b/>
                <w:bCs/>
              </w:rPr>
            </w:pPr>
            <w:r>
              <w:rPr>
                <w:rFonts w:ascii="Calibri" w:eastAsia="Calibri" w:hAnsi="Calibri" w:cs="Calibri"/>
                <w:b/>
                <w:bCs/>
              </w:rPr>
              <w:t>Change 1</w:t>
            </w:r>
          </w:p>
        </w:tc>
        <w:tc>
          <w:tcPr>
            <w:tcW w:w="3938" w:type="pct"/>
            <w:gridSpan w:val="4"/>
          </w:tcPr>
          <w:p w14:paraId="6D2F4680" w14:textId="77777777" w:rsidR="003910F3" w:rsidRPr="00AA73DD" w:rsidRDefault="003910F3" w:rsidP="001F7261">
            <w:pPr>
              <w:rPr>
                <w:rFonts w:ascii="Calibri" w:eastAsia="Calibri" w:hAnsi="Calibri" w:cs="Calibri"/>
                <w:b/>
                <w:bCs/>
              </w:rPr>
            </w:pPr>
            <w:r w:rsidRPr="00AA73DD">
              <w:rPr>
                <w:rFonts w:ascii="Calibri" w:eastAsia="Calibri" w:hAnsi="Calibri" w:cs="Calibri"/>
                <w:b/>
                <w:bCs/>
              </w:rPr>
              <w:t>Date of the Change:</w:t>
            </w:r>
          </w:p>
        </w:tc>
      </w:tr>
      <w:tr w:rsidR="003910F3" w14:paraId="55D969D0" w14:textId="77777777" w:rsidTr="00F402EA">
        <w:trPr>
          <w:trHeight w:val="787"/>
        </w:trPr>
        <w:tc>
          <w:tcPr>
            <w:tcW w:w="432" w:type="pct"/>
            <w:vMerge/>
            <w:shd w:val="clear" w:color="auto" w:fill="D9D9D9" w:themeFill="background1" w:themeFillShade="D9"/>
            <w:tcMar>
              <w:left w:w="105" w:type="dxa"/>
              <w:right w:w="105" w:type="dxa"/>
            </w:tcMar>
            <w:vAlign w:val="center"/>
          </w:tcPr>
          <w:p w14:paraId="154230B1" w14:textId="77777777" w:rsidR="003910F3" w:rsidRDefault="003910F3" w:rsidP="001F7261">
            <w:pPr>
              <w:jc w:val="center"/>
              <w:rPr>
                <w:rFonts w:ascii="Calibri" w:eastAsia="Calibri" w:hAnsi="Calibri" w:cs="Calibri"/>
              </w:rPr>
            </w:pPr>
          </w:p>
        </w:tc>
        <w:tc>
          <w:tcPr>
            <w:tcW w:w="631" w:type="pct"/>
            <w:vMerge/>
            <w:shd w:val="clear" w:color="auto" w:fill="F2F2F2" w:themeFill="background1" w:themeFillShade="F2"/>
          </w:tcPr>
          <w:p w14:paraId="2752BD7C" w14:textId="77777777" w:rsidR="003910F3" w:rsidRPr="00AA73DD" w:rsidRDefault="003910F3" w:rsidP="001F7261">
            <w:pPr>
              <w:rPr>
                <w:rFonts w:ascii="Calibri" w:eastAsia="Calibri" w:hAnsi="Calibri" w:cs="Calibri"/>
                <w:b/>
                <w:bCs/>
              </w:rPr>
            </w:pPr>
          </w:p>
        </w:tc>
        <w:tc>
          <w:tcPr>
            <w:tcW w:w="3938" w:type="pct"/>
            <w:gridSpan w:val="4"/>
          </w:tcPr>
          <w:p w14:paraId="2C3C06F4" w14:textId="77777777" w:rsidR="003910F3" w:rsidRDefault="003910F3" w:rsidP="001F7261">
            <w:pPr>
              <w:rPr>
                <w:rFonts w:ascii="Calibri" w:eastAsia="Calibri" w:hAnsi="Calibri" w:cs="Calibri"/>
                <w:b/>
                <w:bCs/>
              </w:rPr>
            </w:pPr>
            <w:r w:rsidRPr="00AA73DD">
              <w:rPr>
                <w:rFonts w:ascii="Calibri" w:eastAsia="Calibri" w:hAnsi="Calibri" w:cs="Calibri"/>
                <w:b/>
                <w:bCs/>
              </w:rPr>
              <w:t xml:space="preserve">Technical Details of the Change: </w:t>
            </w:r>
          </w:p>
          <w:p w14:paraId="15E38E5E" w14:textId="77777777" w:rsidR="003910F3" w:rsidRPr="00AA73DD" w:rsidRDefault="003910F3" w:rsidP="001F7261">
            <w:pPr>
              <w:rPr>
                <w:rFonts w:ascii="Calibri" w:eastAsia="Calibri" w:hAnsi="Calibri" w:cs="Calibri"/>
                <w:b/>
                <w:bCs/>
              </w:rPr>
            </w:pPr>
          </w:p>
        </w:tc>
      </w:tr>
      <w:tr w:rsidR="003910F3" w14:paraId="0EE68769" w14:textId="77777777" w:rsidTr="00F402EA">
        <w:trPr>
          <w:trHeight w:val="787"/>
        </w:trPr>
        <w:tc>
          <w:tcPr>
            <w:tcW w:w="432" w:type="pct"/>
            <w:vMerge/>
            <w:shd w:val="clear" w:color="auto" w:fill="D9D9D9" w:themeFill="background1" w:themeFillShade="D9"/>
            <w:tcMar>
              <w:left w:w="105" w:type="dxa"/>
              <w:right w:w="105" w:type="dxa"/>
            </w:tcMar>
            <w:vAlign w:val="center"/>
          </w:tcPr>
          <w:p w14:paraId="10BD3D36" w14:textId="77777777" w:rsidR="003910F3" w:rsidRDefault="003910F3" w:rsidP="001F7261">
            <w:pPr>
              <w:jc w:val="center"/>
              <w:rPr>
                <w:rFonts w:ascii="Calibri" w:eastAsia="Calibri" w:hAnsi="Calibri" w:cs="Calibri"/>
              </w:rPr>
            </w:pPr>
          </w:p>
        </w:tc>
        <w:tc>
          <w:tcPr>
            <w:tcW w:w="631" w:type="pct"/>
            <w:vMerge/>
            <w:shd w:val="clear" w:color="auto" w:fill="F2F2F2" w:themeFill="background1" w:themeFillShade="F2"/>
          </w:tcPr>
          <w:p w14:paraId="46E202A1" w14:textId="77777777" w:rsidR="003910F3" w:rsidRPr="00AA73DD" w:rsidRDefault="003910F3" w:rsidP="001F7261">
            <w:pPr>
              <w:rPr>
                <w:rFonts w:ascii="Calibri" w:eastAsia="Calibri" w:hAnsi="Calibri" w:cs="Calibri"/>
                <w:b/>
                <w:bCs/>
              </w:rPr>
            </w:pPr>
          </w:p>
        </w:tc>
        <w:tc>
          <w:tcPr>
            <w:tcW w:w="3938" w:type="pct"/>
            <w:gridSpan w:val="4"/>
            <w:vAlign w:val="center"/>
          </w:tcPr>
          <w:p w14:paraId="678BB54D" w14:textId="77777777" w:rsidR="003910F3" w:rsidRDefault="003910F3" w:rsidP="001F7261">
            <w:pPr>
              <w:rPr>
                <w:rFonts w:ascii="Calibri" w:eastAsia="Calibri" w:hAnsi="Calibri" w:cs="Calibri"/>
                <w:b/>
                <w:bCs/>
              </w:rPr>
            </w:pPr>
            <w:r w:rsidRPr="00AA73DD">
              <w:rPr>
                <w:rFonts w:ascii="Calibri" w:eastAsia="Calibri" w:hAnsi="Calibri" w:cs="Calibri"/>
                <w:b/>
                <w:bCs/>
              </w:rPr>
              <w:t>Rationale for the Change:</w:t>
            </w:r>
          </w:p>
          <w:p w14:paraId="75B72A81" w14:textId="77777777" w:rsidR="003910F3" w:rsidRPr="00AA73DD" w:rsidRDefault="003910F3" w:rsidP="001F7261">
            <w:pPr>
              <w:rPr>
                <w:rFonts w:ascii="Calibri" w:eastAsia="Calibri" w:hAnsi="Calibri" w:cs="Calibri"/>
                <w:b/>
                <w:bCs/>
              </w:rPr>
            </w:pPr>
          </w:p>
        </w:tc>
      </w:tr>
      <w:tr w:rsidR="003910F3" w14:paraId="70195B08" w14:textId="77777777" w:rsidTr="00F402EA">
        <w:trPr>
          <w:trHeight w:val="787"/>
        </w:trPr>
        <w:tc>
          <w:tcPr>
            <w:tcW w:w="432" w:type="pct"/>
            <w:vMerge/>
            <w:shd w:val="clear" w:color="auto" w:fill="D9D9D9" w:themeFill="background1" w:themeFillShade="D9"/>
            <w:tcMar>
              <w:left w:w="105" w:type="dxa"/>
              <w:right w:w="105" w:type="dxa"/>
            </w:tcMar>
            <w:vAlign w:val="center"/>
          </w:tcPr>
          <w:p w14:paraId="3CE57407" w14:textId="77777777" w:rsidR="003910F3" w:rsidRDefault="003910F3" w:rsidP="001F7261">
            <w:pPr>
              <w:jc w:val="center"/>
              <w:rPr>
                <w:rFonts w:ascii="Calibri" w:eastAsia="Calibri" w:hAnsi="Calibri" w:cs="Calibri"/>
              </w:rPr>
            </w:pPr>
          </w:p>
        </w:tc>
        <w:tc>
          <w:tcPr>
            <w:tcW w:w="631" w:type="pct"/>
            <w:vMerge/>
            <w:shd w:val="clear" w:color="auto" w:fill="F2F2F2" w:themeFill="background1" w:themeFillShade="F2"/>
          </w:tcPr>
          <w:p w14:paraId="49A102D0" w14:textId="77777777" w:rsidR="003910F3" w:rsidRPr="00AA73DD" w:rsidRDefault="003910F3" w:rsidP="001F7261">
            <w:pPr>
              <w:rPr>
                <w:rFonts w:ascii="Calibri" w:eastAsia="Calibri" w:hAnsi="Calibri" w:cs="Calibri"/>
                <w:b/>
                <w:bCs/>
              </w:rPr>
            </w:pPr>
          </w:p>
        </w:tc>
        <w:tc>
          <w:tcPr>
            <w:tcW w:w="3938" w:type="pct"/>
            <w:gridSpan w:val="4"/>
          </w:tcPr>
          <w:p w14:paraId="40F5D056" w14:textId="77777777" w:rsidR="003910F3" w:rsidRDefault="003910F3" w:rsidP="001F7261">
            <w:pPr>
              <w:rPr>
                <w:rFonts w:ascii="Calibri" w:eastAsia="Calibri" w:hAnsi="Calibri" w:cs="Calibri"/>
                <w:i/>
                <w:iCs/>
                <w:color w:val="A6A6A6" w:themeColor="background1" w:themeShade="A6"/>
              </w:rPr>
            </w:pPr>
            <w:r w:rsidRPr="00AA73DD">
              <w:rPr>
                <w:rFonts w:ascii="Calibri" w:eastAsia="Calibri" w:hAnsi="Calibri" w:cs="Calibri"/>
                <w:b/>
                <w:bCs/>
              </w:rPr>
              <w:t xml:space="preserve">Details of the executed DV testing: </w:t>
            </w:r>
            <w:r w:rsidRPr="00AA73DD">
              <w:rPr>
                <w:rFonts w:ascii="Calibri" w:eastAsia="Calibri" w:hAnsi="Calibri" w:cs="Calibri"/>
                <w:i/>
                <w:iCs/>
                <w:color w:val="A6A6A6" w:themeColor="background1" w:themeShade="A6"/>
              </w:rPr>
              <w:t>e.g., fully executed design verification – design attributes</w:t>
            </w:r>
          </w:p>
          <w:p w14:paraId="314646DD" w14:textId="77777777" w:rsidR="003910F3" w:rsidRPr="00AE1F60" w:rsidRDefault="003910F3" w:rsidP="001F7261">
            <w:pPr>
              <w:rPr>
                <w:rFonts w:ascii="Calibri" w:eastAsia="Calibri" w:hAnsi="Calibri" w:cs="Calibri"/>
                <w:b/>
                <w:bCs/>
              </w:rPr>
            </w:pPr>
          </w:p>
        </w:tc>
      </w:tr>
      <w:tr w:rsidR="003910F3" w14:paraId="38B7DFFE" w14:textId="77777777" w:rsidTr="00F402EA">
        <w:trPr>
          <w:trHeight w:val="787"/>
        </w:trPr>
        <w:tc>
          <w:tcPr>
            <w:tcW w:w="432" w:type="pct"/>
            <w:vMerge/>
            <w:shd w:val="clear" w:color="auto" w:fill="D9D9D9" w:themeFill="background1" w:themeFillShade="D9"/>
            <w:tcMar>
              <w:left w:w="105" w:type="dxa"/>
              <w:right w:w="105" w:type="dxa"/>
            </w:tcMar>
            <w:vAlign w:val="center"/>
          </w:tcPr>
          <w:p w14:paraId="17C63E71" w14:textId="77777777" w:rsidR="003910F3" w:rsidRDefault="003910F3" w:rsidP="001F7261">
            <w:pPr>
              <w:jc w:val="center"/>
              <w:rPr>
                <w:rFonts w:ascii="Calibri" w:eastAsia="Calibri" w:hAnsi="Calibri" w:cs="Calibri"/>
              </w:rPr>
            </w:pPr>
          </w:p>
        </w:tc>
        <w:tc>
          <w:tcPr>
            <w:tcW w:w="631" w:type="pct"/>
            <w:vMerge w:val="restart"/>
            <w:shd w:val="clear" w:color="auto" w:fill="F2F2F2" w:themeFill="background1" w:themeFillShade="F2"/>
          </w:tcPr>
          <w:p w14:paraId="2B562455" w14:textId="77777777" w:rsidR="003910F3" w:rsidRPr="00AA73DD" w:rsidRDefault="003910F3" w:rsidP="001F7261">
            <w:pPr>
              <w:rPr>
                <w:rFonts w:ascii="Calibri" w:eastAsia="Calibri" w:hAnsi="Calibri" w:cs="Calibri"/>
                <w:b/>
                <w:bCs/>
              </w:rPr>
            </w:pPr>
            <w:r>
              <w:rPr>
                <w:rFonts w:ascii="Calibri" w:eastAsia="Calibri" w:hAnsi="Calibri" w:cs="Calibri"/>
                <w:b/>
                <w:bCs/>
              </w:rPr>
              <w:t>Change 2</w:t>
            </w:r>
          </w:p>
        </w:tc>
        <w:tc>
          <w:tcPr>
            <w:tcW w:w="3938" w:type="pct"/>
            <w:gridSpan w:val="4"/>
          </w:tcPr>
          <w:p w14:paraId="22BC9BF6" w14:textId="77777777" w:rsidR="003910F3" w:rsidRPr="00AA73DD" w:rsidRDefault="003910F3" w:rsidP="001F7261">
            <w:pPr>
              <w:rPr>
                <w:rFonts w:ascii="Calibri" w:eastAsia="Calibri" w:hAnsi="Calibri" w:cs="Calibri"/>
                <w:b/>
                <w:bCs/>
              </w:rPr>
            </w:pPr>
            <w:r w:rsidRPr="00AA73DD">
              <w:rPr>
                <w:rFonts w:ascii="Calibri" w:eastAsia="Calibri" w:hAnsi="Calibri" w:cs="Calibri"/>
                <w:b/>
                <w:bCs/>
              </w:rPr>
              <w:t>Date of the Change:</w:t>
            </w:r>
          </w:p>
        </w:tc>
      </w:tr>
      <w:tr w:rsidR="003910F3" w14:paraId="774E91F8" w14:textId="77777777" w:rsidTr="00F402EA">
        <w:trPr>
          <w:trHeight w:val="787"/>
        </w:trPr>
        <w:tc>
          <w:tcPr>
            <w:tcW w:w="432" w:type="pct"/>
            <w:vMerge/>
            <w:shd w:val="clear" w:color="auto" w:fill="D9D9D9" w:themeFill="background1" w:themeFillShade="D9"/>
            <w:tcMar>
              <w:left w:w="105" w:type="dxa"/>
              <w:right w:w="105" w:type="dxa"/>
            </w:tcMar>
            <w:vAlign w:val="center"/>
          </w:tcPr>
          <w:p w14:paraId="0118F2E3" w14:textId="77777777" w:rsidR="003910F3" w:rsidRDefault="003910F3" w:rsidP="001F7261">
            <w:pPr>
              <w:jc w:val="center"/>
              <w:rPr>
                <w:rFonts w:ascii="Calibri" w:eastAsia="Calibri" w:hAnsi="Calibri" w:cs="Calibri"/>
              </w:rPr>
            </w:pPr>
          </w:p>
        </w:tc>
        <w:tc>
          <w:tcPr>
            <w:tcW w:w="631" w:type="pct"/>
            <w:vMerge/>
          </w:tcPr>
          <w:p w14:paraId="352A9940" w14:textId="77777777" w:rsidR="003910F3" w:rsidRPr="00AA73DD" w:rsidRDefault="003910F3" w:rsidP="001F7261">
            <w:pPr>
              <w:rPr>
                <w:rFonts w:ascii="Calibri" w:eastAsia="Calibri" w:hAnsi="Calibri" w:cs="Calibri"/>
                <w:b/>
                <w:bCs/>
              </w:rPr>
            </w:pPr>
          </w:p>
        </w:tc>
        <w:tc>
          <w:tcPr>
            <w:tcW w:w="3938" w:type="pct"/>
            <w:gridSpan w:val="4"/>
          </w:tcPr>
          <w:p w14:paraId="3E45FB3A" w14:textId="77777777" w:rsidR="003910F3" w:rsidRDefault="003910F3" w:rsidP="001F7261">
            <w:pPr>
              <w:rPr>
                <w:rFonts w:ascii="Calibri" w:eastAsia="Calibri" w:hAnsi="Calibri" w:cs="Calibri"/>
                <w:b/>
                <w:bCs/>
              </w:rPr>
            </w:pPr>
            <w:r w:rsidRPr="00AA73DD">
              <w:rPr>
                <w:rFonts w:ascii="Calibri" w:eastAsia="Calibri" w:hAnsi="Calibri" w:cs="Calibri"/>
                <w:b/>
                <w:bCs/>
              </w:rPr>
              <w:t xml:space="preserve">Technical Details of the Change: </w:t>
            </w:r>
          </w:p>
          <w:p w14:paraId="1DC3B049" w14:textId="77777777" w:rsidR="003910F3" w:rsidRPr="00AA73DD" w:rsidRDefault="003910F3" w:rsidP="001F7261">
            <w:pPr>
              <w:rPr>
                <w:rFonts w:ascii="Calibri" w:eastAsia="Calibri" w:hAnsi="Calibri" w:cs="Calibri"/>
                <w:b/>
                <w:bCs/>
              </w:rPr>
            </w:pPr>
          </w:p>
        </w:tc>
      </w:tr>
      <w:tr w:rsidR="003910F3" w14:paraId="3C9F7DCF" w14:textId="77777777" w:rsidTr="00F402EA">
        <w:trPr>
          <w:trHeight w:val="787"/>
        </w:trPr>
        <w:tc>
          <w:tcPr>
            <w:tcW w:w="432" w:type="pct"/>
            <w:vMerge/>
            <w:shd w:val="clear" w:color="auto" w:fill="D9D9D9" w:themeFill="background1" w:themeFillShade="D9"/>
            <w:tcMar>
              <w:left w:w="105" w:type="dxa"/>
              <w:right w:w="105" w:type="dxa"/>
            </w:tcMar>
            <w:vAlign w:val="center"/>
          </w:tcPr>
          <w:p w14:paraId="1C42D2CE" w14:textId="77777777" w:rsidR="003910F3" w:rsidRDefault="003910F3" w:rsidP="001F7261">
            <w:pPr>
              <w:jc w:val="center"/>
              <w:rPr>
                <w:rFonts w:ascii="Calibri" w:eastAsia="Calibri" w:hAnsi="Calibri" w:cs="Calibri"/>
              </w:rPr>
            </w:pPr>
          </w:p>
        </w:tc>
        <w:tc>
          <w:tcPr>
            <w:tcW w:w="631" w:type="pct"/>
            <w:vMerge/>
          </w:tcPr>
          <w:p w14:paraId="4A9DD81E" w14:textId="77777777" w:rsidR="003910F3" w:rsidRPr="00AA73DD" w:rsidRDefault="003910F3" w:rsidP="001F7261">
            <w:pPr>
              <w:rPr>
                <w:rFonts w:ascii="Calibri" w:eastAsia="Calibri" w:hAnsi="Calibri" w:cs="Calibri"/>
                <w:b/>
                <w:bCs/>
              </w:rPr>
            </w:pPr>
          </w:p>
        </w:tc>
        <w:tc>
          <w:tcPr>
            <w:tcW w:w="3938" w:type="pct"/>
            <w:gridSpan w:val="4"/>
            <w:vAlign w:val="center"/>
          </w:tcPr>
          <w:p w14:paraId="2478C1FB" w14:textId="77777777" w:rsidR="003910F3" w:rsidRDefault="003910F3" w:rsidP="001F7261">
            <w:pPr>
              <w:rPr>
                <w:rFonts w:ascii="Calibri" w:eastAsia="Calibri" w:hAnsi="Calibri" w:cs="Calibri"/>
                <w:b/>
                <w:bCs/>
              </w:rPr>
            </w:pPr>
            <w:r w:rsidRPr="00AA73DD">
              <w:rPr>
                <w:rFonts w:ascii="Calibri" w:eastAsia="Calibri" w:hAnsi="Calibri" w:cs="Calibri"/>
                <w:b/>
                <w:bCs/>
              </w:rPr>
              <w:t>Rationale for the Change:</w:t>
            </w:r>
          </w:p>
          <w:p w14:paraId="47B66DCF" w14:textId="77777777" w:rsidR="003910F3" w:rsidRPr="00AA73DD" w:rsidRDefault="003910F3" w:rsidP="001F7261">
            <w:pPr>
              <w:rPr>
                <w:rFonts w:ascii="Calibri" w:eastAsia="Calibri" w:hAnsi="Calibri" w:cs="Calibri"/>
                <w:b/>
                <w:bCs/>
              </w:rPr>
            </w:pPr>
          </w:p>
        </w:tc>
      </w:tr>
      <w:tr w:rsidR="003910F3" w14:paraId="00B38E10" w14:textId="77777777" w:rsidTr="00F402EA">
        <w:trPr>
          <w:trHeight w:val="787"/>
        </w:trPr>
        <w:tc>
          <w:tcPr>
            <w:tcW w:w="432" w:type="pct"/>
            <w:vMerge/>
            <w:shd w:val="clear" w:color="auto" w:fill="D9D9D9" w:themeFill="background1" w:themeFillShade="D9"/>
            <w:tcMar>
              <w:left w:w="105" w:type="dxa"/>
              <w:right w:w="105" w:type="dxa"/>
            </w:tcMar>
            <w:vAlign w:val="center"/>
          </w:tcPr>
          <w:p w14:paraId="4DAA3F59" w14:textId="77777777" w:rsidR="003910F3" w:rsidRDefault="003910F3" w:rsidP="001F7261">
            <w:pPr>
              <w:jc w:val="center"/>
              <w:rPr>
                <w:rFonts w:ascii="Calibri" w:eastAsia="Calibri" w:hAnsi="Calibri" w:cs="Calibri"/>
              </w:rPr>
            </w:pPr>
          </w:p>
        </w:tc>
        <w:tc>
          <w:tcPr>
            <w:tcW w:w="631" w:type="pct"/>
            <w:vMerge/>
          </w:tcPr>
          <w:p w14:paraId="174D084F" w14:textId="77777777" w:rsidR="003910F3" w:rsidRPr="00AA73DD" w:rsidRDefault="003910F3" w:rsidP="001F7261">
            <w:pPr>
              <w:rPr>
                <w:rFonts w:ascii="Calibri" w:eastAsia="Calibri" w:hAnsi="Calibri" w:cs="Calibri"/>
                <w:b/>
                <w:bCs/>
              </w:rPr>
            </w:pPr>
          </w:p>
        </w:tc>
        <w:tc>
          <w:tcPr>
            <w:tcW w:w="3938" w:type="pct"/>
            <w:gridSpan w:val="4"/>
          </w:tcPr>
          <w:p w14:paraId="0144836A" w14:textId="77777777" w:rsidR="003910F3" w:rsidRDefault="003910F3" w:rsidP="001F7261">
            <w:pPr>
              <w:rPr>
                <w:rFonts w:ascii="Calibri" w:eastAsia="Calibri" w:hAnsi="Calibri" w:cs="Calibri"/>
                <w:i/>
                <w:iCs/>
                <w:color w:val="A6A6A6" w:themeColor="background1" w:themeShade="A6"/>
              </w:rPr>
            </w:pPr>
            <w:r w:rsidRPr="00AA73DD">
              <w:rPr>
                <w:rFonts w:ascii="Calibri" w:eastAsia="Calibri" w:hAnsi="Calibri" w:cs="Calibri"/>
                <w:b/>
                <w:bCs/>
              </w:rPr>
              <w:t xml:space="preserve">Details of the executed DV testing: </w:t>
            </w:r>
            <w:r w:rsidRPr="00AA73DD">
              <w:rPr>
                <w:rFonts w:ascii="Calibri" w:eastAsia="Calibri" w:hAnsi="Calibri" w:cs="Calibri"/>
                <w:i/>
                <w:iCs/>
                <w:color w:val="A6A6A6" w:themeColor="background1" w:themeShade="A6"/>
              </w:rPr>
              <w:t>e.g., fully executed design verification – design attributes</w:t>
            </w:r>
          </w:p>
          <w:p w14:paraId="3C721C46" w14:textId="77777777" w:rsidR="003910F3" w:rsidRPr="00AA73DD" w:rsidRDefault="003910F3" w:rsidP="001F7261">
            <w:pPr>
              <w:rPr>
                <w:rFonts w:ascii="Calibri" w:eastAsia="Calibri" w:hAnsi="Calibri" w:cs="Calibri"/>
                <w:b/>
                <w:bCs/>
              </w:rPr>
            </w:pPr>
          </w:p>
        </w:tc>
      </w:tr>
      <w:tr w:rsidR="003910F3" w14:paraId="491E25EA" w14:textId="77777777" w:rsidTr="001F7261">
        <w:trPr>
          <w:trHeight w:val="787"/>
        </w:trPr>
        <w:tc>
          <w:tcPr>
            <w:tcW w:w="432" w:type="pct"/>
            <w:vMerge/>
            <w:shd w:val="clear" w:color="auto" w:fill="D9D9D9" w:themeFill="background1" w:themeFillShade="D9"/>
            <w:tcMar>
              <w:left w:w="105" w:type="dxa"/>
              <w:right w:w="105" w:type="dxa"/>
            </w:tcMar>
            <w:vAlign w:val="center"/>
          </w:tcPr>
          <w:p w14:paraId="035DB895" w14:textId="77777777" w:rsidR="003910F3" w:rsidRDefault="003910F3" w:rsidP="001F7261">
            <w:pPr>
              <w:jc w:val="center"/>
              <w:rPr>
                <w:rFonts w:ascii="Calibri" w:eastAsia="Calibri" w:hAnsi="Calibri" w:cs="Calibri"/>
              </w:rPr>
            </w:pPr>
          </w:p>
        </w:tc>
        <w:tc>
          <w:tcPr>
            <w:tcW w:w="4568" w:type="pct"/>
            <w:gridSpan w:val="5"/>
            <w:shd w:val="clear" w:color="auto" w:fill="FFFFFF" w:themeFill="background1"/>
          </w:tcPr>
          <w:p w14:paraId="3D7EEB85" w14:textId="77777777" w:rsidR="003910F3" w:rsidRPr="00AA73DD" w:rsidRDefault="003910F3" w:rsidP="001F7261">
            <w:pPr>
              <w:rPr>
                <w:rFonts w:ascii="Calibri" w:eastAsia="Calibri" w:hAnsi="Calibri" w:cs="Calibri"/>
                <w:i/>
                <w:iCs/>
                <w:color w:val="A6A6A6" w:themeColor="background1" w:themeShade="A6"/>
              </w:rPr>
            </w:pPr>
            <w:r w:rsidRPr="00AA73DD">
              <w:rPr>
                <w:rFonts w:ascii="Calibri" w:eastAsia="Calibri" w:hAnsi="Calibri" w:cs="Calibri"/>
                <w:i/>
                <w:iCs/>
                <w:color w:val="A6A6A6" w:themeColor="background1" w:themeShade="A6"/>
              </w:rPr>
              <w:t>Additional lines can be added here</w:t>
            </w:r>
            <w:r>
              <w:rPr>
                <w:rFonts w:ascii="Calibri" w:eastAsia="Calibri" w:hAnsi="Calibri" w:cs="Calibri"/>
                <w:i/>
                <w:iCs/>
                <w:color w:val="A6A6A6" w:themeColor="background1" w:themeShade="A6"/>
              </w:rPr>
              <w:t xml:space="preserve"> for more changes</w:t>
            </w:r>
          </w:p>
        </w:tc>
      </w:tr>
      <w:tr w:rsidR="003910F3" w14:paraId="6DE7207F" w14:textId="77777777" w:rsidTr="001F7261">
        <w:trPr>
          <w:trHeight w:val="300"/>
        </w:trPr>
        <w:tc>
          <w:tcPr>
            <w:tcW w:w="432" w:type="pct"/>
            <w:vMerge w:val="restart"/>
            <w:shd w:val="clear" w:color="auto" w:fill="D9D9D9" w:themeFill="background1" w:themeFillShade="D9"/>
            <w:tcMar>
              <w:left w:w="105" w:type="dxa"/>
              <w:right w:w="105" w:type="dxa"/>
            </w:tcMar>
            <w:vAlign w:val="center"/>
          </w:tcPr>
          <w:p w14:paraId="24A15F5F" w14:textId="77777777" w:rsidR="003910F3" w:rsidRDefault="003910F3" w:rsidP="001F7261">
            <w:pPr>
              <w:jc w:val="center"/>
              <w:rPr>
                <w:rFonts w:ascii="Calibri" w:eastAsia="Calibri" w:hAnsi="Calibri" w:cs="Calibri"/>
              </w:rPr>
            </w:pPr>
            <w:r w:rsidRPr="00F34483">
              <w:rPr>
                <w:b/>
                <w:bCs/>
                <w:color w:val="810033"/>
                <w:sz w:val="28"/>
                <w:szCs w:val="28"/>
              </w:rPr>
              <w:t>PPS2</w:t>
            </w:r>
          </w:p>
        </w:tc>
        <w:tc>
          <w:tcPr>
            <w:tcW w:w="4568" w:type="pct"/>
            <w:gridSpan w:val="5"/>
            <w:shd w:val="clear" w:color="auto" w:fill="F2F2F2" w:themeFill="background1" w:themeFillShade="F2"/>
          </w:tcPr>
          <w:p w14:paraId="5DD47F6D" w14:textId="0CD779F2" w:rsidR="003910F3" w:rsidRDefault="003910F3" w:rsidP="001F7261">
            <w:pPr>
              <w:spacing w:before="60" w:after="60" w:line="240" w:lineRule="auto"/>
              <w:jc w:val="both"/>
              <w:rPr>
                <w:rFonts w:ascii="Calibri" w:eastAsia="Calibri" w:hAnsi="Calibri" w:cs="Calibri"/>
              </w:rPr>
            </w:pPr>
            <w:r w:rsidRPr="1921626E">
              <w:rPr>
                <w:rFonts w:ascii="Calibri" w:eastAsia="Calibri" w:hAnsi="Calibri" w:cs="Calibri"/>
              </w:rPr>
              <w:t>Provide</w:t>
            </w:r>
            <w:r>
              <w:rPr>
                <w:rFonts w:ascii="Calibri" w:eastAsia="Calibri" w:hAnsi="Calibri" w:cs="Calibri"/>
              </w:rPr>
              <w:t xml:space="preserve">, in </w:t>
            </w:r>
            <w:r w:rsidRPr="00282464">
              <w:rPr>
                <w:rFonts w:ascii="Calibri" w:eastAsia="Calibri" w:hAnsi="Calibri" w:cs="Calibri"/>
                <w:b/>
                <w:bCs/>
                <w:i/>
                <w:iCs/>
                <w:u w:val="single"/>
              </w:rPr>
              <w:t>Folder PPS2</w:t>
            </w:r>
            <w:r>
              <w:rPr>
                <w:rFonts w:ascii="Calibri" w:eastAsia="Calibri" w:hAnsi="Calibri" w:cs="Calibri"/>
              </w:rPr>
              <w:t>,</w:t>
            </w:r>
            <w:r w:rsidRPr="1921626E">
              <w:rPr>
                <w:rFonts w:ascii="Calibri" w:eastAsia="Calibri" w:hAnsi="Calibri" w:cs="Calibri"/>
              </w:rPr>
              <w:t xml:space="preserve"> the Design Traceability Matrix or Design Input/ Output document and Product Specification.</w:t>
            </w:r>
            <w:r>
              <w:rPr>
                <w:rFonts w:ascii="Calibri" w:eastAsia="Calibri" w:hAnsi="Calibri" w:cs="Calibri"/>
              </w:rPr>
              <w:t xml:space="preserve">  </w:t>
            </w:r>
          </w:p>
          <w:p w14:paraId="3C29501D" w14:textId="77777777" w:rsidR="003910F3" w:rsidRDefault="003910F3" w:rsidP="001F7261">
            <w:pPr>
              <w:spacing w:before="60" w:after="60" w:line="240" w:lineRule="auto"/>
              <w:jc w:val="both"/>
              <w:rPr>
                <w:rFonts w:ascii="Calibri" w:eastAsia="Calibri" w:hAnsi="Calibri" w:cs="Calibri"/>
              </w:rPr>
            </w:pPr>
            <w:r w:rsidRPr="0654B7D9">
              <w:rPr>
                <w:rFonts w:ascii="Calibri" w:eastAsia="Calibri" w:hAnsi="Calibri" w:cs="Calibri"/>
              </w:rPr>
              <w:t xml:space="preserve">The Design Traceability Matrix or Design Input/ Output document </w:t>
            </w:r>
            <w:r w:rsidRPr="1BB067D7">
              <w:rPr>
                <w:rFonts w:ascii="Calibri" w:eastAsia="Calibri" w:hAnsi="Calibri" w:cs="Calibri"/>
              </w:rPr>
              <w:t>should</w:t>
            </w:r>
            <w:r w:rsidRPr="0654B7D9">
              <w:rPr>
                <w:rFonts w:ascii="Calibri" w:eastAsia="Calibri" w:hAnsi="Calibri" w:cs="Calibri"/>
              </w:rPr>
              <w:t xml:space="preserve"> make specific reference to:</w:t>
            </w:r>
          </w:p>
          <w:p w14:paraId="17F3485F" w14:textId="77777777" w:rsidR="003910F3" w:rsidRDefault="003910F3" w:rsidP="001F7261">
            <w:pPr>
              <w:pStyle w:val="NoSpacing"/>
              <w:numPr>
                <w:ilvl w:val="0"/>
                <w:numId w:val="33"/>
              </w:numPr>
              <w:spacing w:before="40" w:afterLines="40" w:after="96"/>
              <w:rPr>
                <w:rFonts w:ascii="Calibri" w:eastAsia="Calibri" w:hAnsi="Calibri" w:cs="Calibri"/>
              </w:rPr>
            </w:pPr>
            <w:r w:rsidRPr="0654B7D9">
              <w:rPr>
                <w:rFonts w:ascii="Calibri" w:eastAsia="Calibri" w:hAnsi="Calibri" w:cs="Calibri"/>
              </w:rPr>
              <w:t>Design Input / User Need</w:t>
            </w:r>
          </w:p>
          <w:p w14:paraId="6B2C2433" w14:textId="77777777" w:rsidR="003910F3" w:rsidRDefault="003910F3" w:rsidP="001F7261">
            <w:pPr>
              <w:pStyle w:val="NoSpacing"/>
              <w:numPr>
                <w:ilvl w:val="0"/>
                <w:numId w:val="33"/>
              </w:numPr>
              <w:spacing w:before="40" w:afterLines="40" w:after="96"/>
              <w:rPr>
                <w:rFonts w:ascii="Calibri" w:eastAsia="Calibri" w:hAnsi="Calibri" w:cs="Calibri"/>
              </w:rPr>
            </w:pPr>
            <w:r w:rsidRPr="0654B7D9">
              <w:rPr>
                <w:rFonts w:ascii="Calibri" w:eastAsia="Calibri" w:hAnsi="Calibri" w:cs="Calibri"/>
              </w:rPr>
              <w:t xml:space="preserve">Specification for each Input </w:t>
            </w:r>
            <w:r>
              <w:tab/>
            </w:r>
            <w:r w:rsidRPr="0654B7D9">
              <w:rPr>
                <w:rFonts w:ascii="Calibri" w:eastAsia="Calibri" w:hAnsi="Calibri" w:cs="Calibri"/>
              </w:rPr>
              <w:t xml:space="preserve"> </w:t>
            </w:r>
          </w:p>
          <w:p w14:paraId="1775A181" w14:textId="77777777" w:rsidR="003910F3" w:rsidRDefault="003910F3" w:rsidP="001F7261">
            <w:pPr>
              <w:pStyle w:val="NoSpacing"/>
              <w:numPr>
                <w:ilvl w:val="0"/>
                <w:numId w:val="33"/>
              </w:numPr>
              <w:spacing w:before="40" w:afterLines="40" w:after="96"/>
              <w:rPr>
                <w:rFonts w:ascii="Calibri" w:eastAsia="Calibri" w:hAnsi="Calibri" w:cs="Calibri"/>
              </w:rPr>
            </w:pPr>
            <w:r w:rsidRPr="0654B7D9">
              <w:rPr>
                <w:rFonts w:ascii="Calibri" w:eastAsia="Calibri" w:hAnsi="Calibri" w:cs="Calibri"/>
              </w:rPr>
              <w:t>Source of each specification</w:t>
            </w:r>
            <w:r>
              <w:tab/>
            </w:r>
            <w:r w:rsidRPr="0654B7D9">
              <w:rPr>
                <w:rFonts w:ascii="Calibri" w:eastAsia="Calibri" w:hAnsi="Calibri" w:cs="Calibri"/>
              </w:rPr>
              <w:t xml:space="preserve"> </w:t>
            </w:r>
          </w:p>
          <w:p w14:paraId="16C197C6" w14:textId="77777777" w:rsidR="003910F3" w:rsidRDefault="003910F3" w:rsidP="001F7261">
            <w:pPr>
              <w:pStyle w:val="NoSpacing"/>
              <w:numPr>
                <w:ilvl w:val="0"/>
                <w:numId w:val="33"/>
              </w:numPr>
              <w:spacing w:before="40" w:afterLines="40" w:after="96"/>
              <w:rPr>
                <w:rFonts w:ascii="Calibri" w:eastAsia="Calibri" w:hAnsi="Calibri" w:cs="Calibri"/>
              </w:rPr>
            </w:pPr>
            <w:r w:rsidRPr="0654B7D9">
              <w:rPr>
                <w:rFonts w:ascii="Calibri" w:eastAsia="Calibri" w:hAnsi="Calibri" w:cs="Calibri"/>
              </w:rPr>
              <w:t xml:space="preserve">Justification of the source (via use of a standard: Harmonised, Non-Harmonised ASTM, AAMI), predicate device testing, internally validated specification with clinical feedback, etc.) </w:t>
            </w:r>
            <w:r>
              <w:tab/>
            </w:r>
            <w:r w:rsidRPr="0654B7D9">
              <w:rPr>
                <w:rFonts w:ascii="Calibri" w:eastAsia="Calibri" w:hAnsi="Calibri" w:cs="Calibri"/>
              </w:rPr>
              <w:t xml:space="preserve">  </w:t>
            </w:r>
          </w:p>
          <w:p w14:paraId="1BE84C77" w14:textId="77777777" w:rsidR="003910F3" w:rsidRDefault="003910F3" w:rsidP="001F7261">
            <w:pPr>
              <w:pStyle w:val="ListParagraph"/>
              <w:numPr>
                <w:ilvl w:val="0"/>
                <w:numId w:val="33"/>
              </w:numPr>
              <w:spacing w:before="60" w:after="60" w:line="240" w:lineRule="auto"/>
              <w:jc w:val="both"/>
              <w:rPr>
                <w:rFonts w:ascii="Calibri" w:eastAsia="Calibri" w:hAnsi="Calibri" w:cs="Calibri"/>
              </w:rPr>
            </w:pPr>
            <w:r w:rsidRPr="170D1D99">
              <w:rPr>
                <w:rFonts w:ascii="Calibri" w:eastAsia="Calibri" w:hAnsi="Calibri" w:cs="Calibri"/>
              </w:rPr>
              <w:t xml:space="preserve">Design Output/ Documented Evidence </w:t>
            </w:r>
          </w:p>
          <w:p w14:paraId="39CA3A49" w14:textId="77777777" w:rsidR="003910F3" w:rsidRDefault="003910F3" w:rsidP="001F7261">
            <w:pPr>
              <w:pStyle w:val="NoSpacing"/>
              <w:numPr>
                <w:ilvl w:val="0"/>
                <w:numId w:val="33"/>
              </w:numPr>
              <w:spacing w:before="40" w:afterLines="40" w:after="96"/>
              <w:rPr>
                <w:rFonts w:ascii="Calibri" w:eastAsia="Calibri" w:hAnsi="Calibri" w:cs="Calibri"/>
              </w:rPr>
            </w:pPr>
            <w:r w:rsidRPr="170D1D99">
              <w:rPr>
                <w:rFonts w:ascii="Calibri" w:eastAsia="Calibri" w:hAnsi="Calibri" w:cs="Calibri"/>
              </w:rPr>
              <w:t>Comment on whether D/I was met or not.</w:t>
            </w:r>
          </w:p>
          <w:p w14:paraId="1E2AE02F" w14:textId="77777777" w:rsidR="003910F3" w:rsidRPr="001379D4" w:rsidRDefault="003910F3" w:rsidP="001F7261">
            <w:pPr>
              <w:pStyle w:val="ListParagraph"/>
              <w:numPr>
                <w:ilvl w:val="0"/>
                <w:numId w:val="11"/>
              </w:numPr>
              <w:spacing w:before="40" w:afterLines="40" w:after="96" w:line="240" w:lineRule="auto"/>
              <w:rPr>
                <w:color w:val="010000"/>
                <w:sz w:val="18"/>
                <w:szCs w:val="18"/>
              </w:rPr>
            </w:pPr>
            <w:r w:rsidRPr="002D6580">
              <w:rPr>
                <w:rFonts w:ascii="Calibri" w:eastAsia="Calibri" w:hAnsi="Calibri" w:cs="Calibri"/>
              </w:rPr>
              <w:t xml:space="preserve">references multiple documents due to changes or updates (as described in Device design history </w:t>
            </w:r>
            <w:r>
              <w:rPr>
                <w:rFonts w:ascii="Calibri" w:eastAsia="Calibri" w:hAnsi="Calibri" w:cs="Calibri"/>
              </w:rPr>
              <w:t>M</w:t>
            </w:r>
            <w:r w:rsidRPr="002D6580">
              <w:rPr>
                <w:rFonts w:ascii="Calibri" w:eastAsia="Calibri" w:hAnsi="Calibri" w:cs="Calibri"/>
              </w:rPr>
              <w:t>PP1), provide details on device version/change, with specific protocol and report section which shows compliance to the GSPR’s.</w:t>
            </w:r>
          </w:p>
        </w:tc>
      </w:tr>
      <w:tr w:rsidR="003910F3" w14:paraId="4AA1D041" w14:textId="77777777" w:rsidTr="001F7261">
        <w:trPr>
          <w:trHeight w:val="300"/>
        </w:trPr>
        <w:tc>
          <w:tcPr>
            <w:tcW w:w="432" w:type="pct"/>
            <w:vMerge/>
            <w:tcMar>
              <w:left w:w="105" w:type="dxa"/>
              <w:right w:w="105" w:type="dxa"/>
            </w:tcMar>
            <w:vAlign w:val="center"/>
          </w:tcPr>
          <w:p w14:paraId="56D69588" w14:textId="77777777" w:rsidR="003910F3" w:rsidRDefault="003910F3" w:rsidP="001F7261">
            <w:pPr>
              <w:jc w:val="center"/>
              <w:rPr>
                <w:rFonts w:ascii="Calibri" w:eastAsia="Calibri" w:hAnsi="Calibri" w:cs="Calibri"/>
              </w:rPr>
            </w:pPr>
          </w:p>
        </w:tc>
        <w:tc>
          <w:tcPr>
            <w:tcW w:w="4568" w:type="pct"/>
            <w:gridSpan w:val="5"/>
          </w:tcPr>
          <w:p w14:paraId="013363BE" w14:textId="77777777" w:rsidR="003910F3" w:rsidRPr="00DC427E" w:rsidRDefault="003910F3" w:rsidP="001F726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PPS2</w:t>
            </w:r>
            <w:r w:rsidRPr="00DC427E">
              <w:rPr>
                <w:rFonts w:cstheme="minorHAnsi"/>
                <w:i/>
                <w:iCs/>
              </w:rPr>
              <w:t>:</w:t>
            </w:r>
          </w:p>
          <w:p w14:paraId="2B8621A1" w14:textId="77777777" w:rsidR="003910F3" w:rsidRPr="003960AF" w:rsidRDefault="003910F3" w:rsidP="001F7261">
            <w:pPr>
              <w:spacing w:before="40" w:after="40"/>
              <w:ind w:right="238"/>
              <w:rPr>
                <w:rFonts w:cstheme="minorHAnsi"/>
              </w:rPr>
            </w:pPr>
          </w:p>
          <w:p w14:paraId="53C4DA68" w14:textId="77777777" w:rsidR="003910F3" w:rsidRPr="003960AF" w:rsidRDefault="003910F3" w:rsidP="001F7261">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41FBA09C" w14:textId="77777777" w:rsidR="003910F3" w:rsidRPr="003960AF" w:rsidRDefault="003910F3" w:rsidP="001F7261">
            <w:pPr>
              <w:spacing w:before="40" w:after="40"/>
              <w:ind w:right="238"/>
              <w:rPr>
                <w:rFonts w:cstheme="minorHAnsi"/>
                <w:b/>
                <w:bCs/>
              </w:rPr>
            </w:pPr>
            <w:r w:rsidRPr="003960AF">
              <w:rPr>
                <w:rFonts w:cstheme="minorHAnsi"/>
                <w:b/>
                <w:bCs/>
              </w:rPr>
              <w:t xml:space="preserve">Page: </w:t>
            </w:r>
          </w:p>
          <w:p w14:paraId="6D4D5424" w14:textId="77777777" w:rsidR="003910F3" w:rsidRDefault="003910F3" w:rsidP="001F7261">
            <w:pPr>
              <w:rPr>
                <w:rFonts w:ascii="Calibri" w:eastAsia="Calibri" w:hAnsi="Calibri" w:cs="Calibri"/>
              </w:rPr>
            </w:pPr>
            <w:r w:rsidRPr="003960AF">
              <w:rPr>
                <w:rFonts w:cstheme="minorHAnsi"/>
                <w:b/>
                <w:bCs/>
              </w:rPr>
              <w:t>Note:</w:t>
            </w:r>
          </w:p>
        </w:tc>
      </w:tr>
      <w:tr w:rsidR="003910F3" w14:paraId="10A4D02D" w14:textId="77777777" w:rsidTr="001F7261">
        <w:trPr>
          <w:trHeight w:val="300"/>
        </w:trPr>
        <w:tc>
          <w:tcPr>
            <w:tcW w:w="432" w:type="pct"/>
            <w:vMerge w:val="restart"/>
            <w:shd w:val="clear" w:color="auto" w:fill="D9D9D9" w:themeFill="background1" w:themeFillShade="D9"/>
            <w:tcMar>
              <w:left w:w="105" w:type="dxa"/>
              <w:right w:w="105" w:type="dxa"/>
            </w:tcMar>
            <w:vAlign w:val="center"/>
          </w:tcPr>
          <w:p w14:paraId="3CBF2C19" w14:textId="77777777" w:rsidR="003910F3" w:rsidRDefault="003910F3" w:rsidP="001F7261">
            <w:pPr>
              <w:jc w:val="center"/>
              <w:rPr>
                <w:rFonts w:ascii="Calibri" w:eastAsia="Calibri" w:hAnsi="Calibri" w:cs="Calibri"/>
              </w:rPr>
            </w:pPr>
            <w:r w:rsidRPr="00F34483">
              <w:rPr>
                <w:b/>
                <w:bCs/>
                <w:color w:val="810033"/>
                <w:sz w:val="28"/>
                <w:szCs w:val="28"/>
              </w:rPr>
              <w:t>PPS3</w:t>
            </w:r>
          </w:p>
        </w:tc>
        <w:tc>
          <w:tcPr>
            <w:tcW w:w="4568" w:type="pct"/>
            <w:gridSpan w:val="5"/>
            <w:shd w:val="clear" w:color="auto" w:fill="D9D9D9" w:themeFill="background1" w:themeFillShade="D9"/>
          </w:tcPr>
          <w:p w14:paraId="0D0B96CC" w14:textId="77777777" w:rsidR="003910F3" w:rsidRDefault="003910F3" w:rsidP="001F7261">
            <w:pPr>
              <w:spacing w:before="60" w:after="60" w:line="300" w:lineRule="auto"/>
              <w:rPr>
                <w:rFonts w:ascii="Calibri" w:eastAsia="Calibri" w:hAnsi="Calibri" w:cs="Calibri"/>
                <w:color w:val="C00000"/>
              </w:rPr>
            </w:pPr>
            <w:r w:rsidRPr="001379D4">
              <w:rPr>
                <w:rFonts w:ascii="Calibri" w:eastAsia="Calibri" w:hAnsi="Calibri" w:cs="Calibri"/>
                <w:b/>
                <w:bCs/>
                <w:color w:val="810033"/>
              </w:rPr>
              <w:t>Design Verification Testing</w:t>
            </w:r>
          </w:p>
        </w:tc>
      </w:tr>
      <w:tr w:rsidR="003910F3" w14:paraId="2AA14E65" w14:textId="77777777" w:rsidTr="001F7261">
        <w:trPr>
          <w:trHeight w:val="2577"/>
        </w:trPr>
        <w:tc>
          <w:tcPr>
            <w:tcW w:w="432" w:type="pct"/>
            <w:vMerge/>
            <w:tcMar>
              <w:left w:w="105" w:type="dxa"/>
              <w:right w:w="105" w:type="dxa"/>
            </w:tcMar>
          </w:tcPr>
          <w:p w14:paraId="1DD30D71" w14:textId="77777777" w:rsidR="003910F3" w:rsidRDefault="003910F3" w:rsidP="001F7261">
            <w:pPr>
              <w:jc w:val="center"/>
              <w:rPr>
                <w:rFonts w:ascii="Calibri" w:eastAsia="Calibri" w:hAnsi="Calibri" w:cs="Calibri"/>
              </w:rPr>
            </w:pPr>
          </w:p>
        </w:tc>
        <w:tc>
          <w:tcPr>
            <w:tcW w:w="4568" w:type="pct"/>
            <w:gridSpan w:val="5"/>
            <w:shd w:val="clear" w:color="auto" w:fill="F2F2F2" w:themeFill="background1" w:themeFillShade="F2"/>
          </w:tcPr>
          <w:p w14:paraId="44B75947" w14:textId="77777777" w:rsidR="003910F3" w:rsidRDefault="003910F3" w:rsidP="001F7261">
            <w:pPr>
              <w:spacing w:before="60" w:after="60" w:line="240" w:lineRule="auto"/>
              <w:jc w:val="both"/>
              <w:rPr>
                <w:rFonts w:ascii="Calibri" w:eastAsia="Calibri" w:hAnsi="Calibri" w:cs="Calibri"/>
              </w:rPr>
            </w:pPr>
            <w:r w:rsidRPr="1921626E">
              <w:rPr>
                <w:rFonts w:ascii="Calibri" w:eastAsia="Calibri" w:hAnsi="Calibri" w:cs="Calibri"/>
              </w:rPr>
              <w:t>Provide</w:t>
            </w:r>
            <w:r>
              <w:rPr>
                <w:rFonts w:ascii="Calibri" w:eastAsia="Calibri" w:hAnsi="Calibri" w:cs="Calibri"/>
              </w:rPr>
              <w:t xml:space="preserve">, in </w:t>
            </w:r>
            <w:r w:rsidRPr="00394A49">
              <w:rPr>
                <w:rFonts w:ascii="Calibri" w:eastAsia="Calibri" w:hAnsi="Calibri" w:cs="Calibri"/>
                <w:b/>
                <w:bCs/>
                <w:i/>
                <w:iCs/>
                <w:u w:val="single"/>
              </w:rPr>
              <w:t>Folder PPS3</w:t>
            </w:r>
            <w:r w:rsidRPr="1921626E">
              <w:rPr>
                <w:rFonts w:ascii="Calibri" w:eastAsia="Calibri" w:hAnsi="Calibri" w:cs="Calibri"/>
              </w:rPr>
              <w:t xml:space="preserve"> the relevant Design Verification Testing (protocols and reports), substantiating the Design Outputs meet the Design Inputs in the PP</w:t>
            </w:r>
            <w:r>
              <w:rPr>
                <w:rFonts w:ascii="Calibri" w:eastAsia="Calibri" w:hAnsi="Calibri" w:cs="Calibri"/>
              </w:rPr>
              <w:t>S3</w:t>
            </w:r>
            <w:r w:rsidRPr="1921626E">
              <w:rPr>
                <w:rFonts w:ascii="Calibri" w:eastAsia="Calibri" w:hAnsi="Calibri" w:cs="Calibri"/>
              </w:rPr>
              <w:t xml:space="preserve"> Folder.</w:t>
            </w:r>
          </w:p>
          <w:p w14:paraId="48E8DF98" w14:textId="77777777" w:rsidR="003910F3" w:rsidRDefault="003910F3" w:rsidP="001F7261">
            <w:pPr>
              <w:spacing w:before="40" w:after="40" w:line="240" w:lineRule="auto"/>
              <w:jc w:val="both"/>
              <w:rPr>
                <w:rFonts w:ascii="Calibri" w:eastAsia="Calibri" w:hAnsi="Calibri" w:cs="Calibri"/>
              </w:rPr>
            </w:pPr>
            <w:r w:rsidRPr="0654B7D9">
              <w:rPr>
                <w:rFonts w:ascii="Calibri" w:eastAsia="Calibri" w:hAnsi="Calibri" w:cs="Calibri"/>
              </w:rPr>
              <w:t xml:space="preserve">Ensure that the protocols and reports supplied include the following: </w:t>
            </w:r>
          </w:p>
          <w:p w14:paraId="28D6AC27" w14:textId="77777777" w:rsidR="003910F3" w:rsidRDefault="003910F3" w:rsidP="001F7261">
            <w:pPr>
              <w:pStyle w:val="NoSpacing"/>
              <w:numPr>
                <w:ilvl w:val="0"/>
                <w:numId w:val="33"/>
              </w:numPr>
              <w:spacing w:before="40" w:afterLines="40" w:after="96"/>
              <w:rPr>
                <w:rFonts w:ascii="Calibri" w:eastAsia="Calibri" w:hAnsi="Calibri" w:cs="Calibri"/>
              </w:rPr>
            </w:pPr>
            <w:r w:rsidRPr="0654B7D9">
              <w:rPr>
                <w:rFonts w:ascii="Calibri" w:eastAsia="Calibri" w:hAnsi="Calibri" w:cs="Calibri"/>
              </w:rPr>
              <w:t>Description of test methods and Justified test parameters per relevant standards</w:t>
            </w:r>
            <w:r>
              <w:rPr>
                <w:rFonts w:ascii="Calibri" w:eastAsia="Calibri" w:hAnsi="Calibri" w:cs="Calibri"/>
              </w:rPr>
              <w:t>.</w:t>
            </w:r>
          </w:p>
          <w:p w14:paraId="4E971727" w14:textId="77777777" w:rsidR="003910F3" w:rsidRDefault="003910F3" w:rsidP="001F7261">
            <w:pPr>
              <w:pStyle w:val="NoSpacing"/>
              <w:numPr>
                <w:ilvl w:val="0"/>
                <w:numId w:val="33"/>
              </w:numPr>
              <w:spacing w:before="40" w:afterLines="40" w:after="96"/>
              <w:rPr>
                <w:rFonts w:ascii="Calibri" w:eastAsia="Calibri" w:hAnsi="Calibri" w:cs="Calibri"/>
              </w:rPr>
            </w:pPr>
            <w:r w:rsidRPr="0654B7D9">
              <w:rPr>
                <w:rFonts w:ascii="Calibri" w:eastAsia="Calibri" w:hAnsi="Calibri" w:cs="Calibri"/>
              </w:rPr>
              <w:t>Clearly stated acceptance criteria</w:t>
            </w:r>
          </w:p>
          <w:p w14:paraId="15601BD9" w14:textId="77777777" w:rsidR="003910F3" w:rsidRDefault="003910F3" w:rsidP="001F7261">
            <w:pPr>
              <w:pStyle w:val="NoSpacing"/>
              <w:numPr>
                <w:ilvl w:val="0"/>
                <w:numId w:val="33"/>
              </w:numPr>
              <w:spacing w:before="40" w:afterLines="40" w:after="96"/>
              <w:rPr>
                <w:rFonts w:ascii="Calibri" w:eastAsia="Calibri" w:hAnsi="Calibri" w:cs="Calibri"/>
              </w:rPr>
            </w:pPr>
            <w:r w:rsidRPr="0654B7D9">
              <w:rPr>
                <w:rFonts w:ascii="Calibri" w:eastAsia="Calibri" w:hAnsi="Calibri" w:cs="Calibri"/>
              </w:rPr>
              <w:t>Results and raw data, analysis, conclusions, and discussions of results</w:t>
            </w:r>
          </w:p>
          <w:p w14:paraId="2318FDCB" w14:textId="77777777" w:rsidR="003910F3" w:rsidRDefault="003910F3" w:rsidP="001F7261">
            <w:pPr>
              <w:pStyle w:val="NoSpacing"/>
              <w:numPr>
                <w:ilvl w:val="0"/>
                <w:numId w:val="33"/>
              </w:numPr>
              <w:spacing w:before="40" w:afterLines="40" w:after="96"/>
              <w:rPr>
                <w:rFonts w:ascii="Calibri" w:eastAsia="Calibri" w:hAnsi="Calibri" w:cs="Calibri"/>
              </w:rPr>
            </w:pPr>
            <w:r w:rsidRPr="0654B7D9">
              <w:rPr>
                <w:rFonts w:ascii="Calibri" w:eastAsia="Calibri" w:hAnsi="Calibri" w:cs="Calibri"/>
              </w:rPr>
              <w:t>Sample size methods, justification, and documented source</w:t>
            </w:r>
          </w:p>
          <w:p w14:paraId="10CD23CC" w14:textId="77777777" w:rsidR="003910F3" w:rsidRDefault="003910F3" w:rsidP="001F7261">
            <w:pPr>
              <w:pStyle w:val="NoSpacing"/>
              <w:numPr>
                <w:ilvl w:val="0"/>
                <w:numId w:val="33"/>
              </w:numPr>
              <w:spacing w:before="40" w:afterLines="40" w:after="96"/>
              <w:rPr>
                <w:rFonts w:ascii="Calibri" w:eastAsia="Calibri" w:hAnsi="Calibri" w:cs="Calibri"/>
              </w:rPr>
            </w:pPr>
            <w:r w:rsidRPr="0654B7D9">
              <w:rPr>
                <w:rFonts w:ascii="Calibri" w:eastAsia="Calibri" w:hAnsi="Calibri" w:cs="Calibri"/>
              </w:rPr>
              <w:t>Justified deviations (if applicable)</w:t>
            </w:r>
          </w:p>
          <w:p w14:paraId="28E314CA" w14:textId="33FFDC07" w:rsidR="003910F3" w:rsidRDefault="003910F3" w:rsidP="001F7261">
            <w:pPr>
              <w:spacing w:before="40" w:after="40" w:line="240" w:lineRule="auto"/>
              <w:rPr>
                <w:rFonts w:ascii="Calibri" w:eastAsia="Calibri" w:hAnsi="Calibri" w:cs="Calibri"/>
                <w:color w:val="C00000"/>
              </w:rPr>
            </w:pPr>
            <w:r w:rsidRPr="002D6580">
              <w:rPr>
                <w:rFonts w:ascii="Calibri" w:eastAsia="Calibri" w:hAnsi="Calibri" w:cs="Calibri"/>
                <w:b/>
                <w:bCs/>
              </w:rPr>
              <w:t>Note:</w:t>
            </w:r>
            <w:r w:rsidRPr="0654B7D9">
              <w:rPr>
                <w:rFonts w:ascii="Calibri" w:eastAsia="Calibri" w:hAnsi="Calibri" w:cs="Calibri"/>
              </w:rPr>
              <w:t xml:space="preserve"> NSAI</w:t>
            </w:r>
            <w:r w:rsidR="00661390">
              <w:rPr>
                <w:rFonts w:ascii="Calibri" w:eastAsia="Calibri" w:hAnsi="Calibri" w:cs="Calibri"/>
              </w:rPr>
              <w:t xml:space="preserve"> </w:t>
            </w:r>
            <w:r>
              <w:rPr>
                <w:rFonts w:ascii="Calibri" w:eastAsia="Calibri" w:hAnsi="Calibri" w:cs="Calibri"/>
              </w:rPr>
              <w:t>do</w:t>
            </w:r>
            <w:r w:rsidRPr="0654B7D9">
              <w:rPr>
                <w:rFonts w:ascii="Calibri" w:eastAsia="Calibri" w:hAnsi="Calibri" w:cs="Calibri"/>
              </w:rPr>
              <w:t xml:space="preserve"> not </w:t>
            </w:r>
            <w:r>
              <w:rPr>
                <w:rFonts w:ascii="Calibri" w:eastAsia="Calibri" w:hAnsi="Calibri" w:cs="Calibri"/>
              </w:rPr>
              <w:t xml:space="preserve">require </w:t>
            </w:r>
            <w:r w:rsidRPr="0654B7D9">
              <w:rPr>
                <w:rFonts w:ascii="Calibri" w:eastAsia="Calibri" w:hAnsi="Calibri" w:cs="Calibri"/>
              </w:rPr>
              <w:t xml:space="preserve"> “For Information Only” data (FIO); all attributes tested shall have clinically relevant specifications</w:t>
            </w:r>
            <w:r w:rsidRPr="1BB067D7">
              <w:rPr>
                <w:rFonts w:ascii="Calibri" w:eastAsia="Calibri" w:hAnsi="Calibri" w:cs="Calibri"/>
              </w:rPr>
              <w:t xml:space="preserve"> with appropriate acceptance criteria</w:t>
            </w:r>
            <w:r w:rsidRPr="0654B7D9">
              <w:rPr>
                <w:rFonts w:ascii="Calibri" w:eastAsia="Calibri" w:hAnsi="Calibri" w:cs="Calibri"/>
              </w:rPr>
              <w:t>.</w:t>
            </w:r>
          </w:p>
        </w:tc>
      </w:tr>
      <w:tr w:rsidR="003910F3" w14:paraId="61461F75" w14:textId="77777777" w:rsidTr="001F7261">
        <w:trPr>
          <w:trHeight w:val="300"/>
        </w:trPr>
        <w:tc>
          <w:tcPr>
            <w:tcW w:w="432" w:type="pct"/>
            <w:vMerge/>
            <w:tcMar>
              <w:left w:w="105" w:type="dxa"/>
              <w:right w:w="105" w:type="dxa"/>
            </w:tcMar>
          </w:tcPr>
          <w:p w14:paraId="09493756" w14:textId="77777777" w:rsidR="003910F3" w:rsidRDefault="003910F3" w:rsidP="001F7261">
            <w:pPr>
              <w:rPr>
                <w:rFonts w:ascii="Calibri" w:eastAsia="Calibri" w:hAnsi="Calibri" w:cs="Calibri"/>
              </w:rPr>
            </w:pPr>
          </w:p>
        </w:tc>
        <w:tc>
          <w:tcPr>
            <w:tcW w:w="4568" w:type="pct"/>
            <w:gridSpan w:val="5"/>
            <w:shd w:val="clear" w:color="auto" w:fill="FFFFFF" w:themeFill="background1"/>
          </w:tcPr>
          <w:p w14:paraId="58DC8C06" w14:textId="77777777" w:rsidR="003910F3" w:rsidRPr="00DC427E" w:rsidRDefault="003910F3" w:rsidP="001F726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394A49">
              <w:rPr>
                <w:rFonts w:cstheme="minorHAnsi"/>
                <w:b/>
                <w:bCs/>
                <w:i/>
                <w:iCs/>
                <w:u w:val="single"/>
              </w:rPr>
              <w:t>Folder PPS3</w:t>
            </w:r>
            <w:r w:rsidRPr="00DC427E">
              <w:rPr>
                <w:rFonts w:cstheme="minorHAnsi"/>
                <w:i/>
                <w:iCs/>
              </w:rPr>
              <w:t>:</w:t>
            </w:r>
          </w:p>
          <w:p w14:paraId="1FF49B59" w14:textId="77777777" w:rsidR="003910F3" w:rsidRPr="003960AF" w:rsidRDefault="003910F3" w:rsidP="001F7261">
            <w:pPr>
              <w:spacing w:before="40" w:after="40"/>
              <w:ind w:right="238"/>
              <w:rPr>
                <w:rFonts w:cstheme="minorHAnsi"/>
              </w:rPr>
            </w:pPr>
          </w:p>
          <w:p w14:paraId="05F85EA8" w14:textId="77777777" w:rsidR="003910F3" w:rsidRPr="003960AF" w:rsidRDefault="003910F3" w:rsidP="001F7261">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245404C9" w14:textId="77777777" w:rsidR="003910F3" w:rsidRPr="003960AF" w:rsidRDefault="003910F3" w:rsidP="001F7261">
            <w:pPr>
              <w:spacing w:before="40" w:after="40"/>
              <w:ind w:right="238"/>
              <w:rPr>
                <w:rFonts w:cstheme="minorHAnsi"/>
                <w:b/>
                <w:bCs/>
              </w:rPr>
            </w:pPr>
            <w:r w:rsidRPr="003960AF">
              <w:rPr>
                <w:rFonts w:cstheme="minorHAnsi"/>
                <w:b/>
                <w:bCs/>
              </w:rPr>
              <w:t xml:space="preserve">Page: </w:t>
            </w:r>
          </w:p>
          <w:p w14:paraId="46485DDF" w14:textId="77777777" w:rsidR="003910F3" w:rsidRDefault="003910F3" w:rsidP="001F7261">
            <w:pPr>
              <w:rPr>
                <w:rFonts w:ascii="Calibri" w:eastAsia="Calibri" w:hAnsi="Calibri" w:cs="Calibri"/>
              </w:rPr>
            </w:pPr>
            <w:r w:rsidRPr="003960AF">
              <w:rPr>
                <w:rFonts w:cstheme="minorHAnsi"/>
                <w:b/>
                <w:bCs/>
              </w:rPr>
              <w:t>Note:</w:t>
            </w:r>
          </w:p>
        </w:tc>
      </w:tr>
      <w:tr w:rsidR="003910F3" w14:paraId="67FE0763" w14:textId="77777777" w:rsidTr="001F7261">
        <w:trPr>
          <w:trHeight w:val="300"/>
        </w:trPr>
        <w:tc>
          <w:tcPr>
            <w:tcW w:w="432" w:type="pct"/>
            <w:vMerge w:val="restart"/>
            <w:shd w:val="clear" w:color="auto" w:fill="D9D9D9" w:themeFill="background1" w:themeFillShade="D9"/>
            <w:tcMar>
              <w:left w:w="105" w:type="dxa"/>
              <w:right w:w="105" w:type="dxa"/>
            </w:tcMar>
            <w:vAlign w:val="center"/>
          </w:tcPr>
          <w:p w14:paraId="5A31B779" w14:textId="77777777" w:rsidR="003910F3" w:rsidRDefault="003910F3" w:rsidP="001F7261">
            <w:pPr>
              <w:jc w:val="center"/>
              <w:rPr>
                <w:rFonts w:ascii="Calibri" w:eastAsia="Calibri" w:hAnsi="Calibri" w:cs="Calibri"/>
              </w:rPr>
            </w:pPr>
            <w:r w:rsidRPr="00F34483">
              <w:rPr>
                <w:b/>
                <w:bCs/>
                <w:color w:val="810033"/>
                <w:sz w:val="28"/>
                <w:szCs w:val="28"/>
              </w:rPr>
              <w:t>PPS4</w:t>
            </w:r>
          </w:p>
        </w:tc>
        <w:tc>
          <w:tcPr>
            <w:tcW w:w="3438" w:type="pct"/>
            <w:gridSpan w:val="3"/>
            <w:shd w:val="clear" w:color="auto" w:fill="F2F2F2" w:themeFill="background1" w:themeFillShade="F2"/>
          </w:tcPr>
          <w:p w14:paraId="40589358" w14:textId="77777777" w:rsidR="003910F3" w:rsidRDefault="003910F3" w:rsidP="001F7261">
            <w:pPr>
              <w:spacing w:before="60" w:after="60" w:line="240" w:lineRule="auto"/>
              <w:jc w:val="both"/>
              <w:rPr>
                <w:rFonts w:ascii="Calibri" w:eastAsia="Calibri" w:hAnsi="Calibri" w:cs="Calibri"/>
              </w:rPr>
            </w:pPr>
            <w:r w:rsidRPr="0654B7D9">
              <w:rPr>
                <w:rFonts w:ascii="Calibri" w:eastAsia="Calibri" w:hAnsi="Calibri" w:cs="Calibri"/>
              </w:rPr>
              <w:t>Confirm if bench top models for ‘Simulated Use’ were used during pre-clinical testing</w:t>
            </w:r>
            <w:r>
              <w:rPr>
                <w:rFonts w:ascii="Calibri" w:eastAsia="Calibri" w:hAnsi="Calibri" w:cs="Calibri"/>
              </w:rPr>
              <w:t xml:space="preserve">.  </w:t>
            </w:r>
            <w:r w:rsidRPr="0654B7D9">
              <w:rPr>
                <w:rFonts w:ascii="Calibri" w:eastAsia="Calibri" w:hAnsi="Calibri" w:cs="Calibri"/>
              </w:rPr>
              <w:t>If yes</w:t>
            </w:r>
            <w:r>
              <w:rPr>
                <w:rFonts w:ascii="Calibri" w:eastAsia="Calibri" w:hAnsi="Calibri" w:cs="Calibri"/>
              </w:rPr>
              <w:t>, p</w:t>
            </w:r>
            <w:r w:rsidRPr="0654B7D9">
              <w:rPr>
                <w:rFonts w:ascii="Calibri" w:eastAsia="Calibri" w:hAnsi="Calibri" w:cs="Calibri"/>
              </w:rPr>
              <w:t>rovide</w:t>
            </w:r>
            <w:r>
              <w:rPr>
                <w:rFonts w:ascii="Calibri" w:eastAsia="Calibri" w:hAnsi="Calibri" w:cs="Calibri"/>
              </w:rPr>
              <w:t xml:space="preserve">, in </w:t>
            </w:r>
            <w:r w:rsidRPr="00394A49">
              <w:rPr>
                <w:rFonts w:ascii="Calibri" w:eastAsia="Calibri" w:hAnsi="Calibri" w:cs="Calibri"/>
                <w:b/>
                <w:bCs/>
                <w:i/>
                <w:iCs/>
                <w:u w:val="single"/>
              </w:rPr>
              <w:t>Folder PPS4</w:t>
            </w:r>
            <w:r>
              <w:rPr>
                <w:rFonts w:ascii="Calibri" w:eastAsia="Calibri" w:hAnsi="Calibri" w:cs="Calibri"/>
              </w:rPr>
              <w:t>,</w:t>
            </w:r>
            <w:r w:rsidRPr="0654B7D9">
              <w:rPr>
                <w:rFonts w:ascii="Calibri" w:eastAsia="Calibri" w:hAnsi="Calibri" w:cs="Calibri"/>
              </w:rPr>
              <w:t xml:space="preserve"> evidence that such </w:t>
            </w:r>
            <w:r w:rsidRPr="002D6580">
              <w:rPr>
                <w:rFonts w:ascii="Calibri" w:eastAsia="Calibri" w:hAnsi="Calibri" w:cs="Calibri"/>
              </w:rPr>
              <w:t>models</w:t>
            </w:r>
            <w:r w:rsidRPr="0654B7D9">
              <w:rPr>
                <w:rFonts w:ascii="Calibri" w:eastAsia="Calibri" w:hAnsi="Calibri" w:cs="Calibri"/>
              </w:rPr>
              <w:t xml:space="preserve"> have been clinically approved as anatomically correct. </w:t>
            </w:r>
          </w:p>
        </w:tc>
        <w:tc>
          <w:tcPr>
            <w:tcW w:w="1130" w:type="pct"/>
            <w:gridSpan w:val="2"/>
            <w:shd w:val="clear" w:color="auto" w:fill="FFFFFF" w:themeFill="background1"/>
            <w:vAlign w:val="center"/>
          </w:tcPr>
          <w:p w14:paraId="21197083" w14:textId="391235E7" w:rsidR="003910F3" w:rsidRDefault="003910F3" w:rsidP="001F7261">
            <w:pPr>
              <w:spacing w:before="60" w:after="60"/>
              <w:jc w:val="center"/>
              <w:rPr>
                <w:rFonts w:ascii="Calibri" w:eastAsia="Calibri" w:hAnsi="Calibri" w:cs="Calibri"/>
              </w:rPr>
            </w:pPr>
            <w:r w:rsidRPr="00EF4BC7">
              <w:rPr>
                <w:rFonts w:ascii="Calibri" w:eastAsia="Calibri" w:hAnsi="Calibri" w:cs="Calibri"/>
              </w:rPr>
              <w:t xml:space="preserve">Yes </w:t>
            </w:r>
            <w:sdt>
              <w:sdtPr>
                <w:rPr>
                  <w:rFonts w:ascii="MS Gothic" w:eastAsia="MS Gothic" w:hAnsi="MS Gothic"/>
                  <w:sz w:val="32"/>
                  <w:szCs w:val="32"/>
                </w:rPr>
                <w:id w:val="946430688"/>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r w:rsidRPr="00EF4BC7">
              <w:rPr>
                <w:rFonts w:ascii="Calibri" w:eastAsia="Calibri" w:hAnsi="Calibri" w:cs="Calibri"/>
              </w:rPr>
              <w:t xml:space="preserve"> No </w:t>
            </w:r>
            <w:sdt>
              <w:sdtPr>
                <w:rPr>
                  <w:rFonts w:ascii="MS Gothic" w:eastAsia="MS Gothic" w:hAnsi="MS Gothic"/>
                  <w:sz w:val="32"/>
                  <w:szCs w:val="32"/>
                </w:rPr>
                <w:id w:val="-1331666719"/>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p>
        </w:tc>
      </w:tr>
      <w:tr w:rsidR="003910F3" w14:paraId="36321BB7" w14:textId="77777777" w:rsidTr="001F7261">
        <w:trPr>
          <w:trHeight w:val="300"/>
        </w:trPr>
        <w:tc>
          <w:tcPr>
            <w:tcW w:w="432" w:type="pct"/>
            <w:vMerge/>
            <w:shd w:val="clear" w:color="auto" w:fill="D9D9D9" w:themeFill="background1" w:themeFillShade="D9"/>
            <w:tcMar>
              <w:left w:w="105" w:type="dxa"/>
              <w:right w:w="105" w:type="dxa"/>
            </w:tcMar>
            <w:vAlign w:val="center"/>
          </w:tcPr>
          <w:p w14:paraId="176E4AD7" w14:textId="77777777" w:rsidR="003910F3" w:rsidRPr="1921626E" w:rsidRDefault="003910F3" w:rsidP="001F7261">
            <w:pPr>
              <w:jc w:val="center"/>
              <w:rPr>
                <w:rFonts w:ascii="Calibri" w:eastAsia="Calibri" w:hAnsi="Calibri" w:cs="Calibri"/>
                <w:b/>
                <w:bCs/>
              </w:rPr>
            </w:pPr>
          </w:p>
        </w:tc>
        <w:tc>
          <w:tcPr>
            <w:tcW w:w="4568" w:type="pct"/>
            <w:gridSpan w:val="5"/>
            <w:shd w:val="clear" w:color="auto" w:fill="FFFFFF" w:themeFill="background1"/>
          </w:tcPr>
          <w:p w14:paraId="7D39E6D4" w14:textId="77777777" w:rsidR="003910F3" w:rsidRDefault="003910F3" w:rsidP="001F7261">
            <w:pPr>
              <w:spacing w:before="60" w:after="60"/>
              <w:rPr>
                <w:rFonts w:ascii="Calibri" w:eastAsia="Calibri" w:hAnsi="Calibri" w:cs="Calibri"/>
              </w:rPr>
            </w:pPr>
            <w:r>
              <w:rPr>
                <w:rFonts w:ascii="Calibri" w:eastAsia="Calibri" w:hAnsi="Calibri" w:cs="Calibri"/>
              </w:rPr>
              <w:t>Provide Rationale is ‘No’ is ticked:</w:t>
            </w:r>
          </w:p>
          <w:p w14:paraId="31595338" w14:textId="77777777" w:rsidR="003910F3" w:rsidRDefault="003910F3" w:rsidP="001F7261">
            <w:pPr>
              <w:spacing w:before="60" w:after="60"/>
              <w:rPr>
                <w:rFonts w:ascii="Calibri" w:eastAsia="Calibri" w:hAnsi="Calibri" w:cs="Calibri"/>
              </w:rPr>
            </w:pPr>
          </w:p>
          <w:p w14:paraId="4ADA5D17" w14:textId="77777777" w:rsidR="003910F3" w:rsidRPr="00EF4BC7" w:rsidRDefault="003910F3" w:rsidP="001F7261">
            <w:pPr>
              <w:spacing w:before="60" w:after="60"/>
              <w:rPr>
                <w:rFonts w:ascii="Calibri" w:eastAsia="Calibri" w:hAnsi="Calibri" w:cs="Calibri"/>
              </w:rPr>
            </w:pPr>
          </w:p>
        </w:tc>
      </w:tr>
      <w:tr w:rsidR="003910F3" w14:paraId="3A76F099" w14:textId="77777777" w:rsidTr="001F7261">
        <w:trPr>
          <w:trHeight w:val="60"/>
        </w:trPr>
        <w:tc>
          <w:tcPr>
            <w:tcW w:w="432" w:type="pct"/>
            <w:vMerge/>
            <w:tcMar>
              <w:left w:w="105" w:type="dxa"/>
              <w:right w:w="105" w:type="dxa"/>
            </w:tcMar>
          </w:tcPr>
          <w:p w14:paraId="3B5E0596" w14:textId="77777777" w:rsidR="003910F3" w:rsidRDefault="003910F3" w:rsidP="001F7261">
            <w:pPr>
              <w:rPr>
                <w:rFonts w:ascii="Calibri" w:eastAsia="Calibri" w:hAnsi="Calibri" w:cs="Calibri"/>
              </w:rPr>
            </w:pPr>
          </w:p>
        </w:tc>
        <w:tc>
          <w:tcPr>
            <w:tcW w:w="4568" w:type="pct"/>
            <w:gridSpan w:val="5"/>
            <w:shd w:val="clear" w:color="auto" w:fill="FFFFFF" w:themeFill="background1"/>
          </w:tcPr>
          <w:p w14:paraId="2109179F" w14:textId="77777777" w:rsidR="003910F3" w:rsidRPr="00DC427E" w:rsidRDefault="003910F3" w:rsidP="001F726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394A49">
              <w:rPr>
                <w:rFonts w:cstheme="minorHAnsi"/>
                <w:b/>
                <w:bCs/>
                <w:i/>
                <w:iCs/>
                <w:u w:val="single"/>
              </w:rPr>
              <w:t>Folder PPS</w:t>
            </w:r>
            <w:r>
              <w:rPr>
                <w:rFonts w:cstheme="minorHAnsi"/>
                <w:b/>
                <w:bCs/>
                <w:i/>
                <w:iCs/>
                <w:u w:val="single"/>
              </w:rPr>
              <w:t>4</w:t>
            </w:r>
            <w:r w:rsidRPr="00DC427E">
              <w:rPr>
                <w:rFonts w:cstheme="minorHAnsi"/>
                <w:i/>
                <w:iCs/>
              </w:rPr>
              <w:t>:</w:t>
            </w:r>
          </w:p>
          <w:p w14:paraId="74DBF737" w14:textId="77777777" w:rsidR="003910F3" w:rsidRPr="003960AF" w:rsidRDefault="003910F3" w:rsidP="001F7261">
            <w:pPr>
              <w:spacing w:before="40" w:after="40"/>
              <w:ind w:right="238"/>
              <w:rPr>
                <w:rFonts w:cstheme="minorHAnsi"/>
              </w:rPr>
            </w:pPr>
          </w:p>
          <w:p w14:paraId="35A7EB9F" w14:textId="77777777" w:rsidR="003910F3" w:rsidRPr="003960AF" w:rsidRDefault="003910F3" w:rsidP="001F7261">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0607094F" w14:textId="77777777" w:rsidR="003910F3" w:rsidRPr="003960AF" w:rsidRDefault="003910F3" w:rsidP="001F7261">
            <w:pPr>
              <w:spacing w:before="40" w:after="40"/>
              <w:ind w:right="238"/>
              <w:rPr>
                <w:rFonts w:cstheme="minorHAnsi"/>
                <w:b/>
                <w:bCs/>
              </w:rPr>
            </w:pPr>
            <w:r w:rsidRPr="003960AF">
              <w:rPr>
                <w:rFonts w:cstheme="minorHAnsi"/>
                <w:b/>
                <w:bCs/>
              </w:rPr>
              <w:t xml:space="preserve">Page: </w:t>
            </w:r>
          </w:p>
          <w:p w14:paraId="56FCC74E" w14:textId="77777777" w:rsidR="003910F3" w:rsidRDefault="003910F3" w:rsidP="001F7261">
            <w:pPr>
              <w:rPr>
                <w:rFonts w:ascii="Calibri" w:eastAsia="Calibri" w:hAnsi="Calibri" w:cs="Calibri"/>
                <w:color w:val="C00000"/>
              </w:rPr>
            </w:pPr>
            <w:r w:rsidRPr="003960AF">
              <w:rPr>
                <w:rFonts w:cstheme="minorHAnsi"/>
                <w:b/>
                <w:bCs/>
              </w:rPr>
              <w:t>Note:</w:t>
            </w:r>
          </w:p>
        </w:tc>
      </w:tr>
      <w:tr w:rsidR="003910F3" w14:paraId="583C37C4" w14:textId="77777777" w:rsidTr="001F7261">
        <w:trPr>
          <w:trHeight w:val="300"/>
        </w:trPr>
        <w:tc>
          <w:tcPr>
            <w:tcW w:w="432" w:type="pct"/>
            <w:vMerge w:val="restart"/>
            <w:tcBorders>
              <w:top w:val="single" w:sz="4" w:space="0" w:color="auto"/>
            </w:tcBorders>
            <w:shd w:val="clear" w:color="auto" w:fill="D9D9D9" w:themeFill="background1" w:themeFillShade="D9"/>
            <w:tcMar>
              <w:left w:w="105" w:type="dxa"/>
              <w:right w:w="105" w:type="dxa"/>
            </w:tcMar>
            <w:vAlign w:val="center"/>
          </w:tcPr>
          <w:p w14:paraId="7FF901AF" w14:textId="77777777" w:rsidR="003910F3" w:rsidRDefault="003910F3" w:rsidP="001F7261">
            <w:pPr>
              <w:jc w:val="center"/>
              <w:rPr>
                <w:rFonts w:ascii="Calibri" w:eastAsia="Calibri" w:hAnsi="Calibri" w:cs="Calibri"/>
              </w:rPr>
            </w:pPr>
            <w:r w:rsidRPr="00F34483">
              <w:rPr>
                <w:b/>
                <w:bCs/>
                <w:color w:val="810033"/>
                <w:sz w:val="28"/>
                <w:szCs w:val="28"/>
              </w:rPr>
              <w:t>PPS5</w:t>
            </w:r>
          </w:p>
        </w:tc>
        <w:tc>
          <w:tcPr>
            <w:tcW w:w="4568" w:type="pct"/>
            <w:gridSpan w:val="5"/>
            <w:tcBorders>
              <w:top w:val="single" w:sz="4" w:space="0" w:color="auto"/>
            </w:tcBorders>
            <w:shd w:val="clear" w:color="auto" w:fill="D9D9D9" w:themeFill="background1" w:themeFillShade="D9"/>
          </w:tcPr>
          <w:p w14:paraId="0EC28A31" w14:textId="77777777" w:rsidR="003910F3" w:rsidRPr="009B475B" w:rsidRDefault="003910F3" w:rsidP="001F7261">
            <w:pPr>
              <w:spacing w:before="60" w:after="60" w:line="300" w:lineRule="auto"/>
              <w:rPr>
                <w:rFonts w:ascii="Calibri" w:eastAsia="Calibri" w:hAnsi="Calibri" w:cs="Calibri"/>
                <w:b/>
                <w:bCs/>
                <w:color w:val="810033"/>
              </w:rPr>
            </w:pPr>
            <w:r w:rsidRPr="009B475B">
              <w:rPr>
                <w:rFonts w:ascii="Calibri" w:eastAsia="Calibri" w:hAnsi="Calibri" w:cs="Calibri"/>
                <w:b/>
                <w:bCs/>
                <w:color w:val="810033"/>
              </w:rPr>
              <w:t>Product Lifetime</w:t>
            </w:r>
          </w:p>
        </w:tc>
      </w:tr>
      <w:tr w:rsidR="003910F3" w14:paraId="74029E52" w14:textId="77777777" w:rsidTr="001F7261">
        <w:trPr>
          <w:trHeight w:val="300"/>
        </w:trPr>
        <w:tc>
          <w:tcPr>
            <w:tcW w:w="432" w:type="pct"/>
            <w:vMerge/>
            <w:tcMar>
              <w:left w:w="105" w:type="dxa"/>
              <w:right w:w="105" w:type="dxa"/>
            </w:tcMar>
          </w:tcPr>
          <w:p w14:paraId="19343C5D" w14:textId="77777777" w:rsidR="003910F3" w:rsidRDefault="003910F3" w:rsidP="001F7261">
            <w:pPr>
              <w:jc w:val="center"/>
              <w:rPr>
                <w:rFonts w:ascii="Calibri" w:eastAsia="Calibri" w:hAnsi="Calibri" w:cs="Calibri"/>
              </w:rPr>
            </w:pPr>
          </w:p>
        </w:tc>
        <w:tc>
          <w:tcPr>
            <w:tcW w:w="2805" w:type="pct"/>
            <w:gridSpan w:val="2"/>
            <w:shd w:val="clear" w:color="auto" w:fill="F2F2F2" w:themeFill="background1" w:themeFillShade="F2"/>
          </w:tcPr>
          <w:p w14:paraId="03FC6D51" w14:textId="77777777" w:rsidR="003910F3" w:rsidRDefault="003910F3" w:rsidP="001F7261">
            <w:pPr>
              <w:spacing w:before="60" w:after="60" w:line="240" w:lineRule="auto"/>
              <w:rPr>
                <w:rFonts w:ascii="Calibri" w:eastAsia="Calibri" w:hAnsi="Calibri" w:cs="Calibri"/>
              </w:rPr>
            </w:pPr>
            <w:r w:rsidRPr="0654B7D9">
              <w:rPr>
                <w:rFonts w:ascii="Calibri" w:eastAsia="Calibri" w:hAnsi="Calibri" w:cs="Calibri"/>
              </w:rPr>
              <w:t>State the product lifetime</w:t>
            </w:r>
            <w:r>
              <w:rPr>
                <w:rFonts w:ascii="Calibri" w:eastAsia="Calibri" w:hAnsi="Calibri" w:cs="Calibri"/>
              </w:rPr>
              <w:t xml:space="preserve"> (per GSPR 6) </w:t>
            </w:r>
            <w:r w:rsidRPr="0654B7D9">
              <w:rPr>
                <w:rFonts w:ascii="Calibri" w:eastAsia="Calibri" w:hAnsi="Calibri" w:cs="Calibri"/>
              </w:rPr>
              <w:t xml:space="preserve">: </w:t>
            </w:r>
          </w:p>
        </w:tc>
        <w:tc>
          <w:tcPr>
            <w:tcW w:w="1764" w:type="pct"/>
            <w:gridSpan w:val="3"/>
            <w:shd w:val="clear" w:color="auto" w:fill="FFFFFF" w:themeFill="background1"/>
            <w:vAlign w:val="center"/>
          </w:tcPr>
          <w:p w14:paraId="05FA7261" w14:textId="77777777" w:rsidR="003910F3" w:rsidRPr="001379D4" w:rsidRDefault="003910F3" w:rsidP="001F7261">
            <w:pPr>
              <w:spacing w:before="60" w:after="60" w:line="240" w:lineRule="auto"/>
              <w:rPr>
                <w:rFonts w:ascii="Calibri" w:eastAsia="Calibri" w:hAnsi="Calibri" w:cs="Calibri"/>
                <w:b/>
                <w:bCs/>
              </w:rPr>
            </w:pPr>
          </w:p>
        </w:tc>
      </w:tr>
      <w:tr w:rsidR="003910F3" w14:paraId="37F11E35" w14:textId="77777777" w:rsidTr="001F7261">
        <w:trPr>
          <w:trHeight w:val="70"/>
        </w:trPr>
        <w:tc>
          <w:tcPr>
            <w:tcW w:w="432" w:type="pct"/>
            <w:vMerge/>
            <w:tcMar>
              <w:left w:w="105" w:type="dxa"/>
              <w:right w:w="105" w:type="dxa"/>
            </w:tcMar>
          </w:tcPr>
          <w:p w14:paraId="23809AA4" w14:textId="77777777" w:rsidR="003910F3" w:rsidRDefault="003910F3" w:rsidP="001F7261">
            <w:pPr>
              <w:rPr>
                <w:rFonts w:ascii="Calibri" w:eastAsia="Calibri" w:hAnsi="Calibri" w:cs="Calibri"/>
              </w:rPr>
            </w:pPr>
          </w:p>
        </w:tc>
        <w:tc>
          <w:tcPr>
            <w:tcW w:w="4568" w:type="pct"/>
            <w:gridSpan w:val="5"/>
            <w:shd w:val="clear" w:color="auto" w:fill="F2F2F2" w:themeFill="background1" w:themeFillShade="F2"/>
          </w:tcPr>
          <w:p w14:paraId="17B939F5" w14:textId="77777777" w:rsidR="003910F3" w:rsidRDefault="003910F3" w:rsidP="001F7261">
            <w:pPr>
              <w:spacing w:before="60" w:after="60" w:line="240" w:lineRule="auto"/>
              <w:jc w:val="both"/>
              <w:rPr>
                <w:rFonts w:ascii="Calibri" w:eastAsia="Calibri" w:hAnsi="Calibri" w:cs="Calibri"/>
              </w:rPr>
            </w:pPr>
            <w:r w:rsidRPr="0654B7D9">
              <w:rPr>
                <w:rFonts w:ascii="Calibri" w:eastAsia="Calibri" w:hAnsi="Calibri" w:cs="Calibri"/>
              </w:rPr>
              <w:t>Provide</w:t>
            </w:r>
            <w:r>
              <w:rPr>
                <w:rFonts w:ascii="Calibri" w:eastAsia="Calibri" w:hAnsi="Calibri" w:cs="Calibri"/>
              </w:rPr>
              <w:t xml:space="preserve">, in </w:t>
            </w:r>
            <w:r w:rsidRPr="00394A49">
              <w:rPr>
                <w:rFonts w:ascii="Calibri" w:eastAsia="Calibri" w:hAnsi="Calibri" w:cs="Calibri"/>
                <w:b/>
                <w:bCs/>
                <w:i/>
                <w:iCs/>
                <w:u w:val="single"/>
              </w:rPr>
              <w:t>Folder PPS5</w:t>
            </w:r>
            <w:r>
              <w:rPr>
                <w:rFonts w:ascii="Calibri" w:eastAsia="Calibri" w:hAnsi="Calibri" w:cs="Calibri"/>
              </w:rPr>
              <w:t>,</w:t>
            </w:r>
            <w:r w:rsidRPr="0654B7D9">
              <w:rPr>
                <w:rFonts w:ascii="Calibri" w:eastAsia="Calibri" w:hAnsi="Calibri" w:cs="Calibri"/>
              </w:rPr>
              <w:t xml:space="preserve"> the characteristics and the testing to demonstrate the performance of the device at the proposed </w:t>
            </w:r>
            <w:r w:rsidRPr="0654B7D9">
              <w:rPr>
                <w:rFonts w:ascii="Calibri" w:eastAsia="Calibri" w:hAnsi="Calibri" w:cs="Calibri"/>
                <w:u w:val="single"/>
              </w:rPr>
              <w:t>product</w:t>
            </w:r>
            <w:r w:rsidRPr="0654B7D9">
              <w:rPr>
                <w:rFonts w:ascii="Calibri" w:eastAsia="Calibri" w:hAnsi="Calibri" w:cs="Calibri"/>
              </w:rPr>
              <w:t xml:space="preserve"> lifetime.</w:t>
            </w:r>
          </w:p>
        </w:tc>
      </w:tr>
      <w:tr w:rsidR="003910F3" w14:paraId="4DE43BCD" w14:textId="77777777" w:rsidTr="001F7261">
        <w:trPr>
          <w:trHeight w:val="300"/>
        </w:trPr>
        <w:tc>
          <w:tcPr>
            <w:tcW w:w="432" w:type="pct"/>
            <w:vMerge/>
            <w:tcMar>
              <w:left w:w="105" w:type="dxa"/>
              <w:right w:w="105" w:type="dxa"/>
            </w:tcMar>
          </w:tcPr>
          <w:p w14:paraId="3820A58E" w14:textId="77777777" w:rsidR="003910F3" w:rsidRDefault="003910F3" w:rsidP="001F7261">
            <w:pPr>
              <w:rPr>
                <w:rFonts w:ascii="Calibri" w:eastAsia="Calibri" w:hAnsi="Calibri" w:cs="Calibri"/>
              </w:rPr>
            </w:pPr>
          </w:p>
        </w:tc>
        <w:tc>
          <w:tcPr>
            <w:tcW w:w="4568" w:type="pct"/>
            <w:gridSpan w:val="5"/>
            <w:shd w:val="clear" w:color="auto" w:fill="FFFFFF" w:themeFill="background1"/>
          </w:tcPr>
          <w:p w14:paraId="577C0B4E" w14:textId="77777777" w:rsidR="003910F3" w:rsidRPr="00DC427E" w:rsidRDefault="003910F3" w:rsidP="001F726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394A49">
              <w:rPr>
                <w:rFonts w:cstheme="minorHAnsi"/>
                <w:b/>
                <w:bCs/>
                <w:i/>
                <w:iCs/>
                <w:u w:val="single"/>
              </w:rPr>
              <w:t>Folder PPS</w:t>
            </w:r>
            <w:r>
              <w:rPr>
                <w:rFonts w:cstheme="minorHAnsi"/>
                <w:b/>
                <w:bCs/>
                <w:i/>
                <w:iCs/>
                <w:u w:val="single"/>
              </w:rPr>
              <w:t>5</w:t>
            </w:r>
            <w:r w:rsidRPr="00DC427E">
              <w:rPr>
                <w:rFonts w:cstheme="minorHAnsi"/>
                <w:i/>
                <w:iCs/>
              </w:rPr>
              <w:t>:</w:t>
            </w:r>
          </w:p>
          <w:p w14:paraId="4CCA9D8E" w14:textId="77777777" w:rsidR="003910F3" w:rsidRPr="003960AF" w:rsidRDefault="003910F3" w:rsidP="001F7261">
            <w:pPr>
              <w:spacing w:before="40" w:after="40"/>
              <w:ind w:right="238"/>
              <w:rPr>
                <w:rFonts w:cstheme="minorHAnsi"/>
              </w:rPr>
            </w:pPr>
          </w:p>
          <w:p w14:paraId="140B31D9" w14:textId="77777777" w:rsidR="003910F3" w:rsidRPr="003960AF" w:rsidRDefault="003910F3" w:rsidP="001F7261">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0C83FC78" w14:textId="77777777" w:rsidR="003910F3" w:rsidRPr="003960AF" w:rsidRDefault="003910F3" w:rsidP="001F7261">
            <w:pPr>
              <w:spacing w:before="40" w:after="40"/>
              <w:ind w:right="238"/>
              <w:rPr>
                <w:rFonts w:cstheme="minorHAnsi"/>
                <w:b/>
                <w:bCs/>
              </w:rPr>
            </w:pPr>
            <w:r w:rsidRPr="003960AF">
              <w:rPr>
                <w:rFonts w:cstheme="minorHAnsi"/>
                <w:b/>
                <w:bCs/>
              </w:rPr>
              <w:t xml:space="preserve">Page: </w:t>
            </w:r>
          </w:p>
          <w:p w14:paraId="3E7948A2" w14:textId="77777777" w:rsidR="003910F3" w:rsidRDefault="003910F3" w:rsidP="001F7261">
            <w:pPr>
              <w:rPr>
                <w:rFonts w:ascii="Calibri" w:eastAsia="Calibri" w:hAnsi="Calibri" w:cs="Calibri"/>
              </w:rPr>
            </w:pPr>
            <w:r w:rsidRPr="003960AF">
              <w:rPr>
                <w:rFonts w:cstheme="minorHAnsi"/>
                <w:b/>
                <w:bCs/>
              </w:rPr>
              <w:t>Note:</w:t>
            </w:r>
          </w:p>
        </w:tc>
      </w:tr>
      <w:tr w:rsidR="003910F3" w14:paraId="6031D6F6" w14:textId="77777777" w:rsidTr="001F7261">
        <w:trPr>
          <w:trHeight w:val="300"/>
        </w:trPr>
        <w:tc>
          <w:tcPr>
            <w:tcW w:w="432" w:type="pct"/>
            <w:vMerge w:val="restart"/>
            <w:tcBorders>
              <w:top w:val="single" w:sz="4" w:space="0" w:color="auto"/>
            </w:tcBorders>
            <w:shd w:val="clear" w:color="auto" w:fill="D9D9D9" w:themeFill="background1" w:themeFillShade="D9"/>
            <w:tcMar>
              <w:left w:w="105" w:type="dxa"/>
              <w:right w:w="105" w:type="dxa"/>
            </w:tcMar>
            <w:vAlign w:val="center"/>
          </w:tcPr>
          <w:p w14:paraId="47D71637" w14:textId="77777777" w:rsidR="003910F3" w:rsidRDefault="003910F3" w:rsidP="001F7261">
            <w:pPr>
              <w:rPr>
                <w:rFonts w:ascii="Calibri" w:eastAsia="Calibri" w:hAnsi="Calibri" w:cs="Calibri"/>
                <w:b/>
                <w:bCs/>
              </w:rPr>
            </w:pPr>
          </w:p>
          <w:p w14:paraId="217C27A8" w14:textId="77777777" w:rsidR="003910F3" w:rsidRDefault="003910F3" w:rsidP="001F7261">
            <w:pPr>
              <w:rPr>
                <w:rFonts w:ascii="Calibri" w:eastAsia="Calibri" w:hAnsi="Calibri" w:cs="Calibri"/>
                <w:b/>
                <w:bCs/>
              </w:rPr>
            </w:pPr>
          </w:p>
          <w:p w14:paraId="330A0C2F" w14:textId="77777777" w:rsidR="003910F3" w:rsidRDefault="003910F3" w:rsidP="001F7261">
            <w:pPr>
              <w:rPr>
                <w:rFonts w:ascii="Calibri" w:eastAsia="Calibri" w:hAnsi="Calibri" w:cs="Calibri"/>
                <w:b/>
                <w:bCs/>
              </w:rPr>
            </w:pPr>
          </w:p>
          <w:p w14:paraId="23822ABD" w14:textId="77777777" w:rsidR="003910F3" w:rsidRDefault="003910F3" w:rsidP="001F7261">
            <w:pPr>
              <w:jc w:val="center"/>
              <w:rPr>
                <w:rFonts w:ascii="Calibri" w:eastAsia="Calibri" w:hAnsi="Calibri" w:cs="Calibri"/>
              </w:rPr>
            </w:pPr>
            <w:r w:rsidRPr="00F34483">
              <w:rPr>
                <w:b/>
                <w:bCs/>
                <w:color w:val="810033"/>
                <w:sz w:val="28"/>
                <w:szCs w:val="28"/>
              </w:rPr>
              <w:t>PPS6</w:t>
            </w:r>
          </w:p>
        </w:tc>
        <w:tc>
          <w:tcPr>
            <w:tcW w:w="4568" w:type="pct"/>
            <w:gridSpan w:val="5"/>
            <w:tcBorders>
              <w:top w:val="single" w:sz="4" w:space="0" w:color="auto"/>
            </w:tcBorders>
            <w:shd w:val="clear" w:color="auto" w:fill="D9D9D9" w:themeFill="background1" w:themeFillShade="D9"/>
          </w:tcPr>
          <w:p w14:paraId="53AE48F6" w14:textId="77777777" w:rsidR="003910F3" w:rsidRPr="009B475B" w:rsidRDefault="003910F3" w:rsidP="001F7261">
            <w:pPr>
              <w:spacing w:before="60" w:after="60" w:line="300" w:lineRule="auto"/>
              <w:rPr>
                <w:rFonts w:ascii="Calibri" w:eastAsia="Calibri" w:hAnsi="Calibri" w:cs="Calibri"/>
                <w:b/>
                <w:bCs/>
                <w:color w:val="810033"/>
              </w:rPr>
            </w:pPr>
            <w:r w:rsidRPr="009B475B">
              <w:rPr>
                <w:rFonts w:ascii="Calibri" w:eastAsia="Calibri" w:hAnsi="Calibri" w:cs="Calibri"/>
                <w:b/>
                <w:bCs/>
                <w:color w:val="810033"/>
              </w:rPr>
              <w:t xml:space="preserve">Computer Modelling </w:t>
            </w:r>
          </w:p>
        </w:tc>
      </w:tr>
      <w:tr w:rsidR="003910F3" w:rsidRPr="008422B9" w14:paraId="08CE2F42" w14:textId="77777777" w:rsidTr="001F7261">
        <w:trPr>
          <w:trHeight w:val="300"/>
        </w:trPr>
        <w:tc>
          <w:tcPr>
            <w:tcW w:w="432" w:type="pct"/>
            <w:vMerge/>
            <w:tcMar>
              <w:left w:w="105" w:type="dxa"/>
              <w:right w:w="105" w:type="dxa"/>
            </w:tcMar>
          </w:tcPr>
          <w:p w14:paraId="73109426" w14:textId="77777777" w:rsidR="003910F3" w:rsidRDefault="003910F3" w:rsidP="001F7261">
            <w:pPr>
              <w:jc w:val="center"/>
              <w:rPr>
                <w:rFonts w:ascii="Calibri" w:eastAsia="Calibri" w:hAnsi="Calibri" w:cs="Calibri"/>
              </w:rPr>
            </w:pPr>
          </w:p>
        </w:tc>
        <w:tc>
          <w:tcPr>
            <w:tcW w:w="3438" w:type="pct"/>
            <w:gridSpan w:val="3"/>
            <w:shd w:val="clear" w:color="auto" w:fill="F2F2F2" w:themeFill="background1" w:themeFillShade="F2"/>
          </w:tcPr>
          <w:p w14:paraId="5E106E83" w14:textId="77777777" w:rsidR="003910F3" w:rsidRPr="00372B9D" w:rsidRDefault="003910F3" w:rsidP="001F7261">
            <w:pPr>
              <w:spacing w:before="60" w:after="60" w:line="240" w:lineRule="auto"/>
              <w:rPr>
                <w:rFonts w:ascii="Calibri" w:eastAsia="Calibri" w:hAnsi="Calibri" w:cs="Calibri"/>
              </w:rPr>
            </w:pPr>
            <w:r w:rsidRPr="00372B9D">
              <w:rPr>
                <w:rFonts w:ascii="Calibri" w:eastAsia="Calibri" w:hAnsi="Calibri" w:cs="Calibri"/>
              </w:rPr>
              <w:t xml:space="preserve">Confirm if computer modelling has been used during pre-clinical testing.  </w:t>
            </w:r>
          </w:p>
          <w:p w14:paraId="376C8968" w14:textId="77777777" w:rsidR="003910F3" w:rsidRPr="00372B9D" w:rsidRDefault="003910F3" w:rsidP="001F7261">
            <w:pPr>
              <w:spacing w:before="60" w:after="60" w:line="240" w:lineRule="auto"/>
              <w:rPr>
                <w:rFonts w:ascii="Calibri" w:eastAsia="Calibri" w:hAnsi="Calibri" w:cs="Calibri"/>
              </w:rPr>
            </w:pPr>
            <w:r w:rsidRPr="00372B9D">
              <w:rPr>
                <w:rFonts w:ascii="Calibri" w:eastAsia="Calibri" w:hAnsi="Calibri" w:cs="Calibri"/>
              </w:rPr>
              <w:t>If Yes Outline the objective/purpose of the computer modelling (i.e., if relevant, indicate what design output or GSPR the computer modelling data is being used to support).</w:t>
            </w:r>
            <w:r>
              <w:rPr>
                <w:rFonts w:ascii="Calibri" w:eastAsia="Calibri" w:hAnsi="Calibri" w:cs="Calibri"/>
              </w:rPr>
              <w:t xml:space="preserve"> Supporting information may be provided in </w:t>
            </w:r>
            <w:r w:rsidRPr="00394A49">
              <w:rPr>
                <w:rFonts w:ascii="Calibri" w:eastAsia="Calibri" w:hAnsi="Calibri" w:cs="Calibri"/>
                <w:b/>
                <w:bCs/>
                <w:i/>
                <w:iCs/>
                <w:u w:val="single"/>
              </w:rPr>
              <w:t>Folder PPS</w:t>
            </w:r>
            <w:r>
              <w:rPr>
                <w:rFonts w:ascii="Calibri" w:eastAsia="Calibri" w:hAnsi="Calibri" w:cs="Calibri"/>
                <w:b/>
                <w:bCs/>
                <w:i/>
                <w:iCs/>
                <w:u w:val="single"/>
              </w:rPr>
              <w:t>6</w:t>
            </w:r>
          </w:p>
        </w:tc>
        <w:tc>
          <w:tcPr>
            <w:tcW w:w="1130" w:type="pct"/>
            <w:gridSpan w:val="2"/>
            <w:shd w:val="clear" w:color="auto" w:fill="FFFFFF" w:themeFill="background1"/>
            <w:vAlign w:val="center"/>
          </w:tcPr>
          <w:p w14:paraId="59E0313F" w14:textId="33C34578" w:rsidR="003910F3" w:rsidRPr="00372B9D" w:rsidRDefault="003910F3" w:rsidP="001F7261">
            <w:pPr>
              <w:spacing w:before="60" w:after="60"/>
              <w:jc w:val="center"/>
              <w:rPr>
                <w:rFonts w:ascii="Calibri" w:eastAsia="Calibri" w:hAnsi="Calibri" w:cs="Calibri"/>
              </w:rPr>
            </w:pPr>
            <w:r w:rsidRPr="00372B9D">
              <w:rPr>
                <w:rFonts w:ascii="Calibri" w:eastAsia="Calibri" w:hAnsi="Calibri" w:cs="Calibri"/>
              </w:rPr>
              <w:t xml:space="preserve">Yes </w:t>
            </w:r>
            <w:sdt>
              <w:sdtPr>
                <w:rPr>
                  <w:rFonts w:ascii="MS Gothic" w:eastAsia="MS Gothic" w:hAnsi="MS Gothic"/>
                  <w:sz w:val="32"/>
                  <w:szCs w:val="32"/>
                </w:rPr>
                <w:id w:val="1340652866"/>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r w:rsidRPr="00372B9D">
              <w:rPr>
                <w:rFonts w:ascii="Calibri" w:eastAsia="Calibri" w:hAnsi="Calibri" w:cs="Calibri"/>
              </w:rPr>
              <w:t xml:space="preserve">  No </w:t>
            </w:r>
            <w:sdt>
              <w:sdtPr>
                <w:rPr>
                  <w:rFonts w:ascii="MS Gothic" w:eastAsia="MS Gothic" w:hAnsi="MS Gothic"/>
                  <w:sz w:val="32"/>
                  <w:szCs w:val="32"/>
                </w:rPr>
                <w:id w:val="-1682274771"/>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p>
        </w:tc>
      </w:tr>
      <w:tr w:rsidR="003910F3" w14:paraId="6AFD3FEC" w14:textId="77777777" w:rsidTr="001F7261">
        <w:trPr>
          <w:trHeight w:val="300"/>
        </w:trPr>
        <w:tc>
          <w:tcPr>
            <w:tcW w:w="432" w:type="pct"/>
            <w:vMerge/>
            <w:tcMar>
              <w:left w:w="105" w:type="dxa"/>
              <w:right w:w="105" w:type="dxa"/>
            </w:tcMar>
          </w:tcPr>
          <w:p w14:paraId="68F7A3A2" w14:textId="77777777" w:rsidR="003910F3" w:rsidRDefault="003910F3" w:rsidP="001F7261">
            <w:pPr>
              <w:rPr>
                <w:rFonts w:ascii="Calibri" w:eastAsia="Calibri" w:hAnsi="Calibri" w:cs="Calibri"/>
              </w:rPr>
            </w:pPr>
          </w:p>
        </w:tc>
        <w:tc>
          <w:tcPr>
            <w:tcW w:w="4568" w:type="pct"/>
            <w:gridSpan w:val="5"/>
            <w:shd w:val="clear" w:color="auto" w:fill="FFFFFF" w:themeFill="background1"/>
          </w:tcPr>
          <w:p w14:paraId="7F4D6194" w14:textId="77777777" w:rsidR="003910F3" w:rsidRDefault="003910F3" w:rsidP="001F7261">
            <w:pPr>
              <w:spacing w:before="40" w:after="40" w:line="240" w:lineRule="auto"/>
              <w:jc w:val="both"/>
              <w:rPr>
                <w:rFonts w:ascii="Calibri" w:eastAsia="Calibri" w:hAnsi="Calibri" w:cs="Calibri"/>
              </w:rPr>
            </w:pPr>
            <w:r>
              <w:rPr>
                <w:rFonts w:ascii="Calibri" w:eastAsia="Calibri" w:hAnsi="Calibri" w:cs="Calibri"/>
                <w:b/>
                <w:bCs/>
              </w:rPr>
              <w:t xml:space="preserve">Outline of objective/purpose : </w:t>
            </w:r>
          </w:p>
          <w:p w14:paraId="56A561E7" w14:textId="77777777" w:rsidR="003910F3" w:rsidRDefault="003910F3" w:rsidP="001F7261">
            <w:pPr>
              <w:spacing w:before="40" w:after="40" w:line="240" w:lineRule="auto"/>
              <w:jc w:val="both"/>
              <w:rPr>
                <w:rFonts w:ascii="Calibri" w:eastAsia="Calibri" w:hAnsi="Calibri" w:cs="Calibri"/>
              </w:rPr>
            </w:pPr>
          </w:p>
          <w:p w14:paraId="21A9AD91" w14:textId="77777777" w:rsidR="003910F3" w:rsidRDefault="003910F3" w:rsidP="001F7261">
            <w:pPr>
              <w:spacing w:before="40" w:after="40" w:line="240" w:lineRule="auto"/>
              <w:jc w:val="both"/>
              <w:rPr>
                <w:rFonts w:ascii="Calibri" w:eastAsia="Calibri" w:hAnsi="Calibri" w:cs="Calibri"/>
              </w:rPr>
            </w:pPr>
          </w:p>
          <w:p w14:paraId="05745491" w14:textId="77777777" w:rsidR="003910F3" w:rsidRDefault="003910F3" w:rsidP="001F7261">
            <w:pPr>
              <w:spacing w:before="40" w:after="40" w:line="240" w:lineRule="auto"/>
              <w:jc w:val="both"/>
              <w:rPr>
                <w:rFonts w:ascii="Calibri" w:eastAsia="Calibri" w:hAnsi="Calibri" w:cs="Calibri"/>
              </w:rPr>
            </w:pPr>
          </w:p>
          <w:p w14:paraId="5ADCFDB0" w14:textId="77777777" w:rsidR="003910F3" w:rsidRPr="00372B9D" w:rsidRDefault="003910F3" w:rsidP="001F7261">
            <w:pPr>
              <w:rPr>
                <w:rFonts w:ascii="Calibri" w:eastAsia="Calibri" w:hAnsi="Calibri" w:cs="Calibri"/>
              </w:rPr>
            </w:pPr>
          </w:p>
        </w:tc>
      </w:tr>
      <w:tr w:rsidR="003910F3" w14:paraId="37097098" w14:textId="77777777" w:rsidTr="001F7261">
        <w:trPr>
          <w:trHeight w:val="300"/>
        </w:trPr>
        <w:tc>
          <w:tcPr>
            <w:tcW w:w="432" w:type="pct"/>
            <w:vMerge/>
            <w:tcMar>
              <w:left w:w="105" w:type="dxa"/>
              <w:right w:w="105" w:type="dxa"/>
            </w:tcMar>
          </w:tcPr>
          <w:p w14:paraId="108A2BA9" w14:textId="77777777" w:rsidR="003910F3" w:rsidRDefault="003910F3" w:rsidP="001F7261">
            <w:pPr>
              <w:rPr>
                <w:rFonts w:ascii="Calibri" w:eastAsia="Calibri" w:hAnsi="Calibri" w:cs="Calibri"/>
              </w:rPr>
            </w:pPr>
          </w:p>
        </w:tc>
        <w:tc>
          <w:tcPr>
            <w:tcW w:w="3438" w:type="pct"/>
            <w:gridSpan w:val="3"/>
            <w:shd w:val="clear" w:color="auto" w:fill="F2F2F2" w:themeFill="background1" w:themeFillShade="F2"/>
          </w:tcPr>
          <w:p w14:paraId="1FB9ADAA" w14:textId="77777777" w:rsidR="003910F3" w:rsidRPr="00372B9D" w:rsidRDefault="003910F3" w:rsidP="001F7261">
            <w:pPr>
              <w:spacing w:before="60" w:after="60" w:line="240" w:lineRule="auto"/>
              <w:rPr>
                <w:rFonts w:ascii="Calibri" w:eastAsia="Calibri" w:hAnsi="Calibri" w:cs="Calibri"/>
              </w:rPr>
            </w:pPr>
            <w:r w:rsidRPr="00372B9D">
              <w:rPr>
                <w:rFonts w:ascii="Calibri" w:eastAsia="Calibri" w:hAnsi="Calibri" w:cs="Calibri"/>
              </w:rPr>
              <w:t>If Yes</w:t>
            </w:r>
            <w:r>
              <w:rPr>
                <w:rFonts w:ascii="Calibri" w:eastAsia="Calibri" w:hAnsi="Calibri" w:cs="Calibri"/>
              </w:rPr>
              <w:t>,</w:t>
            </w:r>
            <w:r w:rsidRPr="00372B9D">
              <w:rPr>
                <w:rFonts w:ascii="Calibri" w:eastAsia="Calibri" w:hAnsi="Calibri" w:cs="Calibri"/>
              </w:rPr>
              <w:t xml:space="preserve"> </w:t>
            </w:r>
            <w:r>
              <w:rPr>
                <w:rFonts w:ascii="Calibri" w:eastAsia="Calibri" w:hAnsi="Calibri" w:cs="Calibri"/>
              </w:rPr>
              <w:t>outline h</w:t>
            </w:r>
            <w:r w:rsidRPr="00372B9D">
              <w:rPr>
                <w:rFonts w:ascii="Calibri" w:eastAsia="Calibri" w:hAnsi="Calibri" w:cs="Calibri"/>
              </w:rPr>
              <w:t>as computer modelling been completed on the full device design?</w:t>
            </w:r>
            <w:r>
              <w:rPr>
                <w:rFonts w:ascii="Calibri" w:eastAsia="Calibri" w:hAnsi="Calibri" w:cs="Calibri"/>
              </w:rPr>
              <w:t xml:space="preserve"> Supporting information may be provided in </w:t>
            </w:r>
            <w:r w:rsidRPr="00394A49">
              <w:rPr>
                <w:rFonts w:ascii="Calibri" w:eastAsia="Calibri" w:hAnsi="Calibri" w:cs="Calibri"/>
                <w:b/>
                <w:bCs/>
                <w:i/>
                <w:iCs/>
                <w:u w:val="single"/>
              </w:rPr>
              <w:t>Folder PPS</w:t>
            </w:r>
            <w:r>
              <w:rPr>
                <w:rFonts w:ascii="Calibri" w:eastAsia="Calibri" w:hAnsi="Calibri" w:cs="Calibri"/>
                <w:b/>
                <w:bCs/>
                <w:i/>
                <w:iCs/>
                <w:u w:val="single"/>
              </w:rPr>
              <w:t>6</w:t>
            </w:r>
          </w:p>
        </w:tc>
        <w:tc>
          <w:tcPr>
            <w:tcW w:w="1130" w:type="pct"/>
            <w:gridSpan w:val="2"/>
            <w:shd w:val="clear" w:color="auto" w:fill="FFFFFF" w:themeFill="background1"/>
            <w:vAlign w:val="center"/>
          </w:tcPr>
          <w:p w14:paraId="3148203C" w14:textId="0CB86B4E" w:rsidR="003910F3" w:rsidRPr="00372B9D" w:rsidRDefault="003910F3" w:rsidP="001F7261">
            <w:pPr>
              <w:spacing w:before="60" w:after="60"/>
              <w:jc w:val="center"/>
              <w:rPr>
                <w:rFonts w:ascii="Calibri" w:eastAsia="Calibri" w:hAnsi="Calibri" w:cs="Calibri"/>
              </w:rPr>
            </w:pPr>
            <w:r w:rsidRPr="00372B9D">
              <w:rPr>
                <w:rFonts w:ascii="Calibri" w:eastAsia="Calibri" w:hAnsi="Calibri" w:cs="Calibri"/>
              </w:rPr>
              <w:t xml:space="preserve">Yes </w:t>
            </w:r>
            <w:sdt>
              <w:sdtPr>
                <w:rPr>
                  <w:rFonts w:ascii="MS Gothic" w:eastAsia="MS Gothic" w:hAnsi="MS Gothic"/>
                  <w:sz w:val="32"/>
                  <w:szCs w:val="32"/>
                </w:rPr>
                <w:id w:val="-1156758860"/>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r w:rsidRPr="00372B9D">
              <w:rPr>
                <w:rFonts w:ascii="Calibri" w:eastAsia="Calibri" w:hAnsi="Calibri" w:cs="Calibri"/>
              </w:rPr>
              <w:t xml:space="preserve"> No  </w:t>
            </w:r>
            <w:sdt>
              <w:sdtPr>
                <w:rPr>
                  <w:rFonts w:ascii="MS Gothic" w:eastAsia="MS Gothic" w:hAnsi="MS Gothic"/>
                  <w:sz w:val="32"/>
                  <w:szCs w:val="32"/>
                </w:rPr>
                <w:id w:val="1712852005"/>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p>
        </w:tc>
      </w:tr>
      <w:tr w:rsidR="003910F3" w14:paraId="4BD403A7" w14:textId="77777777" w:rsidTr="001F7261">
        <w:trPr>
          <w:trHeight w:val="300"/>
        </w:trPr>
        <w:tc>
          <w:tcPr>
            <w:tcW w:w="432" w:type="pct"/>
            <w:vMerge/>
            <w:tcMar>
              <w:left w:w="105" w:type="dxa"/>
              <w:right w:w="105" w:type="dxa"/>
            </w:tcMar>
          </w:tcPr>
          <w:p w14:paraId="0031460C" w14:textId="77777777" w:rsidR="003910F3" w:rsidRDefault="003910F3" w:rsidP="001F7261">
            <w:pPr>
              <w:rPr>
                <w:rFonts w:ascii="Calibri" w:eastAsia="Calibri" w:hAnsi="Calibri" w:cs="Calibri"/>
              </w:rPr>
            </w:pPr>
          </w:p>
        </w:tc>
        <w:tc>
          <w:tcPr>
            <w:tcW w:w="4568" w:type="pct"/>
            <w:gridSpan w:val="5"/>
            <w:shd w:val="clear" w:color="auto" w:fill="FFFFFF" w:themeFill="background1"/>
          </w:tcPr>
          <w:p w14:paraId="7D58F121" w14:textId="77777777" w:rsidR="003910F3" w:rsidRDefault="003910F3" w:rsidP="001F7261">
            <w:pPr>
              <w:rPr>
                <w:rFonts w:ascii="Calibri" w:eastAsia="Calibri" w:hAnsi="Calibri" w:cs="Calibri"/>
                <w:b/>
                <w:bCs/>
              </w:rPr>
            </w:pPr>
            <w:r>
              <w:rPr>
                <w:rFonts w:ascii="Calibri" w:eastAsia="Calibri" w:hAnsi="Calibri" w:cs="Calibri"/>
                <w:b/>
                <w:bCs/>
              </w:rPr>
              <w:t>Outline:</w:t>
            </w:r>
          </w:p>
          <w:p w14:paraId="582776B9" w14:textId="77777777" w:rsidR="003910F3" w:rsidRDefault="003910F3" w:rsidP="001F7261">
            <w:pPr>
              <w:rPr>
                <w:rFonts w:ascii="Calibri" w:eastAsia="Calibri" w:hAnsi="Calibri" w:cs="Calibri"/>
              </w:rPr>
            </w:pPr>
          </w:p>
          <w:p w14:paraId="7D028978" w14:textId="77777777" w:rsidR="003910F3" w:rsidRDefault="003910F3" w:rsidP="001F7261">
            <w:pPr>
              <w:rPr>
                <w:rFonts w:ascii="Calibri" w:eastAsia="Calibri" w:hAnsi="Calibri" w:cs="Calibri"/>
              </w:rPr>
            </w:pPr>
          </w:p>
          <w:p w14:paraId="6560C0DE" w14:textId="77777777" w:rsidR="003910F3" w:rsidRPr="00372B9D" w:rsidRDefault="003910F3" w:rsidP="001F7261">
            <w:pPr>
              <w:rPr>
                <w:rFonts w:ascii="Calibri" w:eastAsia="Calibri" w:hAnsi="Calibri" w:cs="Calibri"/>
              </w:rPr>
            </w:pPr>
          </w:p>
        </w:tc>
      </w:tr>
      <w:tr w:rsidR="003910F3" w14:paraId="7804A09C" w14:textId="77777777" w:rsidTr="001F7261">
        <w:trPr>
          <w:trHeight w:val="300"/>
        </w:trPr>
        <w:tc>
          <w:tcPr>
            <w:tcW w:w="432" w:type="pct"/>
            <w:vMerge/>
            <w:tcMar>
              <w:left w:w="105" w:type="dxa"/>
              <w:right w:w="105" w:type="dxa"/>
            </w:tcMar>
          </w:tcPr>
          <w:p w14:paraId="1F9CF2F0" w14:textId="77777777" w:rsidR="003910F3" w:rsidRDefault="003910F3" w:rsidP="001F7261">
            <w:pPr>
              <w:rPr>
                <w:rFonts w:ascii="Calibri" w:eastAsia="Calibri" w:hAnsi="Calibri" w:cs="Calibri"/>
              </w:rPr>
            </w:pPr>
          </w:p>
        </w:tc>
        <w:tc>
          <w:tcPr>
            <w:tcW w:w="4568" w:type="pct"/>
            <w:gridSpan w:val="5"/>
            <w:shd w:val="clear" w:color="auto" w:fill="F2F2F2" w:themeFill="background1" w:themeFillShade="F2"/>
          </w:tcPr>
          <w:p w14:paraId="6320AFC9" w14:textId="77777777" w:rsidR="003910F3" w:rsidRPr="00372B9D" w:rsidRDefault="003910F3" w:rsidP="001F7261">
            <w:pPr>
              <w:spacing w:before="60" w:after="60" w:line="240" w:lineRule="auto"/>
              <w:rPr>
                <w:rFonts w:ascii="Calibri" w:eastAsia="Calibri" w:hAnsi="Calibri" w:cs="Calibri"/>
              </w:rPr>
            </w:pPr>
            <w:r w:rsidRPr="00372B9D">
              <w:rPr>
                <w:rFonts w:ascii="Calibri" w:eastAsia="Calibri" w:hAnsi="Calibri" w:cs="Calibri"/>
              </w:rPr>
              <w:t>Outline the source of the computer modelling inputs e.g., scan data, anatomical physiology etc</w:t>
            </w:r>
            <w:r>
              <w:rPr>
                <w:rFonts w:ascii="Calibri" w:eastAsia="Calibri" w:hAnsi="Calibri" w:cs="Calibri"/>
              </w:rPr>
              <w:t xml:space="preserve">. Supporting information may be provided in </w:t>
            </w:r>
            <w:r w:rsidRPr="00394A49">
              <w:rPr>
                <w:rFonts w:ascii="Calibri" w:eastAsia="Calibri" w:hAnsi="Calibri" w:cs="Calibri"/>
                <w:b/>
                <w:bCs/>
                <w:i/>
                <w:iCs/>
                <w:u w:val="single"/>
              </w:rPr>
              <w:t>Folder PPS</w:t>
            </w:r>
            <w:r>
              <w:rPr>
                <w:rFonts w:ascii="Calibri" w:eastAsia="Calibri" w:hAnsi="Calibri" w:cs="Calibri"/>
                <w:b/>
                <w:bCs/>
                <w:i/>
                <w:iCs/>
                <w:u w:val="single"/>
              </w:rPr>
              <w:t>6</w:t>
            </w:r>
          </w:p>
        </w:tc>
      </w:tr>
      <w:tr w:rsidR="003910F3" w14:paraId="434832E2" w14:textId="77777777" w:rsidTr="001F7261">
        <w:trPr>
          <w:trHeight w:val="300"/>
        </w:trPr>
        <w:tc>
          <w:tcPr>
            <w:tcW w:w="432" w:type="pct"/>
            <w:vMerge/>
            <w:tcMar>
              <w:left w:w="105" w:type="dxa"/>
              <w:right w:w="105" w:type="dxa"/>
            </w:tcMar>
          </w:tcPr>
          <w:p w14:paraId="649284C5" w14:textId="77777777" w:rsidR="003910F3" w:rsidRDefault="003910F3" w:rsidP="001F7261">
            <w:pPr>
              <w:rPr>
                <w:rFonts w:ascii="Calibri" w:eastAsia="Calibri" w:hAnsi="Calibri" w:cs="Calibri"/>
              </w:rPr>
            </w:pPr>
          </w:p>
        </w:tc>
        <w:tc>
          <w:tcPr>
            <w:tcW w:w="4568" w:type="pct"/>
            <w:gridSpan w:val="5"/>
            <w:shd w:val="clear" w:color="auto" w:fill="FFFFFF" w:themeFill="background1"/>
          </w:tcPr>
          <w:p w14:paraId="63FC5C65" w14:textId="77777777" w:rsidR="003910F3" w:rsidRDefault="003910F3" w:rsidP="001F7261">
            <w:pPr>
              <w:rPr>
                <w:rFonts w:ascii="Calibri" w:eastAsia="Calibri" w:hAnsi="Calibri" w:cs="Calibri"/>
                <w:b/>
                <w:bCs/>
              </w:rPr>
            </w:pPr>
            <w:r>
              <w:rPr>
                <w:rFonts w:ascii="Calibri" w:eastAsia="Calibri" w:hAnsi="Calibri" w:cs="Calibri"/>
                <w:b/>
                <w:bCs/>
              </w:rPr>
              <w:t>Outline:</w:t>
            </w:r>
          </w:p>
          <w:p w14:paraId="63717EEF" w14:textId="77777777" w:rsidR="003910F3" w:rsidRDefault="003910F3" w:rsidP="001F7261">
            <w:pPr>
              <w:rPr>
                <w:rFonts w:ascii="Calibri" w:eastAsia="Calibri" w:hAnsi="Calibri" w:cs="Calibri"/>
                <w:b/>
                <w:bCs/>
              </w:rPr>
            </w:pPr>
          </w:p>
          <w:p w14:paraId="141F746A" w14:textId="77777777" w:rsidR="003910F3" w:rsidRDefault="003910F3" w:rsidP="001F7261">
            <w:pPr>
              <w:rPr>
                <w:rFonts w:ascii="Calibri" w:eastAsia="Calibri" w:hAnsi="Calibri" w:cs="Calibri"/>
                <w:b/>
                <w:bCs/>
              </w:rPr>
            </w:pPr>
          </w:p>
          <w:p w14:paraId="15C1B4F7" w14:textId="77777777" w:rsidR="003910F3" w:rsidRPr="00372B9D" w:rsidRDefault="003910F3" w:rsidP="001F7261">
            <w:pPr>
              <w:rPr>
                <w:rFonts w:ascii="Calibri" w:eastAsia="Calibri" w:hAnsi="Calibri" w:cs="Calibri"/>
              </w:rPr>
            </w:pPr>
          </w:p>
        </w:tc>
      </w:tr>
      <w:tr w:rsidR="003910F3" w14:paraId="38CEB092" w14:textId="77777777" w:rsidTr="001F7261">
        <w:trPr>
          <w:trHeight w:val="300"/>
        </w:trPr>
        <w:tc>
          <w:tcPr>
            <w:tcW w:w="432" w:type="pct"/>
            <w:vMerge/>
            <w:tcMar>
              <w:left w:w="105" w:type="dxa"/>
              <w:right w:w="105" w:type="dxa"/>
            </w:tcMar>
          </w:tcPr>
          <w:p w14:paraId="43D4E90F" w14:textId="77777777" w:rsidR="003910F3" w:rsidRDefault="003910F3" w:rsidP="001F7261">
            <w:pPr>
              <w:rPr>
                <w:rFonts w:ascii="Calibri" w:eastAsia="Calibri" w:hAnsi="Calibri" w:cs="Calibri"/>
              </w:rPr>
            </w:pPr>
          </w:p>
        </w:tc>
        <w:tc>
          <w:tcPr>
            <w:tcW w:w="3438" w:type="pct"/>
            <w:gridSpan w:val="3"/>
            <w:shd w:val="clear" w:color="auto" w:fill="F2F2F2" w:themeFill="background1" w:themeFillShade="F2"/>
          </w:tcPr>
          <w:p w14:paraId="59FDBFEF" w14:textId="77777777" w:rsidR="003910F3" w:rsidRPr="00372B9D" w:rsidRDefault="003910F3" w:rsidP="001F7261">
            <w:pPr>
              <w:spacing w:before="60" w:after="60" w:line="240" w:lineRule="auto"/>
              <w:rPr>
                <w:rFonts w:ascii="Calibri" w:eastAsia="Calibri" w:hAnsi="Calibri" w:cs="Calibri"/>
              </w:rPr>
            </w:pPr>
            <w:r w:rsidRPr="00372B9D">
              <w:rPr>
                <w:rFonts w:ascii="Calibri" w:eastAsia="Calibri" w:hAnsi="Calibri" w:cs="Calibri"/>
              </w:rPr>
              <w:t xml:space="preserve">In relation to Computer modelling, confirm the device tested is the same generation/ version for which CE mark approval is being sought.  </w:t>
            </w:r>
            <w:r>
              <w:rPr>
                <w:rFonts w:ascii="Calibri" w:eastAsia="Calibri" w:hAnsi="Calibri" w:cs="Calibri"/>
              </w:rPr>
              <w:t xml:space="preserve">Supporting information may be provided in </w:t>
            </w:r>
            <w:r w:rsidRPr="00394A49">
              <w:rPr>
                <w:rFonts w:ascii="Calibri" w:eastAsia="Calibri" w:hAnsi="Calibri" w:cs="Calibri"/>
                <w:b/>
                <w:bCs/>
                <w:i/>
                <w:iCs/>
                <w:u w:val="single"/>
              </w:rPr>
              <w:t>Folder PPS</w:t>
            </w:r>
            <w:r>
              <w:rPr>
                <w:rFonts w:ascii="Calibri" w:eastAsia="Calibri" w:hAnsi="Calibri" w:cs="Calibri"/>
                <w:b/>
                <w:bCs/>
                <w:i/>
                <w:iCs/>
                <w:u w:val="single"/>
              </w:rPr>
              <w:t>6</w:t>
            </w:r>
          </w:p>
        </w:tc>
        <w:tc>
          <w:tcPr>
            <w:tcW w:w="1130" w:type="pct"/>
            <w:gridSpan w:val="2"/>
            <w:shd w:val="clear" w:color="auto" w:fill="FFFFFF" w:themeFill="background1"/>
            <w:vAlign w:val="center"/>
          </w:tcPr>
          <w:p w14:paraId="76B92BB5" w14:textId="17F38009" w:rsidR="003910F3" w:rsidRPr="00372B9D" w:rsidRDefault="003910F3" w:rsidP="001F7261">
            <w:pPr>
              <w:spacing w:before="60" w:after="60"/>
              <w:jc w:val="center"/>
              <w:rPr>
                <w:rFonts w:ascii="Calibri" w:eastAsia="Calibri" w:hAnsi="Calibri" w:cs="Calibri"/>
              </w:rPr>
            </w:pPr>
            <w:r w:rsidRPr="00372B9D">
              <w:rPr>
                <w:rFonts w:ascii="Calibri" w:eastAsia="Calibri" w:hAnsi="Calibri" w:cs="Calibri"/>
              </w:rPr>
              <w:t xml:space="preserve">Yes </w:t>
            </w:r>
            <w:sdt>
              <w:sdtPr>
                <w:rPr>
                  <w:rFonts w:ascii="MS Gothic" w:eastAsia="MS Gothic" w:hAnsi="MS Gothic"/>
                  <w:sz w:val="32"/>
                  <w:szCs w:val="32"/>
                </w:rPr>
                <w:id w:val="-730918210"/>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r w:rsidRPr="00372B9D">
              <w:rPr>
                <w:rFonts w:ascii="Calibri" w:eastAsia="Calibri" w:hAnsi="Calibri" w:cs="Calibri"/>
              </w:rPr>
              <w:t xml:space="preserve">  No </w:t>
            </w:r>
            <w:sdt>
              <w:sdtPr>
                <w:rPr>
                  <w:rFonts w:ascii="MS Gothic" w:eastAsia="MS Gothic" w:hAnsi="MS Gothic"/>
                  <w:sz w:val="32"/>
                  <w:szCs w:val="32"/>
                </w:rPr>
                <w:id w:val="201760668"/>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p>
        </w:tc>
      </w:tr>
      <w:tr w:rsidR="003910F3" w14:paraId="3D8C6E0F" w14:textId="77777777" w:rsidTr="001F7261">
        <w:trPr>
          <w:trHeight w:val="300"/>
        </w:trPr>
        <w:tc>
          <w:tcPr>
            <w:tcW w:w="432" w:type="pct"/>
            <w:vMerge/>
            <w:tcMar>
              <w:left w:w="105" w:type="dxa"/>
              <w:right w:w="105" w:type="dxa"/>
            </w:tcMar>
          </w:tcPr>
          <w:p w14:paraId="6C58A794" w14:textId="77777777" w:rsidR="003910F3" w:rsidRDefault="003910F3" w:rsidP="001F7261">
            <w:pPr>
              <w:rPr>
                <w:rFonts w:ascii="Calibri" w:eastAsia="Calibri" w:hAnsi="Calibri" w:cs="Calibri"/>
              </w:rPr>
            </w:pPr>
          </w:p>
        </w:tc>
        <w:tc>
          <w:tcPr>
            <w:tcW w:w="4568" w:type="pct"/>
            <w:gridSpan w:val="5"/>
            <w:shd w:val="clear" w:color="auto" w:fill="FFFFFF" w:themeFill="background1"/>
          </w:tcPr>
          <w:p w14:paraId="2021D11A" w14:textId="77777777" w:rsidR="003910F3" w:rsidRDefault="003910F3" w:rsidP="001F7261">
            <w:pPr>
              <w:spacing w:before="40" w:after="40"/>
              <w:ind w:right="238"/>
              <w:rPr>
                <w:rFonts w:cstheme="minorHAnsi"/>
                <w:i/>
                <w:iCs/>
              </w:rPr>
            </w:pPr>
          </w:p>
          <w:p w14:paraId="4C5FA17F" w14:textId="77777777" w:rsidR="003910F3" w:rsidRPr="00DC427E" w:rsidRDefault="003910F3" w:rsidP="001F726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394A49">
              <w:rPr>
                <w:rFonts w:cstheme="minorHAnsi"/>
                <w:b/>
                <w:bCs/>
                <w:i/>
                <w:iCs/>
                <w:u w:val="single"/>
              </w:rPr>
              <w:t>Folder PPS</w:t>
            </w:r>
            <w:r>
              <w:rPr>
                <w:rFonts w:cstheme="minorHAnsi"/>
                <w:b/>
                <w:bCs/>
                <w:i/>
                <w:iCs/>
                <w:u w:val="single"/>
              </w:rPr>
              <w:t>6</w:t>
            </w:r>
            <w:r w:rsidRPr="00DC427E">
              <w:rPr>
                <w:rFonts w:cstheme="minorHAnsi"/>
                <w:i/>
                <w:iCs/>
              </w:rPr>
              <w:t>:</w:t>
            </w:r>
          </w:p>
          <w:p w14:paraId="0BC350D1" w14:textId="77777777" w:rsidR="003910F3" w:rsidRPr="003960AF" w:rsidRDefault="003910F3" w:rsidP="001F7261">
            <w:pPr>
              <w:spacing w:before="40" w:after="40"/>
              <w:ind w:right="238"/>
              <w:rPr>
                <w:rFonts w:cstheme="minorHAnsi"/>
              </w:rPr>
            </w:pPr>
          </w:p>
          <w:p w14:paraId="5F0026EF" w14:textId="77777777" w:rsidR="003910F3" w:rsidRPr="003960AF" w:rsidRDefault="003910F3" w:rsidP="001F7261">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23E283D4" w14:textId="77777777" w:rsidR="003910F3" w:rsidRPr="003960AF" w:rsidRDefault="003910F3" w:rsidP="001F7261">
            <w:pPr>
              <w:spacing w:before="40" w:after="40"/>
              <w:ind w:right="238"/>
              <w:rPr>
                <w:rFonts w:cstheme="minorHAnsi"/>
                <w:b/>
                <w:bCs/>
              </w:rPr>
            </w:pPr>
            <w:r w:rsidRPr="003960AF">
              <w:rPr>
                <w:rFonts w:cstheme="minorHAnsi"/>
                <w:b/>
                <w:bCs/>
              </w:rPr>
              <w:t xml:space="preserve">Page: </w:t>
            </w:r>
          </w:p>
          <w:p w14:paraId="43E83029" w14:textId="77777777" w:rsidR="003910F3" w:rsidRPr="00372B9D" w:rsidRDefault="003910F3" w:rsidP="001F7261">
            <w:pPr>
              <w:rPr>
                <w:rFonts w:ascii="Calibri" w:eastAsia="Calibri" w:hAnsi="Calibri" w:cs="Calibri"/>
              </w:rPr>
            </w:pPr>
            <w:r w:rsidRPr="003960AF">
              <w:rPr>
                <w:rFonts w:cstheme="minorHAnsi"/>
                <w:b/>
                <w:bCs/>
              </w:rPr>
              <w:t>Note:</w:t>
            </w:r>
          </w:p>
        </w:tc>
      </w:tr>
      <w:tr w:rsidR="003910F3" w14:paraId="37B37373" w14:textId="77777777" w:rsidTr="001F7261">
        <w:trPr>
          <w:trHeight w:val="300"/>
        </w:trPr>
        <w:tc>
          <w:tcPr>
            <w:tcW w:w="432" w:type="pct"/>
            <w:vMerge w:val="restart"/>
            <w:shd w:val="clear" w:color="auto" w:fill="D9D9D9" w:themeFill="background1" w:themeFillShade="D9"/>
            <w:tcMar>
              <w:left w:w="105" w:type="dxa"/>
              <w:right w:w="105" w:type="dxa"/>
            </w:tcMar>
            <w:vAlign w:val="center"/>
          </w:tcPr>
          <w:p w14:paraId="4F671522" w14:textId="77777777" w:rsidR="003910F3" w:rsidRDefault="003910F3" w:rsidP="001F7261">
            <w:pPr>
              <w:jc w:val="center"/>
              <w:rPr>
                <w:rFonts w:ascii="Calibri" w:eastAsia="Calibri" w:hAnsi="Calibri" w:cs="Calibri"/>
              </w:rPr>
            </w:pPr>
            <w:r w:rsidRPr="00F34483">
              <w:rPr>
                <w:b/>
                <w:bCs/>
                <w:color w:val="810033"/>
                <w:sz w:val="28"/>
                <w:szCs w:val="28"/>
              </w:rPr>
              <w:t>PPS7</w:t>
            </w:r>
          </w:p>
        </w:tc>
        <w:tc>
          <w:tcPr>
            <w:tcW w:w="4568" w:type="pct"/>
            <w:gridSpan w:val="5"/>
            <w:shd w:val="clear" w:color="auto" w:fill="D9D9D9" w:themeFill="background1" w:themeFillShade="D9"/>
          </w:tcPr>
          <w:p w14:paraId="40A29178" w14:textId="77777777" w:rsidR="003910F3" w:rsidRPr="009B475B" w:rsidRDefault="003910F3" w:rsidP="001F7261">
            <w:pPr>
              <w:spacing w:before="60" w:after="60" w:line="300" w:lineRule="auto"/>
              <w:rPr>
                <w:rFonts w:ascii="Calibri" w:eastAsia="Calibri" w:hAnsi="Calibri" w:cs="Calibri"/>
                <w:b/>
                <w:bCs/>
                <w:color w:val="810033"/>
              </w:rPr>
            </w:pPr>
            <w:r w:rsidRPr="009B475B">
              <w:rPr>
                <w:rFonts w:ascii="Calibri" w:eastAsia="Calibri" w:hAnsi="Calibri" w:cs="Calibri"/>
                <w:b/>
                <w:bCs/>
                <w:color w:val="810033"/>
              </w:rPr>
              <w:t>Device Verification Stability/Shelf Life</w:t>
            </w:r>
          </w:p>
        </w:tc>
      </w:tr>
      <w:tr w:rsidR="003910F3" w14:paraId="7267ECF9" w14:textId="77777777" w:rsidTr="001F7261">
        <w:trPr>
          <w:trHeight w:val="300"/>
        </w:trPr>
        <w:tc>
          <w:tcPr>
            <w:tcW w:w="432" w:type="pct"/>
            <w:vMerge/>
            <w:tcMar>
              <w:left w:w="105" w:type="dxa"/>
              <w:right w:w="105" w:type="dxa"/>
            </w:tcMar>
          </w:tcPr>
          <w:p w14:paraId="7A60C7DC" w14:textId="77777777" w:rsidR="003910F3" w:rsidRDefault="003910F3" w:rsidP="001F7261">
            <w:pPr>
              <w:rPr>
                <w:rFonts w:ascii="Calibri" w:eastAsia="Calibri" w:hAnsi="Calibri" w:cs="Calibri"/>
              </w:rPr>
            </w:pPr>
          </w:p>
        </w:tc>
        <w:tc>
          <w:tcPr>
            <w:tcW w:w="3438" w:type="pct"/>
            <w:gridSpan w:val="3"/>
            <w:shd w:val="clear" w:color="auto" w:fill="F2F2F2" w:themeFill="background1" w:themeFillShade="F2"/>
          </w:tcPr>
          <w:p w14:paraId="6DE02EE4" w14:textId="77777777" w:rsidR="003910F3" w:rsidRDefault="003910F3" w:rsidP="001F7261">
            <w:pPr>
              <w:spacing w:before="60" w:after="60" w:line="240" w:lineRule="auto"/>
              <w:rPr>
                <w:rFonts w:ascii="Calibri" w:eastAsia="Calibri" w:hAnsi="Calibri" w:cs="Calibri"/>
                <w:lang w:val="en-US"/>
              </w:rPr>
            </w:pPr>
            <w:r>
              <w:rPr>
                <w:rFonts w:ascii="Calibri" w:eastAsia="Calibri" w:hAnsi="Calibri" w:cs="Calibri"/>
              </w:rPr>
              <w:t xml:space="preserve">Confirm you have provided, in </w:t>
            </w:r>
            <w:r w:rsidRPr="00394A49">
              <w:rPr>
                <w:rFonts w:ascii="Calibri" w:eastAsia="Calibri" w:hAnsi="Calibri" w:cs="Calibri"/>
                <w:b/>
                <w:bCs/>
                <w:i/>
                <w:iCs/>
                <w:u w:val="single"/>
              </w:rPr>
              <w:t>Folder PPS7</w:t>
            </w:r>
            <w:r>
              <w:rPr>
                <w:rFonts w:ascii="Calibri" w:eastAsia="Calibri" w:hAnsi="Calibri" w:cs="Calibri"/>
              </w:rPr>
              <w:t>,</w:t>
            </w:r>
            <w:r w:rsidRPr="009B475B">
              <w:rPr>
                <w:rFonts w:ascii="Calibri" w:eastAsia="Calibri" w:hAnsi="Calibri" w:cs="Calibri"/>
              </w:rPr>
              <w:t xml:space="preserve"> the supporting document file name</w:t>
            </w:r>
            <w:r>
              <w:rPr>
                <w:rFonts w:ascii="Calibri" w:eastAsia="Calibri" w:hAnsi="Calibri" w:cs="Calibri"/>
              </w:rPr>
              <w:t>s</w:t>
            </w:r>
            <w:r w:rsidRPr="009B475B">
              <w:rPr>
                <w:rFonts w:ascii="Calibri" w:eastAsia="Calibri" w:hAnsi="Calibri" w:cs="Calibri"/>
              </w:rPr>
              <w:t xml:space="preserve"> </w:t>
            </w:r>
            <w:r>
              <w:rPr>
                <w:rFonts w:ascii="Calibri" w:eastAsia="Calibri" w:hAnsi="Calibri" w:cs="Calibri"/>
              </w:rPr>
              <w:t xml:space="preserve">for </w:t>
            </w:r>
            <w:r w:rsidRPr="009B475B">
              <w:rPr>
                <w:rFonts w:ascii="Calibri" w:eastAsia="Calibri" w:hAnsi="Calibri" w:cs="Calibri"/>
              </w:rPr>
              <w:t>the device stability protocols and reports contain reference to device testing i.e., not just packaging testing:</w:t>
            </w:r>
            <w:r>
              <w:rPr>
                <w:rFonts w:ascii="Calibri" w:eastAsia="Calibri" w:hAnsi="Calibri" w:cs="Calibri"/>
                <w:lang w:val="en-US"/>
              </w:rPr>
              <w:t xml:space="preserve"> </w:t>
            </w:r>
            <w:r w:rsidRPr="0654B7D9">
              <w:rPr>
                <w:rFonts w:ascii="Calibri" w:eastAsia="Calibri" w:hAnsi="Calibri" w:cs="Calibri"/>
                <w:lang w:val="en-US"/>
              </w:rPr>
              <w:t xml:space="preserve"> </w:t>
            </w:r>
            <w:r w:rsidRPr="4FA5E077">
              <w:rPr>
                <w:rFonts w:ascii="Calibri" w:eastAsia="Calibri" w:hAnsi="Calibri" w:cs="Calibri"/>
              </w:rPr>
              <w:t>Ensure</w:t>
            </w:r>
            <w:r w:rsidRPr="009B475B" w:rsidDel="00D4238C">
              <w:rPr>
                <w:rFonts w:ascii="Calibri" w:eastAsia="Calibri" w:hAnsi="Calibri" w:cs="Calibri"/>
              </w:rPr>
              <w:t xml:space="preserve"> that</w:t>
            </w:r>
            <w:r w:rsidRPr="009B475B">
              <w:rPr>
                <w:rFonts w:ascii="Calibri" w:eastAsia="Calibri" w:hAnsi="Calibri" w:cs="Calibri"/>
              </w:rPr>
              <w:t xml:space="preserve"> </w:t>
            </w:r>
            <w:r w:rsidRPr="009B475B" w:rsidDel="00D4238C">
              <w:rPr>
                <w:rFonts w:ascii="Calibri" w:eastAsia="Calibri" w:hAnsi="Calibri" w:cs="Calibri"/>
              </w:rPr>
              <w:t>the device stability protocols and reports contain reference to device testing i.e., not just packaging testing:</w:t>
            </w:r>
            <w:r w:rsidDel="00D4238C">
              <w:rPr>
                <w:rFonts w:ascii="Calibri" w:eastAsia="Calibri" w:hAnsi="Calibri" w:cs="Calibri"/>
                <w:lang w:val="en-US"/>
              </w:rPr>
              <w:t xml:space="preserve"> </w:t>
            </w:r>
            <w:r w:rsidRPr="0654B7D9" w:rsidDel="00D4238C">
              <w:rPr>
                <w:rFonts w:ascii="Calibri" w:eastAsia="Calibri" w:hAnsi="Calibri" w:cs="Calibri"/>
                <w:lang w:val="en-US"/>
              </w:rPr>
              <w:t xml:space="preserve"> </w:t>
            </w:r>
          </w:p>
          <w:p w14:paraId="4C73D74A" w14:textId="77777777" w:rsidR="003910F3" w:rsidRDefault="003910F3" w:rsidP="001F7261">
            <w:pPr>
              <w:spacing w:before="60" w:after="60" w:line="240" w:lineRule="auto"/>
              <w:rPr>
                <w:rFonts w:ascii="Calibri" w:eastAsia="Calibri" w:hAnsi="Calibri" w:cs="Calibri"/>
              </w:rPr>
            </w:pPr>
            <w:r w:rsidRPr="009B475B">
              <w:rPr>
                <w:rFonts w:ascii="Calibri" w:eastAsia="Calibri" w:hAnsi="Calibri" w:cs="Calibri"/>
                <w:lang w:val="en-US"/>
              </w:rPr>
              <w:t>Provide</w:t>
            </w:r>
            <w:r w:rsidRPr="0654B7D9">
              <w:rPr>
                <w:rFonts w:ascii="Calibri" w:eastAsia="Calibri" w:hAnsi="Calibri" w:cs="Calibri"/>
                <w:lang w:val="en-US"/>
              </w:rPr>
              <w:t xml:space="preserve"> all the necessary protocols and reports for the Accelerated </w:t>
            </w:r>
            <w:r>
              <w:rPr>
                <w:rFonts w:ascii="Calibri" w:eastAsia="Calibri" w:hAnsi="Calibri" w:cs="Calibri"/>
                <w:lang w:val="en-US"/>
              </w:rPr>
              <w:t xml:space="preserve">and Realtime </w:t>
            </w:r>
            <w:r w:rsidRPr="0654B7D9">
              <w:rPr>
                <w:rFonts w:ascii="Calibri" w:eastAsia="Calibri" w:hAnsi="Calibri" w:cs="Calibri"/>
                <w:lang w:val="en-US"/>
              </w:rPr>
              <w:t>aging studies.</w:t>
            </w:r>
            <w:r>
              <w:rPr>
                <w:rFonts w:ascii="Calibri" w:eastAsia="Calibri" w:hAnsi="Calibri" w:cs="Calibri"/>
                <w:lang w:val="en-US"/>
              </w:rPr>
              <w:t xml:space="preserve">  </w:t>
            </w:r>
            <w:r w:rsidRPr="0654B7D9">
              <w:rPr>
                <w:rFonts w:ascii="Calibri" w:eastAsia="Calibri" w:hAnsi="Calibri" w:cs="Calibri"/>
                <w:lang w:val="en-US"/>
              </w:rPr>
              <w:t xml:space="preserve">Please ensure that the protocols and reports supplied include the following: </w:t>
            </w:r>
          </w:p>
          <w:p w14:paraId="13171278" w14:textId="77777777" w:rsidR="003910F3" w:rsidRDefault="003910F3" w:rsidP="001F7261">
            <w:pPr>
              <w:pStyle w:val="ListParagraph"/>
              <w:numPr>
                <w:ilvl w:val="0"/>
                <w:numId w:val="10"/>
              </w:numPr>
              <w:tabs>
                <w:tab w:val="left" w:pos="8931"/>
              </w:tabs>
              <w:spacing w:before="40" w:after="40" w:line="240" w:lineRule="auto"/>
              <w:ind w:left="714" w:hanging="357"/>
              <w:rPr>
                <w:rFonts w:ascii="Calibri" w:eastAsia="Calibri" w:hAnsi="Calibri" w:cs="Calibri"/>
              </w:rPr>
            </w:pPr>
            <w:r w:rsidRPr="0654B7D9">
              <w:rPr>
                <w:rFonts w:ascii="Calibri" w:eastAsia="Calibri" w:hAnsi="Calibri" w:cs="Calibri"/>
                <w:lang w:val="en-US"/>
              </w:rPr>
              <w:t>Description of test methods and Justified test parameters per relevant standards.</w:t>
            </w:r>
          </w:p>
          <w:p w14:paraId="772C3E3D" w14:textId="77777777" w:rsidR="003910F3" w:rsidRDefault="003910F3" w:rsidP="001F7261">
            <w:pPr>
              <w:pStyle w:val="ListParagraph"/>
              <w:numPr>
                <w:ilvl w:val="0"/>
                <w:numId w:val="10"/>
              </w:numPr>
              <w:tabs>
                <w:tab w:val="left" w:pos="8931"/>
                <w:tab w:val="left" w:pos="9480"/>
              </w:tabs>
              <w:spacing w:before="40" w:after="40" w:line="240" w:lineRule="auto"/>
              <w:ind w:left="714" w:hanging="357"/>
              <w:rPr>
                <w:rFonts w:ascii="Calibri" w:eastAsia="Calibri" w:hAnsi="Calibri" w:cs="Calibri"/>
              </w:rPr>
            </w:pPr>
            <w:r w:rsidRPr="0654B7D9">
              <w:rPr>
                <w:rFonts w:ascii="Calibri" w:eastAsia="Calibri" w:hAnsi="Calibri" w:cs="Calibri"/>
                <w:lang w:val="en-US"/>
              </w:rPr>
              <w:t>Clearly stated acceptance criteria</w:t>
            </w:r>
          </w:p>
          <w:p w14:paraId="775C9049" w14:textId="77777777" w:rsidR="003910F3" w:rsidRDefault="003910F3" w:rsidP="001F7261">
            <w:pPr>
              <w:pStyle w:val="ListParagraph"/>
              <w:numPr>
                <w:ilvl w:val="0"/>
                <w:numId w:val="10"/>
              </w:numPr>
              <w:tabs>
                <w:tab w:val="left" w:pos="8931"/>
                <w:tab w:val="left" w:pos="9480"/>
              </w:tabs>
              <w:spacing w:before="40" w:after="40" w:line="240" w:lineRule="auto"/>
              <w:ind w:left="714" w:hanging="357"/>
              <w:rPr>
                <w:rFonts w:ascii="Calibri" w:eastAsia="Calibri" w:hAnsi="Calibri" w:cs="Calibri"/>
              </w:rPr>
            </w:pPr>
            <w:r w:rsidRPr="0654B7D9">
              <w:rPr>
                <w:rFonts w:ascii="Calibri" w:eastAsia="Calibri" w:hAnsi="Calibri" w:cs="Calibri"/>
                <w:lang w:val="en-US"/>
              </w:rPr>
              <w:t>Results and raw data, analysis, conclusions, and discussions of results</w:t>
            </w:r>
          </w:p>
          <w:p w14:paraId="3518308A" w14:textId="77777777" w:rsidR="003910F3" w:rsidRDefault="003910F3" w:rsidP="001F7261">
            <w:pPr>
              <w:pStyle w:val="ListParagraph"/>
              <w:numPr>
                <w:ilvl w:val="0"/>
                <w:numId w:val="10"/>
              </w:numPr>
              <w:tabs>
                <w:tab w:val="left" w:pos="8931"/>
              </w:tabs>
              <w:spacing w:before="40" w:after="40" w:line="240" w:lineRule="auto"/>
              <w:ind w:left="714" w:hanging="357"/>
              <w:rPr>
                <w:rFonts w:ascii="Calibri" w:eastAsia="Calibri" w:hAnsi="Calibri" w:cs="Calibri"/>
              </w:rPr>
            </w:pPr>
            <w:r w:rsidRPr="0654B7D9">
              <w:rPr>
                <w:rFonts w:ascii="Calibri" w:eastAsia="Calibri" w:hAnsi="Calibri" w:cs="Calibri"/>
                <w:lang w:val="en-US"/>
              </w:rPr>
              <w:t>Sample size methods, justification, and documented source</w:t>
            </w:r>
          </w:p>
          <w:p w14:paraId="7C0AE6E3" w14:textId="77777777" w:rsidR="003910F3" w:rsidRDefault="003910F3" w:rsidP="001F7261">
            <w:pPr>
              <w:pStyle w:val="ListParagraph"/>
              <w:numPr>
                <w:ilvl w:val="0"/>
                <w:numId w:val="10"/>
              </w:numPr>
              <w:tabs>
                <w:tab w:val="left" w:pos="8931"/>
              </w:tabs>
              <w:spacing w:before="40" w:after="40" w:line="240" w:lineRule="auto"/>
              <w:ind w:left="714" w:hanging="357"/>
              <w:rPr>
                <w:rFonts w:ascii="Calibri" w:eastAsia="Calibri" w:hAnsi="Calibri" w:cs="Calibri"/>
              </w:rPr>
            </w:pPr>
            <w:r w:rsidRPr="0654B7D9">
              <w:rPr>
                <w:rFonts w:ascii="Calibri" w:eastAsia="Calibri" w:hAnsi="Calibri" w:cs="Calibri"/>
                <w:lang w:val="en-US"/>
              </w:rPr>
              <w:t>Justified deviations (if applicable)</w:t>
            </w:r>
          </w:p>
          <w:p w14:paraId="49487A9D" w14:textId="77777777" w:rsidR="003910F3" w:rsidRDefault="003910F3" w:rsidP="001F7261">
            <w:pPr>
              <w:spacing w:before="60" w:after="60" w:line="240" w:lineRule="auto"/>
              <w:rPr>
                <w:rFonts w:ascii="Calibri" w:eastAsia="Calibri" w:hAnsi="Calibri" w:cs="Calibri"/>
              </w:rPr>
            </w:pPr>
          </w:p>
        </w:tc>
        <w:tc>
          <w:tcPr>
            <w:tcW w:w="1130" w:type="pct"/>
            <w:gridSpan w:val="2"/>
            <w:shd w:val="clear" w:color="auto" w:fill="FFFFFF" w:themeFill="background1"/>
            <w:vAlign w:val="center"/>
          </w:tcPr>
          <w:p w14:paraId="7C94C574" w14:textId="518EB09A" w:rsidR="003910F3" w:rsidRDefault="003910F3" w:rsidP="001F7261">
            <w:pPr>
              <w:spacing w:before="60" w:after="60"/>
              <w:jc w:val="center"/>
              <w:rPr>
                <w:rFonts w:ascii="Calibri" w:eastAsia="Calibri" w:hAnsi="Calibri" w:cs="Calibri"/>
              </w:rPr>
            </w:pPr>
            <w:r w:rsidRPr="00EF4BC7">
              <w:rPr>
                <w:rFonts w:ascii="Calibri" w:eastAsia="Calibri" w:hAnsi="Calibri" w:cs="Calibri"/>
              </w:rPr>
              <w:t xml:space="preserve">Yes </w:t>
            </w:r>
            <w:sdt>
              <w:sdtPr>
                <w:rPr>
                  <w:rFonts w:ascii="MS Gothic" w:eastAsia="MS Gothic" w:hAnsi="MS Gothic"/>
                  <w:sz w:val="32"/>
                  <w:szCs w:val="32"/>
                </w:rPr>
                <w:id w:val="2017344836"/>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r w:rsidRPr="00EF4BC7">
              <w:rPr>
                <w:rFonts w:ascii="Calibri" w:eastAsia="Calibri" w:hAnsi="Calibri" w:cs="Calibri"/>
              </w:rPr>
              <w:t xml:space="preserve">  No </w:t>
            </w:r>
            <w:sdt>
              <w:sdtPr>
                <w:rPr>
                  <w:rFonts w:ascii="MS Gothic" w:eastAsia="MS Gothic" w:hAnsi="MS Gothic"/>
                  <w:sz w:val="32"/>
                  <w:szCs w:val="32"/>
                </w:rPr>
                <w:id w:val="1402256396"/>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p>
        </w:tc>
      </w:tr>
      <w:tr w:rsidR="003910F3" w14:paraId="7291E978" w14:textId="77777777" w:rsidTr="001F7261">
        <w:trPr>
          <w:trHeight w:val="300"/>
        </w:trPr>
        <w:tc>
          <w:tcPr>
            <w:tcW w:w="432" w:type="pct"/>
            <w:vMerge/>
            <w:tcMar>
              <w:left w:w="105" w:type="dxa"/>
              <w:right w:w="105" w:type="dxa"/>
            </w:tcMar>
          </w:tcPr>
          <w:p w14:paraId="17FAF3C9" w14:textId="77777777" w:rsidR="003910F3" w:rsidRDefault="003910F3" w:rsidP="001F7261">
            <w:pPr>
              <w:rPr>
                <w:rFonts w:ascii="Calibri" w:eastAsia="Calibri" w:hAnsi="Calibri" w:cs="Calibri"/>
              </w:rPr>
            </w:pPr>
          </w:p>
        </w:tc>
        <w:tc>
          <w:tcPr>
            <w:tcW w:w="4568" w:type="pct"/>
            <w:gridSpan w:val="5"/>
            <w:shd w:val="clear" w:color="auto" w:fill="FFFFFF" w:themeFill="background1"/>
          </w:tcPr>
          <w:p w14:paraId="11672C15" w14:textId="77777777" w:rsidR="003910F3" w:rsidRPr="00394A49" w:rsidRDefault="003910F3" w:rsidP="001F7261">
            <w:pPr>
              <w:rPr>
                <w:rFonts w:ascii="Calibri" w:eastAsia="Calibri" w:hAnsi="Calibri" w:cs="Calibri"/>
                <w:b/>
                <w:bCs/>
              </w:rPr>
            </w:pPr>
            <w:r w:rsidRPr="00394A49">
              <w:rPr>
                <w:rFonts w:ascii="Calibri" w:eastAsia="Calibri" w:hAnsi="Calibri" w:cs="Calibri"/>
                <w:b/>
                <w:bCs/>
              </w:rPr>
              <w:t>Rationale if ‘No’ is ticked:</w:t>
            </w:r>
          </w:p>
          <w:p w14:paraId="3E12CEBC" w14:textId="77777777" w:rsidR="003910F3" w:rsidRDefault="003910F3" w:rsidP="001F7261">
            <w:pPr>
              <w:rPr>
                <w:rFonts w:ascii="Calibri" w:eastAsia="Calibri" w:hAnsi="Calibri" w:cs="Calibri"/>
              </w:rPr>
            </w:pPr>
          </w:p>
        </w:tc>
      </w:tr>
      <w:tr w:rsidR="003910F3" w14:paraId="03A0C665" w14:textId="77777777" w:rsidTr="001F7261">
        <w:trPr>
          <w:trHeight w:val="300"/>
        </w:trPr>
        <w:tc>
          <w:tcPr>
            <w:tcW w:w="432" w:type="pct"/>
            <w:vMerge/>
            <w:tcMar>
              <w:left w:w="105" w:type="dxa"/>
              <w:right w:w="105" w:type="dxa"/>
            </w:tcMar>
          </w:tcPr>
          <w:p w14:paraId="62B6A55D" w14:textId="77777777" w:rsidR="003910F3" w:rsidRDefault="003910F3" w:rsidP="001F7261">
            <w:pPr>
              <w:rPr>
                <w:rFonts w:ascii="Calibri" w:eastAsia="Calibri" w:hAnsi="Calibri" w:cs="Calibri"/>
              </w:rPr>
            </w:pPr>
          </w:p>
        </w:tc>
        <w:tc>
          <w:tcPr>
            <w:tcW w:w="4568" w:type="pct"/>
            <w:gridSpan w:val="5"/>
            <w:shd w:val="clear" w:color="auto" w:fill="FFFFFF" w:themeFill="background1"/>
          </w:tcPr>
          <w:p w14:paraId="13F2DBE5" w14:textId="77777777" w:rsidR="003910F3" w:rsidRDefault="003910F3" w:rsidP="001F7261">
            <w:pPr>
              <w:spacing w:before="40" w:after="40"/>
              <w:ind w:right="238"/>
              <w:rPr>
                <w:rFonts w:cstheme="minorHAnsi"/>
                <w:i/>
                <w:iCs/>
              </w:rPr>
            </w:pPr>
          </w:p>
          <w:p w14:paraId="66EAA460" w14:textId="77777777" w:rsidR="003910F3" w:rsidRPr="00DC427E" w:rsidRDefault="003910F3" w:rsidP="001F726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394A49">
              <w:rPr>
                <w:rFonts w:cstheme="minorHAnsi"/>
                <w:b/>
                <w:bCs/>
                <w:i/>
                <w:iCs/>
                <w:u w:val="single"/>
              </w:rPr>
              <w:t>Folder PPS</w:t>
            </w:r>
            <w:r>
              <w:rPr>
                <w:rFonts w:cstheme="minorHAnsi"/>
                <w:b/>
                <w:bCs/>
                <w:i/>
                <w:iCs/>
                <w:u w:val="single"/>
              </w:rPr>
              <w:t>7</w:t>
            </w:r>
            <w:r w:rsidRPr="00DC427E">
              <w:rPr>
                <w:rFonts w:cstheme="minorHAnsi"/>
                <w:i/>
                <w:iCs/>
              </w:rPr>
              <w:t>:</w:t>
            </w:r>
          </w:p>
          <w:p w14:paraId="52B0DBF4" w14:textId="77777777" w:rsidR="003910F3" w:rsidRPr="003960AF" w:rsidRDefault="003910F3" w:rsidP="001F7261">
            <w:pPr>
              <w:spacing w:before="40" w:after="40"/>
              <w:ind w:right="238"/>
              <w:rPr>
                <w:rFonts w:cstheme="minorHAnsi"/>
              </w:rPr>
            </w:pPr>
          </w:p>
          <w:p w14:paraId="65F2FAC0" w14:textId="77777777" w:rsidR="003910F3" w:rsidRPr="003960AF" w:rsidRDefault="003910F3" w:rsidP="001F7261">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358A9328" w14:textId="77777777" w:rsidR="003910F3" w:rsidRPr="003960AF" w:rsidRDefault="003910F3" w:rsidP="001F7261">
            <w:pPr>
              <w:spacing w:before="40" w:after="40"/>
              <w:ind w:right="238"/>
              <w:rPr>
                <w:rFonts w:cstheme="minorHAnsi"/>
                <w:b/>
                <w:bCs/>
              </w:rPr>
            </w:pPr>
            <w:r w:rsidRPr="003960AF">
              <w:rPr>
                <w:rFonts w:cstheme="minorHAnsi"/>
                <w:b/>
                <w:bCs/>
              </w:rPr>
              <w:t xml:space="preserve">Page: </w:t>
            </w:r>
          </w:p>
          <w:p w14:paraId="203C4597" w14:textId="77777777" w:rsidR="003910F3" w:rsidRDefault="003910F3" w:rsidP="001F7261">
            <w:pPr>
              <w:spacing w:before="40" w:after="40" w:line="240" w:lineRule="auto"/>
              <w:jc w:val="both"/>
              <w:rPr>
                <w:rFonts w:cstheme="minorHAnsi"/>
                <w:b/>
                <w:bCs/>
              </w:rPr>
            </w:pPr>
            <w:r w:rsidRPr="003960AF">
              <w:rPr>
                <w:rFonts w:cstheme="minorHAnsi"/>
                <w:b/>
                <w:bCs/>
              </w:rPr>
              <w:t>Note:</w:t>
            </w:r>
          </w:p>
          <w:p w14:paraId="43468673" w14:textId="77777777" w:rsidR="003910F3" w:rsidRPr="00CD6F80" w:rsidRDefault="003910F3" w:rsidP="001F7261">
            <w:pPr>
              <w:spacing w:before="40" w:after="40" w:line="240" w:lineRule="auto"/>
              <w:jc w:val="both"/>
              <w:rPr>
                <w:rFonts w:ascii="Calibri" w:eastAsia="Calibri" w:hAnsi="Calibri" w:cs="Calibri"/>
                <w:b/>
                <w:bCs/>
                <w:color w:val="000000" w:themeColor="text1"/>
              </w:rPr>
            </w:pPr>
          </w:p>
        </w:tc>
      </w:tr>
      <w:tr w:rsidR="003910F3" w14:paraId="1E661531" w14:textId="77777777" w:rsidTr="001F7261">
        <w:trPr>
          <w:trHeight w:val="300"/>
        </w:trPr>
        <w:tc>
          <w:tcPr>
            <w:tcW w:w="432" w:type="pct"/>
            <w:vMerge/>
            <w:tcMar>
              <w:left w:w="105" w:type="dxa"/>
              <w:right w:w="105" w:type="dxa"/>
            </w:tcMar>
          </w:tcPr>
          <w:p w14:paraId="49E7B149" w14:textId="77777777" w:rsidR="003910F3" w:rsidRDefault="003910F3" w:rsidP="001F7261">
            <w:pPr>
              <w:rPr>
                <w:rFonts w:ascii="Calibri" w:eastAsia="Calibri" w:hAnsi="Calibri" w:cs="Calibri"/>
              </w:rPr>
            </w:pPr>
          </w:p>
        </w:tc>
        <w:tc>
          <w:tcPr>
            <w:tcW w:w="4568" w:type="pct"/>
            <w:gridSpan w:val="5"/>
            <w:shd w:val="clear" w:color="auto" w:fill="F2F2F2" w:themeFill="background1" w:themeFillShade="F2"/>
          </w:tcPr>
          <w:p w14:paraId="588917E2" w14:textId="77777777" w:rsidR="003910F3" w:rsidRDefault="003910F3" w:rsidP="001F7261">
            <w:pPr>
              <w:spacing w:before="60" w:after="60" w:line="240" w:lineRule="auto"/>
              <w:rPr>
                <w:rFonts w:ascii="Calibri" w:eastAsia="Calibri" w:hAnsi="Calibri" w:cs="Calibri"/>
              </w:rPr>
            </w:pPr>
            <w:r w:rsidRPr="0654B7D9">
              <w:rPr>
                <w:rFonts w:ascii="Calibri" w:eastAsia="Calibri" w:hAnsi="Calibri" w:cs="Calibri"/>
                <w:lang w:val="en-US"/>
              </w:rPr>
              <w:t>Define the shelf life/expiry date.</w:t>
            </w:r>
          </w:p>
        </w:tc>
      </w:tr>
      <w:tr w:rsidR="003910F3" w14:paraId="38C1F986" w14:textId="77777777" w:rsidTr="001F7261">
        <w:trPr>
          <w:trHeight w:val="300"/>
        </w:trPr>
        <w:tc>
          <w:tcPr>
            <w:tcW w:w="432" w:type="pct"/>
            <w:vMerge/>
            <w:tcMar>
              <w:left w:w="105" w:type="dxa"/>
              <w:right w:w="105" w:type="dxa"/>
            </w:tcMar>
          </w:tcPr>
          <w:p w14:paraId="4D47B558" w14:textId="77777777" w:rsidR="003910F3" w:rsidRDefault="003910F3" w:rsidP="001F7261">
            <w:pPr>
              <w:rPr>
                <w:rFonts w:ascii="Calibri" w:eastAsia="Calibri" w:hAnsi="Calibri" w:cs="Calibri"/>
              </w:rPr>
            </w:pPr>
          </w:p>
        </w:tc>
        <w:tc>
          <w:tcPr>
            <w:tcW w:w="4568" w:type="pct"/>
            <w:gridSpan w:val="5"/>
            <w:shd w:val="clear" w:color="auto" w:fill="FFFFFF" w:themeFill="background1"/>
          </w:tcPr>
          <w:p w14:paraId="5304C1D1" w14:textId="77777777" w:rsidR="003910F3" w:rsidRDefault="003910F3" w:rsidP="001F7261">
            <w:pPr>
              <w:spacing w:before="60" w:after="60" w:line="360" w:lineRule="auto"/>
              <w:rPr>
                <w:rFonts w:cstheme="minorHAnsi"/>
                <w:b/>
                <w:bCs/>
                <w:sz w:val="20"/>
                <w:szCs w:val="20"/>
              </w:rPr>
            </w:pPr>
            <w:r w:rsidRPr="002A2DDA">
              <w:rPr>
                <w:rFonts w:ascii="Calibri" w:eastAsia="Calibri" w:hAnsi="Calibri" w:cs="Calibri"/>
                <w:b/>
                <w:bCs/>
              </w:rPr>
              <w:t>Years:</w:t>
            </w:r>
            <w:r w:rsidRPr="0654B7D9">
              <w:rPr>
                <w:rFonts w:ascii="Calibri" w:eastAsia="Calibri" w:hAnsi="Calibri" w:cs="Calibri"/>
              </w:rPr>
              <w:t xml:space="preserve"> </w:t>
            </w:r>
          </w:p>
          <w:p w14:paraId="788C4863" w14:textId="77777777" w:rsidR="003910F3" w:rsidRDefault="003910F3" w:rsidP="001F7261">
            <w:pPr>
              <w:rPr>
                <w:rFonts w:ascii="Calibri" w:eastAsia="Calibri" w:hAnsi="Calibri" w:cs="Calibri"/>
              </w:rPr>
            </w:pPr>
          </w:p>
        </w:tc>
      </w:tr>
      <w:tr w:rsidR="003910F3" w14:paraId="23C4C7C3" w14:textId="77777777" w:rsidTr="001F7261">
        <w:trPr>
          <w:trHeight w:val="300"/>
        </w:trPr>
        <w:tc>
          <w:tcPr>
            <w:tcW w:w="432" w:type="pct"/>
            <w:vMerge/>
            <w:tcMar>
              <w:left w:w="105" w:type="dxa"/>
              <w:right w:w="105" w:type="dxa"/>
            </w:tcMar>
          </w:tcPr>
          <w:p w14:paraId="048E5164" w14:textId="77777777" w:rsidR="003910F3" w:rsidRDefault="003910F3" w:rsidP="001F7261">
            <w:pPr>
              <w:rPr>
                <w:rFonts w:ascii="Calibri" w:eastAsia="Calibri" w:hAnsi="Calibri" w:cs="Calibri"/>
              </w:rPr>
            </w:pPr>
          </w:p>
        </w:tc>
        <w:tc>
          <w:tcPr>
            <w:tcW w:w="4568" w:type="pct"/>
            <w:gridSpan w:val="5"/>
            <w:shd w:val="clear" w:color="auto" w:fill="F2F2F2" w:themeFill="background1" w:themeFillShade="F2"/>
          </w:tcPr>
          <w:p w14:paraId="62D51649" w14:textId="77777777" w:rsidR="003910F3" w:rsidRDefault="003910F3" w:rsidP="001F7261">
            <w:pPr>
              <w:spacing w:before="60" w:after="60" w:line="240" w:lineRule="auto"/>
              <w:rPr>
                <w:rFonts w:ascii="Calibri" w:eastAsia="Calibri" w:hAnsi="Calibri" w:cs="Calibri"/>
              </w:rPr>
            </w:pPr>
            <w:r>
              <w:t xml:space="preserve">Confirm the sterilisation conditions that the product </w:t>
            </w:r>
            <w:r w:rsidRPr="40C66E8F">
              <w:rPr>
                <w:rFonts w:ascii="Calibri" w:eastAsia="Calibri" w:hAnsi="Calibri" w:cs="Calibri"/>
                <w:lang w:val="en-US"/>
              </w:rPr>
              <w:t>and packaging</w:t>
            </w:r>
            <w:r>
              <w:t xml:space="preserve"> received prior to </w:t>
            </w:r>
            <w:r w:rsidRPr="009601E1">
              <w:t>Accelerated and or Real-Time Aging testing, i.e., number of EO sterilisation cycles or the maximum acceptable dose</w:t>
            </w:r>
          </w:p>
        </w:tc>
      </w:tr>
      <w:tr w:rsidR="003910F3" w14:paraId="25122ADB" w14:textId="77777777" w:rsidTr="001F7261">
        <w:trPr>
          <w:trHeight w:val="300"/>
        </w:trPr>
        <w:tc>
          <w:tcPr>
            <w:tcW w:w="432" w:type="pct"/>
            <w:vMerge/>
            <w:tcMar>
              <w:left w:w="105" w:type="dxa"/>
              <w:right w:w="105" w:type="dxa"/>
            </w:tcMar>
          </w:tcPr>
          <w:p w14:paraId="4F304421" w14:textId="77777777" w:rsidR="003910F3" w:rsidRDefault="003910F3" w:rsidP="001F7261">
            <w:pPr>
              <w:rPr>
                <w:rFonts w:ascii="Calibri" w:eastAsia="Calibri" w:hAnsi="Calibri" w:cs="Calibri"/>
              </w:rPr>
            </w:pPr>
          </w:p>
        </w:tc>
        <w:tc>
          <w:tcPr>
            <w:tcW w:w="4568" w:type="pct"/>
            <w:gridSpan w:val="5"/>
            <w:shd w:val="clear" w:color="auto" w:fill="FFFFFF" w:themeFill="background1"/>
          </w:tcPr>
          <w:p w14:paraId="09B279FD" w14:textId="5BE98E5B" w:rsidR="003910F3" w:rsidRDefault="003910F3" w:rsidP="001F7261">
            <w:pPr>
              <w:spacing w:before="60" w:after="60" w:line="360" w:lineRule="auto"/>
              <w:rPr>
                <w:rFonts w:cstheme="minorHAnsi"/>
                <w:b/>
                <w:bCs/>
                <w:sz w:val="20"/>
                <w:szCs w:val="20"/>
              </w:rPr>
            </w:pPr>
            <w:r w:rsidRPr="002A2DDA" w:rsidDel="00054C15">
              <w:rPr>
                <w:rFonts w:ascii="Calibri" w:eastAsia="Calibri" w:hAnsi="Calibri" w:cs="Calibri"/>
                <w:b/>
                <w:bCs/>
                <w:lang w:val="en-US"/>
              </w:rPr>
              <w:t>Cycles</w:t>
            </w:r>
            <w:r w:rsidR="00FD27AC">
              <w:rPr>
                <w:rFonts w:ascii="Calibri" w:eastAsia="Calibri" w:hAnsi="Calibri" w:cs="Calibri"/>
                <w:b/>
                <w:bCs/>
                <w:lang w:val="en-US"/>
              </w:rPr>
              <w:t xml:space="preserve"> or Max dose</w:t>
            </w:r>
            <w:r w:rsidRPr="002A2DDA" w:rsidDel="00054C15">
              <w:rPr>
                <w:rFonts w:ascii="Calibri" w:eastAsia="Calibri" w:hAnsi="Calibri" w:cs="Calibri"/>
                <w:b/>
                <w:bCs/>
                <w:lang w:val="en-US"/>
              </w:rPr>
              <w:t>:</w:t>
            </w:r>
            <w:r w:rsidRPr="00B37AEE">
              <w:rPr>
                <w:rFonts w:cstheme="minorHAnsi"/>
                <w:sz w:val="20"/>
                <w:szCs w:val="20"/>
              </w:rPr>
              <w:t xml:space="preserve"> </w:t>
            </w:r>
          </w:p>
          <w:p w14:paraId="1EFE83C7" w14:textId="77777777" w:rsidR="003910F3" w:rsidRDefault="003910F3" w:rsidP="001F7261">
            <w:pPr>
              <w:rPr>
                <w:rFonts w:ascii="Calibri" w:eastAsia="Calibri" w:hAnsi="Calibri" w:cs="Calibri"/>
              </w:rPr>
            </w:pPr>
          </w:p>
        </w:tc>
      </w:tr>
      <w:tr w:rsidR="003910F3" w14:paraId="7EEF37E6" w14:textId="77777777" w:rsidTr="001F7261">
        <w:trPr>
          <w:trHeight w:val="300"/>
        </w:trPr>
        <w:tc>
          <w:tcPr>
            <w:tcW w:w="432" w:type="pct"/>
            <w:vMerge/>
            <w:tcMar>
              <w:left w:w="105" w:type="dxa"/>
              <w:right w:w="105" w:type="dxa"/>
            </w:tcMar>
          </w:tcPr>
          <w:p w14:paraId="4502EAED" w14:textId="77777777" w:rsidR="003910F3" w:rsidRDefault="003910F3" w:rsidP="001F7261">
            <w:pPr>
              <w:rPr>
                <w:rFonts w:ascii="Calibri" w:eastAsia="Calibri" w:hAnsi="Calibri" w:cs="Calibri"/>
              </w:rPr>
            </w:pPr>
          </w:p>
        </w:tc>
        <w:tc>
          <w:tcPr>
            <w:tcW w:w="3438" w:type="pct"/>
            <w:gridSpan w:val="3"/>
            <w:shd w:val="clear" w:color="auto" w:fill="F2F2F2" w:themeFill="background1" w:themeFillShade="F2"/>
          </w:tcPr>
          <w:p w14:paraId="1BFB57FF" w14:textId="77777777" w:rsidR="003910F3" w:rsidRDefault="003910F3" w:rsidP="001F7261">
            <w:pPr>
              <w:spacing w:before="60" w:after="60" w:line="240" w:lineRule="auto"/>
              <w:rPr>
                <w:rFonts w:ascii="Calibri" w:eastAsia="Calibri" w:hAnsi="Calibri" w:cs="Calibri"/>
                <w:lang w:val="en-US"/>
              </w:rPr>
            </w:pPr>
            <w:r>
              <w:rPr>
                <w:rFonts w:ascii="Calibri" w:eastAsia="Calibri" w:hAnsi="Calibri" w:cs="Calibri"/>
                <w:lang w:val="en-US"/>
              </w:rPr>
              <w:t xml:space="preserve">Confirm that the following has been provided in </w:t>
            </w:r>
            <w:r w:rsidRPr="00394A49">
              <w:rPr>
                <w:rFonts w:cstheme="minorHAnsi"/>
                <w:b/>
                <w:bCs/>
                <w:i/>
                <w:iCs/>
                <w:u w:val="single"/>
              </w:rPr>
              <w:t>Folder PPS</w:t>
            </w:r>
            <w:r>
              <w:rPr>
                <w:rFonts w:cstheme="minorHAnsi"/>
                <w:b/>
                <w:bCs/>
                <w:i/>
                <w:iCs/>
                <w:u w:val="single"/>
              </w:rPr>
              <w:t xml:space="preserve">7: </w:t>
            </w:r>
            <w:r>
              <w:rPr>
                <w:rFonts w:ascii="Calibri" w:eastAsia="Calibri" w:hAnsi="Calibri" w:cs="Calibri"/>
                <w:lang w:val="en-US"/>
              </w:rPr>
              <w:t xml:space="preserve">design verification protocols and reports </w:t>
            </w:r>
            <w:r w:rsidRPr="68909FCB">
              <w:rPr>
                <w:rFonts w:ascii="Calibri" w:eastAsia="Calibri" w:hAnsi="Calibri" w:cs="Calibri"/>
                <w:lang w:val="en-US"/>
              </w:rPr>
              <w:t xml:space="preserve">of </w:t>
            </w:r>
            <w:r w:rsidRPr="0654B7D9">
              <w:rPr>
                <w:rFonts w:ascii="Calibri" w:eastAsia="Calibri" w:hAnsi="Calibri" w:cs="Calibri"/>
                <w:lang w:val="en-US"/>
              </w:rPr>
              <w:t>the specific transportation and conditioning applied to the devices substantiating device stability.</w:t>
            </w:r>
          </w:p>
        </w:tc>
        <w:tc>
          <w:tcPr>
            <w:tcW w:w="1130" w:type="pct"/>
            <w:gridSpan w:val="2"/>
            <w:shd w:val="clear" w:color="auto" w:fill="FFFFFF" w:themeFill="background1"/>
            <w:vAlign w:val="center"/>
          </w:tcPr>
          <w:p w14:paraId="146B9992" w14:textId="21F56DBE" w:rsidR="003910F3" w:rsidRDefault="003910F3" w:rsidP="001F7261">
            <w:pPr>
              <w:spacing w:before="60" w:after="60" w:line="240" w:lineRule="auto"/>
              <w:rPr>
                <w:rFonts w:ascii="Calibri" w:eastAsia="Calibri" w:hAnsi="Calibri" w:cs="Calibri"/>
                <w:lang w:val="en-US"/>
              </w:rPr>
            </w:pPr>
            <w:r w:rsidRPr="00EF4BC7">
              <w:rPr>
                <w:rFonts w:ascii="Calibri" w:eastAsia="Calibri" w:hAnsi="Calibri" w:cs="Calibri"/>
              </w:rPr>
              <w:t xml:space="preserve">Yes </w:t>
            </w:r>
            <w:sdt>
              <w:sdtPr>
                <w:rPr>
                  <w:rFonts w:ascii="MS Gothic" w:eastAsia="MS Gothic" w:hAnsi="MS Gothic"/>
                  <w:sz w:val="32"/>
                  <w:szCs w:val="32"/>
                </w:rPr>
                <w:id w:val="-815328454"/>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r w:rsidRPr="00EF4BC7">
              <w:rPr>
                <w:rFonts w:ascii="Calibri" w:eastAsia="Calibri" w:hAnsi="Calibri" w:cs="Calibri"/>
              </w:rPr>
              <w:t xml:space="preserve"> No </w:t>
            </w:r>
            <w:sdt>
              <w:sdtPr>
                <w:rPr>
                  <w:rFonts w:ascii="MS Gothic" w:eastAsia="MS Gothic" w:hAnsi="MS Gothic"/>
                  <w:sz w:val="32"/>
                  <w:szCs w:val="32"/>
                </w:rPr>
                <w:id w:val="-370615881"/>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p>
        </w:tc>
      </w:tr>
      <w:tr w:rsidR="003910F3" w14:paraId="124522A7" w14:textId="77777777" w:rsidTr="001F7261">
        <w:trPr>
          <w:trHeight w:val="114"/>
        </w:trPr>
        <w:tc>
          <w:tcPr>
            <w:tcW w:w="432" w:type="pct"/>
            <w:vMerge/>
            <w:tcMar>
              <w:left w:w="105" w:type="dxa"/>
              <w:right w:w="105" w:type="dxa"/>
            </w:tcMar>
          </w:tcPr>
          <w:p w14:paraId="3A4065CC" w14:textId="77777777" w:rsidR="003910F3" w:rsidRDefault="003910F3" w:rsidP="001F7261">
            <w:pPr>
              <w:rPr>
                <w:rFonts w:ascii="Calibri" w:eastAsia="Calibri" w:hAnsi="Calibri" w:cs="Calibri"/>
              </w:rPr>
            </w:pPr>
          </w:p>
        </w:tc>
        <w:tc>
          <w:tcPr>
            <w:tcW w:w="3438" w:type="pct"/>
            <w:gridSpan w:val="3"/>
            <w:shd w:val="clear" w:color="auto" w:fill="F2F2F2" w:themeFill="background1" w:themeFillShade="F2"/>
          </w:tcPr>
          <w:p w14:paraId="538E04AC" w14:textId="77777777" w:rsidR="003910F3" w:rsidRDefault="003910F3" w:rsidP="001F7261">
            <w:pPr>
              <w:spacing w:before="60" w:after="60" w:line="240" w:lineRule="auto"/>
              <w:rPr>
                <w:rFonts w:ascii="Calibri" w:eastAsia="Calibri" w:hAnsi="Calibri" w:cs="Calibri"/>
                <w:lang w:val="en-US"/>
              </w:rPr>
            </w:pPr>
            <w:r>
              <w:rPr>
                <w:rFonts w:ascii="Calibri" w:eastAsia="Calibri" w:hAnsi="Calibri" w:cs="Calibri"/>
                <w:lang w:val="en-US"/>
              </w:rPr>
              <w:t xml:space="preserve">Were all device attributes/design outputs assessed at the proposed shelf-life? </w:t>
            </w:r>
          </w:p>
          <w:p w14:paraId="0A5611DB" w14:textId="77777777" w:rsidR="003910F3" w:rsidRPr="0654B7D9" w:rsidRDefault="003910F3" w:rsidP="001F7261">
            <w:pPr>
              <w:spacing w:before="60" w:after="60" w:line="240" w:lineRule="auto"/>
              <w:rPr>
                <w:rFonts w:ascii="Calibri" w:eastAsia="Calibri" w:hAnsi="Calibri" w:cs="Calibri"/>
                <w:lang w:val="en-US"/>
              </w:rPr>
            </w:pPr>
            <w:r w:rsidRPr="009B475B">
              <w:rPr>
                <w:rFonts w:ascii="Calibri" w:eastAsia="Calibri" w:hAnsi="Calibri" w:cs="Calibri"/>
                <w:lang w:val="en-US"/>
              </w:rPr>
              <w:t xml:space="preserve">If </w:t>
            </w:r>
            <w:r>
              <w:rPr>
                <w:rFonts w:ascii="Calibri" w:eastAsia="Calibri" w:hAnsi="Calibri" w:cs="Calibri"/>
                <w:lang w:val="en-US"/>
              </w:rPr>
              <w:t>‘N</w:t>
            </w:r>
            <w:r w:rsidRPr="009B475B">
              <w:rPr>
                <w:rFonts w:ascii="Calibri" w:eastAsia="Calibri" w:hAnsi="Calibri" w:cs="Calibri"/>
                <w:lang w:val="en-US"/>
              </w:rPr>
              <w:t>o</w:t>
            </w:r>
            <w:r>
              <w:rPr>
                <w:rFonts w:ascii="Calibri" w:eastAsia="Calibri" w:hAnsi="Calibri" w:cs="Calibri"/>
                <w:lang w:val="en-US"/>
              </w:rPr>
              <w:t>’ is ticked</w:t>
            </w:r>
            <w:r w:rsidRPr="009B475B">
              <w:rPr>
                <w:rFonts w:ascii="Calibri" w:eastAsia="Calibri" w:hAnsi="Calibri" w:cs="Calibri"/>
                <w:lang w:val="en-US"/>
              </w:rPr>
              <w:t>, please provide</w:t>
            </w:r>
            <w:r>
              <w:rPr>
                <w:rFonts w:ascii="Calibri" w:eastAsia="Calibri" w:hAnsi="Calibri" w:cs="Calibri"/>
                <w:lang w:val="en-US"/>
              </w:rPr>
              <w:t xml:space="preserve">, in Folder PPS7, a supporting </w:t>
            </w:r>
            <w:r w:rsidRPr="009B475B">
              <w:rPr>
                <w:rFonts w:ascii="Calibri" w:eastAsia="Calibri" w:hAnsi="Calibri" w:cs="Calibri"/>
                <w:lang w:val="en-US"/>
              </w:rPr>
              <w:t>rationale/details including, if applicable, the justification for</w:t>
            </w:r>
            <w:r w:rsidRPr="001379D4">
              <w:rPr>
                <w:rFonts w:ascii="Calibri" w:eastAsia="Calibri" w:hAnsi="Calibri" w:cs="Calibri"/>
                <w:lang w:val="en-US"/>
              </w:rPr>
              <w:t xml:space="preserve"> omitting other attributes</w:t>
            </w:r>
          </w:p>
        </w:tc>
        <w:tc>
          <w:tcPr>
            <w:tcW w:w="1130" w:type="pct"/>
            <w:gridSpan w:val="2"/>
            <w:shd w:val="clear" w:color="auto" w:fill="FFFFFF" w:themeFill="background1"/>
            <w:vAlign w:val="center"/>
          </w:tcPr>
          <w:p w14:paraId="22F7AA18" w14:textId="624D4536" w:rsidR="003910F3" w:rsidRPr="009B475B" w:rsidRDefault="003910F3" w:rsidP="001F7261">
            <w:pPr>
              <w:spacing w:before="60" w:after="60"/>
              <w:jc w:val="center"/>
              <w:rPr>
                <w:rFonts w:ascii="Calibri" w:eastAsia="Calibri" w:hAnsi="Calibri" w:cs="Calibri"/>
                <w:lang w:val="en-US"/>
              </w:rPr>
            </w:pPr>
            <w:r w:rsidRPr="009B475B">
              <w:rPr>
                <w:rFonts w:ascii="Calibri" w:eastAsia="Calibri" w:hAnsi="Calibri" w:cs="Calibri"/>
                <w:lang w:val="en-US"/>
              </w:rPr>
              <w:t xml:space="preserve">Yes </w:t>
            </w:r>
            <w:sdt>
              <w:sdtPr>
                <w:rPr>
                  <w:rFonts w:ascii="MS Gothic" w:eastAsia="MS Gothic" w:hAnsi="MS Gothic"/>
                  <w:sz w:val="32"/>
                  <w:szCs w:val="32"/>
                </w:rPr>
                <w:id w:val="909960233"/>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r w:rsidRPr="009B475B">
              <w:rPr>
                <w:rFonts w:ascii="Calibri" w:eastAsia="Calibri" w:hAnsi="Calibri" w:cs="Calibri"/>
                <w:lang w:val="en-US"/>
              </w:rPr>
              <w:t xml:space="preserve"> No </w:t>
            </w:r>
            <w:sdt>
              <w:sdtPr>
                <w:rPr>
                  <w:rFonts w:ascii="MS Gothic" w:eastAsia="MS Gothic" w:hAnsi="MS Gothic"/>
                  <w:sz w:val="32"/>
                  <w:szCs w:val="32"/>
                </w:rPr>
                <w:id w:val="2035232168"/>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p>
        </w:tc>
      </w:tr>
      <w:tr w:rsidR="003910F3" w14:paraId="0C77F6F8" w14:textId="77777777" w:rsidTr="001F7261">
        <w:trPr>
          <w:trHeight w:val="300"/>
        </w:trPr>
        <w:tc>
          <w:tcPr>
            <w:tcW w:w="432" w:type="pct"/>
            <w:vMerge/>
            <w:tcMar>
              <w:left w:w="105" w:type="dxa"/>
              <w:right w:w="105" w:type="dxa"/>
            </w:tcMar>
          </w:tcPr>
          <w:p w14:paraId="014F2289" w14:textId="77777777" w:rsidR="003910F3" w:rsidRDefault="003910F3" w:rsidP="001F7261">
            <w:pPr>
              <w:rPr>
                <w:rFonts w:ascii="Calibri" w:eastAsia="Calibri" w:hAnsi="Calibri" w:cs="Calibri"/>
              </w:rPr>
            </w:pPr>
          </w:p>
        </w:tc>
        <w:tc>
          <w:tcPr>
            <w:tcW w:w="3438" w:type="pct"/>
            <w:gridSpan w:val="3"/>
            <w:shd w:val="clear" w:color="auto" w:fill="F2F2F2" w:themeFill="background1" w:themeFillShade="F2"/>
          </w:tcPr>
          <w:p w14:paraId="53EC8848" w14:textId="77777777" w:rsidR="003910F3" w:rsidRPr="009B475B" w:rsidRDefault="003910F3" w:rsidP="001F7261">
            <w:pPr>
              <w:spacing w:before="60" w:after="60" w:line="240" w:lineRule="auto"/>
              <w:rPr>
                <w:rFonts w:ascii="Calibri" w:eastAsia="Calibri" w:hAnsi="Calibri" w:cs="Calibri"/>
                <w:lang w:val="en-US"/>
              </w:rPr>
            </w:pPr>
            <w:r w:rsidRPr="009B475B">
              <w:rPr>
                <w:rFonts w:ascii="Calibri" w:eastAsia="Calibri" w:hAnsi="Calibri" w:cs="Calibri"/>
                <w:lang w:val="en-US"/>
              </w:rPr>
              <w:t xml:space="preserve">Have Real time aging studies been completed?  </w:t>
            </w:r>
          </w:p>
          <w:p w14:paraId="343519EF" w14:textId="77777777" w:rsidR="003910F3" w:rsidRDefault="003910F3" w:rsidP="001F7261">
            <w:pPr>
              <w:spacing w:before="60" w:after="60" w:line="240" w:lineRule="auto"/>
              <w:rPr>
                <w:rFonts w:ascii="Calibri" w:eastAsia="Calibri" w:hAnsi="Calibri" w:cs="Calibri"/>
              </w:rPr>
            </w:pPr>
          </w:p>
        </w:tc>
        <w:tc>
          <w:tcPr>
            <w:tcW w:w="1130" w:type="pct"/>
            <w:gridSpan w:val="2"/>
            <w:shd w:val="clear" w:color="auto" w:fill="FFFFFF" w:themeFill="background1"/>
            <w:vAlign w:val="center"/>
          </w:tcPr>
          <w:p w14:paraId="7430BAB7" w14:textId="3D931B9E" w:rsidR="003910F3" w:rsidRDefault="003910F3" w:rsidP="001F7261">
            <w:pPr>
              <w:spacing w:before="60" w:after="60"/>
              <w:jc w:val="center"/>
              <w:rPr>
                <w:rFonts w:ascii="Calibri" w:eastAsia="Calibri" w:hAnsi="Calibri" w:cs="Calibri"/>
              </w:rPr>
            </w:pPr>
            <w:r w:rsidRPr="008422B9">
              <w:rPr>
                <w:rFonts w:ascii="Calibri" w:eastAsia="Calibri" w:hAnsi="Calibri" w:cs="Calibri"/>
                <w:lang w:val="en-US"/>
              </w:rPr>
              <w:t>Yes</w:t>
            </w:r>
            <w:r w:rsidRPr="00EF4BC7">
              <w:rPr>
                <w:rFonts w:ascii="Calibri" w:eastAsia="Calibri" w:hAnsi="Calibri" w:cs="Calibri"/>
              </w:rPr>
              <w:t xml:space="preserve"> </w:t>
            </w:r>
            <w:sdt>
              <w:sdtPr>
                <w:rPr>
                  <w:rFonts w:ascii="MS Gothic" w:eastAsia="MS Gothic" w:hAnsi="MS Gothic"/>
                  <w:sz w:val="32"/>
                  <w:szCs w:val="32"/>
                </w:rPr>
                <w:id w:val="743379430"/>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r w:rsidRPr="00EF4BC7">
              <w:rPr>
                <w:rFonts w:ascii="Calibri" w:eastAsia="Calibri" w:hAnsi="Calibri" w:cs="Calibri"/>
              </w:rPr>
              <w:t xml:space="preserve">  </w:t>
            </w:r>
            <w:r>
              <w:rPr>
                <w:rFonts w:ascii="Calibri" w:eastAsia="Calibri" w:hAnsi="Calibri" w:cs="Calibri"/>
              </w:rPr>
              <w:t xml:space="preserve"> </w:t>
            </w:r>
            <w:r w:rsidRPr="00EF4BC7">
              <w:rPr>
                <w:rFonts w:ascii="Calibri" w:eastAsia="Calibri" w:hAnsi="Calibri" w:cs="Calibri"/>
              </w:rPr>
              <w:t>No</w:t>
            </w:r>
            <w:r w:rsidR="005B6C02">
              <w:rPr>
                <w:rFonts w:ascii="MS Gothic" w:eastAsia="MS Gothic" w:hAnsi="MS Gothic"/>
                <w:sz w:val="32"/>
                <w:szCs w:val="32"/>
              </w:rPr>
              <w:t xml:space="preserve"> </w:t>
            </w:r>
            <w:sdt>
              <w:sdtPr>
                <w:rPr>
                  <w:rFonts w:ascii="MS Gothic" w:eastAsia="MS Gothic" w:hAnsi="MS Gothic"/>
                  <w:sz w:val="32"/>
                  <w:szCs w:val="32"/>
                </w:rPr>
                <w:id w:val="662979743"/>
                <w14:checkbox>
                  <w14:checked w14:val="0"/>
                  <w14:checkedState w14:val="2612" w14:font="MS Gothic"/>
                  <w14:uncheckedState w14:val="2610" w14:font="MS Gothic"/>
                </w14:checkbox>
              </w:sdtPr>
              <w:sdtContent>
                <w:r w:rsidR="005B6C02" w:rsidRPr="00BE3E33">
                  <w:rPr>
                    <w:rFonts w:ascii="MS Gothic" w:eastAsia="MS Gothic" w:hAnsi="MS Gothic" w:cs="Segoe UI Symbol"/>
                    <w:sz w:val="32"/>
                    <w:szCs w:val="32"/>
                  </w:rPr>
                  <w:t>☐</w:t>
                </w:r>
              </w:sdtContent>
            </w:sdt>
          </w:p>
        </w:tc>
      </w:tr>
      <w:tr w:rsidR="003910F3" w14:paraId="0072BD4F" w14:textId="77777777" w:rsidTr="001F7261">
        <w:trPr>
          <w:trHeight w:val="300"/>
        </w:trPr>
        <w:tc>
          <w:tcPr>
            <w:tcW w:w="432" w:type="pct"/>
            <w:vMerge/>
            <w:tcMar>
              <w:left w:w="105" w:type="dxa"/>
              <w:right w:w="105" w:type="dxa"/>
            </w:tcMar>
          </w:tcPr>
          <w:p w14:paraId="714A3E90" w14:textId="77777777" w:rsidR="003910F3" w:rsidRDefault="003910F3" w:rsidP="001F7261">
            <w:pPr>
              <w:rPr>
                <w:rFonts w:ascii="Calibri" w:eastAsia="Calibri" w:hAnsi="Calibri" w:cs="Calibri"/>
              </w:rPr>
            </w:pPr>
          </w:p>
        </w:tc>
        <w:tc>
          <w:tcPr>
            <w:tcW w:w="4568" w:type="pct"/>
            <w:gridSpan w:val="5"/>
            <w:shd w:val="clear" w:color="auto" w:fill="FFFFFF" w:themeFill="background1"/>
          </w:tcPr>
          <w:p w14:paraId="484F1C8A" w14:textId="77777777" w:rsidR="003910F3" w:rsidRPr="00394A49" w:rsidRDefault="003910F3" w:rsidP="001F7261">
            <w:pPr>
              <w:rPr>
                <w:rFonts w:ascii="Calibri" w:eastAsia="Calibri" w:hAnsi="Calibri" w:cs="Calibri"/>
                <w:b/>
                <w:bCs/>
              </w:rPr>
            </w:pPr>
            <w:r w:rsidRPr="00394A49">
              <w:rPr>
                <w:rFonts w:ascii="Calibri" w:eastAsia="Calibri" w:hAnsi="Calibri" w:cs="Calibri"/>
                <w:b/>
                <w:bCs/>
              </w:rPr>
              <w:t>Rationale if ‘No’ is ticked:</w:t>
            </w:r>
          </w:p>
          <w:p w14:paraId="1E06A849" w14:textId="77777777" w:rsidR="003910F3" w:rsidRDefault="003910F3" w:rsidP="001F7261">
            <w:pPr>
              <w:rPr>
                <w:rFonts w:ascii="Calibri" w:eastAsia="Calibri" w:hAnsi="Calibri" w:cs="Calibri"/>
              </w:rPr>
            </w:pPr>
          </w:p>
        </w:tc>
      </w:tr>
      <w:tr w:rsidR="003910F3" w14:paraId="1FD339E3" w14:textId="77777777" w:rsidTr="001F7261">
        <w:trPr>
          <w:trHeight w:val="300"/>
        </w:trPr>
        <w:tc>
          <w:tcPr>
            <w:tcW w:w="432" w:type="pct"/>
            <w:vMerge/>
            <w:tcMar>
              <w:left w:w="105" w:type="dxa"/>
              <w:right w:w="105" w:type="dxa"/>
            </w:tcMar>
          </w:tcPr>
          <w:p w14:paraId="4CD5296F" w14:textId="77777777" w:rsidR="003910F3" w:rsidRDefault="003910F3" w:rsidP="001F7261">
            <w:pPr>
              <w:rPr>
                <w:rFonts w:ascii="Calibri" w:eastAsia="Calibri" w:hAnsi="Calibri" w:cs="Calibri"/>
              </w:rPr>
            </w:pPr>
          </w:p>
        </w:tc>
        <w:tc>
          <w:tcPr>
            <w:tcW w:w="4568" w:type="pct"/>
            <w:gridSpan w:val="5"/>
            <w:shd w:val="clear" w:color="auto" w:fill="F2F2F2" w:themeFill="background1" w:themeFillShade="F2"/>
          </w:tcPr>
          <w:p w14:paraId="28A367D6" w14:textId="77777777" w:rsidR="003910F3" w:rsidRDefault="003910F3" w:rsidP="001F7261">
            <w:pPr>
              <w:spacing w:before="60" w:after="60" w:line="240" w:lineRule="auto"/>
              <w:rPr>
                <w:rFonts w:ascii="Calibri" w:eastAsia="Calibri" w:hAnsi="Calibri" w:cs="Calibri"/>
              </w:rPr>
            </w:pPr>
            <w:r w:rsidRPr="0654B7D9">
              <w:rPr>
                <w:rFonts w:ascii="Calibri" w:eastAsia="Calibri" w:hAnsi="Calibri" w:cs="Calibri"/>
                <w:lang w:val="en-US"/>
              </w:rPr>
              <w:t xml:space="preserve">If submitting Accelerated Aging data </w:t>
            </w:r>
            <w:r>
              <w:rPr>
                <w:rFonts w:ascii="Calibri" w:eastAsia="Calibri" w:hAnsi="Calibri" w:cs="Calibri"/>
                <w:lang w:val="en-US"/>
              </w:rPr>
              <w:t xml:space="preserve">only </w:t>
            </w:r>
            <w:r w:rsidRPr="0654B7D9">
              <w:rPr>
                <w:rFonts w:ascii="Calibri" w:eastAsia="Calibri" w:hAnsi="Calibri" w:cs="Calibri"/>
                <w:lang w:val="en-US"/>
              </w:rPr>
              <w:t xml:space="preserve">to support shelf life, please </w:t>
            </w:r>
            <w:r w:rsidRPr="0654B7D9">
              <w:rPr>
                <w:rFonts w:ascii="Calibri" w:eastAsia="Calibri" w:hAnsi="Calibri" w:cs="Calibri"/>
                <w:b/>
                <w:bCs/>
                <w:lang w:val="en-US"/>
              </w:rPr>
              <w:t xml:space="preserve">confirm start date and expected completion date for real time studies. </w:t>
            </w:r>
            <w:r w:rsidRPr="0654B7D9">
              <w:rPr>
                <w:rFonts w:ascii="Calibri" w:eastAsia="Calibri" w:hAnsi="Calibri" w:cs="Calibri"/>
                <w:lang w:val="en-US"/>
              </w:rPr>
              <w:t xml:space="preserve">  </w:t>
            </w:r>
          </w:p>
        </w:tc>
      </w:tr>
      <w:tr w:rsidR="003910F3" w14:paraId="64E06FC7" w14:textId="77777777" w:rsidTr="001F7261">
        <w:trPr>
          <w:trHeight w:val="1063"/>
        </w:trPr>
        <w:tc>
          <w:tcPr>
            <w:tcW w:w="432" w:type="pct"/>
            <w:vMerge/>
            <w:tcMar>
              <w:left w:w="105" w:type="dxa"/>
              <w:right w:w="105" w:type="dxa"/>
            </w:tcMar>
          </w:tcPr>
          <w:p w14:paraId="05607556" w14:textId="77777777" w:rsidR="003910F3" w:rsidRDefault="003910F3" w:rsidP="001F7261">
            <w:pPr>
              <w:rPr>
                <w:rFonts w:ascii="Calibri" w:eastAsia="Calibri" w:hAnsi="Calibri" w:cs="Calibri"/>
              </w:rPr>
            </w:pPr>
          </w:p>
        </w:tc>
        <w:tc>
          <w:tcPr>
            <w:tcW w:w="4568" w:type="pct"/>
            <w:gridSpan w:val="5"/>
            <w:shd w:val="clear" w:color="auto" w:fill="FFFFFF" w:themeFill="background1"/>
          </w:tcPr>
          <w:p w14:paraId="60821CBD" w14:textId="77777777" w:rsidR="003910F3" w:rsidRPr="00CB683C" w:rsidRDefault="003910F3" w:rsidP="001F7261">
            <w:pPr>
              <w:spacing w:before="60" w:after="60" w:line="300" w:lineRule="auto"/>
              <w:rPr>
                <w:rFonts w:ascii="Calibri" w:eastAsia="Calibri" w:hAnsi="Calibri" w:cs="Calibri"/>
                <w:u w:val="single"/>
              </w:rPr>
            </w:pPr>
            <w:r w:rsidRPr="00CB683C">
              <w:rPr>
                <w:rFonts w:ascii="Calibri" w:eastAsia="Calibri" w:hAnsi="Calibri" w:cs="Calibri"/>
                <w:b/>
                <w:bCs/>
                <w:u w:val="single"/>
                <w:lang w:val="en-US"/>
              </w:rPr>
              <w:t>Real Time Stability dates</w:t>
            </w:r>
          </w:p>
          <w:p w14:paraId="7A9556D9" w14:textId="77777777" w:rsidR="003910F3" w:rsidRDefault="003910F3" w:rsidP="001F7261">
            <w:pPr>
              <w:spacing w:before="60" w:after="60" w:line="300" w:lineRule="auto"/>
              <w:rPr>
                <w:rFonts w:ascii="Calibri" w:eastAsia="Calibri" w:hAnsi="Calibri" w:cs="Calibri"/>
              </w:rPr>
            </w:pPr>
            <w:r w:rsidRPr="0654B7D9">
              <w:rPr>
                <w:rFonts w:ascii="Calibri" w:eastAsia="Calibri" w:hAnsi="Calibri" w:cs="Calibri"/>
                <w:b/>
                <w:bCs/>
                <w:lang w:val="en-US"/>
              </w:rPr>
              <w:t>Start Date</w:t>
            </w:r>
            <w:r>
              <w:rPr>
                <w:rFonts w:ascii="Calibri" w:eastAsia="Calibri" w:hAnsi="Calibri" w:cs="Calibri"/>
                <w:b/>
                <w:bCs/>
                <w:lang w:val="en-US"/>
              </w:rPr>
              <w:t>:</w:t>
            </w:r>
            <w:r>
              <w:rPr>
                <w:rFonts w:ascii="Calibri" w:eastAsia="Calibri" w:hAnsi="Calibri" w:cs="Calibri"/>
                <w:lang w:val="en-US"/>
              </w:rPr>
              <w:t xml:space="preserve"> </w:t>
            </w:r>
            <w:r w:rsidRPr="00CB683C">
              <w:rPr>
                <w:rFonts w:ascii="Calibri" w:eastAsia="Calibri" w:hAnsi="Calibri" w:cs="Calibri"/>
                <w:i/>
                <w:iCs/>
                <w:color w:val="A6A6A6" w:themeColor="background1" w:themeShade="A6"/>
                <w:lang w:val="en-US"/>
              </w:rPr>
              <w:t>DD-MM-YYYY</w:t>
            </w:r>
          </w:p>
          <w:p w14:paraId="4E31BB04" w14:textId="77777777" w:rsidR="003910F3" w:rsidRDefault="003910F3" w:rsidP="001F7261">
            <w:pPr>
              <w:spacing w:before="60" w:after="60" w:line="300" w:lineRule="auto"/>
              <w:rPr>
                <w:rFonts w:ascii="Calibri" w:eastAsia="Calibri" w:hAnsi="Calibri" w:cs="Calibri"/>
              </w:rPr>
            </w:pPr>
            <w:r w:rsidRPr="0654B7D9">
              <w:rPr>
                <w:rFonts w:ascii="Calibri" w:eastAsia="Calibri" w:hAnsi="Calibri" w:cs="Calibri"/>
                <w:b/>
                <w:bCs/>
                <w:lang w:val="en-US"/>
              </w:rPr>
              <w:t>Completion Date</w:t>
            </w:r>
            <w:r w:rsidRPr="0654B7D9">
              <w:rPr>
                <w:rFonts w:ascii="Calibri" w:eastAsia="Calibri" w:hAnsi="Calibri" w:cs="Calibri"/>
                <w:lang w:val="en-US"/>
              </w:rPr>
              <w:t xml:space="preserve"> </w:t>
            </w:r>
            <w:r w:rsidRPr="00CB683C">
              <w:rPr>
                <w:rFonts w:ascii="Calibri" w:eastAsia="Calibri" w:hAnsi="Calibri" w:cs="Calibri"/>
                <w:i/>
                <w:iCs/>
                <w:color w:val="A6A6A6" w:themeColor="background1" w:themeShade="A6"/>
                <w:lang w:val="en-US"/>
              </w:rPr>
              <w:t>DD-MMM-YYYY</w:t>
            </w:r>
          </w:p>
        </w:tc>
      </w:tr>
    </w:tbl>
    <w:p w14:paraId="112D11A4" w14:textId="77777777" w:rsidR="003910F3" w:rsidRDefault="003910F3" w:rsidP="003910F3">
      <w:pPr>
        <w:spacing w:after="0" w:line="240" w:lineRule="auto"/>
        <w:rPr>
          <w:b/>
          <w:bCs/>
        </w:rPr>
      </w:pPr>
    </w:p>
    <w:p w14:paraId="090A8D15" w14:textId="77777777" w:rsidR="003910F3" w:rsidRDefault="003910F3" w:rsidP="003910F3">
      <w:pPr>
        <w:spacing w:after="0" w:line="240" w:lineRule="auto"/>
        <w:rPr>
          <w:b/>
          <w:bCs/>
        </w:rPr>
      </w:pPr>
    </w:p>
    <w:p w14:paraId="74D3238F" w14:textId="77777777" w:rsidR="003910F3" w:rsidRDefault="003910F3" w:rsidP="003910F3">
      <w:pPr>
        <w:spacing w:after="0" w:line="240" w:lineRule="auto"/>
        <w:rPr>
          <w:b/>
          <w:bCs/>
        </w:rPr>
      </w:pPr>
    </w:p>
    <w:p w14:paraId="4FDFCAC2" w14:textId="180B2182" w:rsidR="00907481" w:rsidRDefault="00907481" w:rsidP="00907481"/>
    <w:p w14:paraId="4F2FF5EE" w14:textId="432BA395" w:rsidR="00907481" w:rsidRDefault="005C0A36" w:rsidP="00BE3951">
      <w:pPr>
        <w:pStyle w:val="Heading3"/>
        <w:numPr>
          <w:ilvl w:val="0"/>
          <w:numId w:val="59"/>
        </w:numPr>
      </w:pPr>
      <w:bookmarkStart w:id="35" w:name="_Toc209384176"/>
      <w:r w:rsidRPr="00231BFD">
        <w:t>Performance/Complaint Analysis</w:t>
      </w:r>
      <w:bookmarkEnd w:id="35"/>
      <w:r w:rsidRPr="00231BFD" w:rsidDel="00624240">
        <w:t xml:space="preserve"> </w:t>
      </w:r>
    </w:p>
    <w:p w14:paraId="4EF2189E" w14:textId="77777777" w:rsidR="005C2F78" w:rsidRPr="005C2F78" w:rsidRDefault="005C2F78" w:rsidP="005C2F78"/>
    <w:p w14:paraId="61796E9E" w14:textId="78C4714B" w:rsidR="00E23CB0" w:rsidRDefault="00E23CB0">
      <w:pPr>
        <w:rPr>
          <w:rFonts w:cstheme="minorHAnsi"/>
          <w:lang w:val="en-US"/>
        </w:rPr>
      </w:pPr>
      <w:r w:rsidRPr="000B4218">
        <w:rPr>
          <w:rFonts w:cstheme="minorHAnsi"/>
          <w:b/>
          <w:bCs/>
          <w:lang w:val="en-US"/>
        </w:rPr>
        <w:t>Note:</w:t>
      </w:r>
      <w:r w:rsidRPr="000B4218">
        <w:rPr>
          <w:rFonts w:cstheme="minorHAnsi"/>
          <w:lang w:val="en-US"/>
        </w:rPr>
        <w:t xml:space="preserve"> During the review of the device under evaluation the NSAI must be informed of any; recall, market withdrawal, FSN, FSCA. If any of these occur, please submit updated versions of the impacted documents e.g., CER, RMF, IFU, etc.</w:t>
      </w:r>
    </w:p>
    <w:p w14:paraId="17564E4E" w14:textId="77777777" w:rsidR="00E23CB0" w:rsidRDefault="00E23CB0"/>
    <w:tbl>
      <w:tblPr>
        <w:tblStyle w:val="TableGrid"/>
        <w:tblW w:w="5426" w:type="pct"/>
        <w:tblCellMar>
          <w:top w:w="28" w:type="dxa"/>
        </w:tblCellMar>
        <w:tblLook w:val="04A0" w:firstRow="1" w:lastRow="0" w:firstColumn="1" w:lastColumn="0" w:noHBand="0" w:noVBand="1"/>
      </w:tblPr>
      <w:tblGrid>
        <w:gridCol w:w="848"/>
        <w:gridCol w:w="6805"/>
        <w:gridCol w:w="1700"/>
      </w:tblGrid>
      <w:tr w:rsidR="00E23CB0" w14:paraId="3872B15B" w14:textId="77777777" w:rsidTr="00231185">
        <w:trPr>
          <w:trHeight w:val="582"/>
        </w:trPr>
        <w:tc>
          <w:tcPr>
            <w:tcW w:w="4091" w:type="pct"/>
            <w:gridSpan w:val="2"/>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2CEC63A6" w14:textId="674C5232" w:rsidR="00E23CB0" w:rsidRPr="000B4218" w:rsidRDefault="00E23CB0" w:rsidP="00E23CB0">
            <w:pPr>
              <w:jc w:val="center"/>
              <w:rPr>
                <w:rFonts w:cstheme="minorHAnsi"/>
                <w:lang w:val="en-US"/>
              </w:rPr>
            </w:pPr>
            <w:r w:rsidRPr="000B4218">
              <w:rPr>
                <w:rFonts w:cstheme="minorHAnsi"/>
                <w:lang w:val="en-US"/>
              </w:rPr>
              <w:t>Is there a product history for this device?</w:t>
            </w:r>
          </w:p>
        </w:tc>
        <w:tc>
          <w:tcPr>
            <w:tcW w:w="909" w:type="pct"/>
            <w:tcBorders>
              <w:top w:val="single" w:sz="4" w:space="0" w:color="auto"/>
              <w:left w:val="single" w:sz="2" w:space="0" w:color="auto"/>
              <w:bottom w:val="single" w:sz="2" w:space="0" w:color="auto"/>
              <w:right w:val="single" w:sz="2" w:space="0" w:color="auto"/>
            </w:tcBorders>
            <w:vAlign w:val="center"/>
            <w:hideMark/>
          </w:tcPr>
          <w:p w14:paraId="03B7ACF4" w14:textId="1DFC31DA" w:rsidR="00E23CB0" w:rsidRPr="000B4218" w:rsidRDefault="00E23CB0">
            <w:pPr>
              <w:spacing w:after="100" w:afterAutospacing="1"/>
              <w:jc w:val="center"/>
            </w:pPr>
            <w:r w:rsidRPr="000B4218">
              <w:t>Yes</w:t>
            </w:r>
            <w:r w:rsidRPr="6898C52A">
              <w:rPr>
                <w:rFonts w:ascii="MS Gothic" w:eastAsia="MS Gothic" w:hAnsi="MS Gothic" w:cs="Segoe UI Symbol"/>
                <w:sz w:val="32"/>
                <w:szCs w:val="32"/>
              </w:rPr>
              <w:t>☐</w:t>
            </w:r>
            <w:r w:rsidRPr="000B4218">
              <w:t xml:space="preserve"> No </w:t>
            </w:r>
            <w:r w:rsidRPr="6898C52A">
              <w:rPr>
                <w:rFonts w:ascii="MS Gothic" w:eastAsia="MS Gothic" w:hAnsi="MS Gothic" w:cs="Segoe UI Symbol"/>
                <w:sz w:val="32"/>
                <w:szCs w:val="32"/>
              </w:rPr>
              <w:t>☐</w:t>
            </w:r>
          </w:p>
        </w:tc>
      </w:tr>
      <w:tr w:rsidR="00E23CB0" w14:paraId="01DF7039" w14:textId="77777777" w:rsidTr="0069781F">
        <w:trPr>
          <w:trHeight w:val="809"/>
        </w:trPr>
        <w:tc>
          <w:tcPr>
            <w:tcW w:w="453" w:type="pct"/>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3904E547" w14:textId="5E0B4D1C" w:rsidR="00E23CB0" w:rsidRPr="00F618F7" w:rsidRDefault="00E23CB0" w:rsidP="00E23CB0">
            <w:pPr>
              <w:pStyle w:val="Smallfont"/>
              <w:jc w:val="center"/>
              <w:rPr>
                <w:rFonts w:cstheme="minorHAnsi"/>
                <w:szCs w:val="22"/>
              </w:rPr>
            </w:pPr>
            <w:r>
              <w:rPr>
                <w:rFonts w:ascii="Calibri" w:eastAsia="Calibri" w:hAnsi="Calibri" w:cs="Calibri"/>
                <w:b/>
                <w:bCs/>
                <w:color w:val="810033"/>
                <w:sz w:val="28"/>
                <w:szCs w:val="28"/>
              </w:rPr>
              <w:t>PC1</w:t>
            </w:r>
          </w:p>
          <w:p w14:paraId="61396D32" w14:textId="77777777" w:rsidR="00E23CB0" w:rsidRPr="000B4218" w:rsidRDefault="00E23CB0" w:rsidP="00E23CB0">
            <w:pPr>
              <w:jc w:val="center"/>
              <w:rPr>
                <w:rFonts w:cstheme="minorHAnsi"/>
                <w:b/>
                <w:bCs/>
                <w:lang w:val="en-US"/>
              </w:rPr>
            </w:pPr>
          </w:p>
        </w:tc>
        <w:tc>
          <w:tcPr>
            <w:tcW w:w="4547" w:type="pct"/>
            <w:gridSpan w:val="2"/>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hideMark/>
          </w:tcPr>
          <w:p w14:paraId="230ACA0D" w14:textId="6B48C1A3" w:rsidR="00E23CB0" w:rsidRPr="000B4218" w:rsidRDefault="00E23CB0">
            <w:pPr>
              <w:rPr>
                <w:rFonts w:cstheme="minorHAnsi"/>
                <w:b/>
                <w:bCs/>
                <w:lang w:val="en-US"/>
              </w:rPr>
            </w:pPr>
            <w:r w:rsidRPr="000B4218">
              <w:rPr>
                <w:rFonts w:cstheme="minorHAnsi"/>
                <w:b/>
                <w:bCs/>
                <w:lang w:val="en-US"/>
              </w:rPr>
              <w:t>Note:</w:t>
            </w:r>
          </w:p>
          <w:p w14:paraId="6FF60DF7" w14:textId="77777777" w:rsidR="00E23CB0" w:rsidRPr="000B4218" w:rsidRDefault="00E23CB0" w:rsidP="00B2207D">
            <w:pPr>
              <w:pStyle w:val="ListParagraph"/>
              <w:numPr>
                <w:ilvl w:val="0"/>
                <w:numId w:val="37"/>
              </w:numPr>
              <w:rPr>
                <w:rFonts w:cstheme="minorHAnsi"/>
                <w:lang w:val="en-US"/>
              </w:rPr>
            </w:pPr>
            <w:r w:rsidRPr="000B4218">
              <w:rPr>
                <w:rFonts w:cstheme="minorHAnsi"/>
                <w:lang w:val="en-US"/>
              </w:rPr>
              <w:t xml:space="preserve">Within the PC1 Folder there is a blank </w:t>
            </w:r>
            <w:r w:rsidRPr="000B4218">
              <w:rPr>
                <w:rFonts w:eastAsia="Times New Roman" w:cstheme="minorHAnsi"/>
                <w:lang w:eastAsia="en-IE"/>
              </w:rPr>
              <w:t>‘PC1 Performance Complaints.xls’ which must be completed.</w:t>
            </w:r>
          </w:p>
          <w:p w14:paraId="4D82B43E" w14:textId="77777777" w:rsidR="00E23CB0" w:rsidRPr="000B4218" w:rsidRDefault="00E23CB0" w:rsidP="00B2207D">
            <w:pPr>
              <w:pStyle w:val="ListParagraph"/>
              <w:numPr>
                <w:ilvl w:val="0"/>
                <w:numId w:val="37"/>
              </w:numPr>
              <w:rPr>
                <w:rFonts w:cstheme="minorHAnsi"/>
                <w:lang w:val="en-US"/>
              </w:rPr>
            </w:pPr>
            <w:r w:rsidRPr="000B4218">
              <w:rPr>
                <w:rFonts w:cstheme="minorHAnsi"/>
                <w:lang w:val="en-US"/>
              </w:rPr>
              <w:t>Devices with a previous NSAI CE Mark require 5 years of data.</w:t>
            </w:r>
          </w:p>
          <w:p w14:paraId="2A497D93" w14:textId="77777777" w:rsidR="00E23CB0" w:rsidRPr="000B4218" w:rsidRDefault="00E23CB0" w:rsidP="00B2207D">
            <w:pPr>
              <w:pStyle w:val="ListParagraph"/>
              <w:numPr>
                <w:ilvl w:val="0"/>
                <w:numId w:val="37"/>
              </w:numPr>
              <w:rPr>
                <w:rFonts w:cstheme="minorHAnsi"/>
                <w:lang w:val="en-US"/>
              </w:rPr>
            </w:pPr>
            <w:r w:rsidRPr="000B4218">
              <w:rPr>
                <w:rFonts w:cstheme="minorHAnsi"/>
                <w:lang w:val="en-US"/>
              </w:rPr>
              <w:t>Devices new to NSAI require 10 years of data.</w:t>
            </w:r>
          </w:p>
          <w:p w14:paraId="60633C14" w14:textId="77777777" w:rsidR="00E23CB0" w:rsidRPr="000B4218" w:rsidRDefault="00E23CB0">
            <w:pPr>
              <w:rPr>
                <w:rFonts w:cstheme="minorHAnsi"/>
                <w:lang w:val="en-US"/>
              </w:rPr>
            </w:pPr>
          </w:p>
          <w:p w14:paraId="57C3FA57" w14:textId="77777777" w:rsidR="00E23CB0" w:rsidRDefault="00E23CB0">
            <w:pPr>
              <w:rPr>
                <w:rFonts w:cstheme="minorHAnsi"/>
                <w:lang w:val="en-US"/>
              </w:rPr>
            </w:pPr>
            <w:r w:rsidRPr="000B4218">
              <w:rPr>
                <w:rFonts w:cstheme="minorHAnsi"/>
                <w:lang w:val="en-US"/>
              </w:rPr>
              <w:t>If 5/10 years’ worth of data is not available, please provide as many years as possible.</w:t>
            </w:r>
          </w:p>
          <w:p w14:paraId="5A04B6A3" w14:textId="77777777" w:rsidR="00E23CB0" w:rsidRPr="000B4218" w:rsidRDefault="00E23CB0">
            <w:pPr>
              <w:rPr>
                <w:rFonts w:cstheme="minorHAnsi"/>
                <w:highlight w:val="yellow"/>
                <w:lang w:val="en-US"/>
              </w:rPr>
            </w:pPr>
          </w:p>
        </w:tc>
      </w:tr>
      <w:tr w:rsidR="00E23CB0" w14:paraId="4471EA2A" w14:textId="77777777" w:rsidTr="0069781F">
        <w:trPr>
          <w:trHeight w:val="437"/>
        </w:trPr>
        <w:tc>
          <w:tcPr>
            <w:tcW w:w="453" w:type="pct"/>
            <w:vMerge/>
            <w:tcBorders>
              <w:left w:val="single" w:sz="2" w:space="0" w:color="auto"/>
              <w:right w:val="single" w:sz="2" w:space="0" w:color="auto"/>
            </w:tcBorders>
            <w:shd w:val="clear" w:color="auto" w:fill="D9D9D9" w:themeFill="background1" w:themeFillShade="D9"/>
          </w:tcPr>
          <w:p w14:paraId="1C23935A" w14:textId="77777777" w:rsidR="00E23CB0" w:rsidRPr="000B4218" w:rsidRDefault="00E23CB0">
            <w:pPr>
              <w:rPr>
                <w:rFonts w:cstheme="minorHAnsi"/>
                <w:lang w:val="en-US"/>
              </w:rPr>
            </w:pPr>
          </w:p>
        </w:tc>
        <w:tc>
          <w:tcPr>
            <w:tcW w:w="3638" w:type="pct"/>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hideMark/>
          </w:tcPr>
          <w:p w14:paraId="73E0E87C" w14:textId="32A5C281" w:rsidR="00E23CB0" w:rsidRPr="000B4218" w:rsidRDefault="00E23CB0">
            <w:pPr>
              <w:rPr>
                <w:rFonts w:cstheme="minorHAnsi"/>
                <w:lang w:val="en-US"/>
              </w:rPr>
            </w:pPr>
            <w:r w:rsidRPr="000B4218">
              <w:rPr>
                <w:rFonts w:cstheme="minorHAnsi"/>
                <w:lang w:val="en-US"/>
              </w:rPr>
              <w:t xml:space="preserve">Confirm the </w:t>
            </w:r>
            <w:r w:rsidRPr="000B4218">
              <w:rPr>
                <w:rFonts w:eastAsia="Times New Roman" w:cstheme="minorHAnsi"/>
                <w:lang w:eastAsia="en-IE"/>
              </w:rPr>
              <w:t xml:space="preserve">associated ‘PC1 Performance Complaints.xls’ has been completed. </w:t>
            </w:r>
          </w:p>
        </w:tc>
        <w:tc>
          <w:tcPr>
            <w:tcW w:w="909" w:type="pct"/>
            <w:tcBorders>
              <w:top w:val="single" w:sz="2" w:space="0" w:color="auto"/>
              <w:left w:val="single" w:sz="2" w:space="0" w:color="auto"/>
              <w:bottom w:val="single" w:sz="2" w:space="0" w:color="auto"/>
              <w:right w:val="single" w:sz="2" w:space="0" w:color="auto"/>
            </w:tcBorders>
            <w:vAlign w:val="center"/>
            <w:hideMark/>
          </w:tcPr>
          <w:p w14:paraId="1643DC94" w14:textId="1302913E" w:rsidR="00E23CB0" w:rsidRPr="000B4218" w:rsidRDefault="00E23CB0">
            <w:pPr>
              <w:jc w:val="center"/>
              <w:rPr>
                <w:highlight w:val="yellow"/>
                <w:lang w:val="en-US"/>
              </w:rPr>
            </w:pPr>
            <w:r w:rsidRPr="000B4218">
              <w:t>Yes</w:t>
            </w:r>
            <w:r w:rsidRPr="6898C52A">
              <w:rPr>
                <w:rFonts w:ascii="MS Gothic" w:eastAsia="MS Gothic" w:hAnsi="MS Gothic" w:cs="Segoe UI Symbol"/>
                <w:sz w:val="32"/>
                <w:szCs w:val="32"/>
              </w:rPr>
              <w:t>☐</w:t>
            </w:r>
            <w:r w:rsidRPr="000B4218">
              <w:t xml:space="preserve"> No </w:t>
            </w:r>
            <w:r w:rsidRPr="6898C52A">
              <w:rPr>
                <w:rFonts w:ascii="MS Gothic" w:eastAsia="MS Gothic" w:hAnsi="MS Gothic" w:cs="Segoe UI Symbol"/>
                <w:sz w:val="32"/>
                <w:szCs w:val="32"/>
              </w:rPr>
              <w:t>☐</w:t>
            </w:r>
          </w:p>
        </w:tc>
      </w:tr>
      <w:tr w:rsidR="00E23CB0" w14:paraId="159C3E2C" w14:textId="77777777" w:rsidTr="0069781F">
        <w:trPr>
          <w:trHeight w:val="437"/>
        </w:trPr>
        <w:tc>
          <w:tcPr>
            <w:tcW w:w="453" w:type="pct"/>
            <w:vMerge/>
            <w:tcBorders>
              <w:left w:val="single" w:sz="2" w:space="0" w:color="auto"/>
              <w:right w:val="single" w:sz="2" w:space="0" w:color="auto"/>
            </w:tcBorders>
            <w:shd w:val="clear" w:color="auto" w:fill="D9D9D9" w:themeFill="background1" w:themeFillShade="D9"/>
          </w:tcPr>
          <w:p w14:paraId="55383B43" w14:textId="77777777" w:rsidR="00E23CB0" w:rsidRPr="000B4218" w:rsidRDefault="00E23CB0">
            <w:pPr>
              <w:rPr>
                <w:rFonts w:cstheme="minorHAnsi"/>
                <w:lang w:val="en-US"/>
              </w:rPr>
            </w:pPr>
          </w:p>
        </w:tc>
        <w:tc>
          <w:tcPr>
            <w:tcW w:w="4547" w:type="pct"/>
            <w:gridSpan w:val="2"/>
            <w:tcBorders>
              <w:top w:val="single" w:sz="4" w:space="0" w:color="auto"/>
              <w:left w:val="single" w:sz="2" w:space="0" w:color="auto"/>
              <w:bottom w:val="single" w:sz="4" w:space="0" w:color="auto"/>
              <w:right w:val="single" w:sz="2" w:space="0" w:color="auto"/>
            </w:tcBorders>
            <w:shd w:val="clear" w:color="auto" w:fill="FFFFFF" w:themeFill="background1"/>
            <w:vAlign w:val="center"/>
          </w:tcPr>
          <w:p w14:paraId="344D0543" w14:textId="77777777" w:rsidR="00E23CB0" w:rsidRPr="00E23CB0" w:rsidRDefault="00E23CB0" w:rsidP="00E23CB0">
            <w:pPr>
              <w:spacing w:before="60" w:after="60" w:line="300" w:lineRule="auto"/>
              <w:rPr>
                <w:rFonts w:eastAsia="Times New Roman" w:cstheme="minorHAnsi"/>
                <w:i/>
                <w:iCs/>
                <w:lang w:eastAsia="en-IE"/>
              </w:rPr>
            </w:pPr>
            <w:r w:rsidRPr="00E23CB0">
              <w:rPr>
                <w:rFonts w:eastAsia="Times New Roman" w:cstheme="minorHAnsi"/>
                <w:i/>
                <w:iCs/>
                <w:lang w:eastAsia="en-IE"/>
              </w:rPr>
              <w:t xml:space="preserve">Provide rationale here if ‘No’ is ticked: </w:t>
            </w:r>
          </w:p>
          <w:p w14:paraId="4BC6684D" w14:textId="77777777" w:rsidR="00E23CB0" w:rsidRPr="000B4218" w:rsidRDefault="00E23CB0">
            <w:pPr>
              <w:jc w:val="center"/>
            </w:pPr>
          </w:p>
        </w:tc>
      </w:tr>
      <w:tr w:rsidR="00E23CB0" w14:paraId="35C5614A" w14:textId="77777777" w:rsidTr="0069781F">
        <w:trPr>
          <w:trHeight w:val="437"/>
        </w:trPr>
        <w:tc>
          <w:tcPr>
            <w:tcW w:w="453" w:type="pct"/>
            <w:vMerge/>
            <w:tcBorders>
              <w:left w:val="single" w:sz="2" w:space="0" w:color="auto"/>
              <w:right w:val="single" w:sz="2" w:space="0" w:color="auto"/>
            </w:tcBorders>
            <w:shd w:val="clear" w:color="auto" w:fill="D9D9D9" w:themeFill="background1" w:themeFillShade="D9"/>
          </w:tcPr>
          <w:p w14:paraId="61C1B17C" w14:textId="77777777" w:rsidR="00E23CB0" w:rsidRPr="000B4218" w:rsidRDefault="00E23CB0">
            <w:pPr>
              <w:spacing w:before="40" w:after="40"/>
              <w:ind w:right="238"/>
              <w:rPr>
                <w:rFonts w:cstheme="minorHAnsi"/>
                <w:b/>
                <w:bCs/>
              </w:rPr>
            </w:pPr>
          </w:p>
        </w:tc>
        <w:tc>
          <w:tcPr>
            <w:tcW w:w="4547" w:type="pct"/>
            <w:gridSpan w:val="2"/>
            <w:tcBorders>
              <w:top w:val="single" w:sz="4" w:space="0" w:color="auto"/>
              <w:left w:val="single" w:sz="2" w:space="0" w:color="auto"/>
              <w:bottom w:val="single" w:sz="4" w:space="0" w:color="auto"/>
              <w:right w:val="single" w:sz="2" w:space="0" w:color="auto"/>
            </w:tcBorders>
            <w:vAlign w:val="center"/>
          </w:tcPr>
          <w:p w14:paraId="6784428A" w14:textId="77777777" w:rsidR="00E23CB0" w:rsidRDefault="00E23CB0" w:rsidP="00E23CB0">
            <w:pPr>
              <w:rPr>
                <w:rFonts w:cstheme="minorHAnsi"/>
                <w:b/>
                <w:bCs/>
              </w:rPr>
            </w:pPr>
          </w:p>
          <w:p w14:paraId="57F9A50A" w14:textId="602F1F7B" w:rsidR="00E23CB0" w:rsidRPr="00DC427E" w:rsidRDefault="00E23CB0" w:rsidP="00E23CB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sidR="00AE05CD">
              <w:rPr>
                <w:rFonts w:cstheme="minorHAnsi"/>
                <w:b/>
                <w:bCs/>
                <w:i/>
                <w:iCs/>
              </w:rPr>
              <w:t>C</w:t>
            </w:r>
            <w:r>
              <w:rPr>
                <w:rFonts w:cstheme="minorHAnsi"/>
                <w:b/>
                <w:bCs/>
                <w:i/>
                <w:iCs/>
              </w:rPr>
              <w:t>1</w:t>
            </w:r>
            <w:r w:rsidRPr="00DC427E">
              <w:rPr>
                <w:rFonts w:cstheme="minorHAnsi"/>
                <w:i/>
                <w:iCs/>
              </w:rPr>
              <w:t>:</w:t>
            </w:r>
          </w:p>
          <w:p w14:paraId="1F3D429B" w14:textId="77777777" w:rsidR="00E23CB0" w:rsidRPr="003960AF" w:rsidRDefault="00E23CB0" w:rsidP="00E23CB0">
            <w:pPr>
              <w:spacing w:before="40" w:after="40"/>
              <w:ind w:right="238"/>
              <w:rPr>
                <w:rFonts w:cstheme="minorHAnsi"/>
              </w:rPr>
            </w:pPr>
          </w:p>
          <w:p w14:paraId="0C310336" w14:textId="77777777" w:rsidR="00E23CB0" w:rsidRPr="003960AF" w:rsidRDefault="00E23CB0" w:rsidP="00E23CB0">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4F54EC5C" w14:textId="77777777" w:rsidR="00E23CB0" w:rsidRPr="003960AF" w:rsidRDefault="00E23CB0" w:rsidP="00E23CB0">
            <w:pPr>
              <w:spacing w:before="40" w:after="40"/>
              <w:ind w:right="238"/>
              <w:rPr>
                <w:rFonts w:cstheme="minorHAnsi"/>
                <w:b/>
                <w:bCs/>
              </w:rPr>
            </w:pPr>
            <w:r w:rsidRPr="003960AF">
              <w:rPr>
                <w:rFonts w:cstheme="minorHAnsi"/>
                <w:b/>
                <w:bCs/>
              </w:rPr>
              <w:t xml:space="preserve">Page: </w:t>
            </w:r>
          </w:p>
          <w:p w14:paraId="07FC52AD" w14:textId="77777777" w:rsidR="00E23CB0" w:rsidRPr="00DC6003" w:rsidRDefault="00E23CB0" w:rsidP="00E23CB0">
            <w:pPr>
              <w:spacing w:before="60" w:after="60" w:line="300" w:lineRule="auto"/>
              <w:rPr>
                <w:rFonts w:cstheme="minorHAnsi"/>
                <w:b/>
                <w:bCs/>
              </w:rPr>
            </w:pPr>
            <w:r w:rsidRPr="003960AF">
              <w:rPr>
                <w:rFonts w:cstheme="minorHAnsi"/>
                <w:b/>
                <w:bCs/>
              </w:rPr>
              <w:t>Note:</w:t>
            </w:r>
          </w:p>
          <w:p w14:paraId="60158CBF" w14:textId="1384C4F2" w:rsidR="00E23CB0" w:rsidRPr="000B4218" w:rsidRDefault="00E23CB0">
            <w:pPr>
              <w:rPr>
                <w:rFonts w:cstheme="minorHAnsi"/>
              </w:rPr>
            </w:pPr>
          </w:p>
        </w:tc>
      </w:tr>
      <w:tr w:rsidR="00E23CB0" w14:paraId="0B66026A" w14:textId="77777777" w:rsidTr="0069781F">
        <w:trPr>
          <w:trHeight w:val="437"/>
        </w:trPr>
        <w:tc>
          <w:tcPr>
            <w:tcW w:w="453" w:type="pct"/>
            <w:vMerge/>
            <w:tcBorders>
              <w:left w:val="single" w:sz="2" w:space="0" w:color="auto"/>
              <w:right w:val="single" w:sz="2" w:space="0" w:color="auto"/>
            </w:tcBorders>
            <w:shd w:val="clear" w:color="auto" w:fill="D9D9D9" w:themeFill="background1" w:themeFillShade="D9"/>
          </w:tcPr>
          <w:p w14:paraId="09F7E953" w14:textId="77777777" w:rsidR="00E23CB0" w:rsidRPr="000B4218" w:rsidRDefault="00E23CB0">
            <w:pPr>
              <w:rPr>
                <w:rFonts w:cstheme="minorHAnsi"/>
                <w:lang w:val="en-US"/>
              </w:rPr>
            </w:pPr>
          </w:p>
        </w:tc>
        <w:tc>
          <w:tcPr>
            <w:tcW w:w="4547" w:type="pct"/>
            <w:gridSpan w:val="2"/>
            <w:tcBorders>
              <w:top w:val="single" w:sz="4" w:space="0" w:color="auto"/>
              <w:left w:val="single" w:sz="2" w:space="0" w:color="auto"/>
              <w:bottom w:val="single" w:sz="4" w:space="0" w:color="auto"/>
              <w:right w:val="single" w:sz="2" w:space="0" w:color="auto"/>
            </w:tcBorders>
            <w:shd w:val="clear" w:color="auto" w:fill="F2F2F2" w:themeFill="background1" w:themeFillShade="F2"/>
            <w:vAlign w:val="center"/>
            <w:hideMark/>
          </w:tcPr>
          <w:p w14:paraId="70322EEB" w14:textId="05B0DE24" w:rsidR="00E23CB0" w:rsidRPr="000B4218" w:rsidRDefault="00E23CB0">
            <w:pPr>
              <w:rPr>
                <w:rFonts w:cstheme="minorHAnsi"/>
                <w:lang w:val="en-US"/>
              </w:rPr>
            </w:pPr>
            <w:r w:rsidRPr="000B4218">
              <w:rPr>
                <w:rFonts w:cstheme="minorHAnsi"/>
                <w:lang w:val="en-US"/>
              </w:rPr>
              <w:t xml:space="preserve">Based on the completed ‘PC1 Performance Complaints.xls’ create a </w:t>
            </w:r>
            <w:r w:rsidRPr="000B4218">
              <w:rPr>
                <w:lang w:val="en-US"/>
              </w:rPr>
              <w:t>s</w:t>
            </w:r>
            <w:r w:rsidRPr="000B4218">
              <w:rPr>
                <w:rFonts w:cstheme="minorHAnsi"/>
                <w:lang w:val="en-US"/>
              </w:rPr>
              <w:t>ummary table (layout broken out by year) of individual complaints, MIRs and CAPA’s related to complaints.</w:t>
            </w:r>
            <w:r>
              <w:rPr>
                <w:rFonts w:cstheme="minorHAnsi"/>
                <w:lang w:val="en-US"/>
              </w:rPr>
              <w:t xml:space="preserve"> Ensure this table is then provided in Folder PC1.</w:t>
            </w:r>
            <w:r w:rsidRPr="000B4218">
              <w:rPr>
                <w:rFonts w:cstheme="minorHAnsi"/>
                <w:lang w:val="en-US"/>
              </w:rPr>
              <w:t xml:space="preserve"> </w:t>
            </w:r>
          </w:p>
          <w:p w14:paraId="503EE1CF" w14:textId="77777777" w:rsidR="00E23CB0" w:rsidRPr="000B4218" w:rsidRDefault="00E23CB0">
            <w:pPr>
              <w:rPr>
                <w:rFonts w:cstheme="minorHAnsi"/>
                <w:lang w:val="en-US"/>
              </w:rPr>
            </w:pPr>
          </w:p>
          <w:p w14:paraId="1769A688" w14:textId="77777777" w:rsidR="00E23CB0" w:rsidRPr="000B4218" w:rsidRDefault="00E23CB0">
            <w:pPr>
              <w:rPr>
                <w:rFonts w:cstheme="minorHAnsi"/>
                <w:lang w:val="en-US"/>
              </w:rPr>
            </w:pPr>
            <w:r w:rsidRPr="000B4218">
              <w:rPr>
                <w:rFonts w:cstheme="minorHAnsi"/>
                <w:lang w:val="en-US"/>
              </w:rPr>
              <w:t>Details required should include:</w:t>
            </w:r>
          </w:p>
          <w:p w14:paraId="4B266B33" w14:textId="77777777" w:rsidR="00E23CB0" w:rsidRPr="000B4218" w:rsidRDefault="00E23CB0">
            <w:pPr>
              <w:rPr>
                <w:rFonts w:cstheme="minorHAnsi"/>
                <w:lang w:val="en-US"/>
              </w:rPr>
            </w:pPr>
          </w:p>
          <w:p w14:paraId="1BEB5B6C" w14:textId="77777777" w:rsidR="00E23CB0" w:rsidRPr="000B4218" w:rsidRDefault="00E23CB0">
            <w:pPr>
              <w:rPr>
                <w:rFonts w:cstheme="minorHAnsi"/>
                <w:lang w:val="en-US"/>
              </w:rPr>
            </w:pPr>
            <w:r w:rsidRPr="000B4218">
              <w:rPr>
                <w:rFonts w:cstheme="minorHAnsi"/>
                <w:b/>
                <w:bCs/>
                <w:lang w:val="en-US"/>
              </w:rPr>
              <w:t>Individual Complaints</w:t>
            </w:r>
            <w:r w:rsidRPr="000B4218">
              <w:rPr>
                <w:rFonts w:cstheme="minorHAnsi"/>
                <w:lang w:val="en-US"/>
              </w:rPr>
              <w:t xml:space="preserve"> – A list of all complaints and their severity, and quantity and % total sales.</w:t>
            </w:r>
          </w:p>
          <w:p w14:paraId="2F1EF42F" w14:textId="77777777" w:rsidR="00E23CB0" w:rsidRPr="000B4218" w:rsidRDefault="00E23CB0">
            <w:pPr>
              <w:rPr>
                <w:rFonts w:cstheme="minorHAnsi"/>
                <w:lang w:val="en-US"/>
              </w:rPr>
            </w:pPr>
          </w:p>
          <w:p w14:paraId="518A8085" w14:textId="77777777" w:rsidR="00E23CB0" w:rsidRPr="000B4218" w:rsidRDefault="00E23CB0">
            <w:pPr>
              <w:rPr>
                <w:rFonts w:cstheme="minorHAnsi"/>
                <w:lang w:val="en-US"/>
              </w:rPr>
            </w:pPr>
            <w:r w:rsidRPr="000B4218">
              <w:rPr>
                <w:rFonts w:cstheme="minorHAnsi"/>
                <w:b/>
                <w:bCs/>
                <w:lang w:val="en-US"/>
              </w:rPr>
              <w:t>Reportable incidents</w:t>
            </w:r>
            <w:r w:rsidRPr="000B4218">
              <w:rPr>
                <w:rFonts w:cstheme="minorHAnsi"/>
                <w:lang w:val="en-US"/>
              </w:rPr>
              <w:t xml:space="preserve"> which have been submitted to the relevant competent authority – A breakdown of submitted MIR forms, stating classification type, quantity and % total sales.</w:t>
            </w:r>
          </w:p>
          <w:p w14:paraId="4971592A" w14:textId="77777777" w:rsidR="00E23CB0" w:rsidRPr="000B4218" w:rsidRDefault="00E23CB0">
            <w:pPr>
              <w:rPr>
                <w:rFonts w:cstheme="minorHAnsi"/>
                <w:lang w:val="en-US"/>
              </w:rPr>
            </w:pPr>
          </w:p>
          <w:p w14:paraId="1C767AD9" w14:textId="77777777" w:rsidR="00E23CB0" w:rsidRPr="000B4218" w:rsidRDefault="00E23CB0">
            <w:pPr>
              <w:rPr>
                <w:rFonts w:cstheme="minorHAnsi"/>
                <w:lang w:val="en-US"/>
              </w:rPr>
            </w:pPr>
            <w:r w:rsidRPr="000B4218">
              <w:rPr>
                <w:rFonts w:cstheme="minorHAnsi"/>
                <w:b/>
                <w:bCs/>
                <w:lang w:val="en-US"/>
              </w:rPr>
              <w:t>CAPA</w:t>
            </w:r>
            <w:r w:rsidRPr="000B4218">
              <w:rPr>
                <w:rFonts w:cstheme="minorHAnsi"/>
                <w:lang w:val="en-US"/>
              </w:rPr>
              <w:t xml:space="preserve"> </w:t>
            </w:r>
            <w:r w:rsidRPr="000B4218">
              <w:rPr>
                <w:rFonts w:cstheme="minorHAnsi"/>
                <w:b/>
                <w:bCs/>
                <w:lang w:val="en-US"/>
              </w:rPr>
              <w:t xml:space="preserve">(only related to performance and complaints) </w:t>
            </w:r>
            <w:r w:rsidRPr="000B4218">
              <w:rPr>
                <w:rFonts w:cstheme="minorHAnsi"/>
                <w:lang w:val="en-US"/>
              </w:rPr>
              <w:t>– Status, Root Cause Analyses, linkages to updated risk documentation if required or justification as to why risk was not impacted etc. Include any CAPAs identified during the course of post-market surveillance.</w:t>
            </w:r>
          </w:p>
          <w:p w14:paraId="0853A177" w14:textId="77777777" w:rsidR="00E23CB0" w:rsidRPr="000B4218" w:rsidRDefault="00E23CB0">
            <w:pPr>
              <w:rPr>
                <w:rFonts w:cstheme="minorHAnsi"/>
                <w:lang w:val="en-US"/>
              </w:rPr>
            </w:pPr>
          </w:p>
        </w:tc>
      </w:tr>
      <w:tr w:rsidR="00E23CB0" w14:paraId="62B1F736" w14:textId="77777777" w:rsidTr="0069781F">
        <w:trPr>
          <w:trHeight w:val="437"/>
        </w:trPr>
        <w:tc>
          <w:tcPr>
            <w:tcW w:w="453" w:type="pct"/>
            <w:vMerge/>
            <w:tcBorders>
              <w:left w:val="single" w:sz="2" w:space="0" w:color="auto"/>
              <w:right w:val="single" w:sz="2" w:space="0" w:color="auto"/>
            </w:tcBorders>
            <w:shd w:val="clear" w:color="auto" w:fill="D9D9D9" w:themeFill="background1" w:themeFillShade="D9"/>
          </w:tcPr>
          <w:p w14:paraId="5B6EB540" w14:textId="77777777" w:rsidR="00E23CB0" w:rsidRPr="000B4218" w:rsidRDefault="00E23CB0">
            <w:pPr>
              <w:rPr>
                <w:lang w:val="en-US"/>
              </w:rPr>
            </w:pPr>
          </w:p>
        </w:tc>
        <w:tc>
          <w:tcPr>
            <w:tcW w:w="3638" w:type="pct"/>
            <w:tcBorders>
              <w:top w:val="nil"/>
              <w:left w:val="single" w:sz="2" w:space="0" w:color="auto"/>
              <w:right w:val="single" w:sz="4" w:space="0" w:color="auto"/>
            </w:tcBorders>
            <w:shd w:val="clear" w:color="auto" w:fill="F2F2F2" w:themeFill="background1" w:themeFillShade="F2"/>
            <w:vAlign w:val="center"/>
          </w:tcPr>
          <w:p w14:paraId="6377481D" w14:textId="2165DA26" w:rsidR="00E23CB0" w:rsidRPr="000B4218" w:rsidRDefault="00E23CB0">
            <w:pPr>
              <w:rPr>
                <w:rFonts w:cstheme="minorHAnsi"/>
                <w:lang w:val="en-US"/>
              </w:rPr>
            </w:pPr>
            <w:r w:rsidRPr="000B4218">
              <w:rPr>
                <w:lang w:val="en-US"/>
              </w:rPr>
              <w:t xml:space="preserve">Confirm the </w:t>
            </w:r>
            <w:r w:rsidRPr="000B4218">
              <w:rPr>
                <w:rFonts w:eastAsia="Times New Roman" w:cstheme="minorHAnsi"/>
                <w:lang w:eastAsia="en-IE"/>
              </w:rPr>
              <w:t xml:space="preserve">associated summary table has been completed </w:t>
            </w:r>
          </w:p>
        </w:tc>
        <w:tc>
          <w:tcPr>
            <w:tcW w:w="909" w:type="pct"/>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721675CC" w14:textId="1E5BD780" w:rsidR="00E23CB0" w:rsidRPr="00D21948" w:rsidRDefault="00E23CB0">
            <w:pPr>
              <w:jc w:val="center"/>
              <w:rPr>
                <w:lang w:val="en-US"/>
              </w:rPr>
            </w:pPr>
            <w:r w:rsidRPr="000B4218">
              <w:t>Yes</w:t>
            </w:r>
            <w:r w:rsidRPr="6898C52A">
              <w:rPr>
                <w:rFonts w:ascii="MS Gothic" w:eastAsia="MS Gothic" w:hAnsi="MS Gothic" w:cs="Segoe UI Symbol"/>
                <w:sz w:val="32"/>
                <w:szCs w:val="32"/>
              </w:rPr>
              <w:t>☐</w:t>
            </w:r>
            <w:r w:rsidRPr="000B4218">
              <w:t xml:space="preserve"> No </w:t>
            </w:r>
            <w:r w:rsidRPr="6898C52A">
              <w:rPr>
                <w:rFonts w:ascii="MS Gothic" w:eastAsia="MS Gothic" w:hAnsi="MS Gothic" w:cs="Segoe UI Symbol"/>
                <w:sz w:val="32"/>
                <w:szCs w:val="32"/>
              </w:rPr>
              <w:t>☐</w:t>
            </w:r>
          </w:p>
        </w:tc>
      </w:tr>
      <w:tr w:rsidR="00E23CB0" w14:paraId="391283A6" w14:textId="77777777" w:rsidTr="0069781F">
        <w:trPr>
          <w:trHeight w:val="437"/>
        </w:trPr>
        <w:tc>
          <w:tcPr>
            <w:tcW w:w="453" w:type="pct"/>
            <w:vMerge/>
            <w:tcBorders>
              <w:left w:val="single" w:sz="2" w:space="0" w:color="auto"/>
              <w:right w:val="single" w:sz="2" w:space="0" w:color="auto"/>
            </w:tcBorders>
            <w:shd w:val="clear" w:color="auto" w:fill="D9D9D9" w:themeFill="background1" w:themeFillShade="D9"/>
          </w:tcPr>
          <w:p w14:paraId="4DCA8F33" w14:textId="77777777" w:rsidR="00E23CB0" w:rsidRPr="000B4218" w:rsidRDefault="00E23CB0">
            <w:pPr>
              <w:rPr>
                <w:lang w:val="en-US"/>
              </w:rPr>
            </w:pPr>
          </w:p>
        </w:tc>
        <w:tc>
          <w:tcPr>
            <w:tcW w:w="4547" w:type="pct"/>
            <w:gridSpan w:val="2"/>
            <w:tcBorders>
              <w:top w:val="nil"/>
              <w:left w:val="single" w:sz="2" w:space="0" w:color="auto"/>
              <w:right w:val="single" w:sz="2" w:space="0" w:color="auto"/>
            </w:tcBorders>
            <w:shd w:val="clear" w:color="auto" w:fill="FFFFFF" w:themeFill="background1"/>
            <w:vAlign w:val="center"/>
          </w:tcPr>
          <w:p w14:paraId="2225BF55" w14:textId="77777777" w:rsidR="00E23CB0" w:rsidRPr="00E23CB0" w:rsidRDefault="00E23CB0" w:rsidP="00E23CB0">
            <w:pPr>
              <w:spacing w:before="60" w:after="60" w:line="300" w:lineRule="auto"/>
              <w:rPr>
                <w:rFonts w:eastAsia="Times New Roman" w:cstheme="minorHAnsi"/>
                <w:i/>
                <w:iCs/>
                <w:lang w:eastAsia="en-IE"/>
              </w:rPr>
            </w:pPr>
            <w:r w:rsidRPr="00E23CB0">
              <w:rPr>
                <w:rFonts w:eastAsia="Times New Roman" w:cstheme="minorHAnsi"/>
                <w:i/>
                <w:iCs/>
                <w:lang w:eastAsia="en-IE"/>
              </w:rPr>
              <w:t xml:space="preserve">Provide rationale here if ‘No’ is ticked: </w:t>
            </w:r>
          </w:p>
          <w:p w14:paraId="4CAA3726" w14:textId="77777777" w:rsidR="00E23CB0" w:rsidRPr="000B4218" w:rsidRDefault="00E23CB0">
            <w:pPr>
              <w:jc w:val="center"/>
            </w:pPr>
          </w:p>
        </w:tc>
      </w:tr>
      <w:tr w:rsidR="00E23CB0" w14:paraId="64FA9426" w14:textId="77777777" w:rsidTr="0069781F">
        <w:trPr>
          <w:trHeight w:val="437"/>
        </w:trPr>
        <w:tc>
          <w:tcPr>
            <w:tcW w:w="453" w:type="pct"/>
            <w:vMerge/>
            <w:tcBorders>
              <w:left w:val="single" w:sz="2" w:space="0" w:color="auto"/>
              <w:right w:val="single" w:sz="2" w:space="0" w:color="auto"/>
            </w:tcBorders>
            <w:shd w:val="clear" w:color="auto" w:fill="D9D9D9" w:themeFill="background1" w:themeFillShade="D9"/>
          </w:tcPr>
          <w:p w14:paraId="6CCC4C13" w14:textId="77777777" w:rsidR="00E23CB0" w:rsidRPr="000B4218" w:rsidRDefault="00E23CB0">
            <w:pPr>
              <w:spacing w:before="40" w:after="40"/>
              <w:ind w:right="238"/>
              <w:rPr>
                <w:rFonts w:cstheme="minorHAnsi"/>
                <w:b/>
                <w:bCs/>
              </w:rPr>
            </w:pPr>
          </w:p>
        </w:tc>
        <w:tc>
          <w:tcPr>
            <w:tcW w:w="4547" w:type="pct"/>
            <w:gridSpan w:val="2"/>
            <w:tcBorders>
              <w:top w:val="single" w:sz="4" w:space="0" w:color="auto"/>
              <w:left w:val="single" w:sz="2" w:space="0" w:color="auto"/>
              <w:right w:val="single" w:sz="2" w:space="0" w:color="auto"/>
            </w:tcBorders>
            <w:vAlign w:val="center"/>
          </w:tcPr>
          <w:p w14:paraId="102FF202" w14:textId="77777777" w:rsidR="00E23CB0" w:rsidRDefault="00E23CB0" w:rsidP="00E23CB0">
            <w:pPr>
              <w:rPr>
                <w:rFonts w:cstheme="minorHAnsi"/>
                <w:b/>
                <w:bCs/>
              </w:rPr>
            </w:pPr>
          </w:p>
          <w:p w14:paraId="1A63E722" w14:textId="6AA79264" w:rsidR="00E23CB0" w:rsidRPr="00DC427E" w:rsidRDefault="00E23CB0" w:rsidP="00E23CB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C1</w:t>
            </w:r>
            <w:r w:rsidRPr="00DC427E">
              <w:rPr>
                <w:rFonts w:cstheme="minorHAnsi"/>
                <w:i/>
                <w:iCs/>
              </w:rPr>
              <w:t>:</w:t>
            </w:r>
          </w:p>
          <w:p w14:paraId="05A6C3DE" w14:textId="77777777" w:rsidR="00E23CB0" w:rsidRPr="003960AF" w:rsidRDefault="00E23CB0" w:rsidP="00E23CB0">
            <w:pPr>
              <w:spacing w:before="40" w:after="40"/>
              <w:ind w:right="238"/>
              <w:rPr>
                <w:rFonts w:cstheme="minorHAnsi"/>
              </w:rPr>
            </w:pPr>
          </w:p>
          <w:p w14:paraId="69B4DE2F" w14:textId="77777777" w:rsidR="00E23CB0" w:rsidRPr="003960AF" w:rsidRDefault="00E23CB0" w:rsidP="00E23CB0">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5ABC964D" w14:textId="77777777" w:rsidR="00E23CB0" w:rsidRPr="003960AF" w:rsidRDefault="00E23CB0" w:rsidP="00E23CB0">
            <w:pPr>
              <w:spacing w:before="40" w:after="40"/>
              <w:ind w:right="238"/>
              <w:rPr>
                <w:rFonts w:cstheme="minorHAnsi"/>
                <w:b/>
                <w:bCs/>
              </w:rPr>
            </w:pPr>
            <w:r w:rsidRPr="003960AF">
              <w:rPr>
                <w:rFonts w:cstheme="minorHAnsi"/>
                <w:b/>
                <w:bCs/>
              </w:rPr>
              <w:t xml:space="preserve">Page: </w:t>
            </w:r>
          </w:p>
          <w:p w14:paraId="0FDEF106" w14:textId="77777777" w:rsidR="00E23CB0" w:rsidRPr="00DC6003" w:rsidRDefault="00E23CB0" w:rsidP="00E23CB0">
            <w:pPr>
              <w:spacing w:before="60" w:after="60" w:line="300" w:lineRule="auto"/>
              <w:rPr>
                <w:rFonts w:cstheme="minorHAnsi"/>
                <w:b/>
                <w:bCs/>
              </w:rPr>
            </w:pPr>
            <w:r w:rsidRPr="003960AF">
              <w:rPr>
                <w:rFonts w:cstheme="minorHAnsi"/>
                <w:b/>
                <w:bCs/>
              </w:rPr>
              <w:t>Note:</w:t>
            </w:r>
          </w:p>
          <w:p w14:paraId="35DFC7A3" w14:textId="188061AD" w:rsidR="00E23CB0" w:rsidRPr="000B4218" w:rsidRDefault="00E23CB0">
            <w:pPr>
              <w:rPr>
                <w:rFonts w:cstheme="minorHAnsi"/>
              </w:rPr>
            </w:pPr>
          </w:p>
        </w:tc>
      </w:tr>
      <w:tr w:rsidR="003E084E" w14:paraId="6A8B24CD" w14:textId="77777777" w:rsidTr="00231185">
        <w:trPr>
          <w:trHeight w:val="437"/>
        </w:trPr>
        <w:tc>
          <w:tcPr>
            <w:tcW w:w="453" w:type="pct"/>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1FBB8297" w14:textId="765CA847" w:rsidR="003E084E" w:rsidRPr="00F618F7" w:rsidRDefault="003E084E" w:rsidP="003E084E">
            <w:pPr>
              <w:pStyle w:val="Smallfont"/>
              <w:jc w:val="center"/>
              <w:rPr>
                <w:rFonts w:cstheme="minorHAnsi"/>
                <w:szCs w:val="22"/>
              </w:rPr>
            </w:pPr>
            <w:r>
              <w:rPr>
                <w:rFonts w:ascii="Calibri" w:eastAsia="Calibri" w:hAnsi="Calibri" w:cs="Calibri"/>
                <w:b/>
                <w:bCs/>
                <w:color w:val="810033"/>
                <w:sz w:val="28"/>
                <w:szCs w:val="28"/>
              </w:rPr>
              <w:t>PC2</w:t>
            </w:r>
          </w:p>
          <w:p w14:paraId="7BFB6B7C" w14:textId="77777777" w:rsidR="003E084E" w:rsidRPr="000B4218" w:rsidRDefault="003E084E" w:rsidP="003E084E">
            <w:pPr>
              <w:jc w:val="center"/>
              <w:rPr>
                <w:rFonts w:cstheme="minorHAnsi"/>
                <w:lang w:val="en-US"/>
              </w:rPr>
            </w:pPr>
          </w:p>
        </w:tc>
        <w:tc>
          <w:tcPr>
            <w:tcW w:w="4547" w:type="pct"/>
            <w:gridSpan w:val="2"/>
            <w:tcBorders>
              <w:top w:val="single" w:sz="4" w:space="0" w:color="auto"/>
              <w:left w:val="single" w:sz="2" w:space="0" w:color="auto"/>
              <w:right w:val="single" w:sz="2" w:space="0" w:color="auto"/>
            </w:tcBorders>
            <w:shd w:val="clear" w:color="auto" w:fill="F2F2F2" w:themeFill="background1" w:themeFillShade="F2"/>
            <w:vAlign w:val="center"/>
            <w:hideMark/>
          </w:tcPr>
          <w:p w14:paraId="7C127122" w14:textId="649B4955" w:rsidR="003E084E" w:rsidRPr="003E084E" w:rsidRDefault="003E084E">
            <w:pPr>
              <w:rPr>
                <w:rFonts w:cstheme="minorHAnsi"/>
                <w:lang w:val="en-US"/>
              </w:rPr>
            </w:pPr>
            <w:r w:rsidRPr="000B4218">
              <w:rPr>
                <w:rFonts w:cstheme="minorHAnsi"/>
                <w:lang w:val="en-US"/>
              </w:rPr>
              <w:t>Provide details of any recalls, market withdrawals, FSNs, FSCAs in any jurisdiction for the device under evaluation for the time period provided.</w:t>
            </w:r>
          </w:p>
        </w:tc>
      </w:tr>
      <w:tr w:rsidR="003E084E" w14:paraId="09912F3D" w14:textId="77777777" w:rsidTr="00231185">
        <w:trPr>
          <w:trHeight w:val="437"/>
        </w:trPr>
        <w:tc>
          <w:tcPr>
            <w:tcW w:w="453" w:type="pct"/>
            <w:vMerge/>
            <w:tcBorders>
              <w:left w:val="single" w:sz="2" w:space="0" w:color="auto"/>
              <w:right w:val="single" w:sz="2" w:space="0" w:color="auto"/>
            </w:tcBorders>
            <w:shd w:val="clear" w:color="auto" w:fill="D9D9D9" w:themeFill="background1" w:themeFillShade="D9"/>
          </w:tcPr>
          <w:p w14:paraId="795BDE26" w14:textId="77777777" w:rsidR="003E084E" w:rsidRPr="00854EFE" w:rsidRDefault="003E084E">
            <w:pPr>
              <w:rPr>
                <w:lang w:val="en-US"/>
              </w:rPr>
            </w:pPr>
          </w:p>
        </w:tc>
        <w:tc>
          <w:tcPr>
            <w:tcW w:w="4547" w:type="pct"/>
            <w:gridSpan w:val="2"/>
            <w:tcBorders>
              <w:top w:val="single" w:sz="4" w:space="0" w:color="auto"/>
              <w:left w:val="single" w:sz="2" w:space="0" w:color="auto"/>
              <w:right w:val="single" w:sz="2" w:space="0" w:color="auto"/>
            </w:tcBorders>
            <w:vAlign w:val="center"/>
            <w:hideMark/>
          </w:tcPr>
          <w:p w14:paraId="770FCB9F" w14:textId="2697F1D6" w:rsidR="003E084E" w:rsidRDefault="003E084E">
            <w:pPr>
              <w:rPr>
                <w:rFonts w:cstheme="minorHAnsi"/>
                <w:sz w:val="20"/>
                <w:szCs w:val="20"/>
              </w:rPr>
            </w:pPr>
            <w:r w:rsidRPr="00854EFE">
              <w:rPr>
                <w:lang w:val="en-US"/>
              </w:rPr>
              <w:t>Details:</w:t>
            </w:r>
            <w:r>
              <w:rPr>
                <w:lang w:val="en-US"/>
              </w:rPr>
              <w:t xml:space="preserve"> </w:t>
            </w:r>
          </w:p>
          <w:p w14:paraId="6C688D4B" w14:textId="77777777" w:rsidR="003E084E" w:rsidRDefault="003E084E">
            <w:pPr>
              <w:rPr>
                <w:sz w:val="20"/>
                <w:szCs w:val="20"/>
              </w:rPr>
            </w:pPr>
          </w:p>
          <w:p w14:paraId="32BEB230" w14:textId="63766627" w:rsidR="003E084E" w:rsidRPr="00231185" w:rsidRDefault="003E084E">
            <w:pPr>
              <w:rPr>
                <w:i/>
                <w:iCs/>
              </w:rPr>
            </w:pPr>
            <w:r w:rsidRPr="00231185">
              <w:rPr>
                <w:i/>
                <w:iCs/>
              </w:rPr>
              <w:t xml:space="preserve">Provide summary details here and any supplementary documentation may be provided in </w:t>
            </w:r>
            <w:r w:rsidRPr="00231185">
              <w:rPr>
                <w:b/>
                <w:bCs/>
                <w:i/>
                <w:iCs/>
              </w:rPr>
              <w:t>Folder PC2</w:t>
            </w:r>
            <w:r w:rsidR="00231185">
              <w:rPr>
                <w:b/>
                <w:bCs/>
                <w:i/>
                <w:iCs/>
              </w:rPr>
              <w:t>:</w:t>
            </w:r>
          </w:p>
          <w:p w14:paraId="08980017" w14:textId="77777777" w:rsidR="003E084E" w:rsidRPr="00231185" w:rsidRDefault="003E084E"/>
          <w:p w14:paraId="4B33F850" w14:textId="77777777" w:rsidR="003E084E" w:rsidRDefault="003E084E">
            <w:pPr>
              <w:rPr>
                <w:sz w:val="20"/>
                <w:szCs w:val="20"/>
              </w:rPr>
            </w:pPr>
          </w:p>
          <w:p w14:paraId="16EFCDCC" w14:textId="77777777" w:rsidR="003E084E" w:rsidRDefault="003E084E">
            <w:pPr>
              <w:rPr>
                <w:sz w:val="20"/>
                <w:szCs w:val="20"/>
              </w:rPr>
            </w:pPr>
          </w:p>
          <w:p w14:paraId="5C41DBA5" w14:textId="77777777" w:rsidR="003E084E" w:rsidRPr="00854EFE" w:rsidRDefault="003E084E">
            <w:pPr>
              <w:rPr>
                <w:lang w:val="en-US"/>
              </w:rPr>
            </w:pPr>
          </w:p>
          <w:p w14:paraId="34039C55" w14:textId="77777777" w:rsidR="003E084E" w:rsidRPr="00854EFE" w:rsidRDefault="003E084E">
            <w:pPr>
              <w:rPr>
                <w:lang w:val="en-US"/>
              </w:rPr>
            </w:pPr>
          </w:p>
        </w:tc>
      </w:tr>
      <w:tr w:rsidR="003E084E" w14:paraId="4D57BCDF" w14:textId="77777777" w:rsidTr="00231185">
        <w:trPr>
          <w:trHeight w:val="437"/>
        </w:trPr>
        <w:tc>
          <w:tcPr>
            <w:tcW w:w="453" w:type="pct"/>
            <w:vMerge/>
            <w:tcBorders>
              <w:left w:val="single" w:sz="2" w:space="0" w:color="auto"/>
              <w:right w:val="single" w:sz="2" w:space="0" w:color="auto"/>
            </w:tcBorders>
            <w:shd w:val="clear" w:color="auto" w:fill="D9D9D9" w:themeFill="background1" w:themeFillShade="D9"/>
          </w:tcPr>
          <w:p w14:paraId="2B7BCFDE" w14:textId="77777777" w:rsidR="003E084E" w:rsidRPr="00854EFE" w:rsidRDefault="003E084E">
            <w:pPr>
              <w:rPr>
                <w:lang w:val="en-US"/>
              </w:rPr>
            </w:pPr>
          </w:p>
        </w:tc>
        <w:tc>
          <w:tcPr>
            <w:tcW w:w="4547" w:type="pct"/>
            <w:gridSpan w:val="2"/>
            <w:tcBorders>
              <w:top w:val="single" w:sz="4" w:space="0" w:color="auto"/>
              <w:left w:val="single" w:sz="2" w:space="0" w:color="auto"/>
              <w:right w:val="single" w:sz="2" w:space="0" w:color="auto"/>
            </w:tcBorders>
            <w:vAlign w:val="center"/>
          </w:tcPr>
          <w:p w14:paraId="72DD2EA3" w14:textId="7587DE9F" w:rsidR="003E084E" w:rsidRPr="00DC427E" w:rsidRDefault="003E084E" w:rsidP="003E084E">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C</w:t>
            </w:r>
            <w:r w:rsidR="000C4528">
              <w:rPr>
                <w:rFonts w:cstheme="minorHAnsi"/>
                <w:b/>
                <w:bCs/>
                <w:i/>
                <w:iCs/>
              </w:rPr>
              <w:t>2</w:t>
            </w:r>
            <w:r w:rsidRPr="00DC427E">
              <w:rPr>
                <w:rFonts w:cstheme="minorHAnsi"/>
                <w:i/>
                <w:iCs/>
              </w:rPr>
              <w:t>:</w:t>
            </w:r>
          </w:p>
          <w:p w14:paraId="2A5305E6" w14:textId="77777777" w:rsidR="003E084E" w:rsidRPr="003960AF" w:rsidRDefault="003E084E" w:rsidP="003E084E">
            <w:pPr>
              <w:spacing w:before="40" w:after="40"/>
              <w:ind w:right="238"/>
              <w:rPr>
                <w:rFonts w:cstheme="minorHAnsi"/>
              </w:rPr>
            </w:pPr>
          </w:p>
          <w:p w14:paraId="4E160492" w14:textId="77777777" w:rsidR="003E084E" w:rsidRPr="003960AF" w:rsidRDefault="003E084E" w:rsidP="003E084E">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3DBA41D6" w14:textId="77777777" w:rsidR="003E084E" w:rsidRPr="003960AF" w:rsidRDefault="003E084E" w:rsidP="003E084E">
            <w:pPr>
              <w:spacing w:before="40" w:after="40"/>
              <w:ind w:right="238"/>
              <w:rPr>
                <w:rFonts w:cstheme="minorHAnsi"/>
                <w:b/>
                <w:bCs/>
              </w:rPr>
            </w:pPr>
            <w:r w:rsidRPr="003960AF">
              <w:rPr>
                <w:rFonts w:cstheme="minorHAnsi"/>
                <w:b/>
                <w:bCs/>
              </w:rPr>
              <w:t xml:space="preserve">Page: </w:t>
            </w:r>
          </w:p>
          <w:p w14:paraId="2D7C7EB1" w14:textId="77777777" w:rsidR="003E084E" w:rsidRPr="00DC6003" w:rsidRDefault="003E084E" w:rsidP="003E084E">
            <w:pPr>
              <w:spacing w:before="60" w:after="60" w:line="300" w:lineRule="auto"/>
              <w:rPr>
                <w:rFonts w:cstheme="minorHAnsi"/>
                <w:b/>
                <w:bCs/>
              </w:rPr>
            </w:pPr>
            <w:r w:rsidRPr="003960AF">
              <w:rPr>
                <w:rFonts w:cstheme="minorHAnsi"/>
                <w:b/>
                <w:bCs/>
              </w:rPr>
              <w:t>Note:</w:t>
            </w:r>
          </w:p>
          <w:p w14:paraId="47E23D55" w14:textId="77777777" w:rsidR="003E084E" w:rsidRPr="00854EFE" w:rsidRDefault="003E084E">
            <w:pPr>
              <w:rPr>
                <w:lang w:val="en-US"/>
              </w:rPr>
            </w:pPr>
          </w:p>
        </w:tc>
      </w:tr>
      <w:tr w:rsidR="000C4528" w14:paraId="4649D479" w14:textId="77777777" w:rsidTr="00231185">
        <w:trPr>
          <w:trHeight w:val="70"/>
        </w:trPr>
        <w:tc>
          <w:tcPr>
            <w:tcW w:w="453" w:type="pct"/>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374DE729" w14:textId="057E27F7" w:rsidR="000C4528" w:rsidRPr="00F618F7" w:rsidRDefault="000C4528" w:rsidP="000C4528">
            <w:pPr>
              <w:pStyle w:val="Smallfont"/>
              <w:jc w:val="center"/>
              <w:rPr>
                <w:rFonts w:cstheme="minorHAnsi"/>
                <w:szCs w:val="22"/>
              </w:rPr>
            </w:pPr>
            <w:r>
              <w:rPr>
                <w:rFonts w:ascii="Calibri" w:eastAsia="Calibri" w:hAnsi="Calibri" w:cs="Calibri"/>
                <w:b/>
                <w:bCs/>
                <w:color w:val="810033"/>
                <w:sz w:val="28"/>
                <w:szCs w:val="28"/>
              </w:rPr>
              <w:t>PC3</w:t>
            </w:r>
          </w:p>
          <w:p w14:paraId="628BE3F2" w14:textId="77777777" w:rsidR="000C4528" w:rsidRPr="000B4218" w:rsidRDefault="000C4528" w:rsidP="000C4528">
            <w:pPr>
              <w:spacing w:after="100" w:afterAutospacing="1"/>
              <w:jc w:val="center"/>
              <w:rPr>
                <w:lang w:val="en-US"/>
              </w:rPr>
            </w:pPr>
          </w:p>
        </w:tc>
        <w:tc>
          <w:tcPr>
            <w:tcW w:w="3638" w:type="pct"/>
            <w:tcBorders>
              <w:top w:val="single" w:sz="4" w:space="0" w:color="auto"/>
              <w:left w:val="single" w:sz="2" w:space="0" w:color="auto"/>
              <w:right w:val="single" w:sz="2" w:space="0" w:color="auto"/>
            </w:tcBorders>
            <w:shd w:val="clear" w:color="auto" w:fill="F2F2F2" w:themeFill="background1" w:themeFillShade="F2"/>
            <w:vAlign w:val="center"/>
            <w:hideMark/>
          </w:tcPr>
          <w:p w14:paraId="21CE0024" w14:textId="1D4F2673" w:rsidR="000C4528" w:rsidRPr="000B4218" w:rsidRDefault="000C4528">
            <w:pPr>
              <w:spacing w:after="100" w:afterAutospacing="1"/>
              <w:rPr>
                <w:b/>
                <w:bCs/>
                <w:lang w:val="en-US" w:eastAsia="en-IE"/>
              </w:rPr>
            </w:pPr>
            <w:r w:rsidRPr="000B4218">
              <w:rPr>
                <w:lang w:val="en-US"/>
              </w:rPr>
              <w:t>Create a trended analysis of the data over the required time period (5/10 years) in a graphical/table format and confirm that this has been</w:t>
            </w:r>
            <w:r>
              <w:rPr>
                <w:lang w:val="en-US"/>
              </w:rPr>
              <w:t xml:space="preserve"> provided in </w:t>
            </w:r>
            <w:r w:rsidRPr="000C4528">
              <w:rPr>
                <w:b/>
                <w:bCs/>
                <w:lang w:val="en-US"/>
              </w:rPr>
              <w:t>Folder PC3</w:t>
            </w:r>
          </w:p>
        </w:tc>
        <w:tc>
          <w:tcPr>
            <w:tcW w:w="909" w:type="pct"/>
            <w:tcBorders>
              <w:top w:val="single" w:sz="2" w:space="0" w:color="auto"/>
              <w:left w:val="single" w:sz="2" w:space="0" w:color="auto"/>
              <w:bottom w:val="single" w:sz="2" w:space="0" w:color="auto"/>
              <w:right w:val="single" w:sz="2" w:space="0" w:color="auto"/>
            </w:tcBorders>
            <w:vAlign w:val="center"/>
            <w:hideMark/>
          </w:tcPr>
          <w:p w14:paraId="76E83BC4" w14:textId="1E475ED2" w:rsidR="000C4528" w:rsidRPr="00854EFE" w:rsidRDefault="000C4528">
            <w:pPr>
              <w:jc w:val="center"/>
            </w:pPr>
            <w:r w:rsidRPr="000B4218">
              <w:t>Yes</w:t>
            </w:r>
            <w:r w:rsidRPr="6898C52A">
              <w:rPr>
                <w:rFonts w:ascii="MS Gothic" w:eastAsia="MS Gothic" w:hAnsi="MS Gothic" w:cs="Segoe UI Symbol"/>
                <w:sz w:val="32"/>
                <w:szCs w:val="32"/>
              </w:rPr>
              <w:t>☐</w:t>
            </w:r>
            <w:r w:rsidRPr="000B4218">
              <w:t xml:space="preserve"> No </w:t>
            </w:r>
            <w:r w:rsidRPr="6898C52A">
              <w:rPr>
                <w:rFonts w:ascii="MS Gothic" w:eastAsia="MS Gothic" w:hAnsi="MS Gothic" w:cs="Segoe UI Symbol"/>
                <w:sz w:val="32"/>
                <w:szCs w:val="32"/>
              </w:rPr>
              <w:t>☐</w:t>
            </w:r>
          </w:p>
        </w:tc>
      </w:tr>
      <w:tr w:rsidR="000C4528" w14:paraId="208918C0" w14:textId="77777777" w:rsidTr="00231185">
        <w:trPr>
          <w:trHeight w:val="70"/>
        </w:trPr>
        <w:tc>
          <w:tcPr>
            <w:tcW w:w="453" w:type="pct"/>
            <w:vMerge/>
            <w:tcBorders>
              <w:left w:val="single" w:sz="2" w:space="0" w:color="auto"/>
              <w:right w:val="single" w:sz="2" w:space="0" w:color="auto"/>
            </w:tcBorders>
            <w:shd w:val="clear" w:color="auto" w:fill="D9D9D9" w:themeFill="background1" w:themeFillShade="D9"/>
          </w:tcPr>
          <w:p w14:paraId="20257610" w14:textId="77777777" w:rsidR="000C4528" w:rsidRPr="000B4218" w:rsidRDefault="000C4528">
            <w:pPr>
              <w:spacing w:before="40" w:after="40"/>
              <w:ind w:right="238"/>
              <w:rPr>
                <w:rFonts w:cstheme="minorHAnsi"/>
                <w:b/>
                <w:bCs/>
              </w:rPr>
            </w:pPr>
          </w:p>
        </w:tc>
        <w:tc>
          <w:tcPr>
            <w:tcW w:w="4547" w:type="pct"/>
            <w:gridSpan w:val="2"/>
            <w:tcBorders>
              <w:top w:val="single" w:sz="4" w:space="0" w:color="auto"/>
              <w:left w:val="single" w:sz="2" w:space="0" w:color="auto"/>
              <w:right w:val="single" w:sz="2" w:space="0" w:color="auto"/>
            </w:tcBorders>
            <w:shd w:val="clear" w:color="auto" w:fill="FFFFFF" w:themeFill="background1"/>
            <w:vAlign w:val="center"/>
          </w:tcPr>
          <w:p w14:paraId="01532E5B" w14:textId="77777777" w:rsidR="000C4528" w:rsidRPr="00E23CB0" w:rsidRDefault="000C4528" w:rsidP="000C4528">
            <w:pPr>
              <w:spacing w:before="60" w:after="60" w:line="300" w:lineRule="auto"/>
              <w:rPr>
                <w:rFonts w:eastAsia="Times New Roman" w:cstheme="minorHAnsi"/>
                <w:i/>
                <w:iCs/>
                <w:lang w:eastAsia="en-IE"/>
              </w:rPr>
            </w:pPr>
            <w:r w:rsidRPr="00E23CB0">
              <w:rPr>
                <w:rFonts w:eastAsia="Times New Roman" w:cstheme="minorHAnsi"/>
                <w:i/>
                <w:iCs/>
                <w:lang w:eastAsia="en-IE"/>
              </w:rPr>
              <w:t xml:space="preserve">Provide rationale here if ‘No’ is ticked: </w:t>
            </w:r>
          </w:p>
          <w:p w14:paraId="582F1017" w14:textId="77777777" w:rsidR="000C4528" w:rsidRDefault="000C4528" w:rsidP="000C4528">
            <w:pPr>
              <w:spacing w:before="40" w:after="40"/>
              <w:ind w:right="238"/>
              <w:rPr>
                <w:rFonts w:cstheme="minorHAnsi"/>
                <w:i/>
                <w:iCs/>
              </w:rPr>
            </w:pPr>
          </w:p>
        </w:tc>
      </w:tr>
      <w:tr w:rsidR="000C4528" w14:paraId="3E527694" w14:textId="77777777" w:rsidTr="00231185">
        <w:trPr>
          <w:trHeight w:val="70"/>
        </w:trPr>
        <w:tc>
          <w:tcPr>
            <w:tcW w:w="453" w:type="pct"/>
            <w:vMerge/>
            <w:tcBorders>
              <w:left w:val="single" w:sz="2" w:space="0" w:color="auto"/>
              <w:right w:val="single" w:sz="2" w:space="0" w:color="auto"/>
            </w:tcBorders>
            <w:shd w:val="clear" w:color="auto" w:fill="D9D9D9" w:themeFill="background1" w:themeFillShade="D9"/>
          </w:tcPr>
          <w:p w14:paraId="23E40628" w14:textId="77777777" w:rsidR="000C4528" w:rsidRPr="000B4218" w:rsidRDefault="000C4528">
            <w:pPr>
              <w:spacing w:before="40" w:after="40"/>
              <w:ind w:right="238"/>
              <w:rPr>
                <w:rFonts w:cstheme="minorHAnsi"/>
                <w:b/>
                <w:bCs/>
              </w:rPr>
            </w:pPr>
          </w:p>
        </w:tc>
        <w:tc>
          <w:tcPr>
            <w:tcW w:w="4547" w:type="pct"/>
            <w:gridSpan w:val="2"/>
            <w:tcBorders>
              <w:top w:val="single" w:sz="4" w:space="0" w:color="auto"/>
              <w:left w:val="single" w:sz="2" w:space="0" w:color="auto"/>
              <w:right w:val="single" w:sz="2" w:space="0" w:color="auto"/>
            </w:tcBorders>
            <w:shd w:val="clear" w:color="auto" w:fill="FFFFFF" w:themeFill="background1"/>
            <w:vAlign w:val="center"/>
          </w:tcPr>
          <w:p w14:paraId="3231E2F4" w14:textId="77777777" w:rsidR="000C4528" w:rsidRDefault="000C4528" w:rsidP="000C4528">
            <w:pPr>
              <w:spacing w:before="40" w:after="40"/>
              <w:ind w:right="238"/>
              <w:rPr>
                <w:rFonts w:cstheme="minorHAnsi"/>
                <w:i/>
                <w:iCs/>
              </w:rPr>
            </w:pPr>
          </w:p>
          <w:p w14:paraId="25D8B1B4" w14:textId="29C9CE0A" w:rsidR="000C4528" w:rsidRPr="00DC427E" w:rsidRDefault="000C4528" w:rsidP="000C4528">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C3</w:t>
            </w:r>
            <w:r w:rsidRPr="00DC427E">
              <w:rPr>
                <w:rFonts w:cstheme="minorHAnsi"/>
                <w:i/>
                <w:iCs/>
              </w:rPr>
              <w:t>:</w:t>
            </w:r>
          </w:p>
          <w:p w14:paraId="05260064" w14:textId="77777777" w:rsidR="000C4528" w:rsidRPr="003960AF" w:rsidRDefault="000C4528" w:rsidP="000C4528">
            <w:pPr>
              <w:spacing w:before="40" w:after="40"/>
              <w:ind w:right="238"/>
              <w:rPr>
                <w:rFonts w:cstheme="minorHAnsi"/>
              </w:rPr>
            </w:pPr>
          </w:p>
          <w:p w14:paraId="1DE9A012" w14:textId="77777777" w:rsidR="000C4528" w:rsidRPr="003960AF" w:rsidRDefault="000C4528" w:rsidP="000C4528">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26AE9EAB" w14:textId="77777777" w:rsidR="000C4528" w:rsidRPr="003960AF" w:rsidRDefault="000C4528" w:rsidP="000C4528">
            <w:pPr>
              <w:spacing w:before="40" w:after="40"/>
              <w:ind w:right="238"/>
              <w:rPr>
                <w:rFonts w:cstheme="minorHAnsi"/>
                <w:b/>
                <w:bCs/>
              </w:rPr>
            </w:pPr>
            <w:r w:rsidRPr="003960AF">
              <w:rPr>
                <w:rFonts w:cstheme="minorHAnsi"/>
                <w:b/>
                <w:bCs/>
              </w:rPr>
              <w:t xml:space="preserve">Page: </w:t>
            </w:r>
          </w:p>
          <w:p w14:paraId="1409CE94" w14:textId="77777777" w:rsidR="000C4528" w:rsidRPr="00DC6003" w:rsidRDefault="000C4528" w:rsidP="000C4528">
            <w:pPr>
              <w:spacing w:before="60" w:after="60" w:line="300" w:lineRule="auto"/>
              <w:rPr>
                <w:rFonts w:cstheme="minorHAnsi"/>
                <w:b/>
                <w:bCs/>
              </w:rPr>
            </w:pPr>
            <w:r w:rsidRPr="003960AF">
              <w:rPr>
                <w:rFonts w:cstheme="minorHAnsi"/>
                <w:b/>
                <w:bCs/>
              </w:rPr>
              <w:t>Note:</w:t>
            </w:r>
          </w:p>
          <w:p w14:paraId="0E85CE92" w14:textId="46E6F884" w:rsidR="000C4528" w:rsidRPr="000B4218" w:rsidRDefault="000C4528">
            <w:pPr>
              <w:rPr>
                <w:rFonts w:cstheme="minorHAnsi"/>
              </w:rPr>
            </w:pPr>
          </w:p>
        </w:tc>
      </w:tr>
      <w:tr w:rsidR="000C4528" w14:paraId="4825929D" w14:textId="77777777" w:rsidTr="00231185">
        <w:trPr>
          <w:trHeight w:val="70"/>
        </w:trPr>
        <w:tc>
          <w:tcPr>
            <w:tcW w:w="453" w:type="pct"/>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350A6187" w14:textId="77777777" w:rsidR="003738EA" w:rsidRDefault="003738EA" w:rsidP="000C4528">
            <w:pPr>
              <w:pStyle w:val="Smallfont"/>
              <w:jc w:val="center"/>
              <w:rPr>
                <w:rFonts w:ascii="Calibri" w:eastAsia="Calibri" w:hAnsi="Calibri" w:cs="Calibri"/>
                <w:b/>
                <w:bCs/>
                <w:color w:val="810033"/>
                <w:sz w:val="28"/>
                <w:szCs w:val="28"/>
              </w:rPr>
            </w:pPr>
          </w:p>
          <w:p w14:paraId="0E2D2E6C" w14:textId="77777777" w:rsidR="003738EA" w:rsidRDefault="003738EA" w:rsidP="000C4528">
            <w:pPr>
              <w:pStyle w:val="Smallfont"/>
              <w:jc w:val="center"/>
              <w:rPr>
                <w:rFonts w:ascii="Calibri" w:eastAsia="Calibri" w:hAnsi="Calibri" w:cs="Calibri"/>
                <w:b/>
                <w:bCs/>
                <w:color w:val="810033"/>
                <w:sz w:val="28"/>
                <w:szCs w:val="28"/>
              </w:rPr>
            </w:pPr>
          </w:p>
          <w:p w14:paraId="0D002B86" w14:textId="77777777" w:rsidR="003738EA" w:rsidRDefault="003738EA" w:rsidP="000C4528">
            <w:pPr>
              <w:pStyle w:val="Smallfont"/>
              <w:jc w:val="center"/>
              <w:rPr>
                <w:rFonts w:ascii="Calibri" w:eastAsia="Calibri" w:hAnsi="Calibri" w:cs="Calibri"/>
                <w:b/>
                <w:bCs/>
                <w:color w:val="810033"/>
                <w:sz w:val="28"/>
                <w:szCs w:val="28"/>
              </w:rPr>
            </w:pPr>
          </w:p>
          <w:p w14:paraId="401B9DB8" w14:textId="77777777" w:rsidR="003738EA" w:rsidRDefault="003738EA" w:rsidP="000C4528">
            <w:pPr>
              <w:pStyle w:val="Smallfont"/>
              <w:jc w:val="center"/>
              <w:rPr>
                <w:rFonts w:ascii="Calibri" w:eastAsia="Calibri" w:hAnsi="Calibri" w:cs="Calibri"/>
                <w:b/>
                <w:bCs/>
                <w:color w:val="810033"/>
                <w:sz w:val="28"/>
                <w:szCs w:val="28"/>
              </w:rPr>
            </w:pPr>
          </w:p>
          <w:p w14:paraId="518FED9D" w14:textId="77777777" w:rsidR="003738EA" w:rsidRDefault="003738EA" w:rsidP="000C4528">
            <w:pPr>
              <w:pStyle w:val="Smallfont"/>
              <w:jc w:val="center"/>
              <w:rPr>
                <w:rFonts w:ascii="Calibri" w:eastAsia="Calibri" w:hAnsi="Calibri" w:cs="Calibri"/>
                <w:b/>
                <w:bCs/>
                <w:color w:val="810033"/>
                <w:sz w:val="28"/>
                <w:szCs w:val="28"/>
              </w:rPr>
            </w:pPr>
          </w:p>
          <w:p w14:paraId="3CB270DC" w14:textId="7E7E6259" w:rsidR="000C4528" w:rsidRPr="00F618F7" w:rsidRDefault="000C4528" w:rsidP="000C4528">
            <w:pPr>
              <w:pStyle w:val="Smallfont"/>
              <w:jc w:val="center"/>
              <w:rPr>
                <w:rFonts w:cstheme="minorHAnsi"/>
                <w:szCs w:val="22"/>
              </w:rPr>
            </w:pPr>
            <w:r>
              <w:rPr>
                <w:rFonts w:ascii="Calibri" w:eastAsia="Calibri" w:hAnsi="Calibri" w:cs="Calibri"/>
                <w:b/>
                <w:bCs/>
                <w:color w:val="810033"/>
                <w:sz w:val="28"/>
                <w:szCs w:val="28"/>
              </w:rPr>
              <w:t>PC4</w:t>
            </w:r>
          </w:p>
          <w:p w14:paraId="42DF3A59" w14:textId="77777777" w:rsidR="000C4528" w:rsidRPr="000B4218" w:rsidRDefault="000C4528" w:rsidP="000C4528">
            <w:pPr>
              <w:jc w:val="center"/>
              <w:rPr>
                <w:lang w:val="en-US"/>
              </w:rPr>
            </w:pPr>
          </w:p>
        </w:tc>
        <w:tc>
          <w:tcPr>
            <w:tcW w:w="3638" w:type="pct"/>
            <w:tcBorders>
              <w:top w:val="single" w:sz="4" w:space="0" w:color="auto"/>
              <w:left w:val="single" w:sz="2" w:space="0" w:color="auto"/>
              <w:right w:val="single" w:sz="2" w:space="0" w:color="auto"/>
            </w:tcBorders>
            <w:shd w:val="clear" w:color="auto" w:fill="F2F2F2" w:themeFill="background1" w:themeFillShade="F2"/>
            <w:vAlign w:val="center"/>
            <w:hideMark/>
          </w:tcPr>
          <w:p w14:paraId="7C9BE6CD" w14:textId="076B8523" w:rsidR="000C4528" w:rsidRPr="000B4218" w:rsidRDefault="000C4528" w:rsidP="000C4528">
            <w:pPr>
              <w:rPr>
                <w:lang w:val="en-US"/>
              </w:rPr>
            </w:pPr>
            <w:r w:rsidRPr="000B4218">
              <w:rPr>
                <w:lang w:val="en-US"/>
              </w:rPr>
              <w:t>Were any negative trends identified within the analysis?</w:t>
            </w:r>
          </w:p>
          <w:p w14:paraId="03F23AEA" w14:textId="69487DE6" w:rsidR="000C4528" w:rsidRPr="000B4218" w:rsidRDefault="000C4528" w:rsidP="000C4528">
            <w:pPr>
              <w:rPr>
                <w:lang w:val="en-US"/>
              </w:rPr>
            </w:pPr>
            <w:r w:rsidRPr="000B4218">
              <w:rPr>
                <w:lang w:val="en-US"/>
              </w:rPr>
              <w:t xml:space="preserve">If yes, provide a </w:t>
            </w:r>
            <w:r>
              <w:rPr>
                <w:lang w:val="en-US"/>
              </w:rPr>
              <w:t xml:space="preserve">summary below and ensure a </w:t>
            </w:r>
            <w:r w:rsidRPr="000B4218">
              <w:rPr>
                <w:lang w:val="en-US"/>
              </w:rPr>
              <w:t xml:space="preserve">detailed justification/explanation of these trends </w:t>
            </w:r>
            <w:r>
              <w:rPr>
                <w:lang w:val="en-US"/>
              </w:rPr>
              <w:t xml:space="preserve">is provided in </w:t>
            </w:r>
            <w:r w:rsidRPr="000C4528">
              <w:rPr>
                <w:b/>
                <w:bCs/>
                <w:lang w:val="en-US"/>
              </w:rPr>
              <w:t>Folder PC4</w:t>
            </w:r>
          </w:p>
        </w:tc>
        <w:tc>
          <w:tcPr>
            <w:tcW w:w="909" w:type="pct"/>
            <w:tcBorders>
              <w:top w:val="single" w:sz="2" w:space="0" w:color="auto"/>
              <w:left w:val="single" w:sz="2" w:space="0" w:color="auto"/>
              <w:bottom w:val="single" w:sz="2" w:space="0" w:color="auto"/>
              <w:right w:val="single" w:sz="2" w:space="0" w:color="auto"/>
            </w:tcBorders>
            <w:vAlign w:val="center"/>
            <w:hideMark/>
          </w:tcPr>
          <w:p w14:paraId="7ECAE0F8" w14:textId="197A760F" w:rsidR="000C4528" w:rsidRPr="00854EFE" w:rsidRDefault="000C4528">
            <w:pPr>
              <w:jc w:val="center"/>
            </w:pPr>
            <w:r w:rsidRPr="000B4218">
              <w:t>Yes</w:t>
            </w:r>
            <w:r w:rsidRPr="6898C52A">
              <w:rPr>
                <w:rFonts w:ascii="MS Gothic" w:eastAsia="MS Gothic" w:hAnsi="MS Gothic" w:cs="Segoe UI Symbol"/>
                <w:sz w:val="32"/>
                <w:szCs w:val="32"/>
              </w:rPr>
              <w:t>☐</w:t>
            </w:r>
            <w:r w:rsidRPr="000B4218">
              <w:t xml:space="preserve"> No </w:t>
            </w:r>
            <w:r w:rsidRPr="6898C52A">
              <w:rPr>
                <w:rFonts w:ascii="MS Gothic" w:eastAsia="MS Gothic" w:hAnsi="MS Gothic" w:cs="Segoe UI Symbol"/>
                <w:sz w:val="32"/>
                <w:szCs w:val="32"/>
              </w:rPr>
              <w:t>☐</w:t>
            </w:r>
          </w:p>
        </w:tc>
      </w:tr>
      <w:tr w:rsidR="000C4528" w14:paraId="692F9B5E" w14:textId="77777777" w:rsidTr="00231185">
        <w:trPr>
          <w:trHeight w:val="1712"/>
        </w:trPr>
        <w:tc>
          <w:tcPr>
            <w:tcW w:w="453" w:type="pct"/>
            <w:vMerge/>
            <w:tcBorders>
              <w:left w:val="single" w:sz="2" w:space="0" w:color="auto"/>
              <w:right w:val="single" w:sz="2" w:space="0" w:color="auto"/>
            </w:tcBorders>
            <w:shd w:val="clear" w:color="auto" w:fill="D9D9D9" w:themeFill="background1" w:themeFillShade="D9"/>
          </w:tcPr>
          <w:p w14:paraId="151F9B50" w14:textId="77777777" w:rsidR="000C4528" w:rsidRPr="000B4218" w:rsidRDefault="000C4528">
            <w:pPr>
              <w:rPr>
                <w:lang w:val="en-US"/>
              </w:rPr>
            </w:pPr>
          </w:p>
        </w:tc>
        <w:tc>
          <w:tcPr>
            <w:tcW w:w="4547" w:type="pct"/>
            <w:gridSpan w:val="2"/>
            <w:tcBorders>
              <w:top w:val="single" w:sz="4" w:space="0" w:color="auto"/>
              <w:left w:val="single" w:sz="2" w:space="0" w:color="auto"/>
              <w:bottom w:val="single" w:sz="4" w:space="0" w:color="auto"/>
              <w:right w:val="single" w:sz="2" w:space="0" w:color="auto"/>
            </w:tcBorders>
            <w:vAlign w:val="center"/>
            <w:hideMark/>
          </w:tcPr>
          <w:p w14:paraId="64766913" w14:textId="53480CAA" w:rsidR="000C4528" w:rsidRDefault="000C4528">
            <w:pPr>
              <w:rPr>
                <w:lang w:val="en-US"/>
              </w:rPr>
            </w:pPr>
            <w:r>
              <w:rPr>
                <w:lang w:val="en-US"/>
              </w:rPr>
              <w:t xml:space="preserve">Summary of </w:t>
            </w:r>
            <w:r w:rsidRPr="000B4218">
              <w:rPr>
                <w:lang w:val="en-US"/>
              </w:rPr>
              <w:t>negative trends identified</w:t>
            </w:r>
            <w:r>
              <w:rPr>
                <w:lang w:val="en-US"/>
              </w:rPr>
              <w:t>:</w:t>
            </w:r>
          </w:p>
          <w:p w14:paraId="02A138AF" w14:textId="77777777" w:rsidR="000C4528" w:rsidRDefault="000C4528">
            <w:pPr>
              <w:rPr>
                <w:lang w:val="en-US"/>
              </w:rPr>
            </w:pPr>
          </w:p>
          <w:p w14:paraId="1E7BD354" w14:textId="77777777" w:rsidR="000C4528" w:rsidRPr="000B4218" w:rsidRDefault="000C4528">
            <w:pPr>
              <w:rPr>
                <w:lang w:val="en-US"/>
              </w:rPr>
            </w:pPr>
          </w:p>
          <w:p w14:paraId="2DA9E827" w14:textId="77777777" w:rsidR="000C4528" w:rsidRPr="000B4218" w:rsidRDefault="000C4528">
            <w:pPr>
              <w:rPr>
                <w:lang w:val="en-US"/>
              </w:rPr>
            </w:pPr>
          </w:p>
          <w:p w14:paraId="2EA77491" w14:textId="6049BE31" w:rsidR="000C4528" w:rsidRPr="000B4218" w:rsidRDefault="000C4528">
            <w:pPr>
              <w:rPr>
                <w:rFonts w:cstheme="minorHAnsi"/>
              </w:rPr>
            </w:pPr>
          </w:p>
        </w:tc>
      </w:tr>
      <w:tr w:rsidR="000C4528" w14:paraId="539FCBEC" w14:textId="77777777" w:rsidTr="00231185">
        <w:trPr>
          <w:trHeight w:val="70"/>
        </w:trPr>
        <w:tc>
          <w:tcPr>
            <w:tcW w:w="453" w:type="pct"/>
            <w:vMerge/>
            <w:tcBorders>
              <w:left w:val="single" w:sz="2" w:space="0" w:color="auto"/>
              <w:right w:val="single" w:sz="2" w:space="0" w:color="auto"/>
            </w:tcBorders>
            <w:shd w:val="clear" w:color="auto" w:fill="D9D9D9" w:themeFill="background1" w:themeFillShade="D9"/>
          </w:tcPr>
          <w:p w14:paraId="7AA100B4" w14:textId="77777777" w:rsidR="000C4528" w:rsidRPr="000B4218" w:rsidRDefault="000C4528">
            <w:pPr>
              <w:rPr>
                <w:lang w:val="en-US"/>
              </w:rPr>
            </w:pPr>
          </w:p>
        </w:tc>
        <w:tc>
          <w:tcPr>
            <w:tcW w:w="3638" w:type="pct"/>
            <w:tcBorders>
              <w:top w:val="single" w:sz="4" w:space="0" w:color="auto"/>
              <w:left w:val="single" w:sz="2" w:space="0" w:color="auto"/>
              <w:right w:val="single" w:sz="2" w:space="0" w:color="auto"/>
            </w:tcBorders>
            <w:shd w:val="clear" w:color="auto" w:fill="F2F2F2" w:themeFill="background1" w:themeFillShade="F2"/>
            <w:vAlign w:val="center"/>
            <w:hideMark/>
          </w:tcPr>
          <w:p w14:paraId="626843EE" w14:textId="1ADBBAFB" w:rsidR="000C4528" w:rsidRPr="000B4218" w:rsidRDefault="000C4528">
            <w:pPr>
              <w:rPr>
                <w:lang w:val="en-US"/>
              </w:rPr>
            </w:pPr>
            <w:r w:rsidRPr="000B4218">
              <w:rPr>
                <w:lang w:val="en-US"/>
              </w:rPr>
              <w:t>Confirm if any of the complaints resulted in a CAPA and/or design change of the product.</w:t>
            </w:r>
          </w:p>
          <w:p w14:paraId="5502F90C" w14:textId="77777777" w:rsidR="000C4528" w:rsidRPr="000B4218" w:rsidRDefault="000C4528">
            <w:pPr>
              <w:rPr>
                <w:lang w:val="en-US"/>
              </w:rPr>
            </w:pPr>
            <w:r w:rsidRPr="000B4218">
              <w:rPr>
                <w:lang w:val="en-US"/>
              </w:rPr>
              <w:t xml:space="preserve">If yes, please provide details </w:t>
            </w:r>
          </w:p>
        </w:tc>
        <w:tc>
          <w:tcPr>
            <w:tcW w:w="909" w:type="pct"/>
            <w:tcBorders>
              <w:top w:val="single" w:sz="2" w:space="0" w:color="auto"/>
              <w:left w:val="single" w:sz="2" w:space="0" w:color="auto"/>
              <w:bottom w:val="single" w:sz="2" w:space="0" w:color="auto"/>
              <w:right w:val="single" w:sz="2" w:space="0" w:color="auto"/>
            </w:tcBorders>
            <w:shd w:val="clear" w:color="auto" w:fill="FFFFFF" w:themeFill="background1"/>
            <w:vAlign w:val="center"/>
            <w:hideMark/>
          </w:tcPr>
          <w:p w14:paraId="6E19174D" w14:textId="670CBBFC" w:rsidR="000C4528" w:rsidRPr="00262ADB" w:rsidRDefault="000C4528">
            <w:pPr>
              <w:jc w:val="center"/>
            </w:pPr>
            <w:r w:rsidRPr="000B4218">
              <w:t>Yes</w:t>
            </w:r>
            <w:r w:rsidRPr="6898C52A">
              <w:rPr>
                <w:rFonts w:ascii="MS Gothic" w:eastAsia="MS Gothic" w:hAnsi="MS Gothic" w:cs="Segoe UI Symbol"/>
                <w:sz w:val="32"/>
                <w:szCs w:val="32"/>
              </w:rPr>
              <w:t>☐</w:t>
            </w:r>
            <w:r w:rsidRPr="000B4218">
              <w:t xml:space="preserve"> No </w:t>
            </w:r>
            <w:r w:rsidRPr="6898C52A">
              <w:rPr>
                <w:rFonts w:ascii="MS Gothic" w:eastAsia="MS Gothic" w:hAnsi="MS Gothic" w:cs="Segoe UI Symbol"/>
                <w:sz w:val="32"/>
                <w:szCs w:val="32"/>
              </w:rPr>
              <w:t>☐</w:t>
            </w:r>
          </w:p>
        </w:tc>
      </w:tr>
      <w:tr w:rsidR="000C4528" w14:paraId="37818B7A" w14:textId="77777777" w:rsidTr="00231185">
        <w:trPr>
          <w:trHeight w:val="70"/>
        </w:trPr>
        <w:tc>
          <w:tcPr>
            <w:tcW w:w="453" w:type="pct"/>
            <w:vMerge/>
            <w:tcBorders>
              <w:left w:val="single" w:sz="2" w:space="0" w:color="auto"/>
              <w:bottom w:val="single" w:sz="4" w:space="0" w:color="auto"/>
              <w:right w:val="single" w:sz="2" w:space="0" w:color="auto"/>
            </w:tcBorders>
            <w:shd w:val="clear" w:color="auto" w:fill="D9D9D9" w:themeFill="background1" w:themeFillShade="D9"/>
          </w:tcPr>
          <w:p w14:paraId="4AB71E87" w14:textId="77777777" w:rsidR="000C4528" w:rsidRPr="000B4218" w:rsidRDefault="000C4528">
            <w:pPr>
              <w:spacing w:before="40" w:after="40"/>
              <w:ind w:right="238"/>
              <w:rPr>
                <w:rFonts w:cstheme="minorHAnsi"/>
                <w:b/>
                <w:bCs/>
              </w:rPr>
            </w:pPr>
          </w:p>
        </w:tc>
        <w:tc>
          <w:tcPr>
            <w:tcW w:w="4547" w:type="pct"/>
            <w:gridSpan w:val="2"/>
            <w:tcBorders>
              <w:top w:val="single" w:sz="4" w:space="0" w:color="auto"/>
              <w:left w:val="single" w:sz="2" w:space="0" w:color="auto"/>
              <w:bottom w:val="single" w:sz="4" w:space="0" w:color="auto"/>
              <w:right w:val="single" w:sz="2" w:space="0" w:color="auto"/>
            </w:tcBorders>
            <w:vAlign w:val="center"/>
            <w:hideMark/>
          </w:tcPr>
          <w:p w14:paraId="27D2AF37" w14:textId="77777777" w:rsidR="000C4528" w:rsidRDefault="000C4528" w:rsidP="000C4528">
            <w:pPr>
              <w:spacing w:before="40" w:after="40"/>
              <w:ind w:right="238"/>
              <w:rPr>
                <w:rFonts w:cstheme="minorHAnsi"/>
                <w:i/>
                <w:iCs/>
              </w:rPr>
            </w:pPr>
          </w:p>
          <w:p w14:paraId="352B5724" w14:textId="220EAB69" w:rsidR="000C4528" w:rsidRPr="00DC427E" w:rsidRDefault="000C4528" w:rsidP="000C4528">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 P</w:t>
            </w:r>
            <w:r>
              <w:rPr>
                <w:rFonts w:cstheme="minorHAnsi"/>
                <w:b/>
                <w:bCs/>
                <w:i/>
                <w:iCs/>
              </w:rPr>
              <w:t>C4</w:t>
            </w:r>
            <w:r w:rsidRPr="00DC427E">
              <w:rPr>
                <w:rFonts w:cstheme="minorHAnsi"/>
                <w:i/>
                <w:iCs/>
              </w:rPr>
              <w:t>:</w:t>
            </w:r>
          </w:p>
          <w:p w14:paraId="5ABACF5A" w14:textId="77777777" w:rsidR="000C4528" w:rsidRPr="003960AF" w:rsidRDefault="000C4528" w:rsidP="000C4528">
            <w:pPr>
              <w:spacing w:before="40" w:after="40"/>
              <w:ind w:right="238"/>
              <w:rPr>
                <w:rFonts w:cstheme="minorHAnsi"/>
              </w:rPr>
            </w:pPr>
          </w:p>
          <w:p w14:paraId="4BB19047" w14:textId="77777777" w:rsidR="000C4528" w:rsidRPr="003960AF" w:rsidRDefault="000C4528" w:rsidP="000C4528">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75F8D2CD" w14:textId="77777777" w:rsidR="000C4528" w:rsidRPr="003960AF" w:rsidRDefault="000C4528" w:rsidP="000C4528">
            <w:pPr>
              <w:spacing w:before="40" w:after="40"/>
              <w:ind w:right="238"/>
              <w:rPr>
                <w:rFonts w:cstheme="minorHAnsi"/>
                <w:b/>
                <w:bCs/>
              </w:rPr>
            </w:pPr>
            <w:r w:rsidRPr="003960AF">
              <w:rPr>
                <w:rFonts w:cstheme="minorHAnsi"/>
                <w:b/>
                <w:bCs/>
              </w:rPr>
              <w:t xml:space="preserve">Page: </w:t>
            </w:r>
          </w:p>
          <w:p w14:paraId="65BBE899" w14:textId="77777777" w:rsidR="000C4528" w:rsidRPr="00DC6003" w:rsidRDefault="000C4528" w:rsidP="000C4528">
            <w:pPr>
              <w:spacing w:before="60" w:after="60" w:line="300" w:lineRule="auto"/>
              <w:rPr>
                <w:rFonts w:cstheme="minorHAnsi"/>
                <w:b/>
                <w:bCs/>
              </w:rPr>
            </w:pPr>
            <w:r w:rsidRPr="003960AF">
              <w:rPr>
                <w:rFonts w:cstheme="minorHAnsi"/>
                <w:b/>
                <w:bCs/>
              </w:rPr>
              <w:t>Note:</w:t>
            </w:r>
          </w:p>
          <w:p w14:paraId="24E9C6EF" w14:textId="77777777" w:rsidR="000C4528" w:rsidRPr="000B4218" w:rsidRDefault="000C4528">
            <w:pPr>
              <w:rPr>
                <w:rFonts w:cstheme="minorHAnsi"/>
                <w:highlight w:val="yellow"/>
              </w:rPr>
            </w:pPr>
          </w:p>
        </w:tc>
      </w:tr>
    </w:tbl>
    <w:p w14:paraId="7FD09A30" w14:textId="77777777" w:rsidR="00907481" w:rsidRDefault="00907481" w:rsidP="00907481"/>
    <w:p w14:paraId="3F07A5D5" w14:textId="37FFA040" w:rsidR="00B77E22" w:rsidRDefault="00B77E22">
      <w:r>
        <w:br w:type="page"/>
      </w:r>
    </w:p>
    <w:p w14:paraId="798772DF" w14:textId="328AE6B6" w:rsidR="00DD5E9D" w:rsidRDefault="00713065" w:rsidP="00BE3951">
      <w:pPr>
        <w:pStyle w:val="Heading3"/>
        <w:numPr>
          <w:ilvl w:val="0"/>
          <w:numId w:val="59"/>
        </w:numPr>
      </w:pPr>
      <w:bookmarkStart w:id="36" w:name="_Toc209384177"/>
      <w:r w:rsidRPr="006219CF">
        <w:t>Usability</w:t>
      </w:r>
      <w:bookmarkEnd w:id="36"/>
    </w:p>
    <w:p w14:paraId="65C3E5DD" w14:textId="77777777" w:rsidR="005C2F78" w:rsidRPr="005C2F78" w:rsidRDefault="005C2F78" w:rsidP="005C2F78"/>
    <w:tbl>
      <w:tblPr>
        <w:tblW w:w="55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4538"/>
        <w:gridCol w:w="2127"/>
        <w:gridCol w:w="1842"/>
      </w:tblGrid>
      <w:tr w:rsidR="007B4341" w:rsidRPr="005F731D" w14:paraId="55B88359" w14:textId="77777777" w:rsidTr="00AE1364">
        <w:trPr>
          <w:trHeight w:val="64"/>
        </w:trPr>
        <w:tc>
          <w:tcPr>
            <w:tcW w:w="5000" w:type="pct"/>
            <w:gridSpan w:val="4"/>
            <w:shd w:val="clear" w:color="auto" w:fill="D9D9D9" w:themeFill="background1" w:themeFillShade="D9"/>
          </w:tcPr>
          <w:p w14:paraId="5C4ECA6C" w14:textId="6E636105" w:rsidR="007B4341" w:rsidRPr="000B4218" w:rsidRDefault="007B4341">
            <w:pPr>
              <w:spacing w:before="60" w:after="60" w:line="240" w:lineRule="auto"/>
              <w:rPr>
                <w:rFonts w:cstheme="minorHAnsi"/>
                <w:sz w:val="28"/>
                <w:szCs w:val="28"/>
              </w:rPr>
            </w:pPr>
            <w:r w:rsidRPr="00231BFD">
              <w:rPr>
                <w:rFonts w:ascii="Calibri" w:hAnsi="Calibri"/>
                <w:b/>
                <w:color w:val="810033"/>
                <w:sz w:val="28"/>
              </w:rPr>
              <w:t>Usability (Annex I, Chapter 1, Section 5 (a) &amp; (b) and Article 83 (f))</w:t>
            </w:r>
          </w:p>
        </w:tc>
      </w:tr>
      <w:tr w:rsidR="007B4341" w:rsidRPr="005F731D" w14:paraId="67ACACAA" w14:textId="77777777" w:rsidTr="006A51DD">
        <w:trPr>
          <w:trHeight w:val="64"/>
        </w:trPr>
        <w:tc>
          <w:tcPr>
            <w:tcW w:w="4029" w:type="pct"/>
            <w:gridSpan w:val="3"/>
            <w:shd w:val="clear" w:color="auto" w:fill="F2F2F2" w:themeFill="background1" w:themeFillShade="F2"/>
            <w:vAlign w:val="center"/>
          </w:tcPr>
          <w:p w14:paraId="2293DFAD" w14:textId="6658F1D0" w:rsidR="007B4341" w:rsidRPr="000B4218" w:rsidRDefault="007B4341" w:rsidP="007B4341">
            <w:pPr>
              <w:spacing w:before="60" w:after="60" w:line="240" w:lineRule="auto"/>
              <w:jc w:val="center"/>
              <w:rPr>
                <w:rFonts w:ascii="Calibri" w:eastAsia="Calibri" w:hAnsi="Calibri" w:cs="Calibri"/>
                <w:b/>
                <w:bCs/>
                <w:color w:val="000000" w:themeColor="text1"/>
              </w:rPr>
            </w:pPr>
            <w:r w:rsidRPr="000B4218">
              <w:t>Select ‘N/A’ if section is not applicable</w:t>
            </w:r>
          </w:p>
        </w:tc>
        <w:tc>
          <w:tcPr>
            <w:tcW w:w="971" w:type="pct"/>
            <w:shd w:val="clear" w:color="auto" w:fill="FFFFFF" w:themeFill="background1"/>
            <w:vAlign w:val="center"/>
          </w:tcPr>
          <w:p w14:paraId="1DF8AA5E" w14:textId="1F4A967B" w:rsidR="007B4341" w:rsidRPr="00C31626" w:rsidRDefault="00000000">
            <w:pPr>
              <w:spacing w:before="60" w:after="60" w:line="240" w:lineRule="auto"/>
              <w:rPr>
                <w:rFonts w:ascii="Calibri" w:eastAsia="Calibri" w:hAnsi="Calibri" w:cs="Calibri"/>
                <w:b/>
                <w:bCs/>
                <w:color w:val="000000" w:themeColor="text1"/>
              </w:rPr>
            </w:pPr>
            <w:sdt>
              <w:sdtPr>
                <w:rPr>
                  <w:rFonts w:ascii="MS Gothic" w:eastAsia="MS Gothic" w:hAnsi="MS Gothic"/>
                  <w:sz w:val="32"/>
                  <w:szCs w:val="32"/>
                </w:rPr>
                <w:id w:val="115569950"/>
                <w14:checkbox>
                  <w14:checked w14:val="0"/>
                  <w14:checkedState w14:val="2612" w14:font="MS Gothic"/>
                  <w14:uncheckedState w14:val="2610" w14:font="MS Gothic"/>
                </w14:checkbox>
              </w:sdtPr>
              <w:sdtContent>
                <w:r w:rsidR="007B4341" w:rsidRPr="00BE3E33">
                  <w:rPr>
                    <w:rFonts w:ascii="MS Gothic" w:eastAsia="MS Gothic" w:hAnsi="MS Gothic" w:cs="Segoe UI Symbol"/>
                    <w:sz w:val="32"/>
                    <w:szCs w:val="32"/>
                  </w:rPr>
                  <w:t>☐</w:t>
                </w:r>
              </w:sdtContent>
            </w:sdt>
            <w:r w:rsidR="007B4341">
              <w:rPr>
                <w:rFonts w:ascii="Calibri" w:eastAsia="Calibri" w:hAnsi="Calibri" w:cs="Calibri"/>
                <w:b/>
                <w:bCs/>
                <w:color w:val="000000" w:themeColor="text1"/>
              </w:rPr>
              <w:t xml:space="preserve"> </w:t>
            </w:r>
            <w:r w:rsidR="007B4341" w:rsidRPr="00840A3E">
              <w:rPr>
                <w:rFonts w:ascii="Calibri" w:eastAsia="Calibri" w:hAnsi="Calibri" w:cs="Calibri"/>
                <w:color w:val="000000" w:themeColor="text1"/>
              </w:rPr>
              <w:t>N/A</w:t>
            </w:r>
          </w:p>
        </w:tc>
      </w:tr>
      <w:tr w:rsidR="007B4341" w:rsidRPr="005F731D" w14:paraId="630FB748" w14:textId="77777777" w:rsidTr="006A51DD">
        <w:trPr>
          <w:trHeight w:val="64"/>
        </w:trPr>
        <w:tc>
          <w:tcPr>
            <w:tcW w:w="5000" w:type="pct"/>
            <w:gridSpan w:val="4"/>
            <w:shd w:val="clear" w:color="auto" w:fill="FFFFFF" w:themeFill="background1"/>
          </w:tcPr>
          <w:p w14:paraId="314668C0" w14:textId="77777777" w:rsidR="007B4341" w:rsidRDefault="007B4341">
            <w:pPr>
              <w:spacing w:before="60" w:after="60" w:line="240" w:lineRule="auto"/>
            </w:pPr>
            <w:r w:rsidRPr="000B4218">
              <w:rPr>
                <w:b/>
                <w:bCs/>
                <w:lang w:val="en-US"/>
              </w:rPr>
              <w:t xml:space="preserve">Rationale: </w:t>
            </w:r>
          </w:p>
          <w:p w14:paraId="6668F1C3" w14:textId="67B2CB18" w:rsidR="007B4341" w:rsidRPr="000B4218" w:rsidRDefault="007B4341">
            <w:pPr>
              <w:spacing w:before="60" w:after="60" w:line="240" w:lineRule="auto"/>
              <w:rPr>
                <w:rFonts w:ascii="Calibri" w:eastAsia="Calibri" w:hAnsi="Calibri" w:cs="Calibri"/>
                <w:b/>
                <w:bCs/>
                <w:color w:val="810033"/>
              </w:rPr>
            </w:pPr>
          </w:p>
        </w:tc>
      </w:tr>
      <w:tr w:rsidR="007B4341" w:rsidRPr="005F731D" w14:paraId="0DFDAEFD" w14:textId="77777777" w:rsidTr="00091BEC">
        <w:trPr>
          <w:trHeight w:val="544"/>
        </w:trPr>
        <w:tc>
          <w:tcPr>
            <w:tcW w:w="520" w:type="pct"/>
            <w:vMerge w:val="restart"/>
            <w:shd w:val="clear" w:color="auto" w:fill="D9D9D9" w:themeFill="background1" w:themeFillShade="D9"/>
            <w:vAlign w:val="center"/>
          </w:tcPr>
          <w:p w14:paraId="4D9DEF0B" w14:textId="5529FE2E" w:rsidR="007B4341" w:rsidRPr="00F618F7" w:rsidRDefault="007B4341" w:rsidP="007B4341">
            <w:pPr>
              <w:pStyle w:val="Smallfont"/>
              <w:jc w:val="center"/>
              <w:rPr>
                <w:rFonts w:cstheme="minorHAnsi"/>
                <w:szCs w:val="22"/>
              </w:rPr>
            </w:pPr>
            <w:r>
              <w:rPr>
                <w:rFonts w:ascii="Calibri" w:eastAsia="Calibri" w:hAnsi="Calibri" w:cs="Calibri"/>
                <w:b/>
                <w:bCs/>
                <w:color w:val="810033"/>
                <w:sz w:val="28"/>
                <w:szCs w:val="28"/>
              </w:rPr>
              <w:t>US1</w:t>
            </w:r>
          </w:p>
          <w:p w14:paraId="2D976A45" w14:textId="559198C0" w:rsidR="007B4341" w:rsidRDefault="007B4341" w:rsidP="007B4341">
            <w:pPr>
              <w:spacing w:before="60" w:after="60" w:line="300" w:lineRule="auto"/>
              <w:jc w:val="center"/>
              <w:rPr>
                <w:rFonts w:cstheme="minorHAnsi"/>
              </w:rPr>
            </w:pPr>
          </w:p>
        </w:tc>
        <w:tc>
          <w:tcPr>
            <w:tcW w:w="2390" w:type="pct"/>
            <w:shd w:val="clear" w:color="auto" w:fill="F2F2F2" w:themeFill="background1" w:themeFillShade="F2"/>
            <w:vAlign w:val="center"/>
          </w:tcPr>
          <w:p w14:paraId="6CF71F25" w14:textId="20A679B2" w:rsidR="007B4341" w:rsidRPr="00AF54CD" w:rsidRDefault="007B4341">
            <w:pPr>
              <w:spacing w:before="60" w:after="60" w:line="300" w:lineRule="auto"/>
              <w:rPr>
                <w:rFonts w:cstheme="minorHAnsi"/>
                <w:color w:val="810033"/>
              </w:rPr>
            </w:pPr>
            <w:r w:rsidRPr="005F7388">
              <w:rPr>
                <w:rFonts w:cstheme="minorHAnsi"/>
              </w:rPr>
              <w:t>Is compliance to ISO 62366 claimed?</w:t>
            </w:r>
          </w:p>
        </w:tc>
        <w:tc>
          <w:tcPr>
            <w:tcW w:w="1120" w:type="pct"/>
            <w:shd w:val="clear" w:color="auto" w:fill="FFFFFF" w:themeFill="background1"/>
            <w:vAlign w:val="center"/>
          </w:tcPr>
          <w:p w14:paraId="5F72AE0C" w14:textId="11E5D7EC" w:rsidR="007B4341" w:rsidRPr="000B4218" w:rsidRDefault="007B4341">
            <w:pPr>
              <w:spacing w:before="60" w:after="60" w:line="300" w:lineRule="auto"/>
            </w:pPr>
            <w:r w:rsidRPr="000B4218">
              <w:t>Yes</w:t>
            </w:r>
            <w:r w:rsidRPr="00BE3E33">
              <w:rPr>
                <w:rFonts w:ascii="MS Gothic" w:eastAsia="MS Gothic" w:hAnsi="MS Gothic"/>
                <w:sz w:val="32"/>
                <w:szCs w:val="32"/>
              </w:rPr>
              <w:t xml:space="preserve"> </w:t>
            </w:r>
            <w:sdt>
              <w:sdtPr>
                <w:rPr>
                  <w:rFonts w:ascii="MS Gothic" w:eastAsia="MS Gothic" w:hAnsi="MS Gothic"/>
                  <w:sz w:val="32"/>
                  <w:szCs w:val="32"/>
                </w:rPr>
                <w:id w:val="-18668445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0B4218" w:rsidDel="00B77E22">
              <w:t xml:space="preserve"> </w:t>
            </w:r>
            <w:r>
              <w:t xml:space="preserve"> No</w:t>
            </w:r>
            <w:r w:rsidRPr="000B4218">
              <w:t xml:space="preserve"> </w:t>
            </w:r>
            <w:sdt>
              <w:sdtPr>
                <w:rPr>
                  <w:rFonts w:ascii="MS Gothic" w:eastAsia="MS Gothic" w:hAnsi="MS Gothic"/>
                  <w:sz w:val="32"/>
                  <w:szCs w:val="32"/>
                </w:rPr>
                <w:id w:val="40441787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c>
          <w:tcPr>
            <w:tcW w:w="971" w:type="pct"/>
            <w:shd w:val="clear" w:color="auto" w:fill="FFFFFF" w:themeFill="background1"/>
            <w:vAlign w:val="center"/>
          </w:tcPr>
          <w:p w14:paraId="3FF5B287" w14:textId="77777777" w:rsidR="007B4341" w:rsidRDefault="007B4341">
            <w:pPr>
              <w:spacing w:before="60" w:after="60" w:line="300" w:lineRule="auto"/>
              <w:rPr>
                <w:rFonts w:cstheme="minorHAnsi"/>
                <w:b/>
                <w:bCs/>
              </w:rPr>
            </w:pPr>
            <w:r w:rsidRPr="000B4218">
              <w:rPr>
                <w:rFonts w:cstheme="minorHAnsi"/>
                <w:b/>
                <w:bCs/>
              </w:rPr>
              <w:t xml:space="preserve">Year: </w:t>
            </w:r>
          </w:p>
          <w:p w14:paraId="4D8BF9DF" w14:textId="45A8E24D" w:rsidR="007B4341" w:rsidRPr="000B4218" w:rsidRDefault="007B4341">
            <w:pPr>
              <w:spacing w:before="60" w:after="60" w:line="300" w:lineRule="auto"/>
              <w:rPr>
                <w:rFonts w:cstheme="minorHAnsi"/>
              </w:rPr>
            </w:pPr>
          </w:p>
        </w:tc>
      </w:tr>
      <w:tr w:rsidR="007B4341" w:rsidRPr="005F731D" w14:paraId="5DC8BF75" w14:textId="77777777" w:rsidTr="00091BEC">
        <w:trPr>
          <w:trHeight w:val="690"/>
        </w:trPr>
        <w:tc>
          <w:tcPr>
            <w:tcW w:w="520" w:type="pct"/>
            <w:vMerge/>
            <w:shd w:val="clear" w:color="auto" w:fill="D9D9D9" w:themeFill="background1" w:themeFillShade="D9"/>
          </w:tcPr>
          <w:p w14:paraId="1FCF8B26" w14:textId="77777777" w:rsidR="007B4341" w:rsidRPr="000B4218" w:rsidRDefault="007B4341">
            <w:pPr>
              <w:rPr>
                <w:rFonts w:cstheme="minorHAnsi"/>
                <w:highlight w:val="lightGray"/>
              </w:rPr>
            </w:pPr>
          </w:p>
        </w:tc>
        <w:tc>
          <w:tcPr>
            <w:tcW w:w="4480" w:type="pct"/>
            <w:gridSpan w:val="3"/>
            <w:shd w:val="clear" w:color="auto" w:fill="FFFFFF" w:themeFill="background1"/>
            <w:vAlign w:val="center"/>
          </w:tcPr>
          <w:p w14:paraId="582EE49E" w14:textId="73625E7B" w:rsidR="007B4341" w:rsidRPr="000B4218" w:rsidRDefault="007B4341">
            <w:pPr>
              <w:rPr>
                <w:rFonts w:cstheme="minorHAnsi"/>
              </w:rPr>
            </w:pPr>
            <w:r w:rsidRPr="00DF6E65">
              <w:rPr>
                <w:rFonts w:cstheme="minorHAnsi"/>
              </w:rPr>
              <w:t xml:space="preserve">If no, </w:t>
            </w:r>
            <w:r w:rsidRPr="000B4218">
              <w:rPr>
                <w:rFonts w:cstheme="minorHAnsi"/>
              </w:rPr>
              <w:t>please provide rationale below. Please demonstrate through objective evidence how the chosen solution meets or exceeds the harmonized standard:</w:t>
            </w:r>
          </w:p>
          <w:p w14:paraId="1A0570E5" w14:textId="6168EC82" w:rsidR="007B4341" w:rsidRPr="000B4218" w:rsidRDefault="007B4341">
            <w:pPr>
              <w:rPr>
                <w:rFonts w:cstheme="minorHAnsi"/>
                <w:i/>
                <w:iCs/>
              </w:rPr>
            </w:pPr>
            <w:r w:rsidRPr="000B4218">
              <w:rPr>
                <w:b/>
                <w:bCs/>
                <w:lang w:val="en-US"/>
              </w:rPr>
              <w:t xml:space="preserve">Rationale: </w:t>
            </w:r>
          </w:p>
        </w:tc>
      </w:tr>
      <w:tr w:rsidR="007B4341" w:rsidRPr="005F731D" w14:paraId="47070364" w14:textId="77777777" w:rsidTr="00091BEC">
        <w:trPr>
          <w:trHeight w:val="481"/>
        </w:trPr>
        <w:tc>
          <w:tcPr>
            <w:tcW w:w="520" w:type="pct"/>
            <w:vMerge/>
            <w:shd w:val="clear" w:color="auto" w:fill="D9D9D9" w:themeFill="background1" w:themeFillShade="D9"/>
          </w:tcPr>
          <w:p w14:paraId="19332342" w14:textId="77777777" w:rsidR="007B4341" w:rsidRPr="000B4218" w:rsidRDefault="007B4341">
            <w:pPr>
              <w:spacing w:before="40" w:after="40"/>
              <w:ind w:right="238"/>
              <w:rPr>
                <w:rFonts w:cstheme="minorHAnsi"/>
                <w:b/>
                <w:bCs/>
              </w:rPr>
            </w:pPr>
          </w:p>
        </w:tc>
        <w:tc>
          <w:tcPr>
            <w:tcW w:w="4480" w:type="pct"/>
            <w:gridSpan w:val="3"/>
            <w:shd w:val="clear" w:color="auto" w:fill="FFFFFF" w:themeFill="background1"/>
            <w:vAlign w:val="center"/>
          </w:tcPr>
          <w:p w14:paraId="295EE6A7" w14:textId="77777777" w:rsidR="00DF6E65" w:rsidRDefault="00DF6E65" w:rsidP="00DF6E65">
            <w:pPr>
              <w:spacing w:before="40" w:after="40"/>
              <w:ind w:right="238"/>
              <w:rPr>
                <w:rFonts w:cstheme="minorHAnsi"/>
                <w:i/>
                <w:iCs/>
              </w:rPr>
            </w:pPr>
          </w:p>
          <w:p w14:paraId="38C354A8" w14:textId="3E1CBC6E" w:rsidR="00DF6E65" w:rsidRPr="00DC427E" w:rsidRDefault="00DF6E65" w:rsidP="00DF6E6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US1</w:t>
            </w:r>
            <w:r w:rsidRPr="00DC427E">
              <w:rPr>
                <w:rFonts w:cstheme="minorHAnsi"/>
                <w:i/>
                <w:iCs/>
              </w:rPr>
              <w:t>:</w:t>
            </w:r>
          </w:p>
          <w:p w14:paraId="38938F84" w14:textId="77777777" w:rsidR="00DF6E65" w:rsidRPr="003960AF" w:rsidRDefault="00DF6E65" w:rsidP="00DF6E65">
            <w:pPr>
              <w:spacing w:before="40" w:after="40"/>
              <w:ind w:right="238"/>
              <w:rPr>
                <w:rFonts w:cstheme="minorHAnsi"/>
              </w:rPr>
            </w:pPr>
          </w:p>
          <w:p w14:paraId="0FF596AB" w14:textId="77777777" w:rsidR="00DF6E65" w:rsidRPr="003960AF" w:rsidRDefault="00DF6E65" w:rsidP="00DF6E65">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5BA1DE2F" w14:textId="77777777" w:rsidR="00DF6E65" w:rsidRPr="003960AF" w:rsidRDefault="00DF6E65" w:rsidP="00DF6E65">
            <w:pPr>
              <w:spacing w:before="40" w:after="40"/>
              <w:ind w:right="238"/>
              <w:rPr>
                <w:rFonts w:cstheme="minorHAnsi"/>
                <w:b/>
                <w:bCs/>
              </w:rPr>
            </w:pPr>
            <w:r w:rsidRPr="003960AF">
              <w:rPr>
                <w:rFonts w:cstheme="minorHAnsi"/>
                <w:b/>
                <w:bCs/>
              </w:rPr>
              <w:t xml:space="preserve">Page: </w:t>
            </w:r>
          </w:p>
          <w:p w14:paraId="6BD59686" w14:textId="77777777" w:rsidR="00DF6E65" w:rsidRPr="00DC6003" w:rsidRDefault="00DF6E65" w:rsidP="00DF6E65">
            <w:pPr>
              <w:spacing w:before="60" w:after="60" w:line="300" w:lineRule="auto"/>
              <w:rPr>
                <w:rFonts w:cstheme="minorHAnsi"/>
                <w:b/>
                <w:bCs/>
              </w:rPr>
            </w:pPr>
            <w:r w:rsidRPr="003960AF">
              <w:rPr>
                <w:rFonts w:cstheme="minorHAnsi"/>
                <w:b/>
                <w:bCs/>
              </w:rPr>
              <w:t>Note:</w:t>
            </w:r>
          </w:p>
          <w:p w14:paraId="73DED7BB" w14:textId="51BBB6C1" w:rsidR="007B4341" w:rsidRPr="000B4218" w:rsidRDefault="007B4341">
            <w:pPr>
              <w:spacing w:before="20" w:after="20"/>
              <w:rPr>
                <w:rFonts w:cstheme="minorHAnsi"/>
                <w:highlight w:val="lightGray"/>
              </w:rPr>
            </w:pPr>
          </w:p>
        </w:tc>
      </w:tr>
      <w:tr w:rsidR="00DF6E65" w:rsidRPr="005F731D" w14:paraId="7E41ACB7" w14:textId="77777777" w:rsidTr="00091BEC">
        <w:trPr>
          <w:trHeight w:val="60"/>
        </w:trPr>
        <w:tc>
          <w:tcPr>
            <w:tcW w:w="520" w:type="pct"/>
            <w:vMerge w:val="restart"/>
            <w:shd w:val="clear" w:color="auto" w:fill="D9D9D9" w:themeFill="background1" w:themeFillShade="D9"/>
            <w:vAlign w:val="center"/>
          </w:tcPr>
          <w:p w14:paraId="74FECBE3" w14:textId="11D8DA2B" w:rsidR="00DF6E65" w:rsidRPr="00F618F7" w:rsidRDefault="00DF6E65" w:rsidP="00DF6E65">
            <w:pPr>
              <w:pStyle w:val="Smallfont"/>
              <w:jc w:val="center"/>
              <w:rPr>
                <w:rFonts w:cstheme="minorHAnsi"/>
                <w:szCs w:val="22"/>
              </w:rPr>
            </w:pPr>
            <w:r>
              <w:rPr>
                <w:rFonts w:ascii="Calibri" w:eastAsia="Calibri" w:hAnsi="Calibri" w:cs="Calibri"/>
                <w:b/>
                <w:bCs/>
                <w:color w:val="810033"/>
                <w:sz w:val="28"/>
                <w:szCs w:val="28"/>
              </w:rPr>
              <w:t>US</w:t>
            </w:r>
            <w:r w:rsidR="00392B8E">
              <w:rPr>
                <w:rFonts w:ascii="Calibri" w:eastAsia="Calibri" w:hAnsi="Calibri" w:cs="Calibri"/>
                <w:b/>
                <w:bCs/>
                <w:color w:val="810033"/>
                <w:sz w:val="28"/>
                <w:szCs w:val="28"/>
              </w:rPr>
              <w:t>2</w:t>
            </w:r>
          </w:p>
          <w:p w14:paraId="4104EA77" w14:textId="77777777" w:rsidR="00DF6E65" w:rsidRPr="00284F64" w:rsidDel="006F15BF" w:rsidRDefault="00DF6E65" w:rsidP="00DF6E65">
            <w:pPr>
              <w:spacing w:before="60" w:after="60" w:line="240" w:lineRule="auto"/>
              <w:jc w:val="center"/>
              <w:rPr>
                <w:rFonts w:ascii="Calibri" w:eastAsia="Calibri" w:hAnsi="Calibri" w:cs="Calibri"/>
                <w:b/>
                <w:bCs/>
                <w:color w:val="810033"/>
              </w:rPr>
            </w:pPr>
          </w:p>
        </w:tc>
        <w:tc>
          <w:tcPr>
            <w:tcW w:w="4480" w:type="pct"/>
            <w:gridSpan w:val="3"/>
            <w:shd w:val="clear" w:color="auto" w:fill="F2F2F2" w:themeFill="background1" w:themeFillShade="F2"/>
            <w:vAlign w:val="center"/>
          </w:tcPr>
          <w:p w14:paraId="7CE75E15" w14:textId="00C92E4D" w:rsidR="00DF6E65" w:rsidRPr="00DF6E65" w:rsidRDefault="00DF6E65">
            <w:pPr>
              <w:spacing w:before="60" w:after="60" w:line="240" w:lineRule="auto"/>
              <w:jc w:val="both"/>
              <w:rPr>
                <w:rFonts w:eastAsiaTheme="minorEastAsia"/>
                <w:b/>
                <w:bCs/>
              </w:rPr>
            </w:pPr>
            <w:r w:rsidRPr="00DF6E65">
              <w:rPr>
                <w:rFonts w:cstheme="minorHAnsi"/>
                <w:b/>
                <w:bCs/>
                <w:color w:val="810033"/>
              </w:rPr>
              <w:t xml:space="preserve">Provide in Folder </w:t>
            </w:r>
            <w:r>
              <w:rPr>
                <w:rFonts w:cstheme="minorHAnsi"/>
                <w:b/>
                <w:bCs/>
                <w:color w:val="810033"/>
              </w:rPr>
              <w:t>US2</w:t>
            </w:r>
            <w:r w:rsidRPr="00DF6E65">
              <w:rPr>
                <w:rFonts w:cstheme="minorHAnsi"/>
                <w:b/>
                <w:bCs/>
                <w:color w:val="810033"/>
              </w:rPr>
              <w:t>,</w:t>
            </w:r>
            <w:r w:rsidRPr="00DF6E65" w:rsidDel="00E27709">
              <w:rPr>
                <w:rFonts w:cstheme="minorHAnsi"/>
                <w:b/>
                <w:bCs/>
                <w:color w:val="810033"/>
              </w:rPr>
              <w:t xml:space="preserve"> </w:t>
            </w:r>
            <w:r w:rsidRPr="00DF6E65">
              <w:rPr>
                <w:rFonts w:cstheme="minorHAnsi"/>
                <w:color w:val="810033"/>
              </w:rPr>
              <w:t xml:space="preserve">technical documentation demonstrating that </w:t>
            </w:r>
            <w:r w:rsidR="00DE67D8">
              <w:rPr>
                <w:rFonts w:cstheme="minorHAnsi"/>
                <w:color w:val="810033"/>
              </w:rPr>
              <w:t xml:space="preserve">the following </w:t>
            </w:r>
            <w:r w:rsidRPr="00DF6E65">
              <w:rPr>
                <w:rFonts w:cstheme="minorHAnsi"/>
                <w:color w:val="810033"/>
              </w:rPr>
              <w:t xml:space="preserve">has </w:t>
            </w:r>
            <w:r w:rsidR="00DE67D8">
              <w:rPr>
                <w:rFonts w:cstheme="minorHAnsi"/>
                <w:color w:val="810033"/>
              </w:rPr>
              <w:t xml:space="preserve">been </w:t>
            </w:r>
            <w:r w:rsidRPr="00DF6E65">
              <w:rPr>
                <w:rFonts w:cstheme="minorHAnsi"/>
                <w:color w:val="810033"/>
              </w:rPr>
              <w:t>considered:</w:t>
            </w:r>
          </w:p>
          <w:p w14:paraId="7319E0E0" w14:textId="7A91CD98" w:rsidR="00DF6E65" w:rsidRPr="00DF6E65" w:rsidRDefault="00DF6E65">
            <w:pPr>
              <w:spacing w:before="60" w:after="60" w:line="240" w:lineRule="auto"/>
              <w:jc w:val="both"/>
              <w:rPr>
                <w:rFonts w:ascii="Calibri" w:eastAsia="Calibri" w:hAnsi="Calibri" w:cs="Calibri"/>
                <w:i/>
                <w:iCs/>
                <w:color w:val="810033"/>
                <w:u w:val="single"/>
              </w:rPr>
            </w:pPr>
            <w:r w:rsidRPr="00DF6E65">
              <w:rPr>
                <w:rFonts w:ascii="Calibri" w:eastAsia="Calibri" w:hAnsi="Calibri" w:cs="Calibri"/>
                <w:i/>
                <w:iCs/>
                <w:color w:val="810033"/>
                <w:u w:val="single"/>
              </w:rPr>
              <w:t>in eliminating or reducing risks related to use error the manufacturer shall:</w:t>
            </w:r>
          </w:p>
          <w:p w14:paraId="42D4F181" w14:textId="46892A3E" w:rsidR="00DF6E65" w:rsidRPr="00DF6E65" w:rsidRDefault="00DF6E65" w:rsidP="00B2207D">
            <w:pPr>
              <w:pStyle w:val="ListParagraph"/>
              <w:numPr>
                <w:ilvl w:val="0"/>
                <w:numId w:val="42"/>
              </w:numPr>
              <w:spacing w:before="60" w:after="60" w:line="240" w:lineRule="auto"/>
              <w:rPr>
                <w:rFonts w:cstheme="minorHAnsi"/>
                <w:i/>
                <w:iCs/>
                <w:highlight w:val="lightGray"/>
                <w:u w:val="single"/>
              </w:rPr>
            </w:pPr>
            <w:r w:rsidRPr="00DF6E65">
              <w:rPr>
                <w:rFonts w:ascii="Calibri" w:eastAsia="Calibri" w:hAnsi="Calibri" w:cs="Calibri"/>
                <w:i/>
                <w:iCs/>
                <w:color w:val="810033"/>
                <w:u w:val="single"/>
              </w:rPr>
              <w:t>Reduce as far as possible the risks related to the ergonomic features of the device and the environment in which the device is intended to be used (design for patient safety)</w:t>
            </w:r>
          </w:p>
        </w:tc>
      </w:tr>
      <w:tr w:rsidR="00DF6E65" w:rsidRPr="005F731D" w14:paraId="451B45C3" w14:textId="77777777" w:rsidTr="00091BEC">
        <w:trPr>
          <w:trHeight w:val="868"/>
        </w:trPr>
        <w:tc>
          <w:tcPr>
            <w:tcW w:w="520" w:type="pct"/>
            <w:vMerge/>
            <w:shd w:val="clear" w:color="auto" w:fill="D9D9D9" w:themeFill="background1" w:themeFillShade="D9"/>
          </w:tcPr>
          <w:p w14:paraId="3F7E778D" w14:textId="77777777" w:rsidR="00DF6E65" w:rsidRPr="00284F64" w:rsidRDefault="00DF6E65">
            <w:pPr>
              <w:spacing w:before="40" w:after="40"/>
              <w:ind w:right="238"/>
              <w:rPr>
                <w:rFonts w:cstheme="minorHAnsi"/>
                <w:b/>
                <w:bCs/>
              </w:rPr>
            </w:pPr>
          </w:p>
        </w:tc>
        <w:tc>
          <w:tcPr>
            <w:tcW w:w="4480" w:type="pct"/>
            <w:gridSpan w:val="3"/>
            <w:vAlign w:val="center"/>
          </w:tcPr>
          <w:p w14:paraId="762BA31E" w14:textId="77777777" w:rsidR="00DF6E65" w:rsidRDefault="00DF6E65" w:rsidP="00DF6E65">
            <w:pPr>
              <w:spacing w:before="40" w:after="40"/>
              <w:ind w:right="238"/>
              <w:rPr>
                <w:rFonts w:cstheme="minorHAnsi"/>
                <w:i/>
                <w:iCs/>
              </w:rPr>
            </w:pPr>
          </w:p>
          <w:p w14:paraId="031D9CC7" w14:textId="7F15D944" w:rsidR="00DF6E65" w:rsidRPr="00DC427E" w:rsidRDefault="00DF6E65" w:rsidP="00DF6E6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US</w:t>
            </w:r>
            <w:r w:rsidR="00604699">
              <w:rPr>
                <w:rFonts w:cstheme="minorHAnsi"/>
                <w:b/>
                <w:bCs/>
                <w:i/>
                <w:iCs/>
              </w:rPr>
              <w:t>2</w:t>
            </w:r>
            <w:r w:rsidRPr="00DC427E">
              <w:rPr>
                <w:rFonts w:cstheme="minorHAnsi"/>
                <w:i/>
                <w:iCs/>
              </w:rPr>
              <w:t>:</w:t>
            </w:r>
          </w:p>
          <w:p w14:paraId="221440E8" w14:textId="77777777" w:rsidR="00DF6E65" w:rsidRPr="003960AF" w:rsidRDefault="00DF6E65" w:rsidP="00DF6E65">
            <w:pPr>
              <w:spacing w:before="40" w:after="40"/>
              <w:ind w:right="238"/>
              <w:rPr>
                <w:rFonts w:cstheme="minorHAnsi"/>
              </w:rPr>
            </w:pPr>
          </w:p>
          <w:p w14:paraId="7E0ACA1D" w14:textId="77777777" w:rsidR="00DF6E65" w:rsidRPr="003960AF" w:rsidRDefault="00DF6E65" w:rsidP="00DF6E65">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7EF8B677" w14:textId="77777777" w:rsidR="00DF6E65" w:rsidRPr="003960AF" w:rsidRDefault="00DF6E65" w:rsidP="00DF6E65">
            <w:pPr>
              <w:spacing w:before="40" w:after="40"/>
              <w:ind w:right="238"/>
              <w:rPr>
                <w:rFonts w:cstheme="minorHAnsi"/>
                <w:b/>
                <w:bCs/>
              </w:rPr>
            </w:pPr>
            <w:r w:rsidRPr="003960AF">
              <w:rPr>
                <w:rFonts w:cstheme="minorHAnsi"/>
                <w:b/>
                <w:bCs/>
              </w:rPr>
              <w:t xml:space="preserve">Page: </w:t>
            </w:r>
          </w:p>
          <w:p w14:paraId="267CDDDB" w14:textId="77777777" w:rsidR="00DF6E65" w:rsidRPr="00DC6003" w:rsidRDefault="00DF6E65" w:rsidP="00DF6E65">
            <w:pPr>
              <w:spacing w:before="60" w:after="60" w:line="300" w:lineRule="auto"/>
              <w:rPr>
                <w:rFonts w:cstheme="minorHAnsi"/>
                <w:b/>
                <w:bCs/>
              </w:rPr>
            </w:pPr>
            <w:r w:rsidRPr="003960AF">
              <w:rPr>
                <w:rFonts w:cstheme="minorHAnsi"/>
                <w:b/>
                <w:bCs/>
              </w:rPr>
              <w:t>Note:</w:t>
            </w:r>
          </w:p>
          <w:p w14:paraId="05E88AA3" w14:textId="70D35332" w:rsidR="00DF6E65" w:rsidRPr="00284F64" w:rsidRDefault="00DF6E65">
            <w:pPr>
              <w:rPr>
                <w:rFonts w:cstheme="minorHAnsi"/>
              </w:rPr>
            </w:pPr>
          </w:p>
        </w:tc>
      </w:tr>
      <w:tr w:rsidR="00DF6E65" w:rsidRPr="005F731D" w14:paraId="59CD7654" w14:textId="77777777" w:rsidTr="00091BEC">
        <w:trPr>
          <w:trHeight w:val="544"/>
        </w:trPr>
        <w:tc>
          <w:tcPr>
            <w:tcW w:w="520" w:type="pct"/>
            <w:vMerge/>
            <w:shd w:val="clear" w:color="auto" w:fill="D9D9D9" w:themeFill="background1" w:themeFillShade="D9"/>
          </w:tcPr>
          <w:p w14:paraId="0B32B240" w14:textId="77777777" w:rsidR="00DF6E65" w:rsidRPr="00DF6E65" w:rsidRDefault="00DF6E65" w:rsidP="00DF6E65">
            <w:pPr>
              <w:spacing w:before="60" w:afterLines="60" w:after="144" w:line="240" w:lineRule="auto"/>
              <w:rPr>
                <w:rFonts w:ascii="Calibri" w:eastAsia="Calibri" w:hAnsi="Calibri" w:cs="Calibri"/>
                <w:b/>
                <w:bCs/>
                <w:color w:val="810033"/>
              </w:rPr>
            </w:pPr>
          </w:p>
        </w:tc>
        <w:tc>
          <w:tcPr>
            <w:tcW w:w="4480" w:type="pct"/>
            <w:gridSpan w:val="3"/>
            <w:shd w:val="clear" w:color="auto" w:fill="F2F2F2" w:themeFill="background1" w:themeFillShade="F2"/>
            <w:vAlign w:val="center"/>
          </w:tcPr>
          <w:p w14:paraId="2E24A423" w14:textId="109951F2" w:rsidR="00DF6E65" w:rsidRPr="00DF6E65" w:rsidRDefault="00DF6E65" w:rsidP="00DF6E65">
            <w:pPr>
              <w:spacing w:before="60" w:after="60" w:line="240" w:lineRule="auto"/>
              <w:jc w:val="both"/>
              <w:rPr>
                <w:rFonts w:eastAsiaTheme="minorEastAsia"/>
                <w:b/>
                <w:bCs/>
              </w:rPr>
            </w:pPr>
            <w:r w:rsidRPr="00DF6E65">
              <w:rPr>
                <w:rFonts w:cstheme="minorHAnsi"/>
                <w:b/>
                <w:bCs/>
                <w:color w:val="810033"/>
              </w:rPr>
              <w:t xml:space="preserve">Provide in Folder </w:t>
            </w:r>
            <w:r>
              <w:rPr>
                <w:rFonts w:cstheme="minorHAnsi"/>
                <w:b/>
                <w:bCs/>
                <w:color w:val="810033"/>
              </w:rPr>
              <w:t>US2</w:t>
            </w:r>
            <w:r w:rsidRPr="00DF6E65">
              <w:rPr>
                <w:rFonts w:cstheme="minorHAnsi"/>
                <w:b/>
                <w:bCs/>
                <w:color w:val="810033"/>
              </w:rPr>
              <w:t>,</w:t>
            </w:r>
            <w:r w:rsidRPr="00DF6E65" w:rsidDel="00E27709">
              <w:rPr>
                <w:rFonts w:cstheme="minorHAnsi"/>
                <w:b/>
                <w:bCs/>
                <w:color w:val="810033"/>
              </w:rPr>
              <w:t xml:space="preserve"> </w:t>
            </w:r>
            <w:r w:rsidRPr="00DF6E65">
              <w:rPr>
                <w:rFonts w:cstheme="minorHAnsi"/>
                <w:color w:val="810033"/>
              </w:rPr>
              <w:t>technical documentation demonstrating that</w:t>
            </w:r>
            <w:r w:rsidR="00EB4F5B">
              <w:rPr>
                <w:rFonts w:cstheme="minorHAnsi"/>
                <w:color w:val="810033"/>
              </w:rPr>
              <w:t xml:space="preserve"> the following has been</w:t>
            </w:r>
            <w:r w:rsidRPr="00DF6E65">
              <w:rPr>
                <w:rFonts w:cstheme="minorHAnsi"/>
                <w:color w:val="810033"/>
              </w:rPr>
              <w:t xml:space="preserve"> considered:</w:t>
            </w:r>
          </w:p>
          <w:p w14:paraId="6FD5DD50" w14:textId="2C20A5DA" w:rsidR="00DF6E65" w:rsidRPr="00DF6E65" w:rsidRDefault="00DF6E65" w:rsidP="00DF6E65">
            <w:pPr>
              <w:spacing w:before="60" w:after="60" w:line="240" w:lineRule="auto"/>
              <w:jc w:val="both"/>
              <w:rPr>
                <w:rFonts w:ascii="Calibri" w:eastAsia="Calibri" w:hAnsi="Calibri" w:cs="Calibri"/>
                <w:i/>
                <w:iCs/>
                <w:color w:val="810033"/>
                <w:u w:val="single"/>
              </w:rPr>
            </w:pPr>
            <w:r w:rsidRPr="00DF6E65">
              <w:rPr>
                <w:rFonts w:ascii="Calibri" w:eastAsia="Calibri" w:hAnsi="Calibri" w:cs="Calibri"/>
                <w:i/>
                <w:iCs/>
                <w:color w:val="810033"/>
                <w:u w:val="single"/>
              </w:rPr>
              <w:t>in eliminating or reducing risks related to use error the manufacturer shall:</w:t>
            </w:r>
          </w:p>
          <w:p w14:paraId="42502CAC" w14:textId="7B87640C" w:rsidR="00DF6E65" w:rsidRDefault="00DF6E65" w:rsidP="00B2207D">
            <w:pPr>
              <w:pStyle w:val="ListParagraph"/>
              <w:numPr>
                <w:ilvl w:val="0"/>
                <w:numId w:val="42"/>
              </w:numPr>
              <w:spacing w:before="60" w:after="60" w:line="240" w:lineRule="auto"/>
              <w:rPr>
                <w:rFonts w:ascii="Calibri" w:eastAsia="Calibri" w:hAnsi="Calibri" w:cs="Calibri"/>
                <w:i/>
                <w:iCs/>
                <w:color w:val="810033"/>
                <w:u w:val="single"/>
              </w:rPr>
            </w:pPr>
            <w:r w:rsidRPr="00DF6E65">
              <w:rPr>
                <w:rFonts w:ascii="Calibri" w:eastAsia="Calibri" w:hAnsi="Calibri" w:cs="Calibri"/>
                <w:i/>
                <w:iCs/>
                <w:color w:val="810033"/>
                <w:u w:val="single"/>
              </w:rPr>
              <w:t>Give consideration to the technical knowledge, experience, education, training and use environment, where applicable, and the medical and physical conditions of intended users (design for lay, professional, disabled, or other users).</w:t>
            </w:r>
          </w:p>
          <w:p w14:paraId="09FC085A" w14:textId="77777777" w:rsidR="00DF6E65" w:rsidRDefault="00DF6E65" w:rsidP="00DF6E65">
            <w:pPr>
              <w:pStyle w:val="ListParagraph"/>
              <w:spacing w:before="60" w:after="60" w:line="240" w:lineRule="auto"/>
              <w:ind w:left="1074"/>
              <w:rPr>
                <w:rFonts w:ascii="Calibri" w:eastAsia="Calibri" w:hAnsi="Calibri" w:cs="Calibri"/>
                <w:i/>
                <w:iCs/>
                <w:color w:val="810033"/>
                <w:u w:val="single"/>
              </w:rPr>
            </w:pPr>
          </w:p>
          <w:p w14:paraId="096E6AD3" w14:textId="77777777" w:rsidR="00DF6E65" w:rsidRPr="00DF6E65" w:rsidRDefault="00DF6E65" w:rsidP="00DF6E65">
            <w:pPr>
              <w:pStyle w:val="ListParagraph"/>
              <w:spacing w:before="60" w:after="60" w:line="240" w:lineRule="auto"/>
              <w:ind w:left="1074"/>
              <w:rPr>
                <w:rFonts w:ascii="Calibri" w:eastAsia="Calibri" w:hAnsi="Calibri" w:cs="Calibri"/>
                <w:i/>
                <w:iCs/>
                <w:color w:val="810033"/>
                <w:u w:val="single"/>
              </w:rPr>
            </w:pPr>
          </w:p>
          <w:p w14:paraId="18CE8C5E" w14:textId="5BD654DB" w:rsidR="00DF6E65" w:rsidRPr="00AF54CD" w:rsidDel="00E95878" w:rsidRDefault="00DF6E65" w:rsidP="004C66EA">
            <w:pPr>
              <w:spacing w:before="60" w:afterLines="60" w:after="144" w:line="240" w:lineRule="auto"/>
              <w:rPr>
                <w:rFonts w:cstheme="minorHAnsi"/>
                <w:color w:val="810033"/>
              </w:rPr>
            </w:pPr>
            <w:r w:rsidRPr="00AF54CD" w:rsidDel="00E95878">
              <w:rPr>
                <w:rFonts w:cstheme="minorHAnsi"/>
                <w:color w:val="810033"/>
              </w:rPr>
              <w:t xml:space="preserve">Examples of documentation include the </w:t>
            </w:r>
            <w:r w:rsidRPr="00A36375" w:rsidDel="00E95878">
              <w:rPr>
                <w:rFonts w:cstheme="minorHAnsi"/>
                <w:b/>
                <w:bCs/>
                <w:color w:val="810033"/>
                <w:u w:val="single"/>
              </w:rPr>
              <w:t>complete Usability Engineering file</w:t>
            </w:r>
            <w:r w:rsidRPr="00AF54CD" w:rsidDel="00E95878">
              <w:rPr>
                <w:rFonts w:cstheme="minorHAnsi"/>
                <w:color w:val="810033"/>
              </w:rPr>
              <w:t xml:space="preserve"> &amp; UFMEA (plan, report, etc).</w:t>
            </w:r>
          </w:p>
          <w:p w14:paraId="46EBA95F" w14:textId="1D2AED99" w:rsidR="00DF6E65" w:rsidRPr="00284F64" w:rsidRDefault="00DF6E65" w:rsidP="004C66EA">
            <w:pPr>
              <w:spacing w:before="60" w:afterLines="60" w:after="144" w:line="240" w:lineRule="auto"/>
              <w:rPr>
                <w:rFonts w:cstheme="minorHAnsi"/>
                <w:i/>
                <w:iCs/>
              </w:rPr>
            </w:pPr>
            <w:r w:rsidRPr="00AF54CD" w:rsidDel="00E95878">
              <w:rPr>
                <w:rFonts w:cstheme="minorHAnsi"/>
                <w:color w:val="810033"/>
              </w:rPr>
              <w:t>The information provided must relate to use specification, identification of user interface characteristics related to safety and potential use errors, identification and description of hazard-related use scenarios, specific cases for lay users, etc.</w:t>
            </w:r>
            <w:r w:rsidRPr="00DF6E65">
              <w:rPr>
                <w:rFonts w:cstheme="minorHAnsi"/>
                <w:i/>
                <w:iCs/>
              </w:rPr>
              <w:t xml:space="preserve"> </w:t>
            </w:r>
          </w:p>
        </w:tc>
      </w:tr>
      <w:tr w:rsidR="00DF6E65" w:rsidRPr="005F731D" w14:paraId="25989C77" w14:textId="77777777" w:rsidTr="00091BEC">
        <w:trPr>
          <w:trHeight w:val="1030"/>
        </w:trPr>
        <w:tc>
          <w:tcPr>
            <w:tcW w:w="520" w:type="pct"/>
            <w:vMerge/>
            <w:shd w:val="clear" w:color="auto" w:fill="D9D9D9" w:themeFill="background1" w:themeFillShade="D9"/>
          </w:tcPr>
          <w:p w14:paraId="4A3721D0" w14:textId="77777777" w:rsidR="00DF6E65" w:rsidRPr="00284F64" w:rsidRDefault="00DF6E65">
            <w:pPr>
              <w:spacing w:before="40" w:after="40"/>
              <w:ind w:right="238"/>
              <w:rPr>
                <w:rFonts w:cstheme="minorHAnsi"/>
                <w:b/>
                <w:bCs/>
              </w:rPr>
            </w:pPr>
          </w:p>
        </w:tc>
        <w:tc>
          <w:tcPr>
            <w:tcW w:w="4480" w:type="pct"/>
            <w:gridSpan w:val="3"/>
            <w:vAlign w:val="center"/>
          </w:tcPr>
          <w:p w14:paraId="217F0C76" w14:textId="77777777" w:rsidR="00DF6E65" w:rsidRDefault="00DF6E65" w:rsidP="00DF6E65">
            <w:pPr>
              <w:spacing w:before="40" w:after="40"/>
              <w:ind w:right="238"/>
              <w:rPr>
                <w:rFonts w:cstheme="minorHAnsi"/>
                <w:i/>
                <w:iCs/>
              </w:rPr>
            </w:pPr>
          </w:p>
          <w:p w14:paraId="220DD87F" w14:textId="3218BE0D" w:rsidR="00DF6E65" w:rsidRPr="00DC427E" w:rsidRDefault="00DF6E65" w:rsidP="00DF6E6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US</w:t>
            </w:r>
            <w:r w:rsidR="00604699">
              <w:rPr>
                <w:rFonts w:cstheme="minorHAnsi"/>
                <w:b/>
                <w:bCs/>
                <w:i/>
                <w:iCs/>
              </w:rPr>
              <w:t>2</w:t>
            </w:r>
            <w:r w:rsidRPr="00DC427E">
              <w:rPr>
                <w:rFonts w:cstheme="minorHAnsi"/>
                <w:i/>
                <w:iCs/>
              </w:rPr>
              <w:t>:</w:t>
            </w:r>
          </w:p>
          <w:p w14:paraId="08373A82" w14:textId="77777777" w:rsidR="00DF6E65" w:rsidRPr="003960AF" w:rsidRDefault="00DF6E65" w:rsidP="00DF6E65">
            <w:pPr>
              <w:spacing w:before="40" w:after="40"/>
              <w:ind w:right="238"/>
              <w:rPr>
                <w:rFonts w:cstheme="minorHAnsi"/>
              </w:rPr>
            </w:pPr>
          </w:p>
          <w:p w14:paraId="49CC53CF" w14:textId="77777777" w:rsidR="00DF6E65" w:rsidRPr="003960AF" w:rsidRDefault="00DF6E65" w:rsidP="00DF6E65">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3EB80A16" w14:textId="77777777" w:rsidR="00DF6E65" w:rsidRPr="003960AF" w:rsidRDefault="00DF6E65" w:rsidP="00DF6E65">
            <w:pPr>
              <w:spacing w:before="40" w:after="40"/>
              <w:ind w:right="238"/>
              <w:rPr>
                <w:rFonts w:cstheme="minorHAnsi"/>
                <w:b/>
                <w:bCs/>
              </w:rPr>
            </w:pPr>
            <w:r w:rsidRPr="003960AF">
              <w:rPr>
                <w:rFonts w:cstheme="minorHAnsi"/>
                <w:b/>
                <w:bCs/>
              </w:rPr>
              <w:t xml:space="preserve">Page: </w:t>
            </w:r>
          </w:p>
          <w:p w14:paraId="3567B852" w14:textId="77777777" w:rsidR="00DF6E65" w:rsidRPr="00DC6003" w:rsidRDefault="00DF6E65" w:rsidP="00DF6E65">
            <w:pPr>
              <w:spacing w:before="60" w:after="60" w:line="300" w:lineRule="auto"/>
              <w:rPr>
                <w:rFonts w:cstheme="minorHAnsi"/>
                <w:b/>
                <w:bCs/>
              </w:rPr>
            </w:pPr>
            <w:r w:rsidRPr="003960AF">
              <w:rPr>
                <w:rFonts w:cstheme="minorHAnsi"/>
                <w:b/>
                <w:bCs/>
              </w:rPr>
              <w:t>Note:</w:t>
            </w:r>
          </w:p>
          <w:p w14:paraId="69DEDB86" w14:textId="60E3E2C2" w:rsidR="00DF6E65" w:rsidRPr="00284F64" w:rsidRDefault="00DF6E65">
            <w:pPr>
              <w:rPr>
                <w:rFonts w:cstheme="minorHAnsi"/>
                <w:b/>
                <w:bCs/>
              </w:rPr>
            </w:pPr>
          </w:p>
        </w:tc>
      </w:tr>
    </w:tbl>
    <w:p w14:paraId="2F8DC761" w14:textId="77777777" w:rsidR="007F60D0" w:rsidRDefault="007F60D0"/>
    <w:p w14:paraId="7D19C7A7" w14:textId="77777777" w:rsidR="007F60D0" w:rsidRDefault="007F60D0"/>
    <w:p w14:paraId="7E9F83DC" w14:textId="2824AF76" w:rsidR="007F60D0" w:rsidRDefault="007F60D0" w:rsidP="00BE3951">
      <w:pPr>
        <w:pStyle w:val="Heading3"/>
        <w:numPr>
          <w:ilvl w:val="0"/>
          <w:numId w:val="59"/>
        </w:numPr>
      </w:pPr>
      <w:bookmarkStart w:id="37" w:name="_Toc209384178"/>
      <w:r>
        <w:t>D</w:t>
      </w:r>
      <w:r w:rsidRPr="006219CF">
        <w:t>evices without an intended medical purpose</w:t>
      </w:r>
      <w:bookmarkEnd w:id="37"/>
      <w:r w:rsidRPr="006219CF">
        <w:t xml:space="preserve"> </w:t>
      </w:r>
    </w:p>
    <w:p w14:paraId="489290EC" w14:textId="77777777" w:rsidR="007F60D0" w:rsidRPr="005C2F78" w:rsidRDefault="007F60D0" w:rsidP="007F60D0"/>
    <w:tbl>
      <w:tblPr>
        <w:tblW w:w="54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6256"/>
        <w:gridCol w:w="2177"/>
      </w:tblGrid>
      <w:tr w:rsidR="007F60D0" w:rsidRPr="005F731D" w14:paraId="440E5A3F" w14:textId="77777777">
        <w:trPr>
          <w:trHeight w:val="544"/>
        </w:trPr>
        <w:tc>
          <w:tcPr>
            <w:tcW w:w="5000" w:type="pct"/>
            <w:gridSpan w:val="3"/>
            <w:shd w:val="clear" w:color="auto" w:fill="BFBFBF" w:themeFill="background1" w:themeFillShade="BF"/>
          </w:tcPr>
          <w:p w14:paraId="39CE8D45" w14:textId="77777777" w:rsidR="007F60D0" w:rsidRPr="00284F64" w:rsidRDefault="007F60D0">
            <w:pPr>
              <w:spacing w:before="60" w:after="60" w:line="240" w:lineRule="auto"/>
              <w:rPr>
                <w:rFonts w:cstheme="minorHAnsi"/>
                <w:b/>
                <w:bCs/>
                <w:sz w:val="28"/>
                <w:szCs w:val="28"/>
              </w:rPr>
            </w:pPr>
            <w:r>
              <w:rPr>
                <w:rFonts w:ascii="Calibri" w:eastAsia="Calibri" w:hAnsi="Calibri" w:cs="Calibri"/>
                <w:b/>
                <w:bCs/>
                <w:color w:val="810033"/>
                <w:sz w:val="28"/>
                <w:szCs w:val="28"/>
              </w:rPr>
              <w:t>D</w:t>
            </w:r>
            <w:r w:rsidRPr="00284F64">
              <w:rPr>
                <w:rFonts w:ascii="Calibri" w:eastAsia="Calibri" w:hAnsi="Calibri" w:cs="Calibri"/>
                <w:b/>
                <w:bCs/>
                <w:color w:val="810033"/>
                <w:sz w:val="28"/>
                <w:szCs w:val="28"/>
              </w:rPr>
              <w:t>evices without an intended medical purpose only (Annex I, Chapter I, Section 9 and Annex XVI)</w:t>
            </w:r>
          </w:p>
        </w:tc>
      </w:tr>
      <w:tr w:rsidR="007F60D0" w:rsidRPr="005F731D" w14:paraId="661D12C0" w14:textId="77777777" w:rsidTr="00525F55">
        <w:trPr>
          <w:trHeight w:val="135"/>
        </w:trPr>
        <w:tc>
          <w:tcPr>
            <w:tcW w:w="3850" w:type="pct"/>
            <w:gridSpan w:val="2"/>
            <w:shd w:val="clear" w:color="auto" w:fill="F2F2F2" w:themeFill="background1" w:themeFillShade="F2"/>
            <w:vAlign w:val="center"/>
          </w:tcPr>
          <w:p w14:paraId="75A8F5FB" w14:textId="77777777" w:rsidR="007F60D0" w:rsidRPr="00284F64" w:rsidRDefault="007F60D0">
            <w:pPr>
              <w:spacing w:before="60" w:after="60" w:line="240" w:lineRule="auto"/>
              <w:jc w:val="center"/>
              <w:rPr>
                <w:rFonts w:ascii="Calibri" w:eastAsia="Calibri" w:hAnsi="Calibri" w:cs="Calibri"/>
                <w:color w:val="810033"/>
              </w:rPr>
            </w:pPr>
            <w:r w:rsidRPr="00284F64">
              <w:t>Select ‘N/A’ if section is not applicable</w:t>
            </w:r>
          </w:p>
        </w:tc>
        <w:tc>
          <w:tcPr>
            <w:tcW w:w="1150" w:type="pct"/>
            <w:vAlign w:val="center"/>
          </w:tcPr>
          <w:p w14:paraId="6DF188E1" w14:textId="77777777" w:rsidR="007F60D0" w:rsidRPr="00284F64" w:rsidRDefault="00000000">
            <w:pPr>
              <w:spacing w:before="60" w:after="60" w:line="300" w:lineRule="auto"/>
              <w:jc w:val="center"/>
              <w:rPr>
                <w:rFonts w:eastAsia="Tahoma" w:cs="Calibri"/>
                <w:lang w:val="en-US" w:bidi="en-US"/>
              </w:rPr>
            </w:pPr>
            <w:sdt>
              <w:sdtPr>
                <w:rPr>
                  <w:rFonts w:ascii="MS Gothic" w:eastAsia="MS Gothic" w:hAnsi="MS Gothic"/>
                  <w:sz w:val="32"/>
                  <w:szCs w:val="32"/>
                </w:rPr>
                <w:id w:val="-427582589"/>
                <w14:checkbox>
                  <w14:checked w14:val="0"/>
                  <w14:checkedState w14:val="2612" w14:font="MS Gothic"/>
                  <w14:uncheckedState w14:val="2610" w14:font="MS Gothic"/>
                </w14:checkbox>
              </w:sdtPr>
              <w:sdtContent>
                <w:r w:rsidR="007F60D0" w:rsidRPr="00BE3E33">
                  <w:rPr>
                    <w:rFonts w:ascii="MS Gothic" w:eastAsia="MS Gothic" w:hAnsi="MS Gothic" w:cs="Segoe UI Symbol"/>
                    <w:sz w:val="32"/>
                    <w:szCs w:val="32"/>
                  </w:rPr>
                  <w:t>☐</w:t>
                </w:r>
              </w:sdtContent>
            </w:sdt>
            <w:r w:rsidR="007F60D0" w:rsidRPr="00284F64">
              <w:rPr>
                <w:rFonts w:eastAsia="Tahoma" w:cs="Calibri"/>
                <w:lang w:val="en-US" w:bidi="en-US"/>
              </w:rPr>
              <w:t xml:space="preserve">  </w:t>
            </w:r>
            <w:r w:rsidR="007F60D0" w:rsidRPr="00284F64">
              <w:t>N/A</w:t>
            </w:r>
          </w:p>
        </w:tc>
      </w:tr>
      <w:tr w:rsidR="007F60D0" w:rsidRPr="005F731D" w14:paraId="5F256982" w14:textId="77777777">
        <w:trPr>
          <w:trHeight w:val="285"/>
        </w:trPr>
        <w:tc>
          <w:tcPr>
            <w:tcW w:w="5000" w:type="pct"/>
            <w:gridSpan w:val="3"/>
            <w:shd w:val="clear" w:color="auto" w:fill="FFFFFF" w:themeFill="background1"/>
          </w:tcPr>
          <w:p w14:paraId="04654910" w14:textId="77777777" w:rsidR="007F60D0" w:rsidRDefault="007F60D0">
            <w:pPr>
              <w:spacing w:before="60" w:after="60" w:line="300" w:lineRule="auto"/>
              <w:rPr>
                <w:rFonts w:cstheme="minorHAnsi"/>
              </w:rPr>
            </w:pPr>
            <w:r w:rsidRPr="00284F64">
              <w:rPr>
                <w:b/>
                <w:bCs/>
              </w:rPr>
              <w:t>Rationale:</w:t>
            </w:r>
            <w:r w:rsidRPr="00284F64">
              <w:rPr>
                <w:rFonts w:cstheme="minorHAnsi"/>
              </w:rPr>
              <w:t xml:space="preserve"> </w:t>
            </w:r>
          </w:p>
          <w:p w14:paraId="3CB0A136" w14:textId="77777777" w:rsidR="007F60D0" w:rsidRPr="00284F64" w:rsidRDefault="007F60D0">
            <w:pPr>
              <w:spacing w:before="60" w:after="60" w:line="300" w:lineRule="auto"/>
              <w:rPr>
                <w:rFonts w:eastAsia="Tahoma" w:cs="Calibri"/>
                <w:lang w:val="en-US" w:bidi="en-US"/>
              </w:rPr>
            </w:pPr>
          </w:p>
        </w:tc>
      </w:tr>
      <w:tr w:rsidR="007F60D0" w:rsidRPr="005F731D" w14:paraId="5926637C" w14:textId="77777777" w:rsidTr="00AE1364">
        <w:trPr>
          <w:trHeight w:val="285"/>
        </w:trPr>
        <w:tc>
          <w:tcPr>
            <w:tcW w:w="545" w:type="pct"/>
            <w:vMerge w:val="restart"/>
            <w:shd w:val="clear" w:color="auto" w:fill="D9D9D9" w:themeFill="background1" w:themeFillShade="D9"/>
            <w:vAlign w:val="center"/>
          </w:tcPr>
          <w:p w14:paraId="394D98B6" w14:textId="77777777" w:rsidR="007F60D0" w:rsidRPr="00153925" w:rsidRDefault="007F60D0">
            <w:pPr>
              <w:pStyle w:val="Smallfont"/>
              <w:jc w:val="center"/>
              <w:rPr>
                <w:rFonts w:ascii="Calibri" w:eastAsia="Calibri" w:hAnsi="Calibri" w:cs="Calibri"/>
                <w:b/>
                <w:bCs/>
                <w:color w:val="810033"/>
                <w:sz w:val="28"/>
                <w:szCs w:val="28"/>
              </w:rPr>
            </w:pPr>
            <w:r w:rsidRPr="00153925">
              <w:rPr>
                <w:rFonts w:ascii="Calibri" w:eastAsia="Calibri" w:hAnsi="Calibri" w:cs="Calibri"/>
                <w:b/>
                <w:bCs/>
                <w:color w:val="810033"/>
                <w:sz w:val="28"/>
                <w:szCs w:val="28"/>
              </w:rPr>
              <w:t>DWIP1</w:t>
            </w:r>
          </w:p>
          <w:p w14:paraId="70E85AF3" w14:textId="77777777" w:rsidR="007F60D0" w:rsidRPr="00284F64" w:rsidRDefault="007F60D0">
            <w:pPr>
              <w:spacing w:before="60" w:after="60" w:line="300" w:lineRule="auto"/>
              <w:jc w:val="center"/>
              <w:rPr>
                <w:b/>
                <w:bCs/>
              </w:rPr>
            </w:pPr>
          </w:p>
        </w:tc>
        <w:tc>
          <w:tcPr>
            <w:tcW w:w="4455" w:type="pct"/>
            <w:gridSpan w:val="2"/>
            <w:shd w:val="clear" w:color="auto" w:fill="F2F2F2" w:themeFill="background1" w:themeFillShade="F2"/>
          </w:tcPr>
          <w:p w14:paraId="1CF61E81" w14:textId="77777777" w:rsidR="007F60D0" w:rsidRPr="00DF6E65" w:rsidRDefault="007F60D0">
            <w:pPr>
              <w:spacing w:before="60" w:after="60" w:line="240" w:lineRule="auto"/>
              <w:jc w:val="both"/>
              <w:rPr>
                <w:rFonts w:eastAsiaTheme="minorEastAsia"/>
                <w:b/>
                <w:bCs/>
              </w:rPr>
            </w:pPr>
            <w:r w:rsidRPr="00DF6E65">
              <w:rPr>
                <w:rFonts w:cstheme="minorHAnsi"/>
                <w:b/>
                <w:bCs/>
                <w:color w:val="810033"/>
              </w:rPr>
              <w:t xml:space="preserve">Provide in Folder </w:t>
            </w:r>
            <w:r>
              <w:rPr>
                <w:rFonts w:cstheme="minorHAnsi"/>
                <w:b/>
                <w:bCs/>
                <w:color w:val="810033"/>
              </w:rPr>
              <w:t>DWIP1</w:t>
            </w:r>
            <w:r w:rsidRPr="00DF6E65">
              <w:rPr>
                <w:rFonts w:cstheme="minorHAnsi"/>
                <w:b/>
                <w:bCs/>
                <w:color w:val="810033"/>
              </w:rPr>
              <w:t>,</w:t>
            </w:r>
            <w:r w:rsidRPr="00DF6E65" w:rsidDel="00E27709">
              <w:rPr>
                <w:rFonts w:cstheme="minorHAnsi"/>
                <w:b/>
                <w:bCs/>
                <w:color w:val="810033"/>
              </w:rPr>
              <w:t xml:space="preserve"> </w:t>
            </w:r>
            <w:r w:rsidRPr="00DF6E65">
              <w:rPr>
                <w:rFonts w:cstheme="minorHAnsi"/>
                <w:color w:val="810033"/>
              </w:rPr>
              <w:t xml:space="preserve">technical documentation demonstrating that </w:t>
            </w:r>
            <w:r>
              <w:rPr>
                <w:rFonts w:cstheme="minorHAnsi"/>
                <w:color w:val="810033"/>
              </w:rPr>
              <w:t xml:space="preserve">the following </w:t>
            </w:r>
            <w:r w:rsidRPr="00DF6E65">
              <w:rPr>
                <w:rFonts w:cstheme="minorHAnsi"/>
                <w:color w:val="810033"/>
              </w:rPr>
              <w:t xml:space="preserve">has </w:t>
            </w:r>
            <w:r>
              <w:rPr>
                <w:rFonts w:cstheme="minorHAnsi"/>
                <w:color w:val="810033"/>
              </w:rPr>
              <w:t xml:space="preserve">been </w:t>
            </w:r>
            <w:r w:rsidRPr="00DF6E65">
              <w:rPr>
                <w:rFonts w:cstheme="minorHAnsi"/>
                <w:color w:val="810033"/>
              </w:rPr>
              <w:t>considered:</w:t>
            </w:r>
          </w:p>
          <w:p w14:paraId="28FD0904" w14:textId="77777777" w:rsidR="007F60D0" w:rsidRDefault="007F60D0">
            <w:pPr>
              <w:spacing w:before="60" w:after="60" w:line="240" w:lineRule="auto"/>
              <w:jc w:val="both"/>
              <w:rPr>
                <w:rFonts w:ascii="Calibri" w:eastAsia="Calibri" w:hAnsi="Calibri" w:cs="Calibri"/>
                <w:b/>
                <w:bCs/>
                <w:color w:val="810033"/>
              </w:rPr>
            </w:pPr>
          </w:p>
          <w:p w14:paraId="0E4FA33E" w14:textId="77777777" w:rsidR="007F60D0" w:rsidRPr="00153925" w:rsidRDefault="007F60D0">
            <w:pPr>
              <w:spacing w:before="60" w:after="60" w:line="240" w:lineRule="auto"/>
              <w:jc w:val="both"/>
              <w:rPr>
                <w:rFonts w:ascii="Calibri" w:eastAsia="Calibri" w:hAnsi="Calibri" w:cs="Calibri"/>
                <w:i/>
                <w:iCs/>
                <w:color w:val="810033"/>
                <w:u w:val="single"/>
              </w:rPr>
            </w:pPr>
            <w:r w:rsidRPr="00153925">
              <w:rPr>
                <w:rFonts w:ascii="Calibri" w:eastAsia="Calibri" w:hAnsi="Calibri" w:cs="Calibri"/>
                <w:i/>
                <w:iCs/>
                <w:color w:val="810033"/>
                <w:u w:val="single"/>
              </w:rPr>
              <w:t>In eliminating or reducing risks related to use error the manufacturer shall:</w:t>
            </w:r>
          </w:p>
          <w:p w14:paraId="20362B43" w14:textId="77777777" w:rsidR="007F60D0" w:rsidRPr="00284F64" w:rsidRDefault="007F60D0">
            <w:pPr>
              <w:spacing w:before="60" w:after="60" w:line="300" w:lineRule="auto"/>
              <w:rPr>
                <w:b/>
                <w:bCs/>
              </w:rPr>
            </w:pPr>
            <w:r w:rsidRPr="00153925">
              <w:rPr>
                <w:rFonts w:ascii="Calibri" w:eastAsia="Calibri" w:hAnsi="Calibri" w:cs="Calibri"/>
                <w:i/>
                <w:iCs/>
                <w:color w:val="810033"/>
                <w:u w:val="single"/>
              </w:rPr>
              <w:t>for the devices referred to in Annex XVI, the general safety requirements set out in Sections 1 and 8 shall be understood to mean that the device, when used under the conditions and for the purposes intended, it does not present a risk at all or presents a risk that is no more than the maximum acceptable risk related to the product’s use which is consistent with a high level of protection for the safety and health of persons.</w:t>
            </w:r>
          </w:p>
        </w:tc>
      </w:tr>
      <w:tr w:rsidR="007F60D0" w:rsidRPr="005F731D" w14:paraId="171AD50A" w14:textId="77777777" w:rsidTr="00AE1364">
        <w:trPr>
          <w:trHeight w:val="285"/>
        </w:trPr>
        <w:tc>
          <w:tcPr>
            <w:tcW w:w="545" w:type="pct"/>
            <w:vMerge/>
            <w:shd w:val="clear" w:color="auto" w:fill="D9D9D9" w:themeFill="background1" w:themeFillShade="D9"/>
          </w:tcPr>
          <w:p w14:paraId="30C36417" w14:textId="77777777" w:rsidR="007F60D0" w:rsidRPr="00284F64" w:rsidRDefault="007F60D0">
            <w:pPr>
              <w:spacing w:before="60" w:after="60" w:line="300" w:lineRule="auto"/>
              <w:rPr>
                <w:b/>
                <w:bCs/>
              </w:rPr>
            </w:pPr>
          </w:p>
        </w:tc>
        <w:tc>
          <w:tcPr>
            <w:tcW w:w="4455" w:type="pct"/>
            <w:gridSpan w:val="2"/>
            <w:shd w:val="clear" w:color="auto" w:fill="FFFFFF" w:themeFill="background1"/>
          </w:tcPr>
          <w:p w14:paraId="52E38A3D" w14:textId="77777777" w:rsidR="007F60D0" w:rsidRDefault="007F60D0">
            <w:pPr>
              <w:spacing w:before="40" w:after="40"/>
              <w:ind w:right="238"/>
              <w:rPr>
                <w:rFonts w:cstheme="minorHAnsi"/>
                <w:i/>
                <w:iCs/>
              </w:rPr>
            </w:pPr>
          </w:p>
          <w:p w14:paraId="7E3B35BA" w14:textId="77777777" w:rsidR="007F60D0" w:rsidRPr="00DC427E" w:rsidRDefault="007F60D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DWIP1</w:t>
            </w:r>
            <w:r w:rsidRPr="00DC427E">
              <w:rPr>
                <w:rFonts w:cstheme="minorHAnsi"/>
                <w:i/>
                <w:iCs/>
              </w:rPr>
              <w:t>:</w:t>
            </w:r>
          </w:p>
          <w:p w14:paraId="40890C2B" w14:textId="77777777" w:rsidR="007F60D0" w:rsidRPr="003960AF" w:rsidRDefault="007F60D0">
            <w:pPr>
              <w:spacing w:before="40" w:after="40"/>
              <w:ind w:right="238"/>
              <w:rPr>
                <w:rFonts w:cstheme="minorHAnsi"/>
              </w:rPr>
            </w:pPr>
          </w:p>
          <w:p w14:paraId="64A4A12A" w14:textId="77777777" w:rsidR="007F60D0" w:rsidRPr="003960AF" w:rsidRDefault="007F60D0">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1AC7B668" w14:textId="77777777" w:rsidR="007F60D0" w:rsidRPr="003960AF" w:rsidRDefault="007F60D0">
            <w:pPr>
              <w:spacing w:before="40" w:after="40"/>
              <w:ind w:right="238"/>
              <w:rPr>
                <w:rFonts w:cstheme="minorHAnsi"/>
                <w:b/>
                <w:bCs/>
              </w:rPr>
            </w:pPr>
            <w:r w:rsidRPr="003960AF">
              <w:rPr>
                <w:rFonts w:cstheme="minorHAnsi"/>
                <w:b/>
                <w:bCs/>
              </w:rPr>
              <w:t xml:space="preserve">Page: </w:t>
            </w:r>
          </w:p>
          <w:p w14:paraId="7AAD67B4" w14:textId="77777777" w:rsidR="007F60D0" w:rsidRPr="00DC6003" w:rsidRDefault="007F60D0">
            <w:pPr>
              <w:spacing w:before="60" w:after="60" w:line="300" w:lineRule="auto"/>
              <w:rPr>
                <w:rFonts w:cstheme="minorHAnsi"/>
                <w:b/>
                <w:bCs/>
              </w:rPr>
            </w:pPr>
            <w:r w:rsidRPr="003960AF">
              <w:rPr>
                <w:rFonts w:cstheme="minorHAnsi"/>
                <w:b/>
                <w:bCs/>
              </w:rPr>
              <w:t>Note:</w:t>
            </w:r>
          </w:p>
          <w:p w14:paraId="69705FDF" w14:textId="77777777" w:rsidR="007F60D0" w:rsidRPr="00284F64" w:rsidRDefault="007F60D0">
            <w:pPr>
              <w:spacing w:before="60" w:after="60" w:line="240" w:lineRule="auto"/>
              <w:jc w:val="both"/>
              <w:rPr>
                <w:rFonts w:ascii="Calibri" w:eastAsia="Calibri" w:hAnsi="Calibri" w:cs="Calibri"/>
                <w:b/>
                <w:bCs/>
                <w:color w:val="810033"/>
              </w:rPr>
            </w:pPr>
          </w:p>
        </w:tc>
      </w:tr>
      <w:tr w:rsidR="007F60D0" w14:paraId="6D7635CB" w14:textId="77777777" w:rsidTr="00231BFD">
        <w:trPr>
          <w:trHeight w:val="519"/>
          <w:tblHeader/>
        </w:trPr>
        <w:tc>
          <w:tcPr>
            <w:tcW w:w="5000" w:type="pct"/>
            <w:gridSpan w:val="3"/>
            <w:shd w:val="clear" w:color="auto" w:fill="BFBFBF" w:themeFill="background1" w:themeFillShade="BF"/>
          </w:tcPr>
          <w:p w14:paraId="7B6BB11A" w14:textId="77777777" w:rsidR="007F60D0" w:rsidRPr="00231BFD" w:rsidRDefault="007F60D0">
            <w:pPr>
              <w:spacing w:before="60" w:after="60" w:line="240" w:lineRule="auto"/>
              <w:rPr>
                <w:b/>
                <w:sz w:val="28"/>
              </w:rPr>
            </w:pPr>
            <w:r w:rsidRPr="00231BFD">
              <w:rPr>
                <w:b/>
                <w:color w:val="810033"/>
                <w:sz w:val="28"/>
              </w:rPr>
              <w:t>Devices without an intended medical purpose (Article 1 (2), Annex XVI)</w:t>
            </w:r>
          </w:p>
        </w:tc>
      </w:tr>
    </w:tbl>
    <w:tbl>
      <w:tblPr>
        <w:tblStyle w:val="TableGrid"/>
        <w:tblW w:w="9498" w:type="dxa"/>
        <w:tblInd w:w="-5" w:type="dxa"/>
        <w:tblLook w:val="04A0" w:firstRow="1" w:lastRow="0" w:firstColumn="1" w:lastColumn="0" w:noHBand="0" w:noVBand="1"/>
      </w:tblPr>
      <w:tblGrid>
        <w:gridCol w:w="1012"/>
        <w:gridCol w:w="785"/>
        <w:gridCol w:w="5199"/>
        <w:gridCol w:w="2502"/>
      </w:tblGrid>
      <w:tr w:rsidR="007F60D0" w:rsidRPr="00134AF2" w14:paraId="73FB0A0B" w14:textId="77777777" w:rsidTr="00AE1364">
        <w:trPr>
          <w:trHeight w:val="523"/>
        </w:trPr>
        <w:tc>
          <w:tcPr>
            <w:tcW w:w="1012" w:type="dxa"/>
            <w:vMerge w:val="restart"/>
            <w:shd w:val="clear" w:color="auto" w:fill="D9D9D9" w:themeFill="background1" w:themeFillShade="D9"/>
            <w:vAlign w:val="center"/>
          </w:tcPr>
          <w:p w14:paraId="6AFA969E" w14:textId="77777777" w:rsidR="007F60D0" w:rsidRDefault="007F60D0">
            <w:pPr>
              <w:pStyle w:val="Smallfont"/>
              <w:rPr>
                <w:rFonts w:ascii="Calibri" w:eastAsia="Calibri" w:hAnsi="Calibri" w:cs="Calibri"/>
                <w:b/>
                <w:bCs/>
                <w:color w:val="810033"/>
                <w:sz w:val="28"/>
                <w:szCs w:val="28"/>
              </w:rPr>
            </w:pPr>
          </w:p>
          <w:p w14:paraId="2A711E91" w14:textId="77777777" w:rsidR="007F60D0" w:rsidRDefault="007F60D0">
            <w:pPr>
              <w:pStyle w:val="Smallfont"/>
              <w:rPr>
                <w:rFonts w:ascii="Calibri" w:eastAsia="Calibri" w:hAnsi="Calibri" w:cs="Calibri"/>
                <w:b/>
                <w:bCs/>
                <w:color w:val="810033"/>
                <w:sz w:val="28"/>
                <w:szCs w:val="28"/>
              </w:rPr>
            </w:pPr>
          </w:p>
          <w:p w14:paraId="50AE5B32" w14:textId="77777777" w:rsidR="007F60D0" w:rsidRDefault="007F60D0">
            <w:pPr>
              <w:pStyle w:val="Smallfont"/>
              <w:rPr>
                <w:rFonts w:ascii="Calibri" w:eastAsia="Calibri" w:hAnsi="Calibri" w:cs="Calibri"/>
                <w:b/>
                <w:bCs/>
                <w:color w:val="810033"/>
                <w:sz w:val="28"/>
                <w:szCs w:val="28"/>
              </w:rPr>
            </w:pPr>
          </w:p>
          <w:p w14:paraId="4BED61AF" w14:textId="77777777" w:rsidR="007F60D0" w:rsidRDefault="007F60D0">
            <w:pPr>
              <w:pStyle w:val="Smallfont"/>
              <w:rPr>
                <w:rFonts w:ascii="Calibri" w:eastAsia="Calibri" w:hAnsi="Calibri" w:cs="Calibri"/>
                <w:b/>
                <w:bCs/>
                <w:color w:val="810033"/>
                <w:sz w:val="28"/>
                <w:szCs w:val="28"/>
              </w:rPr>
            </w:pPr>
          </w:p>
          <w:p w14:paraId="6CC94C37" w14:textId="77777777" w:rsidR="007F60D0" w:rsidRDefault="007F60D0">
            <w:pPr>
              <w:pStyle w:val="Smallfont"/>
              <w:rPr>
                <w:rFonts w:ascii="Calibri" w:eastAsia="Calibri" w:hAnsi="Calibri" w:cs="Calibri"/>
                <w:b/>
                <w:bCs/>
                <w:color w:val="810033"/>
                <w:sz w:val="28"/>
                <w:szCs w:val="28"/>
              </w:rPr>
            </w:pPr>
          </w:p>
          <w:p w14:paraId="017DCB6D" w14:textId="77777777" w:rsidR="007F60D0" w:rsidRDefault="007F60D0">
            <w:pPr>
              <w:pStyle w:val="Smallfont"/>
              <w:rPr>
                <w:rFonts w:ascii="Calibri" w:eastAsia="Calibri" w:hAnsi="Calibri" w:cs="Calibri"/>
                <w:b/>
                <w:bCs/>
                <w:color w:val="810033"/>
                <w:sz w:val="28"/>
                <w:szCs w:val="28"/>
              </w:rPr>
            </w:pPr>
          </w:p>
          <w:p w14:paraId="51F1C85F" w14:textId="77777777" w:rsidR="007F60D0" w:rsidRDefault="007F60D0">
            <w:pPr>
              <w:pStyle w:val="Smallfont"/>
              <w:rPr>
                <w:rFonts w:ascii="Calibri" w:eastAsia="Calibri" w:hAnsi="Calibri" w:cs="Calibri"/>
                <w:b/>
                <w:bCs/>
                <w:color w:val="810033"/>
                <w:sz w:val="28"/>
                <w:szCs w:val="28"/>
              </w:rPr>
            </w:pPr>
          </w:p>
          <w:p w14:paraId="43A0D20F" w14:textId="77777777" w:rsidR="007F60D0" w:rsidRDefault="007F60D0">
            <w:pPr>
              <w:pStyle w:val="Smallfont"/>
              <w:rPr>
                <w:rFonts w:ascii="Calibri" w:eastAsia="Calibri" w:hAnsi="Calibri" w:cs="Calibri"/>
                <w:b/>
                <w:bCs/>
                <w:color w:val="810033"/>
                <w:sz w:val="28"/>
                <w:szCs w:val="28"/>
              </w:rPr>
            </w:pPr>
          </w:p>
          <w:p w14:paraId="0BA75DD2" w14:textId="77777777" w:rsidR="007F60D0" w:rsidRDefault="007F60D0">
            <w:pPr>
              <w:pStyle w:val="Smallfont"/>
              <w:rPr>
                <w:rFonts w:ascii="Calibri" w:eastAsia="Calibri" w:hAnsi="Calibri" w:cs="Calibri"/>
                <w:b/>
                <w:bCs/>
                <w:color w:val="810033"/>
                <w:sz w:val="28"/>
                <w:szCs w:val="28"/>
              </w:rPr>
            </w:pPr>
          </w:p>
          <w:p w14:paraId="2EC708FF" w14:textId="77777777" w:rsidR="007F60D0" w:rsidRDefault="007F60D0">
            <w:pPr>
              <w:pStyle w:val="Smallfont"/>
              <w:rPr>
                <w:rFonts w:ascii="Calibri" w:eastAsia="Calibri" w:hAnsi="Calibri" w:cs="Calibri"/>
                <w:b/>
                <w:bCs/>
                <w:color w:val="810033"/>
                <w:sz w:val="28"/>
                <w:szCs w:val="28"/>
              </w:rPr>
            </w:pPr>
          </w:p>
          <w:p w14:paraId="24B0F1F5" w14:textId="77777777" w:rsidR="007F60D0" w:rsidRDefault="007F60D0">
            <w:pPr>
              <w:pStyle w:val="Smallfont"/>
              <w:rPr>
                <w:rFonts w:ascii="Calibri" w:eastAsia="Calibri" w:hAnsi="Calibri" w:cs="Calibri"/>
                <w:b/>
                <w:bCs/>
                <w:color w:val="810033"/>
                <w:sz w:val="28"/>
                <w:szCs w:val="28"/>
              </w:rPr>
            </w:pPr>
          </w:p>
          <w:p w14:paraId="333F1D3F" w14:textId="77777777" w:rsidR="007F60D0" w:rsidRDefault="007F60D0">
            <w:pPr>
              <w:pStyle w:val="Smallfont"/>
              <w:rPr>
                <w:rFonts w:ascii="Calibri" w:eastAsia="Calibri" w:hAnsi="Calibri" w:cs="Calibri"/>
                <w:b/>
                <w:bCs/>
                <w:color w:val="810033"/>
                <w:sz w:val="28"/>
                <w:szCs w:val="28"/>
              </w:rPr>
            </w:pPr>
          </w:p>
          <w:p w14:paraId="1751BA2E" w14:textId="77777777" w:rsidR="007F60D0" w:rsidRDefault="007F60D0">
            <w:pPr>
              <w:pStyle w:val="Smallfont"/>
              <w:rPr>
                <w:rFonts w:ascii="Calibri" w:eastAsia="Calibri" w:hAnsi="Calibri" w:cs="Calibri"/>
                <w:b/>
                <w:bCs/>
                <w:color w:val="810033"/>
                <w:sz w:val="28"/>
                <w:szCs w:val="28"/>
              </w:rPr>
            </w:pPr>
          </w:p>
          <w:p w14:paraId="35602458" w14:textId="77777777" w:rsidR="007F60D0" w:rsidRPr="00153925" w:rsidRDefault="007F60D0">
            <w:pPr>
              <w:pStyle w:val="Smallfont"/>
              <w:rPr>
                <w:rFonts w:ascii="Calibri" w:eastAsia="Calibri" w:hAnsi="Calibri" w:cs="Calibri"/>
                <w:b/>
                <w:bCs/>
                <w:color w:val="810033"/>
                <w:sz w:val="28"/>
                <w:szCs w:val="28"/>
              </w:rPr>
            </w:pPr>
            <w:r w:rsidRPr="00153925">
              <w:rPr>
                <w:rFonts w:ascii="Calibri" w:eastAsia="Calibri" w:hAnsi="Calibri" w:cs="Calibri"/>
                <w:b/>
                <w:bCs/>
                <w:color w:val="810033"/>
                <w:sz w:val="28"/>
                <w:szCs w:val="28"/>
              </w:rPr>
              <w:t>DWIP</w:t>
            </w:r>
            <w:r>
              <w:rPr>
                <w:rFonts w:ascii="Calibri" w:eastAsia="Calibri" w:hAnsi="Calibri" w:cs="Calibri"/>
                <w:b/>
                <w:bCs/>
                <w:color w:val="810033"/>
                <w:sz w:val="28"/>
                <w:szCs w:val="28"/>
              </w:rPr>
              <w:t>2</w:t>
            </w:r>
          </w:p>
          <w:p w14:paraId="445F0F32" w14:textId="77777777" w:rsidR="007F60D0" w:rsidRDefault="007F60D0">
            <w:pPr>
              <w:spacing w:before="60" w:after="60" w:line="300" w:lineRule="auto"/>
              <w:rPr>
                <w:rFonts w:ascii="Calibri" w:eastAsia="Calibri" w:hAnsi="Calibri" w:cs="Calibri"/>
                <w:b/>
                <w:bCs/>
                <w:color w:val="810033"/>
                <w:sz w:val="28"/>
                <w:szCs w:val="28"/>
              </w:rPr>
            </w:pPr>
          </w:p>
        </w:tc>
        <w:tc>
          <w:tcPr>
            <w:tcW w:w="8486" w:type="dxa"/>
            <w:gridSpan w:val="3"/>
            <w:shd w:val="clear" w:color="auto" w:fill="F2F2F2" w:themeFill="background1" w:themeFillShade="F2"/>
          </w:tcPr>
          <w:p w14:paraId="0DD6D918" w14:textId="77777777" w:rsidR="007F60D0" w:rsidRPr="00A20839" w:rsidRDefault="007F60D0">
            <w:pPr>
              <w:pStyle w:val="paragraph"/>
              <w:spacing w:before="0" w:beforeAutospacing="0" w:after="0" w:afterAutospacing="0"/>
              <w:textAlignment w:val="baseline"/>
              <w:rPr>
                <w:rFonts w:asciiTheme="minorHAnsi" w:eastAsiaTheme="minorHAnsi" w:hAnsiTheme="minorHAnsi" w:cstheme="minorHAnsi"/>
                <w:color w:val="810033"/>
                <w:sz w:val="22"/>
                <w:szCs w:val="22"/>
                <w:lang w:eastAsia="en-US"/>
              </w:rPr>
            </w:pPr>
            <w:r w:rsidRPr="00A20839">
              <w:rPr>
                <w:rFonts w:asciiTheme="minorHAnsi" w:eastAsiaTheme="minorHAnsi" w:hAnsiTheme="minorHAnsi" w:cstheme="minorHAnsi"/>
                <w:color w:val="810033"/>
                <w:sz w:val="22"/>
                <w:szCs w:val="22"/>
                <w:lang w:eastAsia="en-US"/>
              </w:rPr>
              <w:t>Confirm the device type from the list of groups of products as per Annex XVI. </w:t>
            </w:r>
          </w:p>
          <w:p w14:paraId="06531EBA" w14:textId="77777777" w:rsidR="007F60D0" w:rsidRPr="00A20839" w:rsidRDefault="007F60D0">
            <w:pPr>
              <w:pStyle w:val="paragraph"/>
              <w:spacing w:before="0" w:beforeAutospacing="0" w:after="0" w:afterAutospacing="0"/>
              <w:textAlignment w:val="baseline"/>
              <w:rPr>
                <w:rFonts w:asciiTheme="minorHAnsi" w:eastAsiaTheme="minorHAnsi" w:hAnsiTheme="minorHAnsi" w:cstheme="minorHAnsi"/>
                <w:color w:val="810033"/>
                <w:sz w:val="22"/>
                <w:szCs w:val="22"/>
                <w:lang w:eastAsia="en-US"/>
              </w:rPr>
            </w:pPr>
            <w:r w:rsidRPr="00A20839">
              <w:rPr>
                <w:rFonts w:asciiTheme="minorHAnsi" w:eastAsiaTheme="minorHAnsi" w:hAnsiTheme="minorHAnsi" w:cstheme="minorHAnsi"/>
                <w:color w:val="810033"/>
                <w:sz w:val="22"/>
                <w:szCs w:val="22"/>
                <w:lang w:eastAsia="en-US"/>
              </w:rPr>
              <w:t> </w:t>
            </w:r>
          </w:p>
          <w:p w14:paraId="3DCE711B" w14:textId="77777777" w:rsidR="007F60D0" w:rsidRPr="00A20839" w:rsidRDefault="007F60D0">
            <w:pPr>
              <w:pStyle w:val="paragraph"/>
              <w:spacing w:before="0" w:beforeAutospacing="0" w:after="0" w:afterAutospacing="0"/>
              <w:textAlignment w:val="baseline"/>
              <w:rPr>
                <w:rFonts w:asciiTheme="minorHAnsi" w:eastAsiaTheme="minorHAnsi" w:hAnsiTheme="minorHAnsi" w:cstheme="minorHAnsi"/>
                <w:color w:val="810033"/>
                <w:sz w:val="22"/>
                <w:szCs w:val="22"/>
                <w:lang w:eastAsia="en-US"/>
              </w:rPr>
            </w:pPr>
            <w:r w:rsidRPr="00A20839">
              <w:rPr>
                <w:rFonts w:asciiTheme="minorHAnsi" w:eastAsiaTheme="minorHAnsi" w:hAnsiTheme="minorHAnsi" w:cstheme="minorHAnsi"/>
                <w:color w:val="810033"/>
                <w:sz w:val="22"/>
                <w:szCs w:val="22"/>
                <w:lang w:eastAsia="en-US"/>
              </w:rPr>
              <w:t>Please note the following: </w:t>
            </w:r>
          </w:p>
          <w:p w14:paraId="33D5E0BE" w14:textId="604137BF" w:rsidR="007F60D0" w:rsidRPr="00A20839" w:rsidRDefault="007F60D0">
            <w:pPr>
              <w:pStyle w:val="paragraph"/>
              <w:numPr>
                <w:ilvl w:val="0"/>
                <w:numId w:val="25"/>
              </w:numPr>
              <w:spacing w:before="0" w:beforeAutospacing="0" w:after="0" w:afterAutospacing="0"/>
              <w:textAlignment w:val="baseline"/>
              <w:rPr>
                <w:rFonts w:asciiTheme="minorHAnsi" w:eastAsiaTheme="minorHAnsi" w:hAnsiTheme="minorHAnsi" w:cstheme="minorHAnsi"/>
                <w:color w:val="810033"/>
                <w:sz w:val="22"/>
                <w:szCs w:val="22"/>
                <w:lang w:eastAsia="en-US"/>
              </w:rPr>
            </w:pPr>
            <w:r w:rsidRPr="00A20839">
              <w:rPr>
                <w:rFonts w:asciiTheme="minorHAnsi" w:eastAsiaTheme="minorHAnsi" w:hAnsiTheme="minorHAnsi" w:cstheme="minorHAnsi"/>
                <w:color w:val="810033"/>
                <w:sz w:val="22"/>
                <w:szCs w:val="22"/>
                <w:lang w:eastAsia="en-US"/>
              </w:rPr>
              <w:t xml:space="preserve">All relevant sections of the </w:t>
            </w:r>
            <w:r w:rsidR="00FE6539" w:rsidRPr="00FE6539">
              <w:rPr>
                <w:rFonts w:asciiTheme="minorHAnsi" w:eastAsiaTheme="minorHAnsi" w:hAnsiTheme="minorHAnsi" w:cstheme="minorHAnsi"/>
                <w:color w:val="810033"/>
                <w:sz w:val="22"/>
                <w:szCs w:val="22"/>
                <w:lang w:eastAsia="en-US"/>
              </w:rPr>
              <w:t>submission</w:t>
            </w:r>
            <w:r w:rsidRPr="00A20839">
              <w:rPr>
                <w:rFonts w:asciiTheme="minorHAnsi" w:eastAsiaTheme="minorHAnsi" w:hAnsiTheme="minorHAnsi" w:cstheme="minorHAnsi"/>
                <w:color w:val="810033"/>
                <w:sz w:val="22"/>
                <w:szCs w:val="22"/>
                <w:lang w:eastAsia="en-US"/>
              </w:rPr>
              <w:t xml:space="preserve"> form must be completed (Section 1-Section 3 and relevant Appendices). </w:t>
            </w:r>
          </w:p>
          <w:p w14:paraId="2F1B9AE3" w14:textId="77777777" w:rsidR="007F60D0" w:rsidRPr="00A20839" w:rsidRDefault="007F60D0">
            <w:pPr>
              <w:pStyle w:val="paragraph"/>
              <w:numPr>
                <w:ilvl w:val="0"/>
                <w:numId w:val="25"/>
              </w:numPr>
              <w:spacing w:before="0" w:beforeAutospacing="0" w:after="0" w:afterAutospacing="0"/>
              <w:textAlignment w:val="baseline"/>
              <w:rPr>
                <w:rFonts w:asciiTheme="minorHAnsi" w:eastAsiaTheme="minorHAnsi" w:hAnsiTheme="minorHAnsi" w:cstheme="minorHAnsi"/>
                <w:color w:val="810033"/>
                <w:sz w:val="22"/>
                <w:szCs w:val="22"/>
                <w:lang w:eastAsia="en-US"/>
              </w:rPr>
            </w:pPr>
            <w:r w:rsidRPr="00A20839">
              <w:rPr>
                <w:rFonts w:asciiTheme="minorHAnsi" w:eastAsiaTheme="minorHAnsi" w:hAnsiTheme="minorHAnsi" w:cstheme="minorHAnsi"/>
                <w:color w:val="810033"/>
                <w:sz w:val="22"/>
                <w:szCs w:val="22"/>
                <w:lang w:eastAsia="en-US"/>
              </w:rPr>
              <w:t>Compliance will be assessed in relation to: </w:t>
            </w:r>
          </w:p>
          <w:p w14:paraId="5111C357" w14:textId="77777777" w:rsidR="007F60D0" w:rsidRPr="00A20839" w:rsidRDefault="007F60D0">
            <w:pPr>
              <w:pStyle w:val="paragraph"/>
              <w:numPr>
                <w:ilvl w:val="1"/>
                <w:numId w:val="25"/>
              </w:numPr>
              <w:spacing w:before="0" w:beforeAutospacing="0" w:after="0" w:afterAutospacing="0"/>
              <w:textAlignment w:val="baseline"/>
              <w:rPr>
                <w:rFonts w:asciiTheme="minorHAnsi" w:eastAsiaTheme="minorHAnsi" w:hAnsiTheme="minorHAnsi" w:cstheme="minorHAnsi"/>
                <w:color w:val="810033"/>
                <w:sz w:val="22"/>
                <w:szCs w:val="22"/>
                <w:lang w:eastAsia="en-US"/>
              </w:rPr>
            </w:pPr>
            <w:r w:rsidRPr="00A20839">
              <w:rPr>
                <w:rFonts w:asciiTheme="minorHAnsi" w:eastAsiaTheme="minorHAnsi" w:hAnsiTheme="minorHAnsi" w:cstheme="minorHAnsi"/>
                <w:color w:val="810033"/>
                <w:sz w:val="22"/>
                <w:szCs w:val="22"/>
                <w:lang w:eastAsia="en-US"/>
              </w:rPr>
              <w:t>(EU) MDR 2017/745 </w:t>
            </w:r>
          </w:p>
          <w:p w14:paraId="317FC862" w14:textId="77777777" w:rsidR="007F60D0" w:rsidRPr="00A20839" w:rsidRDefault="007F60D0">
            <w:pPr>
              <w:pStyle w:val="paragraph"/>
              <w:numPr>
                <w:ilvl w:val="1"/>
                <w:numId w:val="25"/>
              </w:numPr>
              <w:spacing w:before="0" w:beforeAutospacing="0" w:after="0" w:afterAutospacing="0"/>
              <w:textAlignment w:val="baseline"/>
              <w:rPr>
                <w:rFonts w:asciiTheme="minorHAnsi" w:eastAsiaTheme="minorHAnsi" w:hAnsiTheme="minorHAnsi" w:cstheme="minorHAnsi"/>
                <w:color w:val="810033"/>
                <w:sz w:val="22"/>
                <w:szCs w:val="22"/>
                <w:lang w:eastAsia="en-US"/>
              </w:rPr>
            </w:pPr>
            <w:r w:rsidRPr="00A20839">
              <w:rPr>
                <w:rFonts w:asciiTheme="minorHAnsi" w:eastAsiaTheme="minorHAnsi" w:hAnsiTheme="minorHAnsi" w:cstheme="minorHAnsi"/>
                <w:color w:val="810033"/>
                <w:sz w:val="22"/>
                <w:szCs w:val="22"/>
                <w:lang w:eastAsia="en-US"/>
              </w:rPr>
              <w:t>Relevant common specifications, such as Commission Implementing Regulation (EU) 2022/2346 </w:t>
            </w:r>
          </w:p>
          <w:p w14:paraId="0E372109" w14:textId="77777777" w:rsidR="007F60D0" w:rsidRPr="006219CF" w:rsidRDefault="007F60D0">
            <w:pPr>
              <w:spacing w:before="60" w:after="60" w:line="300" w:lineRule="auto"/>
              <w:jc w:val="center"/>
              <w:rPr>
                <w:b/>
                <w:bCs/>
                <w:sz w:val="20"/>
                <w:szCs w:val="20"/>
              </w:rPr>
            </w:pPr>
            <w:r w:rsidRPr="00A20839">
              <w:rPr>
                <w:rFonts w:cstheme="minorHAnsi"/>
                <w:color w:val="810033"/>
              </w:rPr>
              <w:t>Classification: MDCG 2021-21 and Commission Implementing Regulation (EU) 2022/2347 on the reclassification of rules 9 and 10 for Annex XVI devices</w:t>
            </w:r>
            <w:r w:rsidRPr="00AF54CD">
              <w:rPr>
                <w:rFonts w:cstheme="minorHAnsi"/>
                <w:color w:val="810033"/>
              </w:rPr>
              <w:t> </w:t>
            </w:r>
          </w:p>
        </w:tc>
      </w:tr>
      <w:tr w:rsidR="007F60D0" w:rsidRPr="00134AF2" w14:paraId="60AA96F1" w14:textId="77777777" w:rsidTr="00AE1364">
        <w:trPr>
          <w:trHeight w:val="523"/>
        </w:trPr>
        <w:tc>
          <w:tcPr>
            <w:tcW w:w="1012" w:type="dxa"/>
            <w:vMerge/>
            <w:shd w:val="clear" w:color="auto" w:fill="D9D9D9" w:themeFill="background1" w:themeFillShade="D9"/>
            <w:vAlign w:val="center"/>
          </w:tcPr>
          <w:p w14:paraId="00BD358C" w14:textId="77777777" w:rsidR="007F60D0" w:rsidRPr="006219CF" w:rsidRDefault="007F60D0">
            <w:pPr>
              <w:spacing w:before="60" w:after="60" w:line="300" w:lineRule="auto"/>
              <w:rPr>
                <w:b/>
                <w:bCs/>
                <w:sz w:val="20"/>
                <w:szCs w:val="20"/>
              </w:rPr>
            </w:pPr>
          </w:p>
        </w:tc>
        <w:tc>
          <w:tcPr>
            <w:tcW w:w="785" w:type="dxa"/>
            <w:shd w:val="clear" w:color="auto" w:fill="F2F2F2" w:themeFill="background1" w:themeFillShade="F2"/>
          </w:tcPr>
          <w:p w14:paraId="75BBDE8C" w14:textId="77777777" w:rsidR="007F60D0" w:rsidRPr="006219CF" w:rsidRDefault="007F60D0">
            <w:pPr>
              <w:spacing w:before="60" w:after="60" w:line="300" w:lineRule="auto"/>
              <w:jc w:val="center"/>
              <w:rPr>
                <w:b/>
                <w:bCs/>
                <w:sz w:val="20"/>
                <w:szCs w:val="20"/>
              </w:rPr>
            </w:pPr>
            <w:r w:rsidRPr="006219CF">
              <w:rPr>
                <w:b/>
                <w:bCs/>
                <w:sz w:val="20"/>
                <w:szCs w:val="20"/>
              </w:rPr>
              <w:t>Annex XVI</w:t>
            </w:r>
          </w:p>
        </w:tc>
        <w:tc>
          <w:tcPr>
            <w:tcW w:w="5199" w:type="dxa"/>
            <w:shd w:val="clear" w:color="auto" w:fill="F2F2F2" w:themeFill="background1" w:themeFillShade="F2"/>
          </w:tcPr>
          <w:p w14:paraId="4355A4E2" w14:textId="77777777" w:rsidR="007F60D0" w:rsidRPr="006219CF" w:rsidRDefault="007F60D0">
            <w:pPr>
              <w:spacing w:before="60" w:after="60" w:line="300" w:lineRule="auto"/>
              <w:rPr>
                <w:b/>
                <w:bCs/>
                <w:sz w:val="20"/>
                <w:szCs w:val="20"/>
              </w:rPr>
            </w:pPr>
            <w:r w:rsidRPr="006219CF">
              <w:rPr>
                <w:b/>
                <w:bCs/>
                <w:sz w:val="20"/>
                <w:szCs w:val="20"/>
              </w:rPr>
              <w:t xml:space="preserve">Description </w:t>
            </w:r>
          </w:p>
        </w:tc>
        <w:tc>
          <w:tcPr>
            <w:tcW w:w="2502" w:type="dxa"/>
            <w:shd w:val="clear" w:color="auto" w:fill="F2F2F2" w:themeFill="background1" w:themeFillShade="F2"/>
          </w:tcPr>
          <w:p w14:paraId="47A3596D" w14:textId="77777777" w:rsidR="007F60D0" w:rsidRPr="006219CF" w:rsidRDefault="007F60D0">
            <w:pPr>
              <w:spacing w:before="60" w:after="60" w:line="300" w:lineRule="auto"/>
              <w:jc w:val="center"/>
              <w:rPr>
                <w:b/>
                <w:bCs/>
                <w:sz w:val="20"/>
                <w:szCs w:val="20"/>
              </w:rPr>
            </w:pPr>
            <w:r w:rsidRPr="006219CF">
              <w:rPr>
                <w:b/>
                <w:bCs/>
                <w:sz w:val="20"/>
                <w:szCs w:val="20"/>
              </w:rPr>
              <w:t>Applicable (Y/N), including rationale</w:t>
            </w:r>
          </w:p>
        </w:tc>
      </w:tr>
      <w:tr w:rsidR="007F60D0" w:rsidRPr="00134AF2" w14:paraId="63455E95" w14:textId="77777777" w:rsidTr="00AE1364">
        <w:trPr>
          <w:trHeight w:val="385"/>
        </w:trPr>
        <w:tc>
          <w:tcPr>
            <w:tcW w:w="1012" w:type="dxa"/>
            <w:vMerge/>
            <w:shd w:val="clear" w:color="auto" w:fill="D9D9D9" w:themeFill="background1" w:themeFillShade="D9"/>
          </w:tcPr>
          <w:p w14:paraId="0B6D8E6B" w14:textId="77777777" w:rsidR="007F60D0" w:rsidRPr="006219CF" w:rsidRDefault="007F60D0">
            <w:pPr>
              <w:spacing w:before="60" w:after="60" w:line="300" w:lineRule="auto"/>
              <w:jc w:val="center"/>
              <w:rPr>
                <w:b/>
                <w:bCs/>
                <w:sz w:val="20"/>
                <w:szCs w:val="20"/>
              </w:rPr>
            </w:pPr>
          </w:p>
        </w:tc>
        <w:tc>
          <w:tcPr>
            <w:tcW w:w="785" w:type="dxa"/>
            <w:vMerge w:val="restart"/>
            <w:shd w:val="clear" w:color="auto" w:fill="F2F2F2" w:themeFill="background1" w:themeFillShade="F2"/>
            <w:vAlign w:val="center"/>
          </w:tcPr>
          <w:p w14:paraId="04FD63CF" w14:textId="77777777" w:rsidR="007F60D0" w:rsidRPr="006219CF" w:rsidRDefault="007F60D0">
            <w:pPr>
              <w:spacing w:before="60" w:after="60" w:line="300" w:lineRule="auto"/>
              <w:jc w:val="center"/>
              <w:rPr>
                <w:b/>
                <w:bCs/>
                <w:sz w:val="20"/>
                <w:szCs w:val="20"/>
              </w:rPr>
            </w:pPr>
            <w:r w:rsidRPr="006219CF">
              <w:rPr>
                <w:b/>
                <w:bCs/>
                <w:sz w:val="20"/>
                <w:szCs w:val="20"/>
              </w:rPr>
              <w:t>List 1</w:t>
            </w:r>
          </w:p>
        </w:tc>
        <w:tc>
          <w:tcPr>
            <w:tcW w:w="5199" w:type="dxa"/>
            <w:shd w:val="clear" w:color="auto" w:fill="F2F2F2" w:themeFill="background1" w:themeFillShade="F2"/>
            <w:vAlign w:val="center"/>
          </w:tcPr>
          <w:p w14:paraId="07EAB3E0" w14:textId="77777777" w:rsidR="007F60D0" w:rsidRPr="006219CF" w:rsidRDefault="007F60D0">
            <w:pPr>
              <w:spacing w:before="60" w:after="60"/>
              <w:rPr>
                <w:sz w:val="20"/>
                <w:szCs w:val="20"/>
              </w:rPr>
            </w:pPr>
            <w:r w:rsidRPr="006219CF">
              <w:rPr>
                <w:sz w:val="20"/>
                <w:szCs w:val="20"/>
              </w:rPr>
              <w:t>Contact lenses or other items intended to be introduced into or onto the eye.</w:t>
            </w:r>
          </w:p>
        </w:tc>
        <w:tc>
          <w:tcPr>
            <w:tcW w:w="2502" w:type="dxa"/>
            <w:shd w:val="clear" w:color="auto" w:fill="FFFFFF" w:themeFill="background1"/>
            <w:vAlign w:val="center"/>
          </w:tcPr>
          <w:p w14:paraId="52034A47" w14:textId="77777777" w:rsidR="007F60D0" w:rsidRPr="006219CF" w:rsidRDefault="007F60D0">
            <w:pPr>
              <w:spacing w:before="60" w:after="60" w:line="300" w:lineRule="auto"/>
              <w:jc w:val="center"/>
              <w:rPr>
                <w:sz w:val="20"/>
                <w:szCs w:val="20"/>
              </w:rPr>
            </w:pPr>
            <w:r w:rsidRPr="00134AF2">
              <w:rPr>
                <w:sz w:val="20"/>
                <w:szCs w:val="20"/>
              </w:rPr>
              <w:t xml:space="preserve">Yes </w:t>
            </w:r>
            <w:sdt>
              <w:sdtPr>
                <w:rPr>
                  <w:rFonts w:ascii="MS Gothic" w:eastAsia="MS Gothic" w:hAnsi="MS Gothic"/>
                  <w:sz w:val="32"/>
                  <w:szCs w:val="32"/>
                </w:rPr>
                <w:id w:val="-605195161"/>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134AF2">
              <w:rPr>
                <w:sz w:val="20"/>
                <w:szCs w:val="20"/>
              </w:rPr>
              <w:t xml:space="preserve"> No </w:t>
            </w:r>
            <w:sdt>
              <w:sdtPr>
                <w:rPr>
                  <w:rFonts w:ascii="MS Gothic" w:eastAsia="MS Gothic" w:hAnsi="MS Gothic"/>
                  <w:sz w:val="32"/>
                  <w:szCs w:val="32"/>
                </w:rPr>
                <w:id w:val="-500121798"/>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7F60D0" w:rsidRPr="00134AF2" w14:paraId="519E170D" w14:textId="77777777" w:rsidTr="00AE1364">
        <w:trPr>
          <w:trHeight w:val="561"/>
        </w:trPr>
        <w:tc>
          <w:tcPr>
            <w:tcW w:w="1012" w:type="dxa"/>
            <w:vMerge/>
            <w:shd w:val="clear" w:color="auto" w:fill="D9D9D9" w:themeFill="background1" w:themeFillShade="D9"/>
          </w:tcPr>
          <w:p w14:paraId="774A5D55" w14:textId="77777777" w:rsidR="007F60D0" w:rsidRPr="006219CF" w:rsidRDefault="007F60D0">
            <w:pPr>
              <w:spacing w:before="60" w:after="60" w:line="300" w:lineRule="auto"/>
              <w:jc w:val="center"/>
              <w:rPr>
                <w:b/>
                <w:bCs/>
                <w:sz w:val="20"/>
                <w:szCs w:val="20"/>
              </w:rPr>
            </w:pPr>
          </w:p>
        </w:tc>
        <w:tc>
          <w:tcPr>
            <w:tcW w:w="785" w:type="dxa"/>
            <w:vMerge/>
            <w:shd w:val="clear" w:color="auto" w:fill="F2F2F2" w:themeFill="background1" w:themeFillShade="F2"/>
            <w:vAlign w:val="center"/>
          </w:tcPr>
          <w:p w14:paraId="7AEB7299" w14:textId="77777777" w:rsidR="007F60D0" w:rsidRPr="006219CF" w:rsidRDefault="007F60D0">
            <w:pPr>
              <w:spacing w:before="60" w:after="60" w:line="300" w:lineRule="auto"/>
              <w:jc w:val="center"/>
              <w:rPr>
                <w:b/>
                <w:bCs/>
                <w:sz w:val="20"/>
                <w:szCs w:val="20"/>
              </w:rPr>
            </w:pPr>
          </w:p>
        </w:tc>
        <w:tc>
          <w:tcPr>
            <w:tcW w:w="7701" w:type="dxa"/>
            <w:gridSpan w:val="2"/>
            <w:vAlign w:val="center"/>
          </w:tcPr>
          <w:p w14:paraId="35984700" w14:textId="77777777" w:rsidR="007F60D0" w:rsidRDefault="007F60D0">
            <w:pPr>
              <w:spacing w:before="60" w:after="60" w:line="300" w:lineRule="auto"/>
              <w:rPr>
                <w:sz w:val="20"/>
                <w:szCs w:val="20"/>
              </w:rPr>
            </w:pPr>
            <w:r w:rsidRPr="00134AF2">
              <w:rPr>
                <w:b/>
                <w:bCs/>
                <w:sz w:val="20"/>
                <w:szCs w:val="20"/>
              </w:rPr>
              <w:t>Rationale:</w:t>
            </w:r>
            <w:r w:rsidRPr="00134AF2">
              <w:rPr>
                <w:sz w:val="20"/>
                <w:szCs w:val="20"/>
              </w:rPr>
              <w:t xml:space="preserve"> </w:t>
            </w:r>
          </w:p>
          <w:p w14:paraId="2DE8A8BD" w14:textId="77777777" w:rsidR="007F60D0" w:rsidRPr="006219CF" w:rsidRDefault="007F60D0">
            <w:pPr>
              <w:spacing w:before="60" w:after="60" w:line="300" w:lineRule="auto"/>
              <w:rPr>
                <w:sz w:val="20"/>
                <w:szCs w:val="20"/>
              </w:rPr>
            </w:pPr>
          </w:p>
        </w:tc>
      </w:tr>
      <w:tr w:rsidR="007F60D0" w:rsidRPr="00134AF2" w14:paraId="2563D946" w14:textId="77777777" w:rsidTr="00AE1364">
        <w:trPr>
          <w:trHeight w:val="347"/>
        </w:trPr>
        <w:tc>
          <w:tcPr>
            <w:tcW w:w="1012" w:type="dxa"/>
            <w:vMerge/>
            <w:shd w:val="clear" w:color="auto" w:fill="D9D9D9" w:themeFill="background1" w:themeFillShade="D9"/>
          </w:tcPr>
          <w:p w14:paraId="38E736FF" w14:textId="77777777" w:rsidR="007F60D0" w:rsidRPr="006219CF" w:rsidRDefault="007F60D0">
            <w:pPr>
              <w:spacing w:before="60" w:after="60" w:line="300" w:lineRule="auto"/>
              <w:jc w:val="center"/>
              <w:rPr>
                <w:b/>
                <w:bCs/>
                <w:sz w:val="20"/>
                <w:szCs w:val="20"/>
              </w:rPr>
            </w:pPr>
          </w:p>
        </w:tc>
        <w:tc>
          <w:tcPr>
            <w:tcW w:w="785" w:type="dxa"/>
            <w:vMerge w:val="restart"/>
            <w:shd w:val="clear" w:color="auto" w:fill="F2F2F2" w:themeFill="background1" w:themeFillShade="F2"/>
            <w:vAlign w:val="center"/>
          </w:tcPr>
          <w:p w14:paraId="1935B659" w14:textId="77777777" w:rsidR="007F60D0" w:rsidRPr="006219CF" w:rsidRDefault="007F60D0">
            <w:pPr>
              <w:spacing w:before="60" w:after="60" w:line="300" w:lineRule="auto"/>
              <w:jc w:val="center"/>
              <w:rPr>
                <w:b/>
                <w:bCs/>
                <w:sz w:val="20"/>
                <w:szCs w:val="20"/>
              </w:rPr>
            </w:pPr>
            <w:r w:rsidRPr="006219CF">
              <w:rPr>
                <w:b/>
                <w:bCs/>
                <w:sz w:val="20"/>
                <w:szCs w:val="20"/>
              </w:rPr>
              <w:t>List 2</w:t>
            </w:r>
          </w:p>
        </w:tc>
        <w:tc>
          <w:tcPr>
            <w:tcW w:w="5199" w:type="dxa"/>
            <w:shd w:val="clear" w:color="auto" w:fill="F2F2F2" w:themeFill="background1" w:themeFillShade="F2"/>
            <w:vAlign w:val="center"/>
          </w:tcPr>
          <w:p w14:paraId="3CA1226A" w14:textId="77777777" w:rsidR="007F60D0" w:rsidRPr="006219CF" w:rsidRDefault="007F60D0">
            <w:pPr>
              <w:spacing w:before="60" w:after="60"/>
              <w:rPr>
                <w:sz w:val="20"/>
                <w:szCs w:val="20"/>
              </w:rPr>
            </w:pPr>
            <w:r w:rsidRPr="006219CF">
              <w:rPr>
                <w:sz w:val="20"/>
                <w:szCs w:val="20"/>
              </w:rPr>
              <w:t>Products intended to be totally or partially introduced into the human body through surgically</w:t>
            </w:r>
            <w:r w:rsidRPr="00134AF2">
              <w:rPr>
                <w:sz w:val="20"/>
                <w:szCs w:val="20"/>
              </w:rPr>
              <w:t xml:space="preserve"> invasive means for the purpose of modifying the anatomy or fixation of body parts with the exception of tattooing products and piercings.</w:t>
            </w:r>
          </w:p>
        </w:tc>
        <w:tc>
          <w:tcPr>
            <w:tcW w:w="2502" w:type="dxa"/>
            <w:shd w:val="clear" w:color="auto" w:fill="FFFFFF" w:themeFill="background1"/>
            <w:vAlign w:val="center"/>
          </w:tcPr>
          <w:p w14:paraId="0CB20B30" w14:textId="77777777" w:rsidR="007F60D0" w:rsidRPr="006219CF" w:rsidRDefault="007F60D0">
            <w:pPr>
              <w:spacing w:before="60" w:after="60" w:line="300" w:lineRule="auto"/>
              <w:jc w:val="center"/>
              <w:rPr>
                <w:sz w:val="20"/>
                <w:szCs w:val="20"/>
              </w:rPr>
            </w:pPr>
            <w:r w:rsidRPr="00134AF2">
              <w:rPr>
                <w:sz w:val="20"/>
                <w:szCs w:val="20"/>
              </w:rPr>
              <w:t xml:space="preserve">Yes </w:t>
            </w:r>
            <w:sdt>
              <w:sdtPr>
                <w:rPr>
                  <w:rFonts w:ascii="MS Gothic" w:eastAsia="MS Gothic" w:hAnsi="MS Gothic"/>
                  <w:sz w:val="32"/>
                  <w:szCs w:val="32"/>
                </w:rPr>
                <w:id w:val="1752704912"/>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134AF2">
              <w:rPr>
                <w:sz w:val="20"/>
                <w:szCs w:val="20"/>
              </w:rPr>
              <w:t xml:space="preserve"> No </w:t>
            </w:r>
            <w:sdt>
              <w:sdtPr>
                <w:rPr>
                  <w:rFonts w:ascii="MS Gothic" w:eastAsia="MS Gothic" w:hAnsi="MS Gothic"/>
                  <w:sz w:val="32"/>
                  <w:szCs w:val="32"/>
                </w:rPr>
                <w:id w:val="42801875"/>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7F60D0" w:rsidRPr="00134AF2" w14:paraId="03FB2839" w14:textId="77777777" w:rsidTr="00AE1364">
        <w:trPr>
          <w:trHeight w:val="64"/>
        </w:trPr>
        <w:tc>
          <w:tcPr>
            <w:tcW w:w="1012" w:type="dxa"/>
            <w:vMerge/>
            <w:shd w:val="clear" w:color="auto" w:fill="D9D9D9" w:themeFill="background1" w:themeFillShade="D9"/>
          </w:tcPr>
          <w:p w14:paraId="02932C0C" w14:textId="77777777" w:rsidR="007F60D0" w:rsidRPr="006219CF" w:rsidRDefault="007F60D0">
            <w:pPr>
              <w:spacing w:before="60" w:after="60" w:line="300" w:lineRule="auto"/>
              <w:jc w:val="center"/>
              <w:rPr>
                <w:b/>
                <w:bCs/>
                <w:sz w:val="20"/>
                <w:szCs w:val="20"/>
              </w:rPr>
            </w:pPr>
          </w:p>
        </w:tc>
        <w:tc>
          <w:tcPr>
            <w:tcW w:w="785" w:type="dxa"/>
            <w:vMerge/>
            <w:shd w:val="clear" w:color="auto" w:fill="F2F2F2" w:themeFill="background1" w:themeFillShade="F2"/>
            <w:vAlign w:val="center"/>
          </w:tcPr>
          <w:p w14:paraId="630D8520" w14:textId="77777777" w:rsidR="007F60D0" w:rsidRPr="006219CF" w:rsidRDefault="007F60D0">
            <w:pPr>
              <w:spacing w:before="60" w:after="60" w:line="300" w:lineRule="auto"/>
              <w:jc w:val="center"/>
              <w:rPr>
                <w:b/>
                <w:bCs/>
                <w:sz w:val="20"/>
                <w:szCs w:val="20"/>
              </w:rPr>
            </w:pPr>
          </w:p>
        </w:tc>
        <w:tc>
          <w:tcPr>
            <w:tcW w:w="7701" w:type="dxa"/>
            <w:gridSpan w:val="2"/>
            <w:vAlign w:val="center"/>
          </w:tcPr>
          <w:p w14:paraId="18B90262" w14:textId="77777777" w:rsidR="007F60D0" w:rsidRDefault="007F60D0">
            <w:pPr>
              <w:spacing w:before="60" w:after="60" w:line="300" w:lineRule="auto"/>
              <w:rPr>
                <w:sz w:val="20"/>
                <w:szCs w:val="20"/>
              </w:rPr>
            </w:pPr>
            <w:r w:rsidRPr="00134AF2">
              <w:rPr>
                <w:b/>
                <w:bCs/>
                <w:sz w:val="20"/>
                <w:szCs w:val="20"/>
              </w:rPr>
              <w:t>Rationale:</w:t>
            </w:r>
            <w:r w:rsidRPr="00134AF2">
              <w:rPr>
                <w:sz w:val="20"/>
                <w:szCs w:val="20"/>
              </w:rPr>
              <w:t xml:space="preserve"> </w:t>
            </w:r>
          </w:p>
          <w:p w14:paraId="0C9D2759" w14:textId="77777777" w:rsidR="007F60D0" w:rsidRPr="006219CF" w:rsidRDefault="007F60D0">
            <w:pPr>
              <w:spacing w:before="60" w:after="60" w:line="300" w:lineRule="auto"/>
              <w:rPr>
                <w:sz w:val="20"/>
                <w:szCs w:val="20"/>
              </w:rPr>
            </w:pPr>
          </w:p>
        </w:tc>
      </w:tr>
      <w:tr w:rsidR="007F60D0" w:rsidRPr="00134AF2" w14:paraId="7849F45B" w14:textId="77777777" w:rsidTr="00AE1364">
        <w:trPr>
          <w:trHeight w:val="355"/>
        </w:trPr>
        <w:tc>
          <w:tcPr>
            <w:tcW w:w="1012" w:type="dxa"/>
            <w:vMerge/>
            <w:shd w:val="clear" w:color="auto" w:fill="D9D9D9" w:themeFill="background1" w:themeFillShade="D9"/>
          </w:tcPr>
          <w:p w14:paraId="5542D099" w14:textId="77777777" w:rsidR="007F60D0" w:rsidRPr="006219CF" w:rsidRDefault="007F60D0">
            <w:pPr>
              <w:spacing w:before="60" w:after="60" w:line="300" w:lineRule="auto"/>
              <w:jc w:val="center"/>
              <w:rPr>
                <w:b/>
                <w:bCs/>
                <w:sz w:val="20"/>
                <w:szCs w:val="20"/>
              </w:rPr>
            </w:pPr>
          </w:p>
        </w:tc>
        <w:tc>
          <w:tcPr>
            <w:tcW w:w="785" w:type="dxa"/>
            <w:vMerge w:val="restart"/>
            <w:shd w:val="clear" w:color="auto" w:fill="F2F2F2" w:themeFill="background1" w:themeFillShade="F2"/>
            <w:vAlign w:val="center"/>
          </w:tcPr>
          <w:p w14:paraId="7F4958C4" w14:textId="77777777" w:rsidR="007F60D0" w:rsidRPr="006219CF" w:rsidRDefault="007F60D0">
            <w:pPr>
              <w:spacing w:before="60" w:after="60" w:line="300" w:lineRule="auto"/>
              <w:jc w:val="center"/>
              <w:rPr>
                <w:b/>
                <w:bCs/>
                <w:sz w:val="20"/>
                <w:szCs w:val="20"/>
              </w:rPr>
            </w:pPr>
            <w:r w:rsidRPr="006219CF">
              <w:rPr>
                <w:b/>
                <w:bCs/>
                <w:sz w:val="20"/>
                <w:szCs w:val="20"/>
              </w:rPr>
              <w:t>List 3</w:t>
            </w:r>
          </w:p>
        </w:tc>
        <w:tc>
          <w:tcPr>
            <w:tcW w:w="5199" w:type="dxa"/>
            <w:shd w:val="clear" w:color="auto" w:fill="F2F2F2" w:themeFill="background1" w:themeFillShade="F2"/>
            <w:vAlign w:val="center"/>
          </w:tcPr>
          <w:p w14:paraId="3BDF5994" w14:textId="77777777" w:rsidR="007F60D0" w:rsidRPr="006219CF" w:rsidRDefault="007F60D0">
            <w:pPr>
              <w:spacing w:before="60" w:after="60"/>
              <w:rPr>
                <w:sz w:val="20"/>
                <w:szCs w:val="20"/>
              </w:rPr>
            </w:pPr>
            <w:r w:rsidRPr="006219CF">
              <w:rPr>
                <w:sz w:val="20"/>
                <w:szCs w:val="20"/>
              </w:rPr>
              <w:t xml:space="preserve">Substances, combinations of substances, or items intended to be used for facial or other dermal or </w:t>
            </w:r>
            <w:r w:rsidRPr="00134AF2">
              <w:rPr>
                <w:sz w:val="20"/>
                <w:szCs w:val="20"/>
              </w:rPr>
              <w:t>mucous membrane filling by subcutaneous, submucous, or intradermal injection or other introduction, excluding those for tattooing.</w:t>
            </w:r>
          </w:p>
        </w:tc>
        <w:tc>
          <w:tcPr>
            <w:tcW w:w="2502" w:type="dxa"/>
            <w:shd w:val="clear" w:color="auto" w:fill="FFFFFF" w:themeFill="background1"/>
            <w:vAlign w:val="center"/>
          </w:tcPr>
          <w:p w14:paraId="027C5EB5" w14:textId="77777777" w:rsidR="007F60D0" w:rsidRPr="006219CF" w:rsidRDefault="007F60D0">
            <w:pPr>
              <w:spacing w:before="60" w:after="60" w:line="300" w:lineRule="auto"/>
              <w:jc w:val="center"/>
              <w:rPr>
                <w:sz w:val="20"/>
                <w:szCs w:val="20"/>
              </w:rPr>
            </w:pPr>
            <w:r w:rsidRPr="00134AF2">
              <w:rPr>
                <w:sz w:val="20"/>
                <w:szCs w:val="20"/>
              </w:rPr>
              <w:t xml:space="preserve">Yes </w:t>
            </w:r>
            <w:sdt>
              <w:sdtPr>
                <w:rPr>
                  <w:rFonts w:ascii="MS Gothic" w:eastAsia="MS Gothic" w:hAnsi="MS Gothic"/>
                  <w:sz w:val="32"/>
                  <w:szCs w:val="32"/>
                </w:rPr>
                <w:id w:val="1686478690"/>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134AF2">
              <w:rPr>
                <w:sz w:val="20"/>
                <w:szCs w:val="20"/>
              </w:rPr>
              <w:t xml:space="preserve"> No </w:t>
            </w:r>
            <w:sdt>
              <w:sdtPr>
                <w:rPr>
                  <w:rFonts w:ascii="MS Gothic" w:eastAsia="MS Gothic" w:hAnsi="MS Gothic"/>
                  <w:sz w:val="32"/>
                  <w:szCs w:val="32"/>
                </w:rPr>
                <w:id w:val="-513376473"/>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7F60D0" w:rsidRPr="00134AF2" w14:paraId="008BF5B4" w14:textId="77777777" w:rsidTr="00AE1364">
        <w:trPr>
          <w:trHeight w:val="64"/>
        </w:trPr>
        <w:tc>
          <w:tcPr>
            <w:tcW w:w="1012" w:type="dxa"/>
            <w:vMerge/>
            <w:shd w:val="clear" w:color="auto" w:fill="D9D9D9" w:themeFill="background1" w:themeFillShade="D9"/>
          </w:tcPr>
          <w:p w14:paraId="48304684" w14:textId="77777777" w:rsidR="007F60D0" w:rsidRPr="006219CF" w:rsidRDefault="007F60D0">
            <w:pPr>
              <w:spacing w:before="60" w:after="60" w:line="300" w:lineRule="auto"/>
              <w:jc w:val="center"/>
              <w:rPr>
                <w:b/>
                <w:bCs/>
                <w:sz w:val="20"/>
                <w:szCs w:val="20"/>
              </w:rPr>
            </w:pPr>
          </w:p>
        </w:tc>
        <w:tc>
          <w:tcPr>
            <w:tcW w:w="785" w:type="dxa"/>
            <w:vMerge/>
            <w:shd w:val="clear" w:color="auto" w:fill="F2F2F2" w:themeFill="background1" w:themeFillShade="F2"/>
            <w:vAlign w:val="center"/>
          </w:tcPr>
          <w:p w14:paraId="7F0DFF4E" w14:textId="77777777" w:rsidR="007F60D0" w:rsidRPr="006219CF" w:rsidRDefault="007F60D0">
            <w:pPr>
              <w:spacing w:before="60" w:after="60" w:line="300" w:lineRule="auto"/>
              <w:jc w:val="center"/>
              <w:rPr>
                <w:b/>
                <w:bCs/>
                <w:sz w:val="20"/>
                <w:szCs w:val="20"/>
              </w:rPr>
            </w:pPr>
          </w:p>
        </w:tc>
        <w:tc>
          <w:tcPr>
            <w:tcW w:w="7701" w:type="dxa"/>
            <w:gridSpan w:val="2"/>
            <w:vAlign w:val="center"/>
          </w:tcPr>
          <w:p w14:paraId="57084CDE" w14:textId="77777777" w:rsidR="007F60D0" w:rsidRDefault="007F60D0">
            <w:pPr>
              <w:spacing w:before="60" w:after="60" w:line="300" w:lineRule="auto"/>
              <w:rPr>
                <w:sz w:val="20"/>
                <w:szCs w:val="20"/>
              </w:rPr>
            </w:pPr>
            <w:r w:rsidRPr="00134AF2">
              <w:rPr>
                <w:b/>
                <w:bCs/>
                <w:sz w:val="20"/>
                <w:szCs w:val="20"/>
              </w:rPr>
              <w:t>Rationale:</w:t>
            </w:r>
            <w:r w:rsidRPr="00134AF2">
              <w:rPr>
                <w:sz w:val="20"/>
                <w:szCs w:val="20"/>
              </w:rPr>
              <w:t xml:space="preserve"> </w:t>
            </w:r>
          </w:p>
          <w:p w14:paraId="7479D276" w14:textId="77777777" w:rsidR="007F60D0" w:rsidRPr="006219CF" w:rsidRDefault="007F60D0">
            <w:pPr>
              <w:spacing w:before="60" w:after="60" w:line="300" w:lineRule="auto"/>
              <w:rPr>
                <w:sz w:val="20"/>
                <w:szCs w:val="20"/>
              </w:rPr>
            </w:pPr>
          </w:p>
        </w:tc>
      </w:tr>
      <w:tr w:rsidR="007F60D0" w:rsidRPr="00134AF2" w14:paraId="78989CC4" w14:textId="77777777" w:rsidTr="00AE1364">
        <w:trPr>
          <w:trHeight w:val="363"/>
        </w:trPr>
        <w:tc>
          <w:tcPr>
            <w:tcW w:w="1012" w:type="dxa"/>
            <w:vMerge/>
            <w:shd w:val="clear" w:color="auto" w:fill="D9D9D9" w:themeFill="background1" w:themeFillShade="D9"/>
          </w:tcPr>
          <w:p w14:paraId="145D9F2F" w14:textId="77777777" w:rsidR="007F60D0" w:rsidRPr="006219CF" w:rsidRDefault="007F60D0">
            <w:pPr>
              <w:spacing w:before="60" w:after="60" w:line="300" w:lineRule="auto"/>
              <w:jc w:val="center"/>
              <w:rPr>
                <w:b/>
                <w:bCs/>
                <w:sz w:val="20"/>
                <w:szCs w:val="20"/>
              </w:rPr>
            </w:pPr>
          </w:p>
        </w:tc>
        <w:tc>
          <w:tcPr>
            <w:tcW w:w="785" w:type="dxa"/>
            <w:vMerge w:val="restart"/>
            <w:shd w:val="clear" w:color="auto" w:fill="F2F2F2" w:themeFill="background1" w:themeFillShade="F2"/>
            <w:vAlign w:val="center"/>
          </w:tcPr>
          <w:p w14:paraId="66B088AB" w14:textId="77777777" w:rsidR="007F60D0" w:rsidRPr="006219CF" w:rsidRDefault="007F60D0">
            <w:pPr>
              <w:spacing w:before="60" w:after="60" w:line="300" w:lineRule="auto"/>
              <w:jc w:val="center"/>
              <w:rPr>
                <w:b/>
                <w:bCs/>
                <w:sz w:val="20"/>
                <w:szCs w:val="20"/>
              </w:rPr>
            </w:pPr>
            <w:r w:rsidRPr="006219CF">
              <w:rPr>
                <w:b/>
                <w:bCs/>
                <w:sz w:val="20"/>
                <w:szCs w:val="20"/>
              </w:rPr>
              <w:t>List 4</w:t>
            </w:r>
          </w:p>
        </w:tc>
        <w:tc>
          <w:tcPr>
            <w:tcW w:w="5199" w:type="dxa"/>
            <w:shd w:val="clear" w:color="auto" w:fill="F2F2F2" w:themeFill="background1" w:themeFillShade="F2"/>
            <w:vAlign w:val="center"/>
          </w:tcPr>
          <w:p w14:paraId="1D77EF1D" w14:textId="77777777" w:rsidR="007F60D0" w:rsidRPr="006219CF" w:rsidRDefault="007F60D0">
            <w:pPr>
              <w:spacing w:before="60" w:after="60"/>
              <w:rPr>
                <w:sz w:val="20"/>
                <w:szCs w:val="20"/>
              </w:rPr>
            </w:pPr>
            <w:r w:rsidRPr="006219CF">
              <w:rPr>
                <w:sz w:val="20"/>
                <w:szCs w:val="20"/>
              </w:rPr>
              <w:t xml:space="preserve">Equipment intended to be used to reduce, </w:t>
            </w:r>
            <w:r w:rsidRPr="00134AF2">
              <w:rPr>
                <w:sz w:val="20"/>
                <w:szCs w:val="20"/>
              </w:rPr>
              <w:t>remove,</w:t>
            </w:r>
            <w:r w:rsidRPr="006219CF">
              <w:rPr>
                <w:sz w:val="20"/>
                <w:szCs w:val="20"/>
              </w:rPr>
              <w:t xml:space="preserve"> or destroy adipose tissue, such as equipment for </w:t>
            </w:r>
            <w:r w:rsidRPr="00134AF2">
              <w:rPr>
                <w:sz w:val="20"/>
                <w:szCs w:val="20"/>
              </w:rPr>
              <w:t>liposuction, lipolysis or lipoplasty.</w:t>
            </w:r>
          </w:p>
        </w:tc>
        <w:tc>
          <w:tcPr>
            <w:tcW w:w="2502" w:type="dxa"/>
            <w:shd w:val="clear" w:color="auto" w:fill="FFFFFF" w:themeFill="background1"/>
            <w:vAlign w:val="center"/>
          </w:tcPr>
          <w:p w14:paraId="1D1CE562" w14:textId="77777777" w:rsidR="007F60D0" w:rsidRPr="006219CF" w:rsidRDefault="007F60D0">
            <w:pPr>
              <w:spacing w:before="60" w:after="60" w:line="300" w:lineRule="auto"/>
              <w:jc w:val="center"/>
              <w:rPr>
                <w:sz w:val="20"/>
                <w:szCs w:val="20"/>
              </w:rPr>
            </w:pPr>
            <w:r w:rsidRPr="00134AF2">
              <w:rPr>
                <w:sz w:val="20"/>
                <w:szCs w:val="20"/>
              </w:rPr>
              <w:t xml:space="preserve">Yes </w:t>
            </w:r>
            <w:sdt>
              <w:sdtPr>
                <w:rPr>
                  <w:rFonts w:ascii="MS Gothic" w:eastAsia="MS Gothic" w:hAnsi="MS Gothic"/>
                  <w:sz w:val="32"/>
                  <w:szCs w:val="32"/>
                </w:rPr>
                <w:id w:val="1303347639"/>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134AF2">
              <w:rPr>
                <w:sz w:val="20"/>
                <w:szCs w:val="20"/>
              </w:rPr>
              <w:t xml:space="preserve"> No </w:t>
            </w:r>
            <w:sdt>
              <w:sdtPr>
                <w:rPr>
                  <w:rFonts w:ascii="MS Gothic" w:eastAsia="MS Gothic" w:hAnsi="MS Gothic"/>
                  <w:sz w:val="32"/>
                  <w:szCs w:val="32"/>
                </w:rPr>
                <w:id w:val="-1376309263"/>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7F60D0" w:rsidRPr="00134AF2" w14:paraId="1DE2C414" w14:textId="77777777" w:rsidTr="00AE1364">
        <w:trPr>
          <w:trHeight w:val="383"/>
        </w:trPr>
        <w:tc>
          <w:tcPr>
            <w:tcW w:w="1012" w:type="dxa"/>
            <w:vMerge/>
            <w:shd w:val="clear" w:color="auto" w:fill="D9D9D9" w:themeFill="background1" w:themeFillShade="D9"/>
          </w:tcPr>
          <w:p w14:paraId="11C305F0" w14:textId="77777777" w:rsidR="007F60D0" w:rsidRPr="006219CF" w:rsidRDefault="007F60D0">
            <w:pPr>
              <w:spacing w:before="60" w:after="60" w:line="300" w:lineRule="auto"/>
              <w:jc w:val="center"/>
              <w:rPr>
                <w:b/>
                <w:bCs/>
                <w:sz w:val="20"/>
                <w:szCs w:val="20"/>
              </w:rPr>
            </w:pPr>
          </w:p>
        </w:tc>
        <w:tc>
          <w:tcPr>
            <w:tcW w:w="785" w:type="dxa"/>
            <w:vMerge/>
            <w:shd w:val="clear" w:color="auto" w:fill="F2F2F2" w:themeFill="background1" w:themeFillShade="F2"/>
            <w:vAlign w:val="center"/>
          </w:tcPr>
          <w:p w14:paraId="01C7900C" w14:textId="77777777" w:rsidR="007F60D0" w:rsidRPr="006219CF" w:rsidRDefault="007F60D0">
            <w:pPr>
              <w:spacing w:before="60" w:after="60" w:line="300" w:lineRule="auto"/>
              <w:jc w:val="center"/>
              <w:rPr>
                <w:b/>
                <w:bCs/>
                <w:sz w:val="20"/>
                <w:szCs w:val="20"/>
              </w:rPr>
            </w:pPr>
          </w:p>
        </w:tc>
        <w:tc>
          <w:tcPr>
            <w:tcW w:w="7701" w:type="dxa"/>
            <w:gridSpan w:val="2"/>
            <w:vAlign w:val="center"/>
          </w:tcPr>
          <w:p w14:paraId="5FEDD740" w14:textId="77777777" w:rsidR="007F60D0" w:rsidRDefault="007F60D0">
            <w:pPr>
              <w:spacing w:before="60" w:after="60" w:line="300" w:lineRule="auto"/>
              <w:rPr>
                <w:sz w:val="20"/>
                <w:szCs w:val="20"/>
              </w:rPr>
            </w:pPr>
            <w:r w:rsidRPr="00134AF2">
              <w:rPr>
                <w:b/>
                <w:bCs/>
                <w:sz w:val="20"/>
                <w:szCs w:val="20"/>
              </w:rPr>
              <w:t>Rationale:</w:t>
            </w:r>
            <w:r w:rsidRPr="00134AF2">
              <w:rPr>
                <w:sz w:val="20"/>
                <w:szCs w:val="20"/>
              </w:rPr>
              <w:t xml:space="preserve"> </w:t>
            </w:r>
          </w:p>
          <w:p w14:paraId="4267A99D" w14:textId="77777777" w:rsidR="007F60D0" w:rsidRPr="006219CF" w:rsidRDefault="007F60D0">
            <w:pPr>
              <w:spacing w:before="60" w:after="60" w:line="300" w:lineRule="auto"/>
              <w:rPr>
                <w:sz w:val="20"/>
                <w:szCs w:val="20"/>
              </w:rPr>
            </w:pPr>
          </w:p>
        </w:tc>
      </w:tr>
      <w:tr w:rsidR="007F60D0" w:rsidRPr="00134AF2" w14:paraId="26475FA0" w14:textId="77777777" w:rsidTr="00AE1364">
        <w:trPr>
          <w:trHeight w:val="321"/>
        </w:trPr>
        <w:tc>
          <w:tcPr>
            <w:tcW w:w="1012" w:type="dxa"/>
            <w:vMerge/>
            <w:shd w:val="clear" w:color="auto" w:fill="D9D9D9" w:themeFill="background1" w:themeFillShade="D9"/>
          </w:tcPr>
          <w:p w14:paraId="1F88F727" w14:textId="77777777" w:rsidR="007F60D0" w:rsidRPr="006219CF" w:rsidRDefault="007F60D0">
            <w:pPr>
              <w:spacing w:before="60" w:after="60" w:line="300" w:lineRule="auto"/>
              <w:jc w:val="center"/>
              <w:rPr>
                <w:b/>
                <w:bCs/>
                <w:sz w:val="20"/>
                <w:szCs w:val="20"/>
              </w:rPr>
            </w:pPr>
          </w:p>
        </w:tc>
        <w:tc>
          <w:tcPr>
            <w:tcW w:w="785" w:type="dxa"/>
            <w:vMerge w:val="restart"/>
            <w:shd w:val="clear" w:color="auto" w:fill="F2F2F2" w:themeFill="background1" w:themeFillShade="F2"/>
            <w:vAlign w:val="center"/>
          </w:tcPr>
          <w:p w14:paraId="647E5C5F" w14:textId="77777777" w:rsidR="007F60D0" w:rsidRPr="006219CF" w:rsidRDefault="007F60D0">
            <w:pPr>
              <w:spacing w:before="60" w:after="60" w:line="300" w:lineRule="auto"/>
              <w:jc w:val="center"/>
              <w:rPr>
                <w:b/>
                <w:bCs/>
                <w:sz w:val="20"/>
                <w:szCs w:val="20"/>
              </w:rPr>
            </w:pPr>
            <w:r w:rsidRPr="006219CF">
              <w:rPr>
                <w:b/>
                <w:bCs/>
                <w:sz w:val="20"/>
                <w:szCs w:val="20"/>
              </w:rPr>
              <w:t>List 5</w:t>
            </w:r>
          </w:p>
        </w:tc>
        <w:tc>
          <w:tcPr>
            <w:tcW w:w="5199" w:type="dxa"/>
            <w:shd w:val="clear" w:color="auto" w:fill="F2F2F2" w:themeFill="background1" w:themeFillShade="F2"/>
            <w:vAlign w:val="center"/>
          </w:tcPr>
          <w:p w14:paraId="5EAA941B" w14:textId="77777777" w:rsidR="007F60D0" w:rsidRPr="006219CF" w:rsidRDefault="007F60D0">
            <w:pPr>
              <w:spacing w:before="60" w:after="60"/>
              <w:rPr>
                <w:sz w:val="20"/>
                <w:szCs w:val="20"/>
              </w:rPr>
            </w:pPr>
            <w:r w:rsidRPr="006219CF">
              <w:rPr>
                <w:sz w:val="20"/>
                <w:szCs w:val="20"/>
              </w:rPr>
              <w:t xml:space="preserve">High intensity electromagnetic radiation (e.g., infra-red, visible light and ultra-violet) emitting </w:t>
            </w:r>
            <w:r w:rsidRPr="00134AF2">
              <w:rPr>
                <w:sz w:val="20"/>
                <w:szCs w:val="20"/>
              </w:rPr>
              <w:t>equipment intended for use on the human body, including coherent and non-coherent sources, monochromatic and broad spectrum, such as lasers and intense pulsed light equipment, for skin resurfacing, tattoo or hair removal or other skin treatment.</w:t>
            </w:r>
          </w:p>
        </w:tc>
        <w:tc>
          <w:tcPr>
            <w:tcW w:w="2502" w:type="dxa"/>
            <w:shd w:val="clear" w:color="auto" w:fill="FFFFFF" w:themeFill="background1"/>
            <w:vAlign w:val="center"/>
          </w:tcPr>
          <w:p w14:paraId="5100C9B7" w14:textId="77777777" w:rsidR="007F60D0" w:rsidRPr="006219CF" w:rsidRDefault="007F60D0">
            <w:pPr>
              <w:spacing w:before="60" w:after="60" w:line="300" w:lineRule="auto"/>
              <w:jc w:val="center"/>
              <w:rPr>
                <w:sz w:val="20"/>
                <w:szCs w:val="20"/>
              </w:rPr>
            </w:pPr>
            <w:r w:rsidRPr="00134AF2">
              <w:rPr>
                <w:sz w:val="20"/>
                <w:szCs w:val="20"/>
              </w:rPr>
              <w:t xml:space="preserve">Yes </w:t>
            </w:r>
            <w:sdt>
              <w:sdtPr>
                <w:rPr>
                  <w:rFonts w:ascii="MS Gothic" w:eastAsia="MS Gothic" w:hAnsi="MS Gothic"/>
                  <w:sz w:val="32"/>
                  <w:szCs w:val="32"/>
                </w:rPr>
                <w:id w:val="-1962875899"/>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134AF2">
              <w:rPr>
                <w:sz w:val="20"/>
                <w:szCs w:val="20"/>
              </w:rPr>
              <w:t xml:space="preserve"> No </w:t>
            </w:r>
            <w:sdt>
              <w:sdtPr>
                <w:rPr>
                  <w:rFonts w:ascii="MS Gothic" w:eastAsia="MS Gothic" w:hAnsi="MS Gothic"/>
                  <w:sz w:val="32"/>
                  <w:szCs w:val="32"/>
                </w:rPr>
                <w:id w:val="204989871"/>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7F60D0" w:rsidRPr="00134AF2" w14:paraId="50A9BB90" w14:textId="77777777" w:rsidTr="00AE1364">
        <w:trPr>
          <w:trHeight w:val="64"/>
        </w:trPr>
        <w:tc>
          <w:tcPr>
            <w:tcW w:w="1012" w:type="dxa"/>
            <w:vMerge/>
            <w:shd w:val="clear" w:color="auto" w:fill="D9D9D9" w:themeFill="background1" w:themeFillShade="D9"/>
          </w:tcPr>
          <w:p w14:paraId="1B2C576B" w14:textId="77777777" w:rsidR="007F60D0" w:rsidRPr="006219CF" w:rsidRDefault="007F60D0">
            <w:pPr>
              <w:spacing w:before="60" w:after="60" w:line="300" w:lineRule="auto"/>
              <w:jc w:val="center"/>
              <w:rPr>
                <w:b/>
                <w:bCs/>
                <w:sz w:val="20"/>
                <w:szCs w:val="20"/>
              </w:rPr>
            </w:pPr>
          </w:p>
        </w:tc>
        <w:tc>
          <w:tcPr>
            <w:tcW w:w="785" w:type="dxa"/>
            <w:vMerge/>
            <w:shd w:val="clear" w:color="auto" w:fill="F2F2F2" w:themeFill="background1" w:themeFillShade="F2"/>
            <w:vAlign w:val="center"/>
          </w:tcPr>
          <w:p w14:paraId="0F2252A1" w14:textId="77777777" w:rsidR="007F60D0" w:rsidRPr="006219CF" w:rsidRDefault="007F60D0">
            <w:pPr>
              <w:spacing w:before="60" w:after="60" w:line="300" w:lineRule="auto"/>
              <w:jc w:val="center"/>
              <w:rPr>
                <w:b/>
                <w:bCs/>
                <w:sz w:val="20"/>
                <w:szCs w:val="20"/>
              </w:rPr>
            </w:pPr>
          </w:p>
        </w:tc>
        <w:tc>
          <w:tcPr>
            <w:tcW w:w="7701" w:type="dxa"/>
            <w:gridSpan w:val="2"/>
            <w:vAlign w:val="center"/>
          </w:tcPr>
          <w:p w14:paraId="32C8AB27" w14:textId="77777777" w:rsidR="007F60D0" w:rsidRDefault="007F60D0">
            <w:pPr>
              <w:spacing w:before="60" w:after="60" w:line="300" w:lineRule="auto"/>
              <w:rPr>
                <w:sz w:val="20"/>
                <w:szCs w:val="20"/>
              </w:rPr>
            </w:pPr>
            <w:r w:rsidRPr="00134AF2">
              <w:rPr>
                <w:b/>
                <w:bCs/>
                <w:sz w:val="20"/>
                <w:szCs w:val="20"/>
              </w:rPr>
              <w:t>Rationale:</w:t>
            </w:r>
            <w:r w:rsidRPr="00134AF2">
              <w:rPr>
                <w:sz w:val="20"/>
                <w:szCs w:val="20"/>
              </w:rPr>
              <w:t xml:space="preserve"> </w:t>
            </w:r>
          </w:p>
          <w:p w14:paraId="575AC7A4" w14:textId="77777777" w:rsidR="007F60D0" w:rsidRPr="006219CF" w:rsidRDefault="007F60D0">
            <w:pPr>
              <w:spacing w:before="60" w:after="60" w:line="300" w:lineRule="auto"/>
              <w:rPr>
                <w:sz w:val="20"/>
                <w:szCs w:val="20"/>
              </w:rPr>
            </w:pPr>
          </w:p>
        </w:tc>
      </w:tr>
      <w:tr w:rsidR="007F60D0" w:rsidRPr="00134AF2" w14:paraId="126B3E23" w14:textId="77777777" w:rsidTr="00AE1364">
        <w:trPr>
          <w:trHeight w:val="237"/>
        </w:trPr>
        <w:tc>
          <w:tcPr>
            <w:tcW w:w="1012" w:type="dxa"/>
            <w:vMerge/>
            <w:shd w:val="clear" w:color="auto" w:fill="D9D9D9" w:themeFill="background1" w:themeFillShade="D9"/>
          </w:tcPr>
          <w:p w14:paraId="1A8D6D1D" w14:textId="77777777" w:rsidR="007F60D0" w:rsidRPr="006219CF" w:rsidRDefault="007F60D0">
            <w:pPr>
              <w:spacing w:before="60" w:after="60" w:line="300" w:lineRule="auto"/>
              <w:jc w:val="center"/>
              <w:rPr>
                <w:b/>
                <w:bCs/>
                <w:sz w:val="20"/>
                <w:szCs w:val="20"/>
              </w:rPr>
            </w:pPr>
          </w:p>
        </w:tc>
        <w:tc>
          <w:tcPr>
            <w:tcW w:w="785" w:type="dxa"/>
            <w:vMerge w:val="restart"/>
            <w:shd w:val="clear" w:color="auto" w:fill="F2F2F2" w:themeFill="background1" w:themeFillShade="F2"/>
            <w:vAlign w:val="center"/>
          </w:tcPr>
          <w:p w14:paraId="3E9FB74B" w14:textId="77777777" w:rsidR="007F60D0" w:rsidRPr="006219CF" w:rsidRDefault="007F60D0">
            <w:pPr>
              <w:spacing w:before="60" w:after="60" w:line="300" w:lineRule="auto"/>
              <w:jc w:val="center"/>
              <w:rPr>
                <w:b/>
                <w:bCs/>
                <w:sz w:val="20"/>
                <w:szCs w:val="20"/>
              </w:rPr>
            </w:pPr>
            <w:r w:rsidRPr="006219CF">
              <w:rPr>
                <w:b/>
                <w:bCs/>
                <w:sz w:val="20"/>
                <w:szCs w:val="20"/>
              </w:rPr>
              <w:t>List 6</w:t>
            </w:r>
          </w:p>
        </w:tc>
        <w:tc>
          <w:tcPr>
            <w:tcW w:w="5199" w:type="dxa"/>
            <w:shd w:val="clear" w:color="auto" w:fill="F2F2F2" w:themeFill="background1" w:themeFillShade="F2"/>
            <w:vAlign w:val="center"/>
          </w:tcPr>
          <w:p w14:paraId="10479636" w14:textId="77777777" w:rsidR="007F60D0" w:rsidRPr="006219CF" w:rsidRDefault="007F60D0">
            <w:pPr>
              <w:spacing w:before="60" w:after="60"/>
              <w:rPr>
                <w:sz w:val="20"/>
                <w:szCs w:val="20"/>
              </w:rPr>
            </w:pPr>
            <w:r w:rsidRPr="006219CF">
              <w:rPr>
                <w:sz w:val="20"/>
                <w:szCs w:val="20"/>
              </w:rPr>
              <w:t xml:space="preserve">Equipment intended for brain stimulation that apply electrical currents or magnetic or </w:t>
            </w:r>
            <w:r w:rsidRPr="00134AF2">
              <w:rPr>
                <w:sz w:val="20"/>
                <w:szCs w:val="20"/>
              </w:rPr>
              <w:t>electromagnetic fields that penetrate the cranium to modify neuronal activity in the brain.</w:t>
            </w:r>
          </w:p>
        </w:tc>
        <w:tc>
          <w:tcPr>
            <w:tcW w:w="2502" w:type="dxa"/>
            <w:shd w:val="clear" w:color="auto" w:fill="FFFFFF" w:themeFill="background1"/>
            <w:vAlign w:val="center"/>
          </w:tcPr>
          <w:p w14:paraId="255A408E" w14:textId="77777777" w:rsidR="007F60D0" w:rsidRPr="006219CF" w:rsidRDefault="007F60D0">
            <w:pPr>
              <w:spacing w:before="60" w:after="60" w:line="300" w:lineRule="auto"/>
              <w:jc w:val="center"/>
              <w:rPr>
                <w:sz w:val="20"/>
                <w:szCs w:val="20"/>
              </w:rPr>
            </w:pPr>
            <w:r w:rsidRPr="00134AF2">
              <w:rPr>
                <w:sz w:val="20"/>
                <w:szCs w:val="20"/>
              </w:rPr>
              <w:t xml:space="preserve">Yes </w:t>
            </w:r>
            <w:sdt>
              <w:sdtPr>
                <w:rPr>
                  <w:rFonts w:ascii="MS Gothic" w:eastAsia="MS Gothic" w:hAnsi="MS Gothic"/>
                  <w:sz w:val="32"/>
                  <w:szCs w:val="32"/>
                </w:rPr>
                <w:id w:val="-851566925"/>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134AF2">
              <w:rPr>
                <w:sz w:val="20"/>
                <w:szCs w:val="20"/>
              </w:rPr>
              <w:t xml:space="preserve"> No </w:t>
            </w:r>
            <w:sdt>
              <w:sdtPr>
                <w:rPr>
                  <w:rFonts w:ascii="MS Gothic" w:eastAsia="MS Gothic" w:hAnsi="MS Gothic"/>
                  <w:sz w:val="32"/>
                  <w:szCs w:val="32"/>
                </w:rPr>
                <w:id w:val="-8150113"/>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7F60D0" w:rsidRPr="00134AF2" w14:paraId="77422584" w14:textId="77777777" w:rsidTr="00AE1364">
        <w:trPr>
          <w:trHeight w:val="439"/>
        </w:trPr>
        <w:tc>
          <w:tcPr>
            <w:tcW w:w="1012" w:type="dxa"/>
            <w:vMerge/>
            <w:shd w:val="clear" w:color="auto" w:fill="D9D9D9" w:themeFill="background1" w:themeFillShade="D9"/>
          </w:tcPr>
          <w:p w14:paraId="373B812F" w14:textId="77777777" w:rsidR="007F60D0" w:rsidRPr="006219CF" w:rsidRDefault="007F60D0">
            <w:pPr>
              <w:spacing w:before="60" w:after="60" w:line="300" w:lineRule="auto"/>
              <w:jc w:val="center"/>
              <w:rPr>
                <w:sz w:val="20"/>
                <w:szCs w:val="20"/>
              </w:rPr>
            </w:pPr>
          </w:p>
        </w:tc>
        <w:tc>
          <w:tcPr>
            <w:tcW w:w="785" w:type="dxa"/>
            <w:vMerge/>
            <w:shd w:val="clear" w:color="auto" w:fill="F2F2F2" w:themeFill="background1" w:themeFillShade="F2"/>
          </w:tcPr>
          <w:p w14:paraId="00D7B1F5" w14:textId="77777777" w:rsidR="007F60D0" w:rsidRPr="006219CF" w:rsidRDefault="007F60D0">
            <w:pPr>
              <w:spacing w:before="60" w:after="60" w:line="300" w:lineRule="auto"/>
              <w:jc w:val="center"/>
              <w:rPr>
                <w:sz w:val="20"/>
                <w:szCs w:val="20"/>
              </w:rPr>
            </w:pPr>
          </w:p>
        </w:tc>
        <w:tc>
          <w:tcPr>
            <w:tcW w:w="7701" w:type="dxa"/>
            <w:gridSpan w:val="2"/>
          </w:tcPr>
          <w:p w14:paraId="6DD2BB39" w14:textId="77777777" w:rsidR="007F60D0" w:rsidRDefault="007F60D0">
            <w:pPr>
              <w:spacing w:before="60" w:after="60" w:line="300" w:lineRule="auto"/>
              <w:rPr>
                <w:sz w:val="20"/>
                <w:szCs w:val="20"/>
              </w:rPr>
            </w:pPr>
            <w:r w:rsidRPr="006219CF">
              <w:rPr>
                <w:b/>
                <w:bCs/>
                <w:sz w:val="20"/>
                <w:szCs w:val="20"/>
              </w:rPr>
              <w:t>Rationale:</w:t>
            </w:r>
            <w:r w:rsidRPr="006219CF">
              <w:rPr>
                <w:sz w:val="20"/>
                <w:szCs w:val="20"/>
              </w:rPr>
              <w:t xml:space="preserve"> </w:t>
            </w:r>
          </w:p>
          <w:p w14:paraId="486574E4" w14:textId="77777777" w:rsidR="007F60D0" w:rsidRPr="006219CF" w:rsidRDefault="007F60D0">
            <w:pPr>
              <w:spacing w:before="60" w:after="60" w:line="300" w:lineRule="auto"/>
              <w:rPr>
                <w:sz w:val="20"/>
                <w:szCs w:val="20"/>
              </w:rPr>
            </w:pPr>
          </w:p>
        </w:tc>
      </w:tr>
      <w:tr w:rsidR="007F60D0" w:rsidRPr="00134AF2" w14:paraId="221B2C48" w14:textId="77777777" w:rsidTr="00AE1364">
        <w:trPr>
          <w:trHeight w:val="439"/>
        </w:trPr>
        <w:tc>
          <w:tcPr>
            <w:tcW w:w="1012" w:type="dxa"/>
            <w:vMerge/>
            <w:shd w:val="clear" w:color="auto" w:fill="D9D9D9" w:themeFill="background1" w:themeFillShade="D9"/>
          </w:tcPr>
          <w:p w14:paraId="3FA63F3A" w14:textId="77777777" w:rsidR="007F60D0" w:rsidRPr="006219CF" w:rsidRDefault="007F60D0">
            <w:pPr>
              <w:spacing w:before="60" w:after="60" w:line="300" w:lineRule="auto"/>
              <w:jc w:val="center"/>
              <w:rPr>
                <w:sz w:val="20"/>
                <w:szCs w:val="20"/>
              </w:rPr>
            </w:pPr>
          </w:p>
        </w:tc>
        <w:tc>
          <w:tcPr>
            <w:tcW w:w="8486" w:type="dxa"/>
            <w:gridSpan w:val="3"/>
            <w:shd w:val="clear" w:color="auto" w:fill="FFFFFF" w:themeFill="background1"/>
          </w:tcPr>
          <w:p w14:paraId="67D45ABA" w14:textId="77777777" w:rsidR="007F60D0" w:rsidRDefault="007F60D0">
            <w:pPr>
              <w:spacing w:before="40" w:after="40"/>
              <w:ind w:right="238"/>
              <w:rPr>
                <w:rFonts w:cstheme="minorHAnsi"/>
                <w:i/>
                <w:iCs/>
              </w:rPr>
            </w:pPr>
          </w:p>
          <w:p w14:paraId="58A9766C" w14:textId="77777777" w:rsidR="007F60D0" w:rsidRPr="00DC427E" w:rsidRDefault="007F60D0">
            <w:pPr>
              <w:shd w:val="clear" w:color="auto" w:fill="FFFFFF" w:themeFill="background1"/>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DWIP2</w:t>
            </w:r>
            <w:r w:rsidRPr="00DC427E">
              <w:rPr>
                <w:rFonts w:cstheme="minorHAnsi"/>
                <w:i/>
                <w:iCs/>
              </w:rPr>
              <w:t>:</w:t>
            </w:r>
          </w:p>
          <w:p w14:paraId="7830F9CD" w14:textId="77777777" w:rsidR="007F60D0" w:rsidRPr="003960AF" w:rsidRDefault="007F60D0">
            <w:pPr>
              <w:shd w:val="clear" w:color="auto" w:fill="FFFFFF" w:themeFill="background1"/>
              <w:spacing w:before="40" w:after="40"/>
              <w:ind w:right="238"/>
              <w:rPr>
                <w:rFonts w:cstheme="minorHAnsi"/>
              </w:rPr>
            </w:pPr>
          </w:p>
          <w:p w14:paraId="09EC353F" w14:textId="77777777" w:rsidR="007F60D0" w:rsidRPr="003960AF" w:rsidRDefault="007F60D0">
            <w:pPr>
              <w:shd w:val="clear" w:color="auto" w:fill="FFFFFF" w:themeFill="background1"/>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45C36A75" w14:textId="77777777" w:rsidR="007F60D0" w:rsidRPr="003960AF" w:rsidRDefault="007F60D0">
            <w:pPr>
              <w:shd w:val="clear" w:color="auto" w:fill="FFFFFF" w:themeFill="background1"/>
              <w:spacing w:before="40" w:after="40"/>
              <w:ind w:right="238"/>
              <w:rPr>
                <w:rFonts w:cstheme="minorHAnsi"/>
                <w:b/>
                <w:bCs/>
              </w:rPr>
            </w:pPr>
            <w:r w:rsidRPr="003960AF">
              <w:rPr>
                <w:rFonts w:cstheme="minorHAnsi"/>
                <w:b/>
                <w:bCs/>
              </w:rPr>
              <w:t xml:space="preserve">Page: </w:t>
            </w:r>
          </w:p>
          <w:p w14:paraId="74D7E9A9" w14:textId="77777777" w:rsidR="007F60D0" w:rsidRPr="00DC6003" w:rsidRDefault="007F60D0">
            <w:pPr>
              <w:shd w:val="clear" w:color="auto" w:fill="FFFFFF" w:themeFill="background1"/>
              <w:spacing w:before="60" w:after="60" w:line="300" w:lineRule="auto"/>
              <w:rPr>
                <w:rFonts w:cstheme="minorHAnsi"/>
                <w:b/>
                <w:bCs/>
              </w:rPr>
            </w:pPr>
            <w:r w:rsidRPr="003960AF">
              <w:rPr>
                <w:rFonts w:cstheme="minorHAnsi"/>
                <w:b/>
                <w:bCs/>
              </w:rPr>
              <w:t>Note:</w:t>
            </w:r>
          </w:p>
          <w:p w14:paraId="1A2BEC76" w14:textId="77777777" w:rsidR="007F60D0" w:rsidRPr="006219CF" w:rsidRDefault="007F60D0">
            <w:pPr>
              <w:spacing w:before="60" w:after="60" w:line="300" w:lineRule="auto"/>
              <w:rPr>
                <w:b/>
                <w:bCs/>
                <w:sz w:val="20"/>
                <w:szCs w:val="20"/>
              </w:rPr>
            </w:pPr>
          </w:p>
        </w:tc>
      </w:tr>
    </w:tbl>
    <w:p w14:paraId="1292D943" w14:textId="77777777" w:rsidR="00F45A19" w:rsidRDefault="00F45A19">
      <w:pPr>
        <w:rPr>
          <w:b/>
          <w:bCs/>
          <w:color w:val="810033"/>
          <w:sz w:val="32"/>
          <w:szCs w:val="32"/>
        </w:rPr>
      </w:pPr>
      <w:r>
        <w:rPr>
          <w:sz w:val="32"/>
          <w:szCs w:val="32"/>
        </w:rPr>
        <w:br w:type="page"/>
      </w:r>
    </w:p>
    <w:p w14:paraId="0A76FFD5" w14:textId="7E847417" w:rsidR="00536124" w:rsidRDefault="7869F0FB" w:rsidP="000A3E8A">
      <w:pPr>
        <w:pStyle w:val="Heading1"/>
        <w:numPr>
          <w:ilvl w:val="0"/>
          <w:numId w:val="0"/>
        </w:numPr>
      </w:pPr>
      <w:bookmarkStart w:id="38" w:name="_Toc173421274"/>
      <w:bookmarkStart w:id="39" w:name="_Toc209384179"/>
      <w:r w:rsidRPr="00231BFD">
        <w:t xml:space="preserve">Appendix </w:t>
      </w:r>
      <w:r w:rsidR="5C8C584C" w:rsidRPr="00231BFD">
        <w:t>1</w:t>
      </w:r>
      <w:r w:rsidRPr="00231BFD">
        <w:t xml:space="preserve"> </w:t>
      </w:r>
      <w:r w:rsidR="000A3E8A">
        <w:t>–</w:t>
      </w:r>
      <w:r w:rsidRPr="00231BFD">
        <w:t xml:space="preserve"> Biocompatibility</w:t>
      </w:r>
      <w:bookmarkEnd w:id="38"/>
      <w:bookmarkEnd w:id="39"/>
    </w:p>
    <w:p w14:paraId="5262C1CA" w14:textId="77777777" w:rsidR="000A3E8A" w:rsidRPr="00231BFD" w:rsidRDefault="000A3E8A" w:rsidP="00231BFD"/>
    <w:p w14:paraId="12413A11" w14:textId="6014FE58" w:rsidR="00536124" w:rsidRDefault="00536124" w:rsidP="00536124">
      <w:pPr>
        <w:spacing w:after="0" w:line="240" w:lineRule="auto"/>
      </w:pPr>
      <w:r>
        <w:t xml:space="preserve">The section below is in support </w:t>
      </w:r>
      <w:r w:rsidR="706B350C">
        <w:t>o</w:t>
      </w:r>
      <w:r w:rsidR="127566C7">
        <w:t>f</w:t>
      </w:r>
      <w:r>
        <w:t xml:space="preserve"> compliance to the technical documentation requirements of Annex II sections 6.1 (a) and (b) and GSPRs of Annex I. </w:t>
      </w:r>
    </w:p>
    <w:p w14:paraId="6B5D4DAE" w14:textId="77777777" w:rsidR="00536124" w:rsidRDefault="00536124" w:rsidP="00536124">
      <w:pPr>
        <w:spacing w:after="0" w:line="240" w:lineRule="auto"/>
      </w:pPr>
    </w:p>
    <w:p w14:paraId="07B7EDF4" w14:textId="1E7761C0" w:rsidR="00456BD4" w:rsidRDefault="00456BD4" w:rsidP="00536124">
      <w:pPr>
        <w:spacing w:after="0" w:line="240" w:lineRule="auto"/>
      </w:pPr>
    </w:p>
    <w:p w14:paraId="0388A399" w14:textId="77777777" w:rsidR="0090792D" w:rsidRDefault="0090792D" w:rsidP="00536124">
      <w:pPr>
        <w:spacing w:after="0" w:line="240" w:lineRule="auto"/>
      </w:pPr>
    </w:p>
    <w:tbl>
      <w:tblPr>
        <w:tblW w:w="53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750"/>
        <w:gridCol w:w="2014"/>
        <w:gridCol w:w="1010"/>
        <w:gridCol w:w="1246"/>
        <w:gridCol w:w="863"/>
        <w:gridCol w:w="121"/>
        <w:gridCol w:w="612"/>
        <w:gridCol w:w="1772"/>
      </w:tblGrid>
      <w:tr w:rsidR="0090792D" w:rsidRPr="00AC5B9E" w14:paraId="1E875EF3" w14:textId="34143E69" w:rsidTr="00231BFD">
        <w:trPr>
          <w:trHeight w:val="419"/>
        </w:trPr>
        <w:tc>
          <w:tcPr>
            <w:tcW w:w="5000" w:type="pct"/>
            <w:gridSpan w:val="9"/>
            <w:shd w:val="clear" w:color="auto" w:fill="BFBFBF" w:themeFill="background1" w:themeFillShade="BF"/>
          </w:tcPr>
          <w:p w14:paraId="07AB02D9" w14:textId="3DA73243" w:rsidR="0090792D" w:rsidRPr="00231BFD" w:rsidRDefault="0090792D" w:rsidP="00091709">
            <w:pPr>
              <w:spacing w:before="60" w:after="60" w:line="240" w:lineRule="auto"/>
              <w:rPr>
                <w:b/>
                <w:color w:val="810033"/>
                <w:sz w:val="28"/>
              </w:rPr>
            </w:pPr>
            <w:r w:rsidRPr="00231BFD">
              <w:rPr>
                <w:rFonts w:ascii="Calibri" w:hAnsi="Calibri"/>
                <w:b/>
                <w:color w:val="810033"/>
                <w:sz w:val="28"/>
              </w:rPr>
              <w:t xml:space="preserve">Biocompatibility </w:t>
            </w:r>
          </w:p>
        </w:tc>
      </w:tr>
      <w:tr w:rsidR="0090792D" w:rsidRPr="002F5F95" w14:paraId="5A3EBEF9" w14:textId="77777777" w:rsidTr="00231BFD">
        <w:trPr>
          <w:trHeight w:val="628"/>
        </w:trPr>
        <w:tc>
          <w:tcPr>
            <w:tcW w:w="5000" w:type="pct"/>
            <w:gridSpan w:val="9"/>
            <w:shd w:val="clear" w:color="auto" w:fill="F2F2F2" w:themeFill="background1" w:themeFillShade="F2"/>
          </w:tcPr>
          <w:p w14:paraId="41EA72B1" w14:textId="26632B34" w:rsidR="0090792D" w:rsidRPr="007B5D4B" w:rsidRDefault="0090792D" w:rsidP="006219CF">
            <w:pPr>
              <w:spacing w:before="60" w:after="60" w:line="240" w:lineRule="auto"/>
              <w:rPr>
                <w:highlight w:val="lightGray"/>
                <w:lang w:val="en-US"/>
              </w:rPr>
            </w:pPr>
            <w:r w:rsidRPr="007B5D4B">
              <w:rPr>
                <w:b/>
                <w:bCs/>
                <w:lang w:val="en-US"/>
              </w:rPr>
              <w:t>Note:</w:t>
            </w:r>
            <w:r w:rsidRPr="007B5D4B">
              <w:rPr>
                <w:lang w:val="en-US"/>
              </w:rPr>
              <w:t xml:space="preserve"> The </w:t>
            </w:r>
            <w:r w:rsidRPr="007B5D4B">
              <w:t>Biocompatibility</w:t>
            </w:r>
            <w:r w:rsidRPr="007B5D4B">
              <w:rPr>
                <w:lang w:val="en-US"/>
              </w:rPr>
              <w:t xml:space="preserve"> Review will incorporate analysis of data submitted in other sections, i.e.,</w:t>
            </w:r>
            <w:r w:rsidRPr="007B5D4B">
              <w:rPr>
                <w:b/>
                <w:lang w:val="en-US"/>
              </w:rPr>
              <w:t xml:space="preserve"> IFU, FMEA’s, risk documents including benefit/risk analysis, etc. </w:t>
            </w:r>
            <w:r w:rsidRPr="007B5D4B">
              <w:rPr>
                <w:bCs/>
                <w:lang w:val="en-US"/>
              </w:rPr>
              <w:t>and may generate subsequent queries.</w:t>
            </w:r>
          </w:p>
        </w:tc>
      </w:tr>
      <w:tr w:rsidR="008B71AB" w:rsidRPr="002F5F95" w14:paraId="512F6FC2" w14:textId="77777777" w:rsidTr="00AE1364">
        <w:trPr>
          <w:trHeight w:val="64"/>
        </w:trPr>
        <w:tc>
          <w:tcPr>
            <w:tcW w:w="423" w:type="pct"/>
            <w:vMerge w:val="restart"/>
            <w:shd w:val="clear" w:color="auto" w:fill="D9D9D9" w:themeFill="background1" w:themeFillShade="D9"/>
            <w:vAlign w:val="center"/>
          </w:tcPr>
          <w:p w14:paraId="5F1C4A38" w14:textId="3EF30A05" w:rsidR="008B71AB" w:rsidRPr="007B5D4B" w:rsidRDefault="008B71AB" w:rsidP="0090792D">
            <w:pPr>
              <w:spacing w:before="60" w:after="60" w:line="240" w:lineRule="auto"/>
              <w:jc w:val="center"/>
            </w:pPr>
            <w:r>
              <w:rPr>
                <w:rFonts w:ascii="Calibri" w:eastAsia="Calibri" w:hAnsi="Calibri" w:cs="Calibri"/>
                <w:b/>
                <w:bCs/>
                <w:color w:val="810033"/>
                <w:sz w:val="28"/>
                <w:szCs w:val="28"/>
              </w:rPr>
              <w:t>BC1</w:t>
            </w:r>
          </w:p>
        </w:tc>
        <w:tc>
          <w:tcPr>
            <w:tcW w:w="3276" w:type="pct"/>
            <w:gridSpan w:val="6"/>
            <w:shd w:val="clear" w:color="auto" w:fill="F2F2F2" w:themeFill="background1" w:themeFillShade="F2"/>
            <w:vAlign w:val="center"/>
          </w:tcPr>
          <w:p w14:paraId="0E82DADA" w14:textId="02E5F78F" w:rsidR="008B71AB" w:rsidRPr="00231BFD" w:rsidRDefault="008B71AB" w:rsidP="0073606C">
            <w:pPr>
              <w:spacing w:before="60" w:after="60" w:line="240" w:lineRule="auto"/>
              <w:rPr>
                <w:b/>
                <w:lang w:val="en-US"/>
              </w:rPr>
            </w:pPr>
            <w:r w:rsidRPr="00231BFD">
              <w:rPr>
                <w:rFonts w:ascii="Calibri" w:hAnsi="Calibri"/>
                <w:b/>
                <w:color w:val="810033"/>
              </w:rPr>
              <w:t>Is compliance with the current revision of EN ISO 10993-1 claimed?</w:t>
            </w:r>
          </w:p>
        </w:tc>
        <w:tc>
          <w:tcPr>
            <w:tcW w:w="1301" w:type="pct"/>
            <w:gridSpan w:val="2"/>
            <w:shd w:val="clear" w:color="auto" w:fill="FFFFFF" w:themeFill="background1"/>
            <w:vAlign w:val="center"/>
          </w:tcPr>
          <w:p w14:paraId="33FB7430" w14:textId="550924B7" w:rsidR="008B71AB" w:rsidRPr="007B5D4B" w:rsidRDefault="008B71AB" w:rsidP="006219CF">
            <w:pPr>
              <w:spacing w:before="60" w:after="60" w:line="300" w:lineRule="auto"/>
              <w:jc w:val="center"/>
            </w:pPr>
            <w:r w:rsidRPr="00231BFD">
              <w:rPr>
                <w:sz w:val="20"/>
              </w:rPr>
              <w:t xml:space="preserve">Yes </w:t>
            </w:r>
            <w:sdt>
              <w:sdtPr>
                <w:rPr>
                  <w:rFonts w:ascii="MS Gothic" w:eastAsia="MS Gothic" w:hAnsi="MS Gothic"/>
                  <w:sz w:val="32"/>
                  <w:szCs w:val="32"/>
                </w:rPr>
                <w:id w:val="-153735176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sz w:val="20"/>
              </w:rPr>
              <w:t xml:space="preserve">  No </w:t>
            </w:r>
            <w:sdt>
              <w:sdtPr>
                <w:rPr>
                  <w:rFonts w:ascii="MS Gothic" w:eastAsia="MS Gothic" w:hAnsi="MS Gothic"/>
                  <w:sz w:val="32"/>
                  <w:szCs w:val="32"/>
                </w:rPr>
                <w:id w:val="-239414169"/>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p>
        </w:tc>
      </w:tr>
      <w:tr w:rsidR="008B71AB" w:rsidRPr="002F5F95" w14:paraId="1EE76058" w14:textId="77777777" w:rsidTr="00AE1364">
        <w:trPr>
          <w:trHeight w:val="592"/>
        </w:trPr>
        <w:tc>
          <w:tcPr>
            <w:tcW w:w="423" w:type="pct"/>
            <w:vMerge/>
            <w:shd w:val="clear" w:color="auto" w:fill="D9D9D9" w:themeFill="background1" w:themeFillShade="D9"/>
          </w:tcPr>
          <w:p w14:paraId="1596EFFD" w14:textId="77777777" w:rsidR="008B71AB" w:rsidRPr="007B5D4B" w:rsidRDefault="008B71AB" w:rsidP="009C6CED">
            <w:pPr>
              <w:spacing w:before="60" w:after="60" w:line="240" w:lineRule="auto"/>
              <w:rPr>
                <w:lang w:val="en-US"/>
              </w:rPr>
            </w:pPr>
          </w:p>
        </w:tc>
        <w:tc>
          <w:tcPr>
            <w:tcW w:w="4577" w:type="pct"/>
            <w:gridSpan w:val="8"/>
            <w:shd w:val="clear" w:color="auto" w:fill="FFFFFF" w:themeFill="background1"/>
            <w:vAlign w:val="center"/>
          </w:tcPr>
          <w:p w14:paraId="3F352E5C" w14:textId="1F79FEF4" w:rsidR="008B71AB" w:rsidRPr="007B5D4B" w:rsidRDefault="008B71AB" w:rsidP="009C6CED">
            <w:pPr>
              <w:spacing w:before="60" w:after="60" w:line="240" w:lineRule="auto"/>
              <w:rPr>
                <w:lang w:val="en-US"/>
              </w:rPr>
            </w:pPr>
            <w:r w:rsidRPr="007B5D4B">
              <w:rPr>
                <w:lang w:val="en-US"/>
              </w:rPr>
              <w:t>If no, please provide rationale:</w:t>
            </w:r>
          </w:p>
          <w:p w14:paraId="3EA57364" w14:textId="77777777" w:rsidR="008B71AB" w:rsidRDefault="008B71AB" w:rsidP="009C6CED">
            <w:pPr>
              <w:rPr>
                <w:b/>
                <w:bCs/>
                <w:lang w:val="en-US"/>
              </w:rPr>
            </w:pPr>
          </w:p>
          <w:p w14:paraId="62BD6D11" w14:textId="5AD26C87" w:rsidR="008B71AB" w:rsidRDefault="008B71AB" w:rsidP="009C6CED">
            <w:r w:rsidRPr="007B5D4B">
              <w:rPr>
                <w:b/>
                <w:bCs/>
                <w:lang w:val="en-US"/>
              </w:rPr>
              <w:t xml:space="preserve">Rationale: </w:t>
            </w:r>
          </w:p>
          <w:p w14:paraId="20455555" w14:textId="15381846" w:rsidR="008B71AB" w:rsidRPr="007B5D4B" w:rsidRDefault="008B71AB" w:rsidP="009C6CED">
            <w:pPr>
              <w:rPr>
                <w:b/>
                <w:bCs/>
                <w:lang w:val="en-US"/>
              </w:rPr>
            </w:pPr>
          </w:p>
        </w:tc>
      </w:tr>
      <w:tr w:rsidR="008B71AB" w:rsidRPr="002F5F95" w14:paraId="79A8984F" w14:textId="77777777" w:rsidTr="00AE1364">
        <w:trPr>
          <w:trHeight w:val="628"/>
        </w:trPr>
        <w:tc>
          <w:tcPr>
            <w:tcW w:w="423" w:type="pct"/>
            <w:vMerge/>
            <w:shd w:val="clear" w:color="auto" w:fill="D9D9D9" w:themeFill="background1" w:themeFillShade="D9"/>
          </w:tcPr>
          <w:p w14:paraId="7E93E869" w14:textId="77777777" w:rsidR="008B71AB" w:rsidRPr="007B5D4B" w:rsidRDefault="008B71AB" w:rsidP="009C6CED">
            <w:pPr>
              <w:spacing w:before="60" w:after="60" w:line="240" w:lineRule="auto"/>
              <w:rPr>
                <w:lang w:val="en-US"/>
              </w:rPr>
            </w:pPr>
          </w:p>
        </w:tc>
        <w:tc>
          <w:tcPr>
            <w:tcW w:w="4577" w:type="pct"/>
            <w:gridSpan w:val="8"/>
            <w:shd w:val="clear" w:color="auto" w:fill="F2F2F2" w:themeFill="background1" w:themeFillShade="F2"/>
            <w:vAlign w:val="center"/>
          </w:tcPr>
          <w:p w14:paraId="2CEED235" w14:textId="559A4E09" w:rsidR="008B71AB" w:rsidRPr="00231BFD" w:rsidRDefault="008B71AB" w:rsidP="009C6CED">
            <w:pPr>
              <w:spacing w:before="60" w:after="60" w:line="240" w:lineRule="auto"/>
              <w:rPr>
                <w:rFonts w:ascii="Calibri" w:hAnsi="Calibri"/>
                <w:b/>
                <w:color w:val="810033"/>
              </w:rPr>
            </w:pPr>
            <w:r w:rsidRPr="00231BFD">
              <w:rPr>
                <w:rFonts w:ascii="Calibri" w:hAnsi="Calibri"/>
                <w:b/>
                <w:color w:val="810033"/>
              </w:rPr>
              <w:t xml:space="preserve">Provide a list of all ISO 10993-X standards compliance is claimed </w:t>
            </w:r>
            <w:r w:rsidRPr="006412B1">
              <w:rPr>
                <w:rFonts w:ascii="Calibri" w:eastAsia="Calibri" w:hAnsi="Calibri" w:cs="Calibri"/>
                <w:b/>
                <w:bCs/>
                <w:color w:val="810033"/>
              </w:rPr>
              <w:t>with</w:t>
            </w:r>
            <w:r w:rsidRPr="00231BFD">
              <w:rPr>
                <w:rFonts w:ascii="Calibri" w:hAnsi="Calibri"/>
                <w:b/>
                <w:color w:val="810033"/>
              </w:rPr>
              <w:t>:</w:t>
            </w:r>
          </w:p>
          <w:p w14:paraId="503418CF" w14:textId="6102FB9E" w:rsidR="008B71AB" w:rsidRPr="007B5D4B" w:rsidRDefault="008B71AB" w:rsidP="0073606C">
            <w:pPr>
              <w:spacing w:before="60" w:after="60" w:line="240" w:lineRule="auto"/>
              <w:rPr>
                <w:b/>
                <w:bCs/>
                <w:lang w:val="en-US"/>
              </w:rPr>
            </w:pPr>
            <w:r w:rsidRPr="00231BFD">
              <w:rPr>
                <w:rFonts w:ascii="Calibri" w:hAnsi="Calibri"/>
                <w:b/>
                <w:color w:val="810033"/>
              </w:rPr>
              <w:t>Note: This must be in alignment with the BER and the GSPR checklist, HS section, etc. – as required.</w:t>
            </w:r>
          </w:p>
        </w:tc>
      </w:tr>
      <w:tr w:rsidR="008B71AB" w:rsidRPr="002F5F95" w14:paraId="31FABF8F" w14:textId="72A702A4" w:rsidTr="00AE1364">
        <w:trPr>
          <w:trHeight w:val="64"/>
        </w:trPr>
        <w:tc>
          <w:tcPr>
            <w:tcW w:w="423" w:type="pct"/>
            <w:vMerge/>
            <w:shd w:val="clear" w:color="auto" w:fill="D9D9D9" w:themeFill="background1" w:themeFillShade="D9"/>
          </w:tcPr>
          <w:p w14:paraId="01E02B6C" w14:textId="77777777" w:rsidR="008B71AB" w:rsidRPr="007B5D4B" w:rsidRDefault="008B71AB" w:rsidP="009C6CED">
            <w:pPr>
              <w:spacing w:before="60" w:after="60" w:line="240" w:lineRule="auto"/>
              <w:rPr>
                <w:rFonts w:eastAsia="Times New Roman" w:cs="Calibri"/>
                <w:b/>
                <w:lang w:eastAsia="en-IE"/>
              </w:rPr>
            </w:pPr>
          </w:p>
        </w:tc>
        <w:tc>
          <w:tcPr>
            <w:tcW w:w="2739" w:type="pct"/>
            <w:gridSpan w:val="4"/>
            <w:shd w:val="clear" w:color="auto" w:fill="F2F2F2" w:themeFill="background1" w:themeFillShade="F2"/>
            <w:vAlign w:val="center"/>
          </w:tcPr>
          <w:p w14:paraId="39EC1BFE" w14:textId="2E997900" w:rsidR="008B71AB" w:rsidRPr="007B5D4B" w:rsidRDefault="008B71AB" w:rsidP="009C6CED">
            <w:pPr>
              <w:spacing w:before="60" w:after="60" w:line="240" w:lineRule="auto"/>
              <w:rPr>
                <w:lang w:val="en-US"/>
              </w:rPr>
            </w:pPr>
            <w:r w:rsidRPr="007B5D4B">
              <w:rPr>
                <w:rFonts w:eastAsia="Times New Roman" w:cs="Calibri"/>
                <w:b/>
                <w:lang w:eastAsia="en-IE"/>
              </w:rPr>
              <w:t>Applicable Biocompatibility standards used</w:t>
            </w:r>
          </w:p>
        </w:tc>
        <w:tc>
          <w:tcPr>
            <w:tcW w:w="1838" w:type="pct"/>
            <w:gridSpan w:val="4"/>
            <w:shd w:val="clear" w:color="auto" w:fill="F2F2F2" w:themeFill="background1" w:themeFillShade="F2"/>
            <w:vAlign w:val="center"/>
          </w:tcPr>
          <w:p w14:paraId="0C1D3DAD" w14:textId="11471292" w:rsidR="008B71AB" w:rsidRPr="007B5D4B" w:rsidRDefault="008B71AB" w:rsidP="009C6CED">
            <w:pPr>
              <w:spacing w:before="60" w:after="60" w:line="240" w:lineRule="auto"/>
              <w:rPr>
                <w:lang w:val="en-US"/>
              </w:rPr>
            </w:pPr>
            <w:r w:rsidRPr="007B5D4B">
              <w:rPr>
                <w:rFonts w:eastAsia="Times New Roman" w:cs="Calibri"/>
                <w:b/>
                <w:lang w:eastAsia="en-IE"/>
              </w:rPr>
              <w:t>Year: Version</w:t>
            </w:r>
          </w:p>
        </w:tc>
      </w:tr>
      <w:tr w:rsidR="008B71AB" w:rsidRPr="002F5F95" w14:paraId="2BA3A31B" w14:textId="145CBF92" w:rsidTr="00AE1364">
        <w:trPr>
          <w:trHeight w:val="64"/>
        </w:trPr>
        <w:tc>
          <w:tcPr>
            <w:tcW w:w="423" w:type="pct"/>
            <w:vMerge/>
            <w:shd w:val="clear" w:color="auto" w:fill="D9D9D9" w:themeFill="background1" w:themeFillShade="D9"/>
          </w:tcPr>
          <w:p w14:paraId="69D959D9" w14:textId="77777777" w:rsidR="008B71AB" w:rsidRPr="007B5D4B" w:rsidRDefault="008B71AB" w:rsidP="009C6CED">
            <w:pPr>
              <w:spacing w:before="60" w:after="60" w:line="240" w:lineRule="auto"/>
              <w:rPr>
                <w:i/>
                <w:iCs/>
                <w:lang w:val="en-US"/>
              </w:rPr>
            </w:pPr>
          </w:p>
        </w:tc>
        <w:tc>
          <w:tcPr>
            <w:tcW w:w="2739" w:type="pct"/>
            <w:gridSpan w:val="4"/>
            <w:shd w:val="clear" w:color="auto" w:fill="FFFFFF" w:themeFill="background1"/>
          </w:tcPr>
          <w:p w14:paraId="5B60CCF4" w14:textId="633A4017" w:rsidR="008B71AB" w:rsidRPr="00231BFD" w:rsidRDefault="008B71AB" w:rsidP="009C6CED">
            <w:pPr>
              <w:spacing w:before="60" w:after="60" w:line="240" w:lineRule="auto"/>
              <w:rPr>
                <w:color w:val="A6A6A6" w:themeColor="background1" w:themeShade="A6"/>
                <w:lang w:val="en-US"/>
              </w:rPr>
            </w:pPr>
            <w:r w:rsidRPr="00F724A6">
              <w:rPr>
                <w:i/>
                <w:iCs/>
                <w:color w:val="A6A6A6" w:themeColor="background1" w:themeShade="A6"/>
                <w:lang w:val="en-US"/>
              </w:rPr>
              <w:t xml:space="preserve">For example </w:t>
            </w:r>
            <w:r w:rsidRPr="00231BFD">
              <w:rPr>
                <w:i/>
                <w:color w:val="A6A6A6" w:themeColor="background1" w:themeShade="A6"/>
                <w:lang w:val="en-US"/>
              </w:rPr>
              <w:t>ISO 10993-5</w:t>
            </w:r>
          </w:p>
        </w:tc>
        <w:tc>
          <w:tcPr>
            <w:tcW w:w="1838" w:type="pct"/>
            <w:gridSpan w:val="4"/>
            <w:shd w:val="clear" w:color="auto" w:fill="FFFFFF" w:themeFill="background1"/>
          </w:tcPr>
          <w:p w14:paraId="452E0C7F" w14:textId="61D55576" w:rsidR="008B71AB" w:rsidRPr="00231BFD" w:rsidRDefault="008B71AB" w:rsidP="009C6CED">
            <w:pPr>
              <w:spacing w:before="60" w:after="60" w:line="240" w:lineRule="auto"/>
              <w:rPr>
                <w:color w:val="A6A6A6" w:themeColor="background1" w:themeShade="A6"/>
                <w:lang w:val="en-US"/>
              </w:rPr>
            </w:pPr>
            <w:r w:rsidRPr="00231BFD">
              <w:rPr>
                <w:i/>
                <w:color w:val="A6A6A6" w:themeColor="background1" w:themeShade="A6"/>
                <w:lang w:val="en-US"/>
              </w:rPr>
              <w:t>2009</w:t>
            </w:r>
          </w:p>
        </w:tc>
      </w:tr>
      <w:tr w:rsidR="008B71AB" w:rsidRPr="002F5F95" w14:paraId="0FEF5700" w14:textId="1A403804" w:rsidTr="00AE1364">
        <w:trPr>
          <w:trHeight w:val="64"/>
        </w:trPr>
        <w:tc>
          <w:tcPr>
            <w:tcW w:w="423" w:type="pct"/>
            <w:vMerge/>
            <w:shd w:val="clear" w:color="auto" w:fill="D9D9D9" w:themeFill="background1" w:themeFillShade="D9"/>
          </w:tcPr>
          <w:p w14:paraId="18FFC93F" w14:textId="77777777" w:rsidR="008B71AB" w:rsidRPr="007B5D4B" w:rsidRDefault="008B71AB" w:rsidP="009C6CED">
            <w:pPr>
              <w:spacing w:before="60" w:after="60" w:line="240" w:lineRule="auto"/>
              <w:rPr>
                <w:i/>
                <w:iCs/>
                <w:lang w:val="en-US"/>
              </w:rPr>
            </w:pPr>
          </w:p>
        </w:tc>
        <w:tc>
          <w:tcPr>
            <w:tcW w:w="2739" w:type="pct"/>
            <w:gridSpan w:val="4"/>
            <w:shd w:val="clear" w:color="auto" w:fill="FFFFFF" w:themeFill="background1"/>
          </w:tcPr>
          <w:p w14:paraId="5C67A9F1" w14:textId="05F3BC87" w:rsidR="008B71AB" w:rsidRPr="00231BFD" w:rsidRDefault="008B71AB" w:rsidP="009C6CED">
            <w:pPr>
              <w:spacing w:before="60" w:after="60" w:line="240" w:lineRule="auto"/>
              <w:rPr>
                <w:color w:val="A6A6A6" w:themeColor="background1" w:themeShade="A6"/>
                <w:lang w:val="en-US"/>
              </w:rPr>
            </w:pPr>
            <w:r w:rsidRPr="00F724A6">
              <w:rPr>
                <w:i/>
                <w:iCs/>
                <w:color w:val="A6A6A6" w:themeColor="background1" w:themeShade="A6"/>
                <w:lang w:val="en-US"/>
              </w:rPr>
              <w:t xml:space="preserve">For example </w:t>
            </w:r>
            <w:r w:rsidRPr="00231BFD">
              <w:rPr>
                <w:i/>
                <w:color w:val="A6A6A6" w:themeColor="background1" w:themeShade="A6"/>
                <w:lang w:val="en-US"/>
              </w:rPr>
              <w:t>ISO 10993-12</w:t>
            </w:r>
          </w:p>
        </w:tc>
        <w:tc>
          <w:tcPr>
            <w:tcW w:w="1838" w:type="pct"/>
            <w:gridSpan w:val="4"/>
            <w:shd w:val="clear" w:color="auto" w:fill="FFFFFF" w:themeFill="background1"/>
          </w:tcPr>
          <w:p w14:paraId="2CB19F89" w14:textId="3BA4146A" w:rsidR="008B71AB" w:rsidRPr="00231BFD" w:rsidRDefault="008B71AB" w:rsidP="009C6CED">
            <w:pPr>
              <w:spacing w:before="60" w:after="60" w:line="240" w:lineRule="auto"/>
              <w:rPr>
                <w:color w:val="A6A6A6" w:themeColor="background1" w:themeShade="A6"/>
                <w:lang w:val="en-US"/>
              </w:rPr>
            </w:pPr>
            <w:r w:rsidRPr="00231BFD">
              <w:rPr>
                <w:i/>
                <w:color w:val="A6A6A6" w:themeColor="background1" w:themeShade="A6"/>
                <w:lang w:val="en-US"/>
              </w:rPr>
              <w:t>2021</w:t>
            </w:r>
          </w:p>
        </w:tc>
      </w:tr>
      <w:tr w:rsidR="008B71AB" w:rsidRPr="002F5F95" w14:paraId="1F30D744" w14:textId="77777777" w:rsidTr="00AE1364">
        <w:trPr>
          <w:trHeight w:val="64"/>
        </w:trPr>
        <w:tc>
          <w:tcPr>
            <w:tcW w:w="423" w:type="pct"/>
            <w:vMerge/>
            <w:shd w:val="clear" w:color="auto" w:fill="D9D9D9" w:themeFill="background1" w:themeFillShade="D9"/>
          </w:tcPr>
          <w:p w14:paraId="2E966BAB" w14:textId="1BB084B1" w:rsidR="008B71AB" w:rsidRPr="00231BFD" w:rsidRDefault="008B71AB" w:rsidP="009C6CED">
            <w:pPr>
              <w:spacing w:before="60" w:after="60" w:line="240" w:lineRule="auto"/>
            </w:pPr>
          </w:p>
        </w:tc>
        <w:tc>
          <w:tcPr>
            <w:tcW w:w="2739" w:type="pct"/>
            <w:gridSpan w:val="4"/>
            <w:shd w:val="clear" w:color="auto" w:fill="FFFFFF" w:themeFill="background1"/>
          </w:tcPr>
          <w:p w14:paraId="7E15E54E" w14:textId="5DDF3079" w:rsidR="008B71AB" w:rsidRPr="007B5D4B" w:rsidRDefault="008B71AB" w:rsidP="009C6CED">
            <w:pPr>
              <w:spacing w:before="60" w:after="60" w:line="240" w:lineRule="auto"/>
              <w:rPr>
                <w:i/>
                <w:iCs/>
                <w:highlight w:val="lightGray"/>
                <w:lang w:val="en-US"/>
              </w:rPr>
            </w:pPr>
          </w:p>
        </w:tc>
        <w:tc>
          <w:tcPr>
            <w:tcW w:w="1838" w:type="pct"/>
            <w:gridSpan w:val="4"/>
            <w:shd w:val="clear" w:color="auto" w:fill="FFFFFF" w:themeFill="background1"/>
          </w:tcPr>
          <w:p w14:paraId="290AD241" w14:textId="16FD8489" w:rsidR="008B71AB" w:rsidRPr="007B5D4B" w:rsidRDefault="008B71AB" w:rsidP="009C6CED">
            <w:pPr>
              <w:spacing w:before="60" w:after="60" w:line="240" w:lineRule="auto"/>
              <w:rPr>
                <w:i/>
                <w:iCs/>
                <w:highlight w:val="lightGray"/>
                <w:lang w:val="en-US"/>
              </w:rPr>
            </w:pPr>
          </w:p>
        </w:tc>
      </w:tr>
      <w:tr w:rsidR="008B71AB" w:rsidRPr="002F5F95" w14:paraId="1A3FFA1E" w14:textId="77777777" w:rsidTr="00B97F60">
        <w:trPr>
          <w:trHeight w:val="787"/>
        </w:trPr>
        <w:tc>
          <w:tcPr>
            <w:tcW w:w="423" w:type="pct"/>
            <w:vMerge/>
            <w:shd w:val="clear" w:color="auto" w:fill="D9D9D9" w:themeFill="background1" w:themeFillShade="D9"/>
          </w:tcPr>
          <w:p w14:paraId="69DBBD69" w14:textId="77777777" w:rsidR="008B71AB" w:rsidRPr="007B5D4B" w:rsidRDefault="008B71AB" w:rsidP="006219CF">
            <w:pPr>
              <w:spacing w:before="60" w:after="60" w:line="300" w:lineRule="auto"/>
              <w:jc w:val="center"/>
              <w:rPr>
                <w:rFonts w:cstheme="minorHAnsi"/>
                <w:b/>
              </w:rPr>
            </w:pPr>
          </w:p>
        </w:tc>
        <w:tc>
          <w:tcPr>
            <w:tcW w:w="4577" w:type="pct"/>
            <w:gridSpan w:val="8"/>
            <w:shd w:val="clear" w:color="auto" w:fill="D9D9D9" w:themeFill="background1" w:themeFillShade="D9"/>
            <w:vAlign w:val="center"/>
          </w:tcPr>
          <w:p w14:paraId="04A3C818" w14:textId="086252BD" w:rsidR="008B71AB" w:rsidRPr="00231BFD" w:rsidRDefault="008B71AB" w:rsidP="00DB3F8C">
            <w:pPr>
              <w:spacing w:before="60" w:after="60" w:line="300" w:lineRule="auto"/>
              <w:jc w:val="center"/>
              <w:rPr>
                <w:sz w:val="24"/>
              </w:rPr>
            </w:pPr>
            <w:r w:rsidRPr="00231BFD">
              <w:rPr>
                <w:rFonts w:ascii="Calibri" w:hAnsi="Calibri"/>
                <w:b/>
                <w:color w:val="810033"/>
                <w:sz w:val="24"/>
              </w:rPr>
              <w:t>Biocompatibility Categorisation: Nature of Body Contact</w:t>
            </w:r>
          </w:p>
        </w:tc>
      </w:tr>
      <w:tr w:rsidR="008B71AB" w:rsidRPr="002F5F95" w14:paraId="555A6CEC" w14:textId="11ED8911" w:rsidTr="00AE1364">
        <w:trPr>
          <w:trHeight w:val="198"/>
        </w:trPr>
        <w:tc>
          <w:tcPr>
            <w:tcW w:w="423" w:type="pct"/>
            <w:vMerge/>
            <w:shd w:val="clear" w:color="auto" w:fill="D9D9D9" w:themeFill="background1" w:themeFillShade="D9"/>
          </w:tcPr>
          <w:p w14:paraId="523C0F37" w14:textId="77777777" w:rsidR="008B71AB" w:rsidRPr="008342F7" w:rsidRDefault="008B71AB" w:rsidP="009C6CED">
            <w:pPr>
              <w:spacing w:before="60" w:after="60" w:line="240" w:lineRule="auto"/>
              <w:rPr>
                <w:rFonts w:cstheme="minorHAnsi"/>
                <w:b/>
                <w:lang w:val="en-US"/>
              </w:rPr>
            </w:pPr>
          </w:p>
        </w:tc>
        <w:tc>
          <w:tcPr>
            <w:tcW w:w="1508" w:type="pct"/>
            <w:gridSpan w:val="2"/>
            <w:shd w:val="clear" w:color="auto" w:fill="F2F2F2" w:themeFill="background1" w:themeFillShade="F2"/>
            <w:vAlign w:val="center"/>
          </w:tcPr>
          <w:p w14:paraId="52CB1E68" w14:textId="37DBA9C2" w:rsidR="008B71AB" w:rsidRPr="00B4504D" w:rsidRDefault="008B71AB" w:rsidP="00231BFD">
            <w:pPr>
              <w:spacing w:before="60" w:after="60" w:line="240" w:lineRule="auto"/>
              <w:jc w:val="center"/>
              <w:rPr>
                <w:sz w:val="21"/>
                <w:szCs w:val="21"/>
              </w:rPr>
            </w:pPr>
            <w:r w:rsidRPr="008342F7">
              <w:rPr>
                <w:rFonts w:cstheme="minorHAnsi"/>
                <w:b/>
                <w:lang w:val="en-US"/>
              </w:rPr>
              <w:t>Surface-Contacting Devices</w:t>
            </w:r>
          </w:p>
        </w:tc>
        <w:tc>
          <w:tcPr>
            <w:tcW w:w="1702" w:type="pct"/>
            <w:gridSpan w:val="3"/>
            <w:shd w:val="clear" w:color="auto" w:fill="F2F2F2" w:themeFill="background1" w:themeFillShade="F2"/>
            <w:vAlign w:val="center"/>
          </w:tcPr>
          <w:p w14:paraId="3309139C" w14:textId="7F728F6E" w:rsidR="008B71AB" w:rsidRPr="00231BFD" w:rsidRDefault="008B71AB" w:rsidP="00231BFD">
            <w:pPr>
              <w:spacing w:before="60" w:after="60" w:line="240" w:lineRule="auto"/>
              <w:jc w:val="center"/>
            </w:pPr>
            <w:r w:rsidRPr="007B5D4B">
              <w:rPr>
                <w:rFonts w:cstheme="minorHAnsi"/>
                <w:b/>
                <w:lang w:val="en-US"/>
              </w:rPr>
              <w:t>External Communicating Devices</w:t>
            </w:r>
          </w:p>
        </w:tc>
        <w:tc>
          <w:tcPr>
            <w:tcW w:w="1367" w:type="pct"/>
            <w:gridSpan w:val="3"/>
            <w:shd w:val="clear" w:color="auto" w:fill="F2F2F2" w:themeFill="background1" w:themeFillShade="F2"/>
            <w:vAlign w:val="center"/>
          </w:tcPr>
          <w:p w14:paraId="60B00A0B" w14:textId="68F55862" w:rsidR="008B71AB" w:rsidRPr="00231BFD" w:rsidRDefault="008B71AB" w:rsidP="00231BFD">
            <w:pPr>
              <w:spacing w:before="60" w:after="60" w:line="240" w:lineRule="auto"/>
              <w:jc w:val="center"/>
            </w:pPr>
            <w:r w:rsidRPr="007B5D4B">
              <w:rPr>
                <w:rFonts w:cstheme="minorHAnsi"/>
                <w:b/>
                <w:lang w:val="en-US"/>
              </w:rPr>
              <w:t>Implant Devices</w:t>
            </w:r>
          </w:p>
        </w:tc>
      </w:tr>
      <w:tr w:rsidR="008B71AB" w:rsidRPr="002F5F95" w14:paraId="48E7CA04" w14:textId="2C9433BD" w:rsidTr="00AE1364">
        <w:trPr>
          <w:trHeight w:val="64"/>
        </w:trPr>
        <w:tc>
          <w:tcPr>
            <w:tcW w:w="423" w:type="pct"/>
            <w:vMerge/>
            <w:shd w:val="clear" w:color="auto" w:fill="D9D9D9" w:themeFill="background1" w:themeFillShade="D9"/>
          </w:tcPr>
          <w:p w14:paraId="3D9F4EBB" w14:textId="5653784F" w:rsidR="008B71AB" w:rsidRPr="00231BFD" w:rsidRDefault="008B71AB" w:rsidP="006219CF">
            <w:pPr>
              <w:spacing w:before="60" w:after="60" w:line="240" w:lineRule="auto"/>
              <w:jc w:val="center"/>
              <w:rPr>
                <w:rFonts w:ascii="MS Gothic" w:hAnsi="MS Gothic"/>
                <w:sz w:val="32"/>
              </w:rPr>
            </w:pPr>
          </w:p>
        </w:tc>
        <w:tc>
          <w:tcPr>
            <w:tcW w:w="409" w:type="pct"/>
            <w:shd w:val="clear" w:color="auto" w:fill="FFFFFF" w:themeFill="background1"/>
            <w:vAlign w:val="center"/>
          </w:tcPr>
          <w:p w14:paraId="1ECD66A7" w14:textId="7C6EEDEC" w:rsidR="008B71AB" w:rsidRPr="00B4504D" w:rsidRDefault="00000000" w:rsidP="006219CF">
            <w:pPr>
              <w:spacing w:before="60" w:after="60" w:line="240" w:lineRule="auto"/>
              <w:jc w:val="center"/>
              <w:rPr>
                <w:sz w:val="21"/>
                <w:szCs w:val="21"/>
              </w:rPr>
            </w:pPr>
            <w:sdt>
              <w:sdtPr>
                <w:rPr>
                  <w:rFonts w:ascii="MS Gothic" w:eastAsia="MS Gothic" w:hAnsi="MS Gothic"/>
                  <w:sz w:val="32"/>
                  <w:szCs w:val="32"/>
                </w:rPr>
                <w:id w:val="-931971834"/>
                <w14:checkbox>
                  <w14:checked w14:val="0"/>
                  <w14:checkedState w14:val="2612" w14:font="MS Gothic"/>
                  <w14:uncheckedState w14:val="2610" w14:font="MS Gothic"/>
                </w14:checkbox>
              </w:sdtPr>
              <w:sdtContent>
                <w:r w:rsidR="008B71AB">
                  <w:rPr>
                    <w:rFonts w:ascii="MS Gothic" w:eastAsia="MS Gothic" w:hAnsi="MS Gothic" w:hint="eastAsia"/>
                    <w:sz w:val="32"/>
                    <w:szCs w:val="32"/>
                  </w:rPr>
                  <w:t>☐</w:t>
                </w:r>
              </w:sdtContent>
            </w:sdt>
          </w:p>
        </w:tc>
        <w:tc>
          <w:tcPr>
            <w:tcW w:w="1099" w:type="pct"/>
            <w:shd w:val="clear" w:color="auto" w:fill="F2F2F2" w:themeFill="background1" w:themeFillShade="F2"/>
            <w:vAlign w:val="center"/>
          </w:tcPr>
          <w:p w14:paraId="66AE9C2A" w14:textId="4FB4E6AF" w:rsidR="008B71AB" w:rsidRPr="00B4504D" w:rsidRDefault="008B71AB" w:rsidP="009C6CED">
            <w:pPr>
              <w:spacing w:before="60" w:after="60" w:line="240" w:lineRule="auto"/>
              <w:rPr>
                <w:sz w:val="21"/>
                <w:szCs w:val="21"/>
              </w:rPr>
            </w:pPr>
            <w:r w:rsidRPr="008342F7">
              <w:rPr>
                <w:rFonts w:cstheme="minorHAnsi"/>
                <w:lang w:val="en-US"/>
              </w:rPr>
              <w:t>Intact skin</w:t>
            </w:r>
          </w:p>
        </w:tc>
        <w:tc>
          <w:tcPr>
            <w:tcW w:w="551" w:type="pct"/>
            <w:shd w:val="clear" w:color="auto" w:fill="FFFFFF" w:themeFill="background1"/>
            <w:vAlign w:val="center"/>
          </w:tcPr>
          <w:p w14:paraId="3C7A53AC" w14:textId="3648A72C" w:rsidR="008B71AB" w:rsidRPr="00231BFD" w:rsidRDefault="00000000" w:rsidP="006219CF">
            <w:pPr>
              <w:spacing w:before="60" w:after="60" w:line="240" w:lineRule="auto"/>
              <w:jc w:val="center"/>
            </w:pPr>
            <w:sdt>
              <w:sdtPr>
                <w:rPr>
                  <w:rFonts w:ascii="MS Gothic" w:eastAsia="MS Gothic" w:hAnsi="MS Gothic"/>
                  <w:sz w:val="32"/>
                  <w:szCs w:val="32"/>
                </w:rPr>
                <w:id w:val="-397980247"/>
                <w14:checkbox>
                  <w14:checked w14:val="0"/>
                  <w14:checkedState w14:val="2612" w14:font="MS Gothic"/>
                  <w14:uncheckedState w14:val="2610" w14:font="MS Gothic"/>
                </w14:checkbox>
              </w:sdtPr>
              <w:sdtContent>
                <w:r w:rsidR="008B71AB">
                  <w:rPr>
                    <w:rFonts w:ascii="MS Gothic" w:eastAsia="MS Gothic" w:hAnsi="MS Gothic" w:hint="eastAsia"/>
                    <w:sz w:val="32"/>
                    <w:szCs w:val="32"/>
                  </w:rPr>
                  <w:t>☐</w:t>
                </w:r>
              </w:sdtContent>
            </w:sdt>
          </w:p>
        </w:tc>
        <w:tc>
          <w:tcPr>
            <w:tcW w:w="1151" w:type="pct"/>
            <w:gridSpan w:val="2"/>
            <w:shd w:val="clear" w:color="auto" w:fill="F2F2F2" w:themeFill="background1" w:themeFillShade="F2"/>
            <w:vAlign w:val="center"/>
          </w:tcPr>
          <w:p w14:paraId="139024EC" w14:textId="41E7548A" w:rsidR="008B71AB" w:rsidRPr="00231BFD" w:rsidRDefault="008B71AB" w:rsidP="009C6CED">
            <w:pPr>
              <w:spacing w:before="60" w:after="60" w:line="240" w:lineRule="auto"/>
            </w:pPr>
            <w:r w:rsidRPr="007B5D4B">
              <w:rPr>
                <w:rFonts w:cstheme="minorHAnsi"/>
                <w:lang w:val="en-US"/>
              </w:rPr>
              <w:t>Blood path, indirect</w:t>
            </w:r>
          </w:p>
        </w:tc>
        <w:tc>
          <w:tcPr>
            <w:tcW w:w="400" w:type="pct"/>
            <w:gridSpan w:val="2"/>
            <w:shd w:val="clear" w:color="auto" w:fill="FFFFFF" w:themeFill="background1"/>
            <w:vAlign w:val="center"/>
          </w:tcPr>
          <w:p w14:paraId="3D6437AD" w14:textId="1C4201DA" w:rsidR="008B71AB" w:rsidRPr="00231BFD" w:rsidRDefault="00000000" w:rsidP="006219CF">
            <w:pPr>
              <w:spacing w:before="60" w:after="60" w:line="240" w:lineRule="auto"/>
              <w:jc w:val="center"/>
            </w:pPr>
            <w:sdt>
              <w:sdtPr>
                <w:rPr>
                  <w:rFonts w:ascii="MS Gothic" w:eastAsia="MS Gothic" w:hAnsi="MS Gothic"/>
                  <w:sz w:val="32"/>
                  <w:szCs w:val="32"/>
                </w:rPr>
                <w:id w:val="-1636861729"/>
                <w14:checkbox>
                  <w14:checked w14:val="0"/>
                  <w14:checkedState w14:val="2612" w14:font="MS Gothic"/>
                  <w14:uncheckedState w14:val="2610" w14:font="MS Gothic"/>
                </w14:checkbox>
              </w:sdtPr>
              <w:sdtContent>
                <w:r w:rsidR="008B71AB">
                  <w:rPr>
                    <w:rFonts w:ascii="MS Gothic" w:eastAsia="MS Gothic" w:hAnsi="MS Gothic" w:hint="eastAsia"/>
                    <w:sz w:val="32"/>
                    <w:szCs w:val="32"/>
                  </w:rPr>
                  <w:t>☐</w:t>
                </w:r>
              </w:sdtContent>
            </w:sdt>
          </w:p>
        </w:tc>
        <w:tc>
          <w:tcPr>
            <w:tcW w:w="967" w:type="pct"/>
            <w:shd w:val="clear" w:color="auto" w:fill="F2F2F2" w:themeFill="background1" w:themeFillShade="F2"/>
            <w:vAlign w:val="center"/>
          </w:tcPr>
          <w:p w14:paraId="4C919C0C" w14:textId="4BE16101" w:rsidR="008B71AB" w:rsidRPr="00231BFD" w:rsidRDefault="008B71AB" w:rsidP="009C6CED">
            <w:pPr>
              <w:spacing w:before="60" w:after="60" w:line="240" w:lineRule="auto"/>
            </w:pPr>
            <w:r w:rsidRPr="007B5D4B">
              <w:rPr>
                <w:rFonts w:cstheme="minorHAnsi"/>
                <w:lang w:val="en-US"/>
              </w:rPr>
              <w:t>Tissue/bone</w:t>
            </w:r>
          </w:p>
        </w:tc>
      </w:tr>
      <w:tr w:rsidR="008B71AB" w:rsidRPr="002F5F95" w14:paraId="5A6E83DA" w14:textId="4D069F66" w:rsidTr="00AE1364">
        <w:trPr>
          <w:trHeight w:val="64"/>
        </w:trPr>
        <w:tc>
          <w:tcPr>
            <w:tcW w:w="423" w:type="pct"/>
            <w:vMerge/>
            <w:shd w:val="clear" w:color="auto" w:fill="D9D9D9" w:themeFill="background1" w:themeFillShade="D9"/>
          </w:tcPr>
          <w:p w14:paraId="216ABE73" w14:textId="2B4DCAE2" w:rsidR="008B71AB" w:rsidRPr="00231BFD" w:rsidRDefault="008B71AB" w:rsidP="006219CF">
            <w:pPr>
              <w:spacing w:before="60" w:after="60" w:line="240" w:lineRule="auto"/>
              <w:jc w:val="center"/>
              <w:rPr>
                <w:rFonts w:ascii="MS Gothic" w:hAnsi="MS Gothic"/>
                <w:sz w:val="32"/>
              </w:rPr>
            </w:pPr>
          </w:p>
        </w:tc>
        <w:tc>
          <w:tcPr>
            <w:tcW w:w="409" w:type="pct"/>
            <w:shd w:val="clear" w:color="auto" w:fill="FFFFFF" w:themeFill="background1"/>
            <w:vAlign w:val="center"/>
          </w:tcPr>
          <w:p w14:paraId="4D288E9D" w14:textId="131B9111" w:rsidR="008B71AB" w:rsidRPr="00B4504D" w:rsidRDefault="00000000" w:rsidP="006219CF">
            <w:pPr>
              <w:spacing w:before="60" w:after="60" w:line="240" w:lineRule="auto"/>
              <w:jc w:val="center"/>
              <w:rPr>
                <w:sz w:val="21"/>
                <w:szCs w:val="21"/>
              </w:rPr>
            </w:pPr>
            <w:sdt>
              <w:sdtPr>
                <w:rPr>
                  <w:rFonts w:ascii="MS Gothic" w:eastAsia="MS Gothic" w:hAnsi="MS Gothic"/>
                  <w:sz w:val="32"/>
                  <w:szCs w:val="32"/>
                </w:rPr>
                <w:id w:val="-1835296734"/>
                <w14:checkbox>
                  <w14:checked w14:val="0"/>
                  <w14:checkedState w14:val="2612" w14:font="MS Gothic"/>
                  <w14:uncheckedState w14:val="2610" w14:font="MS Gothic"/>
                </w14:checkbox>
              </w:sdtPr>
              <w:sdtContent>
                <w:r w:rsidR="008B71AB">
                  <w:rPr>
                    <w:rFonts w:ascii="MS Gothic" w:eastAsia="MS Gothic" w:hAnsi="MS Gothic" w:hint="eastAsia"/>
                    <w:sz w:val="32"/>
                    <w:szCs w:val="32"/>
                  </w:rPr>
                  <w:t>☐</w:t>
                </w:r>
              </w:sdtContent>
            </w:sdt>
          </w:p>
        </w:tc>
        <w:tc>
          <w:tcPr>
            <w:tcW w:w="1099" w:type="pct"/>
            <w:shd w:val="clear" w:color="auto" w:fill="F2F2F2" w:themeFill="background1" w:themeFillShade="F2"/>
            <w:vAlign w:val="center"/>
          </w:tcPr>
          <w:p w14:paraId="084364B2" w14:textId="16F852FD" w:rsidR="008B71AB" w:rsidRPr="00B4504D" w:rsidRDefault="008B71AB" w:rsidP="009C6CED">
            <w:pPr>
              <w:spacing w:before="60" w:after="60" w:line="240" w:lineRule="auto"/>
              <w:rPr>
                <w:sz w:val="21"/>
                <w:szCs w:val="21"/>
              </w:rPr>
            </w:pPr>
            <w:r w:rsidRPr="008342F7">
              <w:rPr>
                <w:rFonts w:cstheme="minorHAnsi"/>
                <w:lang w:val="en-US"/>
              </w:rPr>
              <w:t>Mucosal membrane</w:t>
            </w:r>
          </w:p>
        </w:tc>
        <w:tc>
          <w:tcPr>
            <w:tcW w:w="551" w:type="pct"/>
            <w:shd w:val="clear" w:color="auto" w:fill="FFFFFF" w:themeFill="background1"/>
            <w:vAlign w:val="center"/>
          </w:tcPr>
          <w:p w14:paraId="27F4094F" w14:textId="626D0CE7" w:rsidR="008B71AB" w:rsidRPr="00231BFD" w:rsidRDefault="00000000" w:rsidP="006219CF">
            <w:pPr>
              <w:spacing w:before="60" w:after="60" w:line="240" w:lineRule="auto"/>
              <w:jc w:val="center"/>
            </w:pPr>
            <w:sdt>
              <w:sdtPr>
                <w:rPr>
                  <w:rFonts w:ascii="MS Gothic" w:eastAsia="MS Gothic" w:hAnsi="MS Gothic"/>
                  <w:sz w:val="32"/>
                  <w:szCs w:val="32"/>
                </w:rPr>
                <w:id w:val="404338431"/>
                <w14:checkbox>
                  <w14:checked w14:val="0"/>
                  <w14:checkedState w14:val="2612" w14:font="MS Gothic"/>
                  <w14:uncheckedState w14:val="2610" w14:font="MS Gothic"/>
                </w14:checkbox>
              </w:sdtPr>
              <w:sdtContent>
                <w:r w:rsidR="008B71AB">
                  <w:rPr>
                    <w:rFonts w:ascii="MS Gothic" w:eastAsia="MS Gothic" w:hAnsi="MS Gothic" w:hint="eastAsia"/>
                    <w:sz w:val="32"/>
                    <w:szCs w:val="32"/>
                  </w:rPr>
                  <w:t>☐</w:t>
                </w:r>
              </w:sdtContent>
            </w:sdt>
          </w:p>
        </w:tc>
        <w:tc>
          <w:tcPr>
            <w:tcW w:w="1151" w:type="pct"/>
            <w:gridSpan w:val="2"/>
            <w:shd w:val="clear" w:color="auto" w:fill="F2F2F2" w:themeFill="background1" w:themeFillShade="F2"/>
            <w:vAlign w:val="center"/>
          </w:tcPr>
          <w:p w14:paraId="30C2548F" w14:textId="7499DB17" w:rsidR="008B71AB" w:rsidRPr="00231BFD" w:rsidRDefault="008B71AB" w:rsidP="009C6CED">
            <w:pPr>
              <w:spacing w:before="60" w:after="60" w:line="240" w:lineRule="auto"/>
            </w:pPr>
            <w:r w:rsidRPr="007B5D4B">
              <w:rPr>
                <w:rFonts w:cstheme="minorHAnsi"/>
                <w:lang w:val="en-US"/>
              </w:rPr>
              <w:t>Tissue/bone/dentin</w:t>
            </w:r>
          </w:p>
        </w:tc>
        <w:tc>
          <w:tcPr>
            <w:tcW w:w="400" w:type="pct"/>
            <w:gridSpan w:val="2"/>
            <w:tcBorders>
              <w:bottom w:val="single" w:sz="4" w:space="0" w:color="auto"/>
            </w:tcBorders>
            <w:shd w:val="clear" w:color="auto" w:fill="FFFFFF" w:themeFill="background1"/>
            <w:vAlign w:val="center"/>
          </w:tcPr>
          <w:p w14:paraId="5815E13B" w14:textId="0C94DABB" w:rsidR="008B71AB" w:rsidRPr="00231BFD" w:rsidRDefault="00000000" w:rsidP="006219CF">
            <w:pPr>
              <w:spacing w:before="60" w:after="60" w:line="240" w:lineRule="auto"/>
              <w:jc w:val="center"/>
            </w:pPr>
            <w:sdt>
              <w:sdtPr>
                <w:rPr>
                  <w:rFonts w:ascii="MS Gothic" w:eastAsia="MS Gothic" w:hAnsi="MS Gothic"/>
                  <w:sz w:val="32"/>
                  <w:szCs w:val="32"/>
                </w:rPr>
                <w:id w:val="916436922"/>
                <w14:checkbox>
                  <w14:checked w14:val="0"/>
                  <w14:checkedState w14:val="2612" w14:font="MS Gothic"/>
                  <w14:uncheckedState w14:val="2610" w14:font="MS Gothic"/>
                </w14:checkbox>
              </w:sdtPr>
              <w:sdtContent>
                <w:r w:rsidR="008B71AB">
                  <w:rPr>
                    <w:rFonts w:ascii="MS Gothic" w:eastAsia="MS Gothic" w:hAnsi="MS Gothic" w:hint="eastAsia"/>
                    <w:sz w:val="32"/>
                    <w:szCs w:val="32"/>
                  </w:rPr>
                  <w:t>☐</w:t>
                </w:r>
              </w:sdtContent>
            </w:sdt>
          </w:p>
        </w:tc>
        <w:tc>
          <w:tcPr>
            <w:tcW w:w="967" w:type="pct"/>
            <w:tcBorders>
              <w:bottom w:val="single" w:sz="4" w:space="0" w:color="auto"/>
            </w:tcBorders>
            <w:shd w:val="clear" w:color="auto" w:fill="F2F2F2" w:themeFill="background1" w:themeFillShade="F2"/>
            <w:vAlign w:val="center"/>
          </w:tcPr>
          <w:p w14:paraId="121DF9FA" w14:textId="7FF5F205" w:rsidR="008B71AB" w:rsidRPr="00231BFD" w:rsidRDefault="008B71AB" w:rsidP="009C6CED">
            <w:pPr>
              <w:spacing w:before="60" w:after="60" w:line="240" w:lineRule="auto"/>
            </w:pPr>
            <w:r w:rsidRPr="007B5D4B">
              <w:rPr>
                <w:rFonts w:cstheme="minorHAnsi"/>
                <w:lang w:val="en-US"/>
              </w:rPr>
              <w:t>Blood</w:t>
            </w:r>
          </w:p>
        </w:tc>
      </w:tr>
      <w:tr w:rsidR="008B71AB" w:rsidRPr="002F5F95" w14:paraId="11AB82BF" w14:textId="499200EF" w:rsidTr="00AE1364">
        <w:trPr>
          <w:trHeight w:val="628"/>
        </w:trPr>
        <w:tc>
          <w:tcPr>
            <w:tcW w:w="423" w:type="pct"/>
            <w:vMerge/>
            <w:shd w:val="clear" w:color="auto" w:fill="D9D9D9" w:themeFill="background1" w:themeFillShade="D9"/>
          </w:tcPr>
          <w:p w14:paraId="097846D1" w14:textId="4597DF1F" w:rsidR="008B71AB" w:rsidRPr="00231BFD" w:rsidRDefault="008B71AB" w:rsidP="006219CF">
            <w:pPr>
              <w:spacing w:before="60" w:after="60" w:line="240" w:lineRule="auto"/>
              <w:jc w:val="center"/>
              <w:rPr>
                <w:rFonts w:ascii="MS Gothic" w:hAnsi="MS Gothic"/>
                <w:sz w:val="32"/>
              </w:rPr>
            </w:pPr>
          </w:p>
        </w:tc>
        <w:tc>
          <w:tcPr>
            <w:tcW w:w="409" w:type="pct"/>
            <w:shd w:val="clear" w:color="auto" w:fill="FFFFFF" w:themeFill="background1"/>
            <w:vAlign w:val="center"/>
          </w:tcPr>
          <w:p w14:paraId="7F6C57A7" w14:textId="3A3E9C1A" w:rsidR="008B71AB" w:rsidRPr="007B5D4B" w:rsidRDefault="00000000" w:rsidP="006219CF">
            <w:pPr>
              <w:spacing w:before="60" w:after="60" w:line="240" w:lineRule="auto"/>
              <w:jc w:val="center"/>
            </w:pPr>
            <w:sdt>
              <w:sdtPr>
                <w:rPr>
                  <w:rFonts w:ascii="MS Gothic" w:eastAsia="MS Gothic" w:hAnsi="MS Gothic"/>
                  <w:sz w:val="32"/>
                  <w:szCs w:val="32"/>
                </w:rPr>
                <w:id w:val="-537662739"/>
                <w14:checkbox>
                  <w14:checked w14:val="0"/>
                  <w14:checkedState w14:val="2612" w14:font="MS Gothic"/>
                  <w14:uncheckedState w14:val="2610" w14:font="MS Gothic"/>
                </w14:checkbox>
              </w:sdtPr>
              <w:sdtContent>
                <w:r w:rsidR="008B71AB">
                  <w:rPr>
                    <w:rFonts w:ascii="MS Gothic" w:eastAsia="MS Gothic" w:hAnsi="MS Gothic" w:hint="eastAsia"/>
                    <w:sz w:val="32"/>
                    <w:szCs w:val="32"/>
                  </w:rPr>
                  <w:t>☐</w:t>
                </w:r>
              </w:sdtContent>
            </w:sdt>
          </w:p>
        </w:tc>
        <w:tc>
          <w:tcPr>
            <w:tcW w:w="1099" w:type="pct"/>
            <w:shd w:val="clear" w:color="auto" w:fill="F2F2F2" w:themeFill="background1" w:themeFillShade="F2"/>
            <w:vAlign w:val="center"/>
          </w:tcPr>
          <w:p w14:paraId="7C83B038" w14:textId="5ECF2D9D" w:rsidR="008B71AB" w:rsidRPr="00231BFD" w:rsidRDefault="008B71AB" w:rsidP="009C6CED">
            <w:pPr>
              <w:spacing w:before="60" w:after="60" w:line="240" w:lineRule="auto"/>
            </w:pPr>
            <w:r w:rsidRPr="007B5D4B">
              <w:rPr>
                <w:rFonts w:cstheme="minorHAnsi"/>
                <w:lang w:val="en-US"/>
              </w:rPr>
              <w:t>Breached or compromised surfaces</w:t>
            </w:r>
          </w:p>
        </w:tc>
        <w:tc>
          <w:tcPr>
            <w:tcW w:w="551" w:type="pct"/>
            <w:shd w:val="clear" w:color="auto" w:fill="FFFFFF" w:themeFill="background1"/>
            <w:vAlign w:val="center"/>
          </w:tcPr>
          <w:p w14:paraId="7A6B8CBD" w14:textId="6E578206" w:rsidR="008B71AB" w:rsidRPr="00231BFD" w:rsidRDefault="00000000" w:rsidP="006219CF">
            <w:pPr>
              <w:spacing w:before="60" w:after="60" w:line="240" w:lineRule="auto"/>
              <w:jc w:val="center"/>
            </w:pPr>
            <w:sdt>
              <w:sdtPr>
                <w:rPr>
                  <w:rFonts w:ascii="MS Gothic" w:eastAsia="MS Gothic" w:hAnsi="MS Gothic"/>
                  <w:sz w:val="32"/>
                  <w:szCs w:val="32"/>
                </w:rPr>
                <w:id w:val="1761643656"/>
                <w14:checkbox>
                  <w14:checked w14:val="0"/>
                  <w14:checkedState w14:val="2612" w14:font="MS Gothic"/>
                  <w14:uncheckedState w14:val="2610" w14:font="MS Gothic"/>
                </w14:checkbox>
              </w:sdtPr>
              <w:sdtContent>
                <w:r w:rsidR="008B71AB">
                  <w:rPr>
                    <w:rFonts w:ascii="MS Gothic" w:eastAsia="MS Gothic" w:hAnsi="MS Gothic" w:hint="eastAsia"/>
                    <w:sz w:val="32"/>
                    <w:szCs w:val="32"/>
                  </w:rPr>
                  <w:t>☐</w:t>
                </w:r>
              </w:sdtContent>
            </w:sdt>
          </w:p>
        </w:tc>
        <w:tc>
          <w:tcPr>
            <w:tcW w:w="1151" w:type="pct"/>
            <w:gridSpan w:val="2"/>
            <w:shd w:val="clear" w:color="auto" w:fill="F2F2F2" w:themeFill="background1" w:themeFillShade="F2"/>
            <w:vAlign w:val="center"/>
          </w:tcPr>
          <w:p w14:paraId="6D37E989" w14:textId="14B2849D" w:rsidR="008B71AB" w:rsidRPr="00231BFD" w:rsidRDefault="008B71AB" w:rsidP="009C6CED">
            <w:pPr>
              <w:spacing w:before="60" w:after="60" w:line="240" w:lineRule="auto"/>
            </w:pPr>
            <w:r w:rsidRPr="007B5D4B">
              <w:rPr>
                <w:rFonts w:cstheme="minorHAnsi"/>
                <w:lang w:val="en-US"/>
              </w:rPr>
              <w:t>Circulating blood</w:t>
            </w:r>
          </w:p>
        </w:tc>
        <w:tc>
          <w:tcPr>
            <w:tcW w:w="1367" w:type="pct"/>
            <w:gridSpan w:val="3"/>
            <w:tcBorders>
              <w:tr2bl w:val="single" w:sz="4" w:space="0" w:color="auto"/>
            </w:tcBorders>
            <w:shd w:val="clear" w:color="auto" w:fill="F2F2F2" w:themeFill="background1" w:themeFillShade="F2"/>
            <w:vAlign w:val="center"/>
          </w:tcPr>
          <w:p w14:paraId="013AB502" w14:textId="0CD554E0" w:rsidR="008B71AB" w:rsidRPr="00231BFD" w:rsidRDefault="008B71AB" w:rsidP="009C6CED">
            <w:pPr>
              <w:spacing w:before="60" w:after="60" w:line="240" w:lineRule="auto"/>
            </w:pPr>
          </w:p>
        </w:tc>
      </w:tr>
      <w:tr w:rsidR="008B71AB" w:rsidRPr="002F5F95" w14:paraId="525B8F76" w14:textId="2EC226C0" w:rsidTr="00AE1364">
        <w:trPr>
          <w:trHeight w:val="628"/>
        </w:trPr>
        <w:tc>
          <w:tcPr>
            <w:tcW w:w="423" w:type="pct"/>
            <w:vMerge/>
            <w:shd w:val="clear" w:color="auto" w:fill="D9D9D9" w:themeFill="background1" w:themeFillShade="D9"/>
          </w:tcPr>
          <w:p w14:paraId="4D2A8675" w14:textId="77777777" w:rsidR="008B71AB" w:rsidRPr="007B5D4B" w:rsidRDefault="008B71AB" w:rsidP="009C6CED">
            <w:pPr>
              <w:rPr>
                <w:lang w:val="en-US"/>
              </w:rPr>
            </w:pPr>
          </w:p>
        </w:tc>
        <w:tc>
          <w:tcPr>
            <w:tcW w:w="4577" w:type="pct"/>
            <w:gridSpan w:val="8"/>
            <w:shd w:val="clear" w:color="auto" w:fill="FFFFFF" w:themeFill="background1"/>
          </w:tcPr>
          <w:p w14:paraId="6C4AB930" w14:textId="2E24113F" w:rsidR="008B71AB" w:rsidRPr="007B5D4B" w:rsidRDefault="008B71AB" w:rsidP="009C6CED">
            <w:pPr>
              <w:rPr>
                <w:lang w:val="en-US"/>
              </w:rPr>
            </w:pPr>
            <w:r>
              <w:rPr>
                <w:lang w:val="en-US"/>
              </w:rPr>
              <w:t>Provide</w:t>
            </w:r>
            <w:r w:rsidRPr="007B5D4B">
              <w:rPr>
                <w:lang w:val="en-US"/>
              </w:rPr>
              <w:t xml:space="preserve"> rationale for above selected Nature of Body Contact. </w:t>
            </w:r>
          </w:p>
          <w:p w14:paraId="4274BD4C" w14:textId="38B67B79" w:rsidR="008B71AB" w:rsidRDefault="008B71AB" w:rsidP="009C6CED">
            <w:pPr>
              <w:spacing w:before="60" w:after="60" w:line="240" w:lineRule="auto"/>
              <w:rPr>
                <w:b/>
                <w:bCs/>
                <w:lang w:val="en-US"/>
              </w:rPr>
            </w:pPr>
            <w:r w:rsidRPr="007B5D4B">
              <w:rPr>
                <w:b/>
                <w:bCs/>
                <w:lang w:val="en-US"/>
              </w:rPr>
              <w:t xml:space="preserve">Rationale: </w:t>
            </w:r>
          </w:p>
          <w:p w14:paraId="7077C45B" w14:textId="77777777" w:rsidR="008B71AB" w:rsidRDefault="008B71AB" w:rsidP="009C6CED">
            <w:pPr>
              <w:spacing w:before="60" w:after="60" w:line="240" w:lineRule="auto"/>
            </w:pPr>
          </w:p>
          <w:p w14:paraId="6955572F" w14:textId="1618CE5D" w:rsidR="008B71AB" w:rsidRPr="00231BFD" w:rsidRDefault="008B71AB" w:rsidP="009C6CED">
            <w:pPr>
              <w:spacing w:before="60" w:after="60" w:line="240" w:lineRule="auto"/>
            </w:pPr>
          </w:p>
        </w:tc>
      </w:tr>
      <w:tr w:rsidR="008B71AB" w:rsidRPr="002F5F95" w14:paraId="4668539C" w14:textId="621F28C5" w:rsidTr="00AE1364">
        <w:trPr>
          <w:trHeight w:val="1277"/>
        </w:trPr>
        <w:tc>
          <w:tcPr>
            <w:tcW w:w="423" w:type="pct"/>
            <w:vMerge/>
            <w:shd w:val="clear" w:color="auto" w:fill="D9D9D9" w:themeFill="background1" w:themeFillShade="D9"/>
          </w:tcPr>
          <w:p w14:paraId="301F038C" w14:textId="77777777" w:rsidR="008B71AB" w:rsidRPr="007B5D4B" w:rsidRDefault="008B71AB" w:rsidP="009C6CED">
            <w:pPr>
              <w:spacing w:before="60" w:after="60" w:line="240" w:lineRule="auto"/>
              <w:rPr>
                <w:lang w:val="en-US"/>
              </w:rPr>
            </w:pPr>
          </w:p>
        </w:tc>
        <w:tc>
          <w:tcPr>
            <w:tcW w:w="4577" w:type="pct"/>
            <w:gridSpan w:val="8"/>
            <w:shd w:val="clear" w:color="auto" w:fill="F2F2F2" w:themeFill="background1" w:themeFillShade="F2"/>
            <w:vAlign w:val="center"/>
          </w:tcPr>
          <w:p w14:paraId="606BFDCF" w14:textId="4CE575BF" w:rsidR="008B71AB" w:rsidRPr="00231BFD" w:rsidRDefault="008B71AB" w:rsidP="008A260C">
            <w:pPr>
              <w:spacing w:before="60" w:after="60" w:line="240" w:lineRule="auto"/>
              <w:rPr>
                <w:b/>
              </w:rPr>
            </w:pPr>
            <w:r w:rsidRPr="00231BFD">
              <w:rPr>
                <w:rFonts w:ascii="Calibri" w:hAnsi="Calibri"/>
                <w:b/>
                <w:color w:val="810033"/>
              </w:rPr>
              <w:t xml:space="preserve">State the identity of all supporting documentation from which the rationale for the </w:t>
            </w:r>
            <w:r w:rsidRPr="00231BFD">
              <w:rPr>
                <w:rFonts w:ascii="Calibri" w:hAnsi="Calibri"/>
                <w:b/>
                <w:color w:val="810033"/>
                <w:u w:val="single"/>
              </w:rPr>
              <w:t>Nature of Body Contact</w:t>
            </w:r>
            <w:r w:rsidRPr="00231BFD">
              <w:rPr>
                <w:rFonts w:ascii="Calibri" w:hAnsi="Calibri"/>
                <w:b/>
                <w:color w:val="810033"/>
              </w:rPr>
              <w:t xml:space="preserve"> has been derived (for example: IFU, labelling, CER, etc.)</w:t>
            </w:r>
            <w:r w:rsidRPr="00F724A6">
              <w:rPr>
                <w:rFonts w:ascii="Calibri" w:eastAsia="Calibri" w:hAnsi="Calibri" w:cs="Calibri"/>
                <w:b/>
                <w:bCs/>
                <w:color w:val="810033"/>
              </w:rPr>
              <w:t xml:space="preserve"> and provide, </w:t>
            </w:r>
            <w:r w:rsidRPr="00F724A6">
              <w:rPr>
                <w:rFonts w:ascii="Calibri" w:eastAsia="Calibri" w:hAnsi="Calibri" w:cs="Calibri"/>
                <w:b/>
                <w:bCs/>
                <w:i/>
                <w:iCs/>
                <w:color w:val="810033"/>
                <w:u w:val="single"/>
              </w:rPr>
              <w:t>in Folder BC1</w:t>
            </w:r>
            <w:r w:rsidRPr="00F724A6">
              <w:rPr>
                <w:rFonts w:ascii="Calibri" w:eastAsia="Calibri" w:hAnsi="Calibri" w:cs="Calibri"/>
                <w:b/>
                <w:bCs/>
                <w:color w:val="810033"/>
              </w:rPr>
              <w:t xml:space="preserve">, a copy of </w:t>
            </w:r>
            <w:r>
              <w:rPr>
                <w:rFonts w:ascii="Calibri" w:eastAsia="Calibri" w:hAnsi="Calibri" w:cs="Calibri"/>
                <w:b/>
                <w:bCs/>
                <w:color w:val="810033"/>
              </w:rPr>
              <w:t>each</w:t>
            </w:r>
            <w:r w:rsidRPr="00F724A6">
              <w:rPr>
                <w:rFonts w:ascii="Calibri" w:eastAsia="Calibri" w:hAnsi="Calibri" w:cs="Calibri"/>
                <w:b/>
                <w:bCs/>
                <w:color w:val="810033"/>
              </w:rPr>
              <w:t xml:space="preserve"> stated document</w:t>
            </w:r>
            <w:r w:rsidRPr="00F724A6">
              <w:rPr>
                <w:b/>
                <w:bCs/>
                <w:lang w:val="en-US"/>
              </w:rPr>
              <w:t xml:space="preserve"> </w:t>
            </w:r>
          </w:p>
        </w:tc>
      </w:tr>
      <w:tr w:rsidR="008B71AB" w:rsidRPr="002F5F95" w14:paraId="44571724" w14:textId="1F51B577" w:rsidTr="00AE1364">
        <w:trPr>
          <w:trHeight w:val="628"/>
        </w:trPr>
        <w:tc>
          <w:tcPr>
            <w:tcW w:w="423" w:type="pct"/>
            <w:vMerge/>
            <w:shd w:val="clear" w:color="auto" w:fill="D9D9D9" w:themeFill="background1" w:themeFillShade="D9"/>
          </w:tcPr>
          <w:p w14:paraId="7B1E669B" w14:textId="77777777" w:rsidR="008B71AB" w:rsidRPr="007B5D4B" w:rsidRDefault="008B71AB" w:rsidP="009C6CED">
            <w:pPr>
              <w:spacing w:before="60" w:after="60" w:line="240" w:lineRule="auto"/>
              <w:rPr>
                <w:b/>
                <w:bCs/>
                <w:lang w:val="en-US"/>
              </w:rPr>
            </w:pPr>
          </w:p>
        </w:tc>
        <w:tc>
          <w:tcPr>
            <w:tcW w:w="3210" w:type="pct"/>
            <w:gridSpan w:val="5"/>
            <w:shd w:val="clear" w:color="auto" w:fill="F2F2F2" w:themeFill="background1" w:themeFillShade="F2"/>
            <w:vAlign w:val="center"/>
          </w:tcPr>
          <w:p w14:paraId="4B757734" w14:textId="1F9D1299" w:rsidR="008B71AB" w:rsidRPr="00231BFD" w:rsidRDefault="008B71AB" w:rsidP="009C6CED">
            <w:pPr>
              <w:spacing w:before="60" w:after="60" w:line="240" w:lineRule="auto"/>
            </w:pPr>
            <w:r w:rsidRPr="007B5D4B">
              <w:rPr>
                <w:b/>
                <w:bCs/>
                <w:lang w:val="en-US"/>
              </w:rPr>
              <w:t>Document Name</w:t>
            </w:r>
          </w:p>
        </w:tc>
        <w:tc>
          <w:tcPr>
            <w:tcW w:w="1367" w:type="pct"/>
            <w:gridSpan w:val="3"/>
            <w:shd w:val="clear" w:color="auto" w:fill="F2F2F2" w:themeFill="background1" w:themeFillShade="F2"/>
            <w:vAlign w:val="center"/>
          </w:tcPr>
          <w:p w14:paraId="1CAB4F54" w14:textId="0CA4D8C6" w:rsidR="008B71AB" w:rsidRPr="00231BFD" w:rsidRDefault="008B71AB" w:rsidP="009C6CED">
            <w:pPr>
              <w:spacing w:before="60" w:after="60" w:line="240" w:lineRule="auto"/>
            </w:pPr>
            <w:r w:rsidRPr="007B5D4B">
              <w:rPr>
                <w:b/>
                <w:bCs/>
                <w:lang w:val="en-US"/>
              </w:rPr>
              <w:t>Section, page number</w:t>
            </w:r>
          </w:p>
        </w:tc>
      </w:tr>
      <w:tr w:rsidR="008B71AB" w:rsidRPr="002F5F95" w14:paraId="439B8429" w14:textId="77777777" w:rsidTr="00AE1364">
        <w:trPr>
          <w:trHeight w:val="64"/>
        </w:trPr>
        <w:tc>
          <w:tcPr>
            <w:tcW w:w="423" w:type="pct"/>
            <w:vMerge/>
            <w:shd w:val="clear" w:color="auto" w:fill="D9D9D9" w:themeFill="background1" w:themeFillShade="D9"/>
          </w:tcPr>
          <w:p w14:paraId="5202FEB2" w14:textId="77777777" w:rsidR="008B71AB" w:rsidRPr="007B5D4B" w:rsidRDefault="008B71AB" w:rsidP="009C6CED">
            <w:pPr>
              <w:spacing w:before="60" w:after="60" w:line="240" w:lineRule="auto"/>
              <w:rPr>
                <w:i/>
                <w:iCs/>
                <w:lang w:val="en-US"/>
              </w:rPr>
            </w:pPr>
          </w:p>
        </w:tc>
        <w:tc>
          <w:tcPr>
            <w:tcW w:w="3210" w:type="pct"/>
            <w:gridSpan w:val="5"/>
            <w:shd w:val="clear" w:color="auto" w:fill="FFFFFF" w:themeFill="background1"/>
          </w:tcPr>
          <w:p w14:paraId="0EF9A3BE" w14:textId="5BB25912" w:rsidR="008B71AB" w:rsidRPr="008A260C" w:rsidRDefault="008B71AB" w:rsidP="009C6CED">
            <w:pPr>
              <w:spacing w:before="60" w:after="60" w:line="240" w:lineRule="auto"/>
              <w:rPr>
                <w:i/>
                <w:iCs/>
                <w:color w:val="A6A6A6" w:themeColor="background1" w:themeShade="A6"/>
                <w:lang w:val="en-US"/>
              </w:rPr>
            </w:pPr>
            <w:r>
              <w:rPr>
                <w:i/>
                <w:iCs/>
                <w:color w:val="A6A6A6" w:themeColor="background1" w:themeShade="A6"/>
                <w:lang w:val="en-US"/>
              </w:rPr>
              <w:t xml:space="preserve">For example, </w:t>
            </w:r>
            <w:r w:rsidRPr="008A260C">
              <w:rPr>
                <w:i/>
                <w:iCs/>
                <w:color w:val="A6A6A6" w:themeColor="background1" w:themeShade="A6"/>
                <w:lang w:val="en-US"/>
              </w:rPr>
              <w:t>IFU-XXX</w:t>
            </w:r>
          </w:p>
        </w:tc>
        <w:tc>
          <w:tcPr>
            <w:tcW w:w="1367" w:type="pct"/>
            <w:gridSpan w:val="3"/>
            <w:shd w:val="clear" w:color="auto" w:fill="FFFFFF" w:themeFill="background1"/>
          </w:tcPr>
          <w:p w14:paraId="1A0B6E84" w14:textId="37C29AF9" w:rsidR="008B71AB" w:rsidRPr="007B5D4B" w:rsidRDefault="008B71AB" w:rsidP="009C6CED">
            <w:pPr>
              <w:spacing w:before="60" w:after="60" w:line="240" w:lineRule="auto"/>
            </w:pPr>
            <w:r w:rsidRPr="00180831">
              <w:rPr>
                <w:i/>
                <w:iCs/>
                <w:color w:val="A6A6A6" w:themeColor="background1" w:themeShade="A6"/>
                <w:lang w:val="en-US"/>
              </w:rPr>
              <w:t xml:space="preserve">Section </w:t>
            </w:r>
            <w:r>
              <w:rPr>
                <w:i/>
                <w:iCs/>
                <w:color w:val="A6A6A6" w:themeColor="background1" w:themeShade="A6"/>
                <w:lang w:val="en-US"/>
              </w:rPr>
              <w:t>1</w:t>
            </w:r>
            <w:r w:rsidRPr="00180831">
              <w:rPr>
                <w:i/>
                <w:iCs/>
                <w:color w:val="A6A6A6" w:themeColor="background1" w:themeShade="A6"/>
                <w:lang w:val="en-US"/>
              </w:rPr>
              <w:t xml:space="preserve">, page </w:t>
            </w:r>
            <w:r>
              <w:rPr>
                <w:i/>
                <w:iCs/>
                <w:color w:val="A6A6A6" w:themeColor="background1" w:themeShade="A6"/>
                <w:lang w:val="en-US"/>
              </w:rPr>
              <w:t>1</w:t>
            </w:r>
          </w:p>
        </w:tc>
      </w:tr>
      <w:tr w:rsidR="008B71AB" w:rsidRPr="002F5F95" w14:paraId="6AA0DA50" w14:textId="77777777" w:rsidTr="00AE1364">
        <w:trPr>
          <w:trHeight w:val="64"/>
        </w:trPr>
        <w:tc>
          <w:tcPr>
            <w:tcW w:w="423" w:type="pct"/>
            <w:vMerge/>
            <w:shd w:val="clear" w:color="auto" w:fill="D9D9D9" w:themeFill="background1" w:themeFillShade="D9"/>
          </w:tcPr>
          <w:p w14:paraId="2D3B1BD4" w14:textId="77777777" w:rsidR="008B71AB" w:rsidRPr="007B5D4B" w:rsidRDefault="008B71AB" w:rsidP="009C6CED">
            <w:pPr>
              <w:spacing w:before="60" w:after="60" w:line="240" w:lineRule="auto"/>
            </w:pPr>
          </w:p>
        </w:tc>
        <w:tc>
          <w:tcPr>
            <w:tcW w:w="3210" w:type="pct"/>
            <w:gridSpan w:val="5"/>
            <w:shd w:val="clear" w:color="auto" w:fill="FFFFFF" w:themeFill="background1"/>
          </w:tcPr>
          <w:p w14:paraId="28EF0400" w14:textId="7BB491DB" w:rsidR="008B71AB" w:rsidRPr="00231BFD" w:rsidRDefault="008B71AB" w:rsidP="009C6CED">
            <w:pPr>
              <w:spacing w:before="60" w:after="60" w:line="240" w:lineRule="auto"/>
              <w:rPr>
                <w:i/>
                <w:color w:val="A6A6A6" w:themeColor="background1" w:themeShade="A6"/>
                <w:lang w:val="en-US"/>
              </w:rPr>
            </w:pPr>
            <w:r>
              <w:rPr>
                <w:i/>
                <w:iCs/>
                <w:color w:val="A6A6A6" w:themeColor="background1" w:themeShade="A6"/>
                <w:lang w:val="en-US"/>
              </w:rPr>
              <w:t xml:space="preserve">For example, </w:t>
            </w:r>
            <w:r w:rsidRPr="00231BFD">
              <w:rPr>
                <w:i/>
                <w:color w:val="A6A6A6" w:themeColor="background1" w:themeShade="A6"/>
                <w:lang w:val="en-US"/>
              </w:rPr>
              <w:t>CER-XXX</w:t>
            </w:r>
          </w:p>
        </w:tc>
        <w:tc>
          <w:tcPr>
            <w:tcW w:w="1367" w:type="pct"/>
            <w:gridSpan w:val="3"/>
            <w:shd w:val="clear" w:color="auto" w:fill="FFFFFF" w:themeFill="background1"/>
          </w:tcPr>
          <w:p w14:paraId="74794033" w14:textId="13038E73" w:rsidR="008B71AB" w:rsidRPr="00231BFD" w:rsidRDefault="008B71AB" w:rsidP="009C6CED">
            <w:pPr>
              <w:spacing w:before="60" w:after="60" w:line="240" w:lineRule="auto"/>
            </w:pPr>
            <w:r w:rsidRPr="00231BFD">
              <w:rPr>
                <w:i/>
                <w:color w:val="A6A6A6" w:themeColor="background1" w:themeShade="A6"/>
                <w:lang w:val="en-US"/>
              </w:rPr>
              <w:t xml:space="preserve">Section </w:t>
            </w:r>
            <w:r>
              <w:rPr>
                <w:i/>
                <w:iCs/>
                <w:color w:val="A6A6A6" w:themeColor="background1" w:themeShade="A6"/>
                <w:lang w:val="en-US"/>
              </w:rPr>
              <w:t>1</w:t>
            </w:r>
            <w:r w:rsidRPr="00231BFD">
              <w:rPr>
                <w:i/>
                <w:color w:val="A6A6A6" w:themeColor="background1" w:themeShade="A6"/>
                <w:lang w:val="en-US"/>
              </w:rPr>
              <w:t xml:space="preserve">, page </w:t>
            </w:r>
            <w:r>
              <w:rPr>
                <w:i/>
                <w:iCs/>
                <w:color w:val="A6A6A6" w:themeColor="background1" w:themeShade="A6"/>
                <w:lang w:val="en-US"/>
              </w:rPr>
              <w:t>2</w:t>
            </w:r>
          </w:p>
        </w:tc>
      </w:tr>
      <w:tr w:rsidR="008B71AB" w:rsidRPr="002F5F95" w14:paraId="306D1AE4" w14:textId="77777777" w:rsidTr="00AE1364">
        <w:trPr>
          <w:trHeight w:val="64"/>
        </w:trPr>
        <w:tc>
          <w:tcPr>
            <w:tcW w:w="423" w:type="pct"/>
            <w:vMerge/>
            <w:shd w:val="clear" w:color="auto" w:fill="D9D9D9" w:themeFill="background1" w:themeFillShade="D9"/>
          </w:tcPr>
          <w:p w14:paraId="36181B7E" w14:textId="77777777" w:rsidR="008B71AB" w:rsidRPr="00231BFD" w:rsidRDefault="008B71AB" w:rsidP="009C6CED">
            <w:pPr>
              <w:spacing w:before="60" w:after="60" w:line="240" w:lineRule="auto"/>
            </w:pPr>
          </w:p>
        </w:tc>
        <w:tc>
          <w:tcPr>
            <w:tcW w:w="3210" w:type="pct"/>
            <w:gridSpan w:val="5"/>
            <w:shd w:val="clear" w:color="auto" w:fill="FFFFFF" w:themeFill="background1"/>
          </w:tcPr>
          <w:p w14:paraId="33EEF21B" w14:textId="48FB8377" w:rsidR="008B71AB" w:rsidRPr="00231BFD" w:rsidRDefault="008B71AB" w:rsidP="009C6CED">
            <w:pPr>
              <w:spacing w:before="60" w:after="60" w:line="240" w:lineRule="auto"/>
            </w:pPr>
            <w:r w:rsidRPr="00231BFD">
              <w:rPr>
                <w:i/>
                <w:color w:val="A6A6A6" w:themeColor="background1" w:themeShade="A6"/>
                <w:lang w:val="en-US"/>
              </w:rPr>
              <w:t>Add more lines as required</w:t>
            </w:r>
          </w:p>
        </w:tc>
        <w:tc>
          <w:tcPr>
            <w:tcW w:w="1367" w:type="pct"/>
            <w:gridSpan w:val="3"/>
            <w:shd w:val="clear" w:color="auto" w:fill="FFFFFF" w:themeFill="background1"/>
          </w:tcPr>
          <w:p w14:paraId="70CAD57D" w14:textId="36D6B004" w:rsidR="008B71AB" w:rsidRPr="007B5D4B" w:rsidRDefault="008B71AB" w:rsidP="009C6CED">
            <w:pPr>
              <w:spacing w:before="60" w:after="60" w:line="240" w:lineRule="auto"/>
            </w:pPr>
          </w:p>
        </w:tc>
      </w:tr>
      <w:tr w:rsidR="008B71AB" w:rsidRPr="002F5F95" w14:paraId="72C72EFD" w14:textId="77777777" w:rsidTr="00B97F60">
        <w:trPr>
          <w:trHeight w:val="862"/>
        </w:trPr>
        <w:tc>
          <w:tcPr>
            <w:tcW w:w="423" w:type="pct"/>
            <w:vMerge/>
            <w:shd w:val="clear" w:color="auto" w:fill="D9D9D9" w:themeFill="background1" w:themeFillShade="D9"/>
          </w:tcPr>
          <w:p w14:paraId="50462EDC" w14:textId="77777777" w:rsidR="008B71AB" w:rsidRPr="007B5D4B" w:rsidRDefault="008B71AB" w:rsidP="006219CF">
            <w:pPr>
              <w:spacing w:before="60" w:after="60" w:line="300" w:lineRule="auto"/>
              <w:jc w:val="center"/>
              <w:rPr>
                <w:rFonts w:cstheme="minorHAnsi"/>
                <w:b/>
              </w:rPr>
            </w:pPr>
          </w:p>
        </w:tc>
        <w:tc>
          <w:tcPr>
            <w:tcW w:w="4577" w:type="pct"/>
            <w:gridSpan w:val="8"/>
            <w:shd w:val="clear" w:color="auto" w:fill="D9D9D9" w:themeFill="background1" w:themeFillShade="D9"/>
            <w:vAlign w:val="center"/>
          </w:tcPr>
          <w:p w14:paraId="0E1C67CF" w14:textId="39B5BFA8" w:rsidR="008B71AB" w:rsidRPr="00231BFD" w:rsidRDefault="008B71AB" w:rsidP="006412B1">
            <w:pPr>
              <w:spacing w:before="60" w:after="60" w:line="300" w:lineRule="auto"/>
              <w:jc w:val="center"/>
            </w:pPr>
            <w:r w:rsidRPr="006412B1">
              <w:rPr>
                <w:rFonts w:ascii="Calibri" w:eastAsia="Calibri" w:hAnsi="Calibri" w:cs="Calibri"/>
                <w:b/>
                <w:bCs/>
                <w:color w:val="810033"/>
                <w:sz w:val="24"/>
                <w:szCs w:val="24"/>
              </w:rPr>
              <w:t xml:space="preserve">Biocompatibility Categorisation: </w:t>
            </w:r>
            <w:r w:rsidRPr="00231BFD">
              <w:rPr>
                <w:rFonts w:ascii="Calibri" w:hAnsi="Calibri"/>
                <w:b/>
                <w:color w:val="810033"/>
                <w:sz w:val="24"/>
              </w:rPr>
              <w:t>Duration of Contact</w:t>
            </w:r>
          </w:p>
        </w:tc>
      </w:tr>
      <w:tr w:rsidR="008B71AB" w:rsidRPr="002F5F95" w14:paraId="6B16C006" w14:textId="760BB78D" w:rsidTr="00AE1364">
        <w:trPr>
          <w:trHeight w:val="628"/>
        </w:trPr>
        <w:tc>
          <w:tcPr>
            <w:tcW w:w="423" w:type="pct"/>
            <w:vMerge/>
            <w:shd w:val="clear" w:color="auto" w:fill="D9D9D9" w:themeFill="background1" w:themeFillShade="D9"/>
          </w:tcPr>
          <w:p w14:paraId="659BCB22" w14:textId="0A7C8C60" w:rsidR="008B71AB" w:rsidRPr="00231BFD" w:rsidRDefault="008B71AB" w:rsidP="006219CF">
            <w:pPr>
              <w:spacing w:beforeLines="60" w:before="144" w:afterLines="60" w:after="144" w:line="300" w:lineRule="auto"/>
              <w:rPr>
                <w:rFonts w:ascii="MS Gothic" w:hAnsi="MS Gothic"/>
                <w:sz w:val="32"/>
              </w:rPr>
            </w:pPr>
          </w:p>
        </w:tc>
        <w:tc>
          <w:tcPr>
            <w:tcW w:w="409" w:type="pct"/>
            <w:shd w:val="clear" w:color="auto" w:fill="FFFFFF" w:themeFill="background1"/>
            <w:vAlign w:val="center"/>
          </w:tcPr>
          <w:p w14:paraId="4980F94B" w14:textId="520BD2A0" w:rsidR="008B71AB" w:rsidRPr="007B5D4B" w:rsidRDefault="00000000" w:rsidP="006219CF">
            <w:pPr>
              <w:spacing w:beforeLines="60" w:before="144" w:afterLines="60" w:after="144" w:line="300" w:lineRule="auto"/>
            </w:pPr>
            <w:sdt>
              <w:sdtPr>
                <w:rPr>
                  <w:rFonts w:ascii="MS Gothic" w:eastAsia="MS Gothic" w:hAnsi="MS Gothic"/>
                  <w:sz w:val="32"/>
                  <w:szCs w:val="32"/>
                </w:rPr>
                <w:id w:val="-1966498805"/>
                <w14:checkbox>
                  <w14:checked w14:val="0"/>
                  <w14:checkedState w14:val="2612" w14:font="MS Gothic"/>
                  <w14:uncheckedState w14:val="2610" w14:font="MS Gothic"/>
                </w14:checkbox>
              </w:sdtPr>
              <w:sdtContent>
                <w:r w:rsidR="008B71AB">
                  <w:rPr>
                    <w:rFonts w:ascii="MS Gothic" w:eastAsia="MS Gothic" w:hAnsi="MS Gothic" w:hint="eastAsia"/>
                    <w:sz w:val="32"/>
                    <w:szCs w:val="32"/>
                  </w:rPr>
                  <w:t>☐</w:t>
                </w:r>
              </w:sdtContent>
            </w:sdt>
          </w:p>
        </w:tc>
        <w:tc>
          <w:tcPr>
            <w:tcW w:w="1099" w:type="pct"/>
            <w:shd w:val="clear" w:color="auto" w:fill="F2F2F2" w:themeFill="background1" w:themeFillShade="F2"/>
            <w:vAlign w:val="center"/>
          </w:tcPr>
          <w:p w14:paraId="6D0EF521" w14:textId="77777777" w:rsidR="008B71AB" w:rsidRPr="007B5D4B" w:rsidRDefault="008B71AB" w:rsidP="006219CF">
            <w:pPr>
              <w:spacing w:before="20" w:after="20" w:line="300" w:lineRule="auto"/>
              <w:rPr>
                <w:rFonts w:cstheme="minorHAnsi"/>
                <w:b/>
                <w:bCs/>
              </w:rPr>
            </w:pPr>
            <w:r w:rsidRPr="007B5D4B">
              <w:rPr>
                <w:rFonts w:cstheme="minorHAnsi"/>
                <w:b/>
                <w:bCs/>
              </w:rPr>
              <w:t>Limited exposure</w:t>
            </w:r>
          </w:p>
          <w:p w14:paraId="327305C6" w14:textId="71DEF30A" w:rsidR="008B71AB" w:rsidRPr="007B5D4B" w:rsidRDefault="008B71AB" w:rsidP="006219CF">
            <w:pPr>
              <w:spacing w:before="20" w:after="20" w:line="300" w:lineRule="auto"/>
            </w:pPr>
            <w:r w:rsidRPr="007B5D4B">
              <w:rPr>
                <w:rFonts w:cstheme="minorHAnsi"/>
                <w:b/>
                <w:bCs/>
              </w:rPr>
              <w:t>(&lt; 24hrs)</w:t>
            </w:r>
          </w:p>
        </w:tc>
        <w:tc>
          <w:tcPr>
            <w:tcW w:w="551" w:type="pct"/>
            <w:shd w:val="clear" w:color="auto" w:fill="FFFFFF" w:themeFill="background1"/>
            <w:vAlign w:val="center"/>
          </w:tcPr>
          <w:p w14:paraId="73E89B4B" w14:textId="6721F3FF" w:rsidR="008B71AB" w:rsidRPr="007B5D4B" w:rsidRDefault="00000000" w:rsidP="006219CF">
            <w:pPr>
              <w:spacing w:before="20" w:after="20" w:line="300" w:lineRule="auto"/>
            </w:pPr>
            <w:sdt>
              <w:sdtPr>
                <w:rPr>
                  <w:rFonts w:ascii="MS Gothic" w:eastAsia="MS Gothic" w:hAnsi="MS Gothic"/>
                  <w:sz w:val="32"/>
                  <w:szCs w:val="32"/>
                </w:rPr>
                <w:id w:val="1886058709"/>
                <w14:checkbox>
                  <w14:checked w14:val="0"/>
                  <w14:checkedState w14:val="2612" w14:font="MS Gothic"/>
                  <w14:uncheckedState w14:val="2610" w14:font="MS Gothic"/>
                </w14:checkbox>
              </w:sdtPr>
              <w:sdtContent>
                <w:r w:rsidR="008B71AB">
                  <w:rPr>
                    <w:rFonts w:ascii="MS Gothic" w:eastAsia="MS Gothic" w:hAnsi="MS Gothic" w:hint="eastAsia"/>
                    <w:sz w:val="32"/>
                    <w:szCs w:val="32"/>
                  </w:rPr>
                  <w:t>☐</w:t>
                </w:r>
              </w:sdtContent>
            </w:sdt>
          </w:p>
        </w:tc>
        <w:tc>
          <w:tcPr>
            <w:tcW w:w="1151" w:type="pct"/>
            <w:gridSpan w:val="2"/>
            <w:shd w:val="clear" w:color="auto" w:fill="F2F2F2" w:themeFill="background1" w:themeFillShade="F2"/>
            <w:vAlign w:val="center"/>
          </w:tcPr>
          <w:p w14:paraId="1376786B" w14:textId="77777777" w:rsidR="008B71AB" w:rsidRPr="007B5D4B" w:rsidRDefault="008B71AB" w:rsidP="006219CF">
            <w:pPr>
              <w:spacing w:before="20" w:after="20" w:line="300" w:lineRule="auto"/>
              <w:rPr>
                <w:rFonts w:cstheme="minorHAnsi"/>
                <w:b/>
                <w:bCs/>
              </w:rPr>
            </w:pPr>
            <w:r w:rsidRPr="007B5D4B">
              <w:rPr>
                <w:rFonts w:cstheme="minorHAnsi"/>
                <w:b/>
                <w:bCs/>
              </w:rPr>
              <w:t>Prolonged exposure</w:t>
            </w:r>
          </w:p>
          <w:p w14:paraId="23F03501" w14:textId="42F65373" w:rsidR="008B71AB" w:rsidRPr="007B5D4B" w:rsidRDefault="008B71AB" w:rsidP="006219CF">
            <w:pPr>
              <w:spacing w:before="20" w:after="20" w:line="300" w:lineRule="auto"/>
            </w:pPr>
            <w:r w:rsidRPr="007B5D4B">
              <w:rPr>
                <w:rFonts w:cstheme="minorHAnsi"/>
                <w:b/>
                <w:bCs/>
              </w:rPr>
              <w:t>(&gt;24hrs &lt;30 days)</w:t>
            </w:r>
          </w:p>
        </w:tc>
        <w:tc>
          <w:tcPr>
            <w:tcW w:w="400" w:type="pct"/>
            <w:gridSpan w:val="2"/>
            <w:shd w:val="clear" w:color="auto" w:fill="FFFFFF" w:themeFill="background1"/>
            <w:vAlign w:val="center"/>
          </w:tcPr>
          <w:p w14:paraId="3D9A7F69" w14:textId="1C9A7586" w:rsidR="008B71AB" w:rsidRPr="007B5D4B" w:rsidRDefault="00000000" w:rsidP="006219CF">
            <w:pPr>
              <w:spacing w:before="20" w:after="20" w:line="300" w:lineRule="auto"/>
            </w:pPr>
            <w:sdt>
              <w:sdtPr>
                <w:rPr>
                  <w:rFonts w:ascii="MS Gothic" w:eastAsia="MS Gothic" w:hAnsi="MS Gothic"/>
                  <w:sz w:val="32"/>
                  <w:szCs w:val="32"/>
                </w:rPr>
                <w:id w:val="-1504510827"/>
                <w14:checkbox>
                  <w14:checked w14:val="0"/>
                  <w14:checkedState w14:val="2612" w14:font="MS Gothic"/>
                  <w14:uncheckedState w14:val="2610" w14:font="MS Gothic"/>
                </w14:checkbox>
              </w:sdtPr>
              <w:sdtContent>
                <w:r w:rsidR="008B71AB">
                  <w:rPr>
                    <w:rFonts w:ascii="MS Gothic" w:eastAsia="MS Gothic" w:hAnsi="MS Gothic" w:hint="eastAsia"/>
                    <w:sz w:val="32"/>
                    <w:szCs w:val="32"/>
                  </w:rPr>
                  <w:t>☐</w:t>
                </w:r>
              </w:sdtContent>
            </w:sdt>
          </w:p>
        </w:tc>
        <w:tc>
          <w:tcPr>
            <w:tcW w:w="967" w:type="pct"/>
            <w:shd w:val="clear" w:color="auto" w:fill="F2F2F2" w:themeFill="background1" w:themeFillShade="F2"/>
            <w:vAlign w:val="center"/>
          </w:tcPr>
          <w:p w14:paraId="683A8B54" w14:textId="77777777" w:rsidR="008B71AB" w:rsidRPr="007B5D4B" w:rsidRDefault="008B71AB" w:rsidP="00840A3E">
            <w:pPr>
              <w:spacing w:before="20" w:after="20" w:line="300" w:lineRule="auto"/>
              <w:rPr>
                <w:rFonts w:cstheme="minorHAnsi"/>
                <w:b/>
                <w:bCs/>
              </w:rPr>
            </w:pPr>
            <w:r w:rsidRPr="007B5D4B">
              <w:rPr>
                <w:rFonts w:cstheme="minorHAnsi"/>
                <w:b/>
                <w:bCs/>
              </w:rPr>
              <w:t xml:space="preserve">Long Term </w:t>
            </w:r>
          </w:p>
          <w:p w14:paraId="3A8D9695" w14:textId="262B5A79" w:rsidR="008B71AB" w:rsidRPr="007B5D4B" w:rsidRDefault="008B71AB" w:rsidP="006219CF">
            <w:pPr>
              <w:spacing w:before="20" w:after="20" w:line="300" w:lineRule="auto"/>
            </w:pPr>
            <w:r w:rsidRPr="007B5D4B">
              <w:rPr>
                <w:rFonts w:cstheme="minorHAnsi"/>
                <w:b/>
                <w:bCs/>
              </w:rPr>
              <w:t>(&gt;30 days)</w:t>
            </w:r>
          </w:p>
        </w:tc>
      </w:tr>
      <w:tr w:rsidR="008B71AB" w:rsidRPr="002F5F95" w14:paraId="556D2684" w14:textId="07E44696" w:rsidTr="00AE1364">
        <w:trPr>
          <w:trHeight w:val="628"/>
        </w:trPr>
        <w:tc>
          <w:tcPr>
            <w:tcW w:w="423" w:type="pct"/>
            <w:vMerge/>
            <w:shd w:val="clear" w:color="auto" w:fill="D9D9D9" w:themeFill="background1" w:themeFillShade="D9"/>
          </w:tcPr>
          <w:p w14:paraId="428B7AD8" w14:textId="77777777" w:rsidR="008B71AB" w:rsidRPr="007B5D4B" w:rsidRDefault="008B71AB" w:rsidP="009C6CED">
            <w:pPr>
              <w:rPr>
                <w:lang w:val="en-US"/>
              </w:rPr>
            </w:pPr>
          </w:p>
        </w:tc>
        <w:tc>
          <w:tcPr>
            <w:tcW w:w="4577" w:type="pct"/>
            <w:gridSpan w:val="8"/>
            <w:shd w:val="clear" w:color="auto" w:fill="FFFFFF" w:themeFill="background1"/>
          </w:tcPr>
          <w:p w14:paraId="6B6D6D4F" w14:textId="67DC0457" w:rsidR="008B71AB" w:rsidRPr="007B5D4B" w:rsidRDefault="008B71AB" w:rsidP="009C6CED">
            <w:pPr>
              <w:rPr>
                <w:lang w:val="en-US"/>
              </w:rPr>
            </w:pPr>
            <w:r w:rsidRPr="007B5D4B">
              <w:rPr>
                <w:lang w:val="en-US"/>
              </w:rPr>
              <w:t>Please provide rationale for above selected Duration of Contact:</w:t>
            </w:r>
          </w:p>
          <w:p w14:paraId="5B7495BF" w14:textId="6C9B6121" w:rsidR="008B71AB" w:rsidRPr="00231BFD" w:rsidRDefault="008B71AB" w:rsidP="009C6CED">
            <w:pPr>
              <w:spacing w:before="60" w:after="60" w:line="240" w:lineRule="auto"/>
            </w:pPr>
            <w:r w:rsidRPr="007B5D4B">
              <w:rPr>
                <w:b/>
                <w:bCs/>
                <w:lang w:val="en-US"/>
              </w:rPr>
              <w:t xml:space="preserve">Rationale: </w:t>
            </w:r>
          </w:p>
        </w:tc>
      </w:tr>
      <w:tr w:rsidR="008B71AB" w:rsidRPr="002F5F95" w14:paraId="177370AF" w14:textId="77777777" w:rsidTr="00AE1364">
        <w:trPr>
          <w:trHeight w:val="1234"/>
        </w:trPr>
        <w:tc>
          <w:tcPr>
            <w:tcW w:w="423" w:type="pct"/>
            <w:vMerge/>
            <w:shd w:val="clear" w:color="auto" w:fill="D9D9D9" w:themeFill="background1" w:themeFillShade="D9"/>
          </w:tcPr>
          <w:p w14:paraId="1D049D6C" w14:textId="77777777" w:rsidR="008B71AB" w:rsidRPr="007B5D4B" w:rsidRDefault="008B71AB" w:rsidP="009C6CED">
            <w:pPr>
              <w:spacing w:before="60" w:after="60" w:line="240" w:lineRule="auto"/>
              <w:rPr>
                <w:lang w:val="en-US"/>
              </w:rPr>
            </w:pPr>
          </w:p>
        </w:tc>
        <w:tc>
          <w:tcPr>
            <w:tcW w:w="4577" w:type="pct"/>
            <w:gridSpan w:val="8"/>
            <w:shd w:val="clear" w:color="auto" w:fill="F2F2F2" w:themeFill="background1" w:themeFillShade="F2"/>
            <w:vAlign w:val="center"/>
          </w:tcPr>
          <w:p w14:paraId="5DF4E7F4" w14:textId="4395815D" w:rsidR="008B71AB" w:rsidRPr="00231BFD" w:rsidRDefault="008B71AB" w:rsidP="008A260C">
            <w:pPr>
              <w:spacing w:before="60" w:after="60" w:line="240" w:lineRule="auto"/>
            </w:pPr>
            <w:r w:rsidRPr="00231BFD">
              <w:rPr>
                <w:rFonts w:ascii="Calibri" w:hAnsi="Calibri"/>
                <w:b/>
                <w:color w:val="810033"/>
              </w:rPr>
              <w:t xml:space="preserve">State the identity of all supporting documentation from which the rationale for the </w:t>
            </w:r>
            <w:r w:rsidRPr="00231BFD">
              <w:rPr>
                <w:rFonts w:ascii="Calibri" w:hAnsi="Calibri"/>
                <w:b/>
                <w:color w:val="810033"/>
                <w:u w:val="single"/>
              </w:rPr>
              <w:t>Duration of Contact</w:t>
            </w:r>
            <w:r w:rsidRPr="00231BFD">
              <w:rPr>
                <w:rFonts w:ascii="Calibri" w:hAnsi="Calibri"/>
                <w:b/>
                <w:color w:val="810033"/>
              </w:rPr>
              <w:t xml:space="preserve"> has been derived (for example: IFU, labelling, CER, etc.)</w:t>
            </w:r>
            <w:r w:rsidRPr="008A260C">
              <w:rPr>
                <w:rFonts w:ascii="Calibri" w:eastAsia="Calibri" w:hAnsi="Calibri" w:cs="Calibri"/>
                <w:b/>
                <w:bCs/>
                <w:color w:val="810033"/>
              </w:rPr>
              <w:t xml:space="preserve"> and provide, in </w:t>
            </w:r>
            <w:r w:rsidRPr="008A260C">
              <w:rPr>
                <w:rFonts w:ascii="Calibri" w:eastAsia="Calibri" w:hAnsi="Calibri" w:cs="Calibri"/>
                <w:b/>
                <w:bCs/>
                <w:i/>
                <w:iCs/>
                <w:color w:val="810033"/>
                <w:u w:val="single"/>
              </w:rPr>
              <w:t>Folder BC1</w:t>
            </w:r>
            <w:r w:rsidRPr="008A260C">
              <w:rPr>
                <w:rFonts w:ascii="Calibri" w:eastAsia="Calibri" w:hAnsi="Calibri" w:cs="Calibri"/>
                <w:b/>
                <w:bCs/>
                <w:color w:val="810033"/>
              </w:rPr>
              <w:t>, a copy of the stated document</w:t>
            </w:r>
          </w:p>
        </w:tc>
      </w:tr>
      <w:tr w:rsidR="008B71AB" w:rsidRPr="002F5F95" w14:paraId="57C4792A" w14:textId="77777777" w:rsidTr="00AE1364">
        <w:trPr>
          <w:trHeight w:val="628"/>
        </w:trPr>
        <w:tc>
          <w:tcPr>
            <w:tcW w:w="423" w:type="pct"/>
            <w:vMerge/>
            <w:shd w:val="clear" w:color="auto" w:fill="D9D9D9" w:themeFill="background1" w:themeFillShade="D9"/>
          </w:tcPr>
          <w:p w14:paraId="0D30498D" w14:textId="77777777" w:rsidR="008B71AB" w:rsidRPr="007B5D4B" w:rsidRDefault="008B71AB" w:rsidP="009C6CED">
            <w:pPr>
              <w:spacing w:before="60" w:after="60" w:line="240" w:lineRule="auto"/>
              <w:rPr>
                <w:b/>
                <w:bCs/>
                <w:lang w:val="en-US"/>
              </w:rPr>
            </w:pPr>
          </w:p>
        </w:tc>
        <w:tc>
          <w:tcPr>
            <w:tcW w:w="3210" w:type="pct"/>
            <w:gridSpan w:val="5"/>
            <w:shd w:val="clear" w:color="auto" w:fill="F2F2F2" w:themeFill="background1" w:themeFillShade="F2"/>
            <w:vAlign w:val="center"/>
          </w:tcPr>
          <w:p w14:paraId="6DBA72A3" w14:textId="5CDF28FD" w:rsidR="008B71AB" w:rsidRPr="00231BFD" w:rsidRDefault="008B71AB" w:rsidP="009C6CED">
            <w:pPr>
              <w:spacing w:before="60" w:after="60" w:line="240" w:lineRule="auto"/>
            </w:pPr>
            <w:r w:rsidRPr="007B5D4B">
              <w:rPr>
                <w:b/>
                <w:bCs/>
                <w:lang w:val="en-US"/>
              </w:rPr>
              <w:t>Document Name</w:t>
            </w:r>
          </w:p>
        </w:tc>
        <w:tc>
          <w:tcPr>
            <w:tcW w:w="1367" w:type="pct"/>
            <w:gridSpan w:val="3"/>
            <w:shd w:val="clear" w:color="auto" w:fill="F2F2F2" w:themeFill="background1" w:themeFillShade="F2"/>
            <w:vAlign w:val="center"/>
          </w:tcPr>
          <w:p w14:paraId="5E82B772" w14:textId="55921C39" w:rsidR="008B71AB" w:rsidRPr="00231BFD" w:rsidRDefault="008B71AB" w:rsidP="009C6CED">
            <w:pPr>
              <w:spacing w:before="60" w:after="60" w:line="240" w:lineRule="auto"/>
            </w:pPr>
            <w:r w:rsidRPr="007B5D4B">
              <w:rPr>
                <w:b/>
                <w:bCs/>
                <w:lang w:val="en-US"/>
              </w:rPr>
              <w:t>Section, page number</w:t>
            </w:r>
          </w:p>
        </w:tc>
      </w:tr>
      <w:tr w:rsidR="008B71AB" w:rsidRPr="002F5F95" w14:paraId="7EF95B35" w14:textId="77777777" w:rsidTr="00AE1364">
        <w:trPr>
          <w:trHeight w:val="64"/>
        </w:trPr>
        <w:tc>
          <w:tcPr>
            <w:tcW w:w="423" w:type="pct"/>
            <w:vMerge/>
            <w:shd w:val="clear" w:color="auto" w:fill="D9D9D9" w:themeFill="background1" w:themeFillShade="D9"/>
          </w:tcPr>
          <w:p w14:paraId="1CFE9AD6" w14:textId="77777777" w:rsidR="008B71AB" w:rsidRPr="007B5D4B" w:rsidRDefault="008B71AB" w:rsidP="00180831">
            <w:pPr>
              <w:spacing w:before="60" w:after="60" w:line="240" w:lineRule="auto"/>
              <w:rPr>
                <w:i/>
                <w:iCs/>
                <w:lang w:val="en-US"/>
              </w:rPr>
            </w:pPr>
          </w:p>
        </w:tc>
        <w:tc>
          <w:tcPr>
            <w:tcW w:w="3210" w:type="pct"/>
            <w:gridSpan w:val="5"/>
            <w:shd w:val="clear" w:color="auto" w:fill="FFFFFF" w:themeFill="background1"/>
          </w:tcPr>
          <w:p w14:paraId="1A2BA683" w14:textId="70B48BEB" w:rsidR="008B71AB" w:rsidRPr="007B5D4B" w:rsidRDefault="008B71AB" w:rsidP="00180831">
            <w:pPr>
              <w:spacing w:before="60" w:after="60" w:line="240" w:lineRule="auto"/>
            </w:pPr>
            <w:r>
              <w:rPr>
                <w:i/>
                <w:iCs/>
                <w:color w:val="A6A6A6" w:themeColor="background1" w:themeShade="A6"/>
                <w:lang w:val="en-US"/>
              </w:rPr>
              <w:t xml:space="preserve">For example, </w:t>
            </w:r>
            <w:r w:rsidRPr="008A260C">
              <w:rPr>
                <w:i/>
                <w:iCs/>
                <w:color w:val="A6A6A6" w:themeColor="background1" w:themeShade="A6"/>
                <w:lang w:val="en-US"/>
              </w:rPr>
              <w:t>IFU-XXX</w:t>
            </w:r>
          </w:p>
        </w:tc>
        <w:tc>
          <w:tcPr>
            <w:tcW w:w="1367" w:type="pct"/>
            <w:gridSpan w:val="3"/>
            <w:shd w:val="clear" w:color="auto" w:fill="FFFFFF" w:themeFill="background1"/>
          </w:tcPr>
          <w:p w14:paraId="6395A575" w14:textId="1FB2A86D" w:rsidR="008B71AB" w:rsidRPr="007B5D4B" w:rsidRDefault="008B71AB" w:rsidP="00180831">
            <w:pPr>
              <w:spacing w:before="60" w:after="60" w:line="240" w:lineRule="auto"/>
            </w:pPr>
            <w:r w:rsidRPr="00180831">
              <w:rPr>
                <w:i/>
                <w:iCs/>
                <w:color w:val="A6A6A6" w:themeColor="background1" w:themeShade="A6"/>
                <w:lang w:val="en-US"/>
              </w:rPr>
              <w:t xml:space="preserve">Section </w:t>
            </w:r>
            <w:r>
              <w:rPr>
                <w:i/>
                <w:iCs/>
                <w:color w:val="A6A6A6" w:themeColor="background1" w:themeShade="A6"/>
                <w:lang w:val="en-US"/>
              </w:rPr>
              <w:t>1</w:t>
            </w:r>
            <w:r w:rsidRPr="00180831">
              <w:rPr>
                <w:i/>
                <w:iCs/>
                <w:color w:val="A6A6A6" w:themeColor="background1" w:themeShade="A6"/>
                <w:lang w:val="en-US"/>
              </w:rPr>
              <w:t xml:space="preserve">, page </w:t>
            </w:r>
            <w:r>
              <w:rPr>
                <w:i/>
                <w:iCs/>
                <w:color w:val="A6A6A6" w:themeColor="background1" w:themeShade="A6"/>
                <w:lang w:val="en-US"/>
              </w:rPr>
              <w:t>1</w:t>
            </w:r>
          </w:p>
        </w:tc>
      </w:tr>
      <w:tr w:rsidR="008B71AB" w:rsidRPr="002F5F95" w14:paraId="375A1D10" w14:textId="77777777" w:rsidTr="00AE1364">
        <w:trPr>
          <w:trHeight w:val="64"/>
        </w:trPr>
        <w:tc>
          <w:tcPr>
            <w:tcW w:w="423" w:type="pct"/>
            <w:vMerge/>
            <w:shd w:val="clear" w:color="auto" w:fill="D9D9D9" w:themeFill="background1" w:themeFillShade="D9"/>
          </w:tcPr>
          <w:p w14:paraId="10800E58" w14:textId="77777777" w:rsidR="008B71AB" w:rsidRPr="007B5D4B" w:rsidRDefault="008B71AB" w:rsidP="00180831">
            <w:pPr>
              <w:spacing w:before="60" w:after="60" w:line="240" w:lineRule="auto"/>
              <w:rPr>
                <w:i/>
                <w:iCs/>
                <w:highlight w:val="lightGray"/>
                <w:lang w:val="en-US"/>
              </w:rPr>
            </w:pPr>
          </w:p>
        </w:tc>
        <w:tc>
          <w:tcPr>
            <w:tcW w:w="3210" w:type="pct"/>
            <w:gridSpan w:val="5"/>
            <w:shd w:val="clear" w:color="auto" w:fill="FFFFFF" w:themeFill="background1"/>
          </w:tcPr>
          <w:p w14:paraId="514332A3" w14:textId="23F42994" w:rsidR="008B71AB" w:rsidRPr="00231BFD" w:rsidRDefault="008B71AB" w:rsidP="00180831">
            <w:pPr>
              <w:spacing w:before="60" w:after="60" w:line="240" w:lineRule="auto"/>
              <w:rPr>
                <w:i/>
                <w:highlight w:val="lightGray"/>
                <w:lang w:val="en-US"/>
              </w:rPr>
            </w:pPr>
            <w:r>
              <w:rPr>
                <w:i/>
                <w:iCs/>
                <w:color w:val="A6A6A6" w:themeColor="background1" w:themeShade="A6"/>
                <w:lang w:val="en-US"/>
              </w:rPr>
              <w:t xml:space="preserve">For example, </w:t>
            </w:r>
            <w:r w:rsidRPr="00231BFD">
              <w:rPr>
                <w:i/>
                <w:color w:val="A6A6A6" w:themeColor="background1" w:themeShade="A6"/>
                <w:lang w:val="en-US"/>
              </w:rPr>
              <w:t>CER-XXX</w:t>
            </w:r>
          </w:p>
        </w:tc>
        <w:tc>
          <w:tcPr>
            <w:tcW w:w="1367" w:type="pct"/>
            <w:gridSpan w:val="3"/>
            <w:shd w:val="clear" w:color="auto" w:fill="FFFFFF" w:themeFill="background1"/>
          </w:tcPr>
          <w:p w14:paraId="19FA6DFC" w14:textId="759FE270" w:rsidR="008B71AB" w:rsidRPr="00231BFD" w:rsidRDefault="008B71AB" w:rsidP="00180831">
            <w:pPr>
              <w:spacing w:before="60" w:after="60" w:line="240" w:lineRule="auto"/>
              <w:rPr>
                <w:i/>
                <w:highlight w:val="lightGray"/>
                <w:lang w:val="en-US"/>
              </w:rPr>
            </w:pPr>
            <w:r w:rsidRPr="00231BFD">
              <w:rPr>
                <w:i/>
                <w:color w:val="A6A6A6" w:themeColor="background1" w:themeShade="A6"/>
                <w:lang w:val="en-US"/>
              </w:rPr>
              <w:t xml:space="preserve">Section </w:t>
            </w:r>
            <w:r>
              <w:rPr>
                <w:i/>
                <w:iCs/>
                <w:color w:val="A6A6A6" w:themeColor="background1" w:themeShade="A6"/>
                <w:lang w:val="en-US"/>
              </w:rPr>
              <w:t>1</w:t>
            </w:r>
            <w:r w:rsidRPr="00231BFD">
              <w:rPr>
                <w:i/>
                <w:color w:val="A6A6A6" w:themeColor="background1" w:themeShade="A6"/>
                <w:lang w:val="en-US"/>
              </w:rPr>
              <w:t xml:space="preserve">, page </w:t>
            </w:r>
            <w:r>
              <w:rPr>
                <w:i/>
                <w:iCs/>
                <w:color w:val="A6A6A6" w:themeColor="background1" w:themeShade="A6"/>
                <w:lang w:val="en-US"/>
              </w:rPr>
              <w:t>2</w:t>
            </w:r>
          </w:p>
        </w:tc>
      </w:tr>
      <w:tr w:rsidR="004208ED" w:rsidRPr="00431301" w14:paraId="483DECF8" w14:textId="77777777" w:rsidTr="00B97F60">
        <w:trPr>
          <w:trHeight w:val="64"/>
        </w:trPr>
        <w:tc>
          <w:tcPr>
            <w:tcW w:w="423" w:type="pct"/>
            <w:shd w:val="clear" w:color="auto" w:fill="FFFFFF" w:themeFill="background1"/>
          </w:tcPr>
          <w:p w14:paraId="1D9B3975" w14:textId="77777777" w:rsidR="0090792D" w:rsidRPr="007B5D4B" w:rsidRDefault="0090792D" w:rsidP="009C6CED">
            <w:pPr>
              <w:spacing w:before="60" w:after="60" w:line="240" w:lineRule="auto"/>
              <w:rPr>
                <w:i/>
                <w:iCs/>
                <w:highlight w:val="lightGray"/>
                <w:lang w:val="en-US"/>
              </w:rPr>
            </w:pPr>
          </w:p>
        </w:tc>
        <w:tc>
          <w:tcPr>
            <w:tcW w:w="3210" w:type="pct"/>
            <w:gridSpan w:val="5"/>
            <w:shd w:val="clear" w:color="auto" w:fill="FFFFFF" w:themeFill="background1"/>
          </w:tcPr>
          <w:p w14:paraId="1961BD26" w14:textId="3E2267F9" w:rsidR="0090792D" w:rsidRPr="007B5D4B" w:rsidRDefault="00180831" w:rsidP="009C6CED">
            <w:pPr>
              <w:spacing w:before="60" w:after="60" w:line="240" w:lineRule="auto"/>
              <w:rPr>
                <w:i/>
                <w:iCs/>
                <w:highlight w:val="lightGray"/>
                <w:lang w:val="en-US"/>
              </w:rPr>
            </w:pPr>
            <w:r w:rsidRPr="00231BFD">
              <w:rPr>
                <w:i/>
                <w:color w:val="A6A6A6" w:themeColor="background1" w:themeShade="A6"/>
                <w:lang w:val="en-US"/>
              </w:rPr>
              <w:t>Add more lines as required</w:t>
            </w:r>
          </w:p>
        </w:tc>
        <w:tc>
          <w:tcPr>
            <w:tcW w:w="1367" w:type="pct"/>
            <w:gridSpan w:val="3"/>
            <w:shd w:val="clear" w:color="auto" w:fill="FFFFFF" w:themeFill="background1"/>
          </w:tcPr>
          <w:p w14:paraId="55A223A2" w14:textId="6913F81D" w:rsidR="0090792D" w:rsidRPr="007B5D4B" w:rsidRDefault="0090792D" w:rsidP="009C6CED">
            <w:pPr>
              <w:spacing w:before="60" w:after="60" w:line="240" w:lineRule="auto"/>
              <w:rPr>
                <w:i/>
                <w:iCs/>
                <w:highlight w:val="lightGray"/>
                <w:lang w:val="en-US"/>
              </w:rPr>
            </w:pPr>
          </w:p>
        </w:tc>
      </w:tr>
    </w:tbl>
    <w:p w14:paraId="02E3D9DA" w14:textId="77777777" w:rsidR="0090792D" w:rsidRDefault="0090792D"/>
    <w:tbl>
      <w:tblPr>
        <w:tblW w:w="921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5103"/>
        <w:gridCol w:w="1630"/>
        <w:gridCol w:w="71"/>
        <w:gridCol w:w="1559"/>
      </w:tblGrid>
      <w:tr w:rsidR="0015317B" w:rsidRPr="002F5F95" w14:paraId="2F2CA6A5" w14:textId="77777777" w:rsidTr="008B71AB">
        <w:trPr>
          <w:trHeight w:val="628"/>
        </w:trPr>
        <w:tc>
          <w:tcPr>
            <w:tcW w:w="9211" w:type="dxa"/>
            <w:gridSpan w:val="5"/>
            <w:shd w:val="clear" w:color="auto" w:fill="D9D9D9" w:themeFill="background1" w:themeFillShade="D9"/>
          </w:tcPr>
          <w:p w14:paraId="55B8D768" w14:textId="36724FD1" w:rsidR="0015317B" w:rsidRDefault="0015317B" w:rsidP="006219CF">
            <w:pPr>
              <w:spacing w:before="60" w:after="60" w:line="300" w:lineRule="auto"/>
              <w:jc w:val="center"/>
              <w:rPr>
                <w:rFonts w:ascii="MS Gothic" w:eastAsia="MS Gothic" w:hAnsi="MS Gothic"/>
                <w:sz w:val="32"/>
                <w:szCs w:val="32"/>
              </w:rPr>
            </w:pPr>
            <w:r w:rsidRPr="0015317B">
              <w:rPr>
                <w:rFonts w:ascii="Calibri" w:eastAsia="Calibri" w:hAnsi="Calibri" w:cs="Calibri"/>
                <w:b/>
                <w:bCs/>
                <w:color w:val="810033"/>
                <w:sz w:val="24"/>
                <w:szCs w:val="24"/>
              </w:rPr>
              <w:t>Carcinogenic, Mutagenic and Reprotoxic substances (CMRs)</w:t>
            </w:r>
          </w:p>
        </w:tc>
      </w:tr>
      <w:tr w:rsidR="00F724A6" w:rsidRPr="002F5F95" w14:paraId="128DD3EF" w14:textId="6DF406AB" w:rsidTr="00735723">
        <w:trPr>
          <w:trHeight w:val="628"/>
        </w:trPr>
        <w:tc>
          <w:tcPr>
            <w:tcW w:w="9211" w:type="dxa"/>
            <w:gridSpan w:val="5"/>
            <w:shd w:val="clear" w:color="auto" w:fill="F2F2F2" w:themeFill="background1" w:themeFillShade="F2"/>
          </w:tcPr>
          <w:p w14:paraId="45B0CB7A" w14:textId="2B182861" w:rsidR="00F724A6" w:rsidRPr="00AC2369" w:rsidRDefault="00F724A6" w:rsidP="006219CF">
            <w:pPr>
              <w:spacing w:before="60" w:after="60" w:line="300" w:lineRule="auto"/>
              <w:jc w:val="center"/>
              <w:rPr>
                <w:b/>
                <w:bCs/>
                <w:i/>
                <w:iCs/>
                <w:highlight w:val="lightGray"/>
                <w:lang w:val="en-US"/>
              </w:rPr>
            </w:pPr>
            <w:r w:rsidRPr="00AC2369">
              <w:rPr>
                <w:b/>
                <w:bCs/>
              </w:rPr>
              <w:t xml:space="preserve">Carcinogenic, </w:t>
            </w:r>
            <w:r w:rsidRPr="00AC2369">
              <w:rPr>
                <w:b/>
                <w:bCs/>
                <w:lang w:val="en-US"/>
              </w:rPr>
              <w:t>Mutagenic</w:t>
            </w:r>
            <w:r w:rsidRPr="00AC2369">
              <w:rPr>
                <w:b/>
                <w:bCs/>
              </w:rPr>
              <w:t xml:space="preserve"> and </w:t>
            </w:r>
            <w:r w:rsidRPr="00AC2369">
              <w:rPr>
                <w:b/>
                <w:bCs/>
                <w:i/>
                <w:iCs/>
                <w:lang w:val="en-US"/>
              </w:rPr>
              <w:t>Reprotoxic</w:t>
            </w:r>
            <w:r w:rsidRPr="00AC2369">
              <w:rPr>
                <w:b/>
                <w:bCs/>
              </w:rPr>
              <w:t xml:space="preserve"> substances (CMRs) (MDR Annex II, Section 6.2 (d))</w:t>
            </w:r>
          </w:p>
        </w:tc>
      </w:tr>
      <w:tr w:rsidR="00735723" w:rsidRPr="002F5F95" w14:paraId="02CE72E6" w14:textId="77777777" w:rsidTr="008B71AB">
        <w:trPr>
          <w:trHeight w:val="932"/>
        </w:trPr>
        <w:tc>
          <w:tcPr>
            <w:tcW w:w="848" w:type="dxa"/>
            <w:vMerge w:val="restart"/>
            <w:shd w:val="clear" w:color="auto" w:fill="D9D9D9" w:themeFill="background1" w:themeFillShade="D9"/>
          </w:tcPr>
          <w:p w14:paraId="4F19E0E3" w14:textId="77777777" w:rsidR="0009071E" w:rsidRDefault="0009071E" w:rsidP="0009071E">
            <w:pPr>
              <w:spacing w:before="60" w:after="60" w:line="300" w:lineRule="auto"/>
              <w:jc w:val="center"/>
              <w:rPr>
                <w:rFonts w:ascii="Calibri" w:eastAsia="Calibri" w:hAnsi="Calibri" w:cs="Calibri"/>
                <w:b/>
                <w:bCs/>
                <w:color w:val="810033"/>
                <w:sz w:val="28"/>
                <w:szCs w:val="28"/>
              </w:rPr>
            </w:pPr>
          </w:p>
          <w:p w14:paraId="479E52AB" w14:textId="77777777" w:rsidR="0009071E" w:rsidRDefault="0009071E" w:rsidP="0009071E">
            <w:pPr>
              <w:spacing w:before="60" w:after="60" w:line="300" w:lineRule="auto"/>
              <w:jc w:val="center"/>
              <w:rPr>
                <w:rFonts w:ascii="Calibri" w:eastAsia="Calibri" w:hAnsi="Calibri" w:cs="Calibri"/>
                <w:b/>
                <w:bCs/>
                <w:color w:val="810033"/>
                <w:sz w:val="28"/>
                <w:szCs w:val="28"/>
              </w:rPr>
            </w:pPr>
          </w:p>
          <w:p w14:paraId="7B7E1494" w14:textId="77777777" w:rsidR="0009071E" w:rsidRDefault="0009071E" w:rsidP="0009071E">
            <w:pPr>
              <w:spacing w:before="60" w:after="60" w:line="300" w:lineRule="auto"/>
              <w:jc w:val="center"/>
              <w:rPr>
                <w:rFonts w:ascii="Calibri" w:eastAsia="Calibri" w:hAnsi="Calibri" w:cs="Calibri"/>
                <w:b/>
                <w:bCs/>
                <w:color w:val="810033"/>
                <w:sz w:val="28"/>
                <w:szCs w:val="28"/>
              </w:rPr>
            </w:pPr>
          </w:p>
          <w:p w14:paraId="23750AC8" w14:textId="77777777" w:rsidR="0009071E" w:rsidRDefault="0009071E" w:rsidP="0009071E">
            <w:pPr>
              <w:spacing w:before="60" w:after="60" w:line="300" w:lineRule="auto"/>
              <w:jc w:val="center"/>
              <w:rPr>
                <w:rFonts w:ascii="Calibri" w:eastAsia="Calibri" w:hAnsi="Calibri" w:cs="Calibri"/>
                <w:b/>
                <w:bCs/>
                <w:color w:val="810033"/>
                <w:sz w:val="28"/>
                <w:szCs w:val="28"/>
              </w:rPr>
            </w:pPr>
          </w:p>
          <w:p w14:paraId="05C2D01F" w14:textId="77777777" w:rsidR="0009071E" w:rsidRDefault="0009071E" w:rsidP="0009071E">
            <w:pPr>
              <w:spacing w:before="60" w:after="60" w:line="300" w:lineRule="auto"/>
              <w:jc w:val="center"/>
              <w:rPr>
                <w:rFonts w:ascii="Calibri" w:eastAsia="Calibri" w:hAnsi="Calibri" w:cs="Calibri"/>
                <w:b/>
                <w:bCs/>
                <w:color w:val="810033"/>
                <w:sz w:val="28"/>
                <w:szCs w:val="28"/>
              </w:rPr>
            </w:pPr>
          </w:p>
          <w:p w14:paraId="0BC0DB35" w14:textId="77777777" w:rsidR="0009071E" w:rsidRDefault="0009071E" w:rsidP="0009071E">
            <w:pPr>
              <w:spacing w:before="60" w:after="60" w:line="300" w:lineRule="auto"/>
              <w:jc w:val="center"/>
              <w:rPr>
                <w:rFonts w:ascii="Calibri" w:eastAsia="Calibri" w:hAnsi="Calibri" w:cs="Calibri"/>
                <w:b/>
                <w:bCs/>
                <w:color w:val="810033"/>
                <w:sz w:val="28"/>
                <w:szCs w:val="28"/>
              </w:rPr>
            </w:pPr>
          </w:p>
          <w:p w14:paraId="051267FA" w14:textId="77777777" w:rsidR="0009071E" w:rsidRDefault="0009071E" w:rsidP="0009071E">
            <w:pPr>
              <w:spacing w:before="60" w:after="60" w:line="300" w:lineRule="auto"/>
              <w:jc w:val="center"/>
              <w:rPr>
                <w:rFonts w:ascii="Calibri" w:eastAsia="Calibri" w:hAnsi="Calibri" w:cs="Calibri"/>
                <w:b/>
                <w:bCs/>
                <w:color w:val="810033"/>
                <w:sz w:val="28"/>
                <w:szCs w:val="28"/>
              </w:rPr>
            </w:pPr>
          </w:p>
          <w:p w14:paraId="5A22353B" w14:textId="77777777" w:rsidR="0009071E" w:rsidRDefault="0009071E" w:rsidP="0009071E">
            <w:pPr>
              <w:spacing w:before="60" w:after="60" w:line="300" w:lineRule="auto"/>
              <w:jc w:val="center"/>
              <w:rPr>
                <w:rFonts w:ascii="Calibri" w:eastAsia="Calibri" w:hAnsi="Calibri" w:cs="Calibri"/>
                <w:b/>
                <w:bCs/>
                <w:color w:val="810033"/>
                <w:sz w:val="28"/>
                <w:szCs w:val="28"/>
              </w:rPr>
            </w:pPr>
          </w:p>
          <w:p w14:paraId="3F8C7757" w14:textId="77777777" w:rsidR="0009071E" w:rsidRDefault="0009071E" w:rsidP="0009071E">
            <w:pPr>
              <w:spacing w:before="60" w:after="60" w:line="300" w:lineRule="auto"/>
              <w:jc w:val="center"/>
              <w:rPr>
                <w:rFonts w:ascii="Calibri" w:eastAsia="Calibri" w:hAnsi="Calibri" w:cs="Calibri"/>
                <w:b/>
                <w:bCs/>
                <w:color w:val="810033"/>
                <w:sz w:val="28"/>
                <w:szCs w:val="28"/>
              </w:rPr>
            </w:pPr>
          </w:p>
          <w:p w14:paraId="2B05E7FD" w14:textId="77777777" w:rsidR="0009071E" w:rsidRDefault="0009071E" w:rsidP="0009071E">
            <w:pPr>
              <w:spacing w:before="60" w:after="60" w:line="300" w:lineRule="auto"/>
              <w:jc w:val="center"/>
              <w:rPr>
                <w:rFonts w:ascii="Calibri" w:eastAsia="Calibri" w:hAnsi="Calibri" w:cs="Calibri"/>
                <w:b/>
                <w:bCs/>
                <w:color w:val="810033"/>
                <w:sz w:val="28"/>
                <w:szCs w:val="28"/>
              </w:rPr>
            </w:pPr>
          </w:p>
          <w:p w14:paraId="7DE2B9A6" w14:textId="77777777" w:rsidR="0009071E" w:rsidRDefault="0009071E" w:rsidP="0009071E">
            <w:pPr>
              <w:spacing w:before="60" w:after="60" w:line="300" w:lineRule="auto"/>
              <w:jc w:val="center"/>
              <w:rPr>
                <w:rFonts w:ascii="Calibri" w:eastAsia="Calibri" w:hAnsi="Calibri" w:cs="Calibri"/>
                <w:b/>
                <w:bCs/>
                <w:color w:val="810033"/>
                <w:sz w:val="28"/>
                <w:szCs w:val="28"/>
              </w:rPr>
            </w:pPr>
          </w:p>
          <w:p w14:paraId="5AF3ACE0" w14:textId="1CA19520" w:rsidR="00735723" w:rsidRPr="008342F7" w:rsidRDefault="0009071E" w:rsidP="0009071E">
            <w:pPr>
              <w:spacing w:before="60" w:after="60" w:line="300" w:lineRule="auto"/>
              <w:jc w:val="center"/>
              <w:rPr>
                <w:i/>
                <w:iCs/>
                <w:highlight w:val="lightGray"/>
                <w:lang w:val="en-US"/>
              </w:rPr>
            </w:pPr>
            <w:r>
              <w:rPr>
                <w:rFonts w:ascii="Calibri" w:eastAsia="Calibri" w:hAnsi="Calibri" w:cs="Calibri"/>
                <w:b/>
                <w:bCs/>
                <w:color w:val="810033"/>
                <w:sz w:val="28"/>
                <w:szCs w:val="28"/>
              </w:rPr>
              <w:t>BC2</w:t>
            </w:r>
          </w:p>
        </w:tc>
        <w:tc>
          <w:tcPr>
            <w:tcW w:w="5103" w:type="dxa"/>
            <w:shd w:val="clear" w:color="auto" w:fill="F2F2F2" w:themeFill="background1" w:themeFillShade="F2"/>
            <w:vAlign w:val="center"/>
          </w:tcPr>
          <w:p w14:paraId="791D3BF7" w14:textId="77777777" w:rsidR="00E13C22" w:rsidRDefault="00735723" w:rsidP="00E13C22">
            <w:pPr>
              <w:spacing w:after="0" w:line="240" w:lineRule="auto"/>
              <w:rPr>
                <w:rFonts w:ascii="Calibri" w:eastAsia="Calibri" w:hAnsi="Calibri" w:cs="Calibri"/>
                <w:b/>
                <w:bCs/>
                <w:color w:val="810033"/>
              </w:rPr>
            </w:pPr>
            <w:r w:rsidRPr="00735723">
              <w:rPr>
                <w:rFonts w:ascii="Calibri" w:eastAsia="Calibri" w:hAnsi="Calibri" w:cs="Calibri"/>
                <w:b/>
                <w:bCs/>
                <w:color w:val="810033"/>
              </w:rPr>
              <w:t>Does the device contain CMRs or Endocrine disrupting substances above 0.1% w/w?</w:t>
            </w:r>
            <w:r w:rsidR="00E13C22">
              <w:rPr>
                <w:rFonts w:ascii="Calibri" w:eastAsia="Calibri" w:hAnsi="Calibri" w:cs="Calibri"/>
                <w:b/>
                <w:bCs/>
                <w:color w:val="810033"/>
              </w:rPr>
              <w:t xml:space="preserve"> </w:t>
            </w:r>
          </w:p>
          <w:p w14:paraId="578BA483" w14:textId="77777777" w:rsidR="0009071E" w:rsidRDefault="0009071E" w:rsidP="00E13C22">
            <w:pPr>
              <w:spacing w:after="0" w:line="240" w:lineRule="auto"/>
              <w:rPr>
                <w:sz w:val="18"/>
                <w:szCs w:val="18"/>
              </w:rPr>
            </w:pPr>
          </w:p>
          <w:p w14:paraId="240D8396" w14:textId="6AC66132" w:rsidR="00E13C22" w:rsidRPr="00180831" w:rsidRDefault="00E13C22" w:rsidP="00180831">
            <w:pPr>
              <w:spacing w:before="60" w:after="60" w:line="300" w:lineRule="auto"/>
              <w:rPr>
                <w:rFonts w:ascii="Calibri" w:eastAsia="Calibri" w:hAnsi="Calibri" w:cs="Calibri"/>
                <w:b/>
                <w:bCs/>
                <w:color w:val="000000" w:themeColor="text1"/>
                <w:sz w:val="18"/>
                <w:szCs w:val="18"/>
              </w:rPr>
            </w:pPr>
            <w:r w:rsidRPr="00180831">
              <w:rPr>
                <w:rFonts w:ascii="Calibri" w:eastAsia="Calibri" w:hAnsi="Calibri" w:cs="Calibri"/>
                <w:b/>
                <w:bCs/>
                <w:color w:val="000000" w:themeColor="text1"/>
                <w:sz w:val="18"/>
                <w:szCs w:val="18"/>
              </w:rPr>
              <w:t>Ref. Annex II, 6.2 (d) and Annex I, Chapter II, Section 10.4.1</w:t>
            </w:r>
          </w:p>
          <w:p w14:paraId="7530CF10" w14:textId="77777777" w:rsidR="007560D3" w:rsidRDefault="007560D3" w:rsidP="00F724A6">
            <w:pPr>
              <w:spacing w:before="60" w:after="60" w:line="300" w:lineRule="auto"/>
              <w:rPr>
                <w:rFonts w:ascii="Calibri" w:eastAsia="Calibri" w:hAnsi="Calibri" w:cs="Calibri"/>
                <w:b/>
                <w:bCs/>
                <w:color w:val="810033"/>
              </w:rPr>
            </w:pPr>
          </w:p>
          <w:p w14:paraId="7269B27B" w14:textId="3B43E7F9" w:rsidR="007560D3" w:rsidRPr="00BB701E" w:rsidRDefault="007560D3" w:rsidP="00F724A6">
            <w:pPr>
              <w:spacing w:before="60" w:after="60" w:line="300" w:lineRule="auto"/>
            </w:pPr>
            <w:r>
              <w:rPr>
                <w:rFonts w:ascii="Calibri" w:eastAsia="Calibri" w:hAnsi="Calibri" w:cs="Calibri"/>
                <w:b/>
                <w:bCs/>
                <w:color w:val="810033"/>
              </w:rPr>
              <w:t>Note: S</w:t>
            </w:r>
            <w:r w:rsidRPr="002D2ADE">
              <w:rPr>
                <w:rFonts w:ascii="Calibri" w:eastAsia="Calibri" w:hAnsi="Calibri" w:cs="Calibri"/>
                <w:b/>
                <w:bCs/>
                <w:color w:val="810033"/>
              </w:rPr>
              <w:t xml:space="preserve">upporting documentation for determination of the absence </w:t>
            </w:r>
            <w:r w:rsidRPr="002D2ADE">
              <w:rPr>
                <w:rFonts w:ascii="Calibri" w:eastAsia="Calibri" w:hAnsi="Calibri" w:cs="Calibri"/>
                <w:b/>
                <w:bCs/>
                <w:color w:val="810033"/>
                <w:u w:val="single"/>
              </w:rPr>
              <w:t>or</w:t>
            </w:r>
            <w:r w:rsidRPr="002D2ADE">
              <w:rPr>
                <w:rFonts w:ascii="Calibri" w:eastAsia="Calibri" w:hAnsi="Calibri" w:cs="Calibri"/>
                <w:b/>
                <w:bCs/>
                <w:color w:val="810033"/>
              </w:rPr>
              <w:t xml:space="preserve"> presence of CMRs or Endocrine disrupting substances </w:t>
            </w:r>
            <w:r>
              <w:rPr>
                <w:rFonts w:ascii="Calibri" w:eastAsia="Calibri" w:hAnsi="Calibri" w:cs="Calibri"/>
                <w:b/>
                <w:bCs/>
                <w:color w:val="810033"/>
              </w:rPr>
              <w:t>must be</w:t>
            </w:r>
            <w:r w:rsidRPr="002D2ADE">
              <w:rPr>
                <w:rFonts w:ascii="Calibri" w:eastAsia="Calibri" w:hAnsi="Calibri" w:cs="Calibri"/>
                <w:b/>
                <w:bCs/>
                <w:color w:val="810033"/>
              </w:rPr>
              <w:t xml:space="preserve"> provided</w:t>
            </w:r>
            <w:r>
              <w:rPr>
                <w:rFonts w:ascii="Calibri" w:eastAsia="Calibri" w:hAnsi="Calibri" w:cs="Calibri"/>
                <w:b/>
                <w:bCs/>
                <w:color w:val="810033"/>
              </w:rPr>
              <w:t xml:space="preserve"> in </w:t>
            </w:r>
            <w:r w:rsidRPr="002D2ADE">
              <w:rPr>
                <w:rFonts w:ascii="Calibri" w:eastAsia="Calibri" w:hAnsi="Calibri" w:cs="Calibri"/>
                <w:b/>
                <w:bCs/>
                <w:i/>
                <w:iCs/>
                <w:color w:val="810033"/>
                <w:u w:val="single"/>
              </w:rPr>
              <w:t xml:space="preserve">Folder </w:t>
            </w:r>
            <w:r w:rsidR="0009071E">
              <w:rPr>
                <w:rFonts w:ascii="Calibri" w:eastAsia="Calibri" w:hAnsi="Calibri" w:cs="Calibri"/>
                <w:b/>
                <w:bCs/>
                <w:i/>
                <w:iCs/>
                <w:color w:val="810033"/>
                <w:u w:val="single"/>
              </w:rPr>
              <w:t>BC2</w:t>
            </w:r>
            <w:r w:rsidR="00E13C22">
              <w:rPr>
                <w:rFonts w:ascii="Calibri" w:eastAsia="Calibri" w:hAnsi="Calibri" w:cs="Calibri"/>
                <w:b/>
                <w:bCs/>
                <w:color w:val="810033"/>
              </w:rPr>
              <w:t xml:space="preserve"> </w:t>
            </w:r>
          </w:p>
        </w:tc>
        <w:tc>
          <w:tcPr>
            <w:tcW w:w="1630" w:type="dxa"/>
            <w:vAlign w:val="center"/>
          </w:tcPr>
          <w:p w14:paraId="37F35FD5" w14:textId="699C5B50" w:rsidR="00735723" w:rsidRPr="00F724A6" w:rsidRDefault="00000000" w:rsidP="00735723">
            <w:pPr>
              <w:jc w:val="center"/>
              <w:rPr>
                <w:i/>
                <w:iCs/>
              </w:rPr>
            </w:pPr>
            <w:sdt>
              <w:sdtPr>
                <w:rPr>
                  <w:rFonts w:ascii="MS Gothic" w:eastAsia="MS Gothic" w:hAnsi="MS Gothic"/>
                  <w:sz w:val="32"/>
                  <w:szCs w:val="32"/>
                </w:rPr>
                <w:id w:val="1015893829"/>
                <w14:checkbox>
                  <w14:checked w14:val="0"/>
                  <w14:checkedState w14:val="2612" w14:font="MS Gothic"/>
                  <w14:uncheckedState w14:val="2610" w14:font="MS Gothic"/>
                </w14:checkbox>
              </w:sdtPr>
              <w:sdtContent>
                <w:r w:rsidR="00735723">
                  <w:rPr>
                    <w:rFonts w:ascii="MS Gothic" w:eastAsia="MS Gothic" w:hAnsi="MS Gothic" w:hint="eastAsia"/>
                    <w:sz w:val="32"/>
                    <w:szCs w:val="32"/>
                  </w:rPr>
                  <w:t>☐</w:t>
                </w:r>
              </w:sdtContent>
            </w:sdt>
            <w:r w:rsidR="00735723" w:rsidRPr="007B5D4B">
              <w:t xml:space="preserve">  </w:t>
            </w:r>
            <w:r w:rsidR="00735723">
              <w:t>Yes</w:t>
            </w:r>
          </w:p>
        </w:tc>
        <w:tc>
          <w:tcPr>
            <w:tcW w:w="1630" w:type="dxa"/>
            <w:gridSpan w:val="2"/>
            <w:vAlign w:val="center"/>
          </w:tcPr>
          <w:p w14:paraId="513BEBB6" w14:textId="4037F060" w:rsidR="00735723" w:rsidRPr="00F724A6" w:rsidRDefault="00000000" w:rsidP="00735723">
            <w:pPr>
              <w:jc w:val="center"/>
              <w:rPr>
                <w:i/>
                <w:iCs/>
              </w:rPr>
            </w:pPr>
            <w:sdt>
              <w:sdtPr>
                <w:rPr>
                  <w:rFonts w:ascii="MS Gothic" w:eastAsia="MS Gothic" w:hAnsi="MS Gothic"/>
                  <w:sz w:val="32"/>
                  <w:szCs w:val="32"/>
                </w:rPr>
                <w:id w:val="-1245026381"/>
                <w14:checkbox>
                  <w14:checked w14:val="0"/>
                  <w14:checkedState w14:val="2612" w14:font="MS Gothic"/>
                  <w14:uncheckedState w14:val="2610" w14:font="MS Gothic"/>
                </w14:checkbox>
              </w:sdtPr>
              <w:sdtContent>
                <w:r w:rsidR="00FF2848">
                  <w:rPr>
                    <w:rFonts w:ascii="MS Gothic" w:eastAsia="MS Gothic" w:hAnsi="MS Gothic" w:hint="eastAsia"/>
                    <w:sz w:val="32"/>
                    <w:szCs w:val="32"/>
                  </w:rPr>
                  <w:t>☐</w:t>
                </w:r>
              </w:sdtContent>
            </w:sdt>
            <w:r w:rsidR="00735723" w:rsidRPr="007B5D4B">
              <w:t xml:space="preserve">  No</w:t>
            </w:r>
          </w:p>
        </w:tc>
      </w:tr>
      <w:tr w:rsidR="002D2ADE" w:rsidRPr="002F5F95" w14:paraId="53AA7D8B" w14:textId="77777777" w:rsidTr="008B71AB">
        <w:trPr>
          <w:trHeight w:val="628"/>
        </w:trPr>
        <w:tc>
          <w:tcPr>
            <w:tcW w:w="848" w:type="dxa"/>
            <w:vMerge/>
            <w:shd w:val="clear" w:color="auto" w:fill="D9D9D9" w:themeFill="background1" w:themeFillShade="D9"/>
          </w:tcPr>
          <w:p w14:paraId="46F565D3" w14:textId="77777777" w:rsidR="002D2ADE" w:rsidRPr="008342F7" w:rsidRDefault="002D2ADE" w:rsidP="006219CF">
            <w:pPr>
              <w:spacing w:before="60" w:after="60" w:line="300" w:lineRule="auto"/>
              <w:jc w:val="center"/>
              <w:rPr>
                <w:i/>
                <w:iCs/>
                <w:highlight w:val="lightGray"/>
                <w:lang w:val="en-US"/>
              </w:rPr>
            </w:pPr>
          </w:p>
        </w:tc>
        <w:tc>
          <w:tcPr>
            <w:tcW w:w="8363" w:type="dxa"/>
            <w:gridSpan w:val="4"/>
          </w:tcPr>
          <w:p w14:paraId="7E9AE8E4" w14:textId="021DA7B1" w:rsidR="002D2ADE" w:rsidRDefault="002D2ADE" w:rsidP="002D2ADE">
            <w:pPr>
              <w:spacing w:before="60" w:after="60" w:line="300" w:lineRule="auto"/>
            </w:pPr>
            <w:r w:rsidRPr="00AC2369">
              <w:rPr>
                <w:b/>
                <w:bCs/>
              </w:rPr>
              <w:t>Rationale</w:t>
            </w:r>
            <w:r>
              <w:t xml:space="preserve"> if ‘No’ is ticked:</w:t>
            </w:r>
          </w:p>
          <w:p w14:paraId="56728323" w14:textId="77777777" w:rsidR="002D2ADE" w:rsidRDefault="002D2ADE" w:rsidP="002D2ADE">
            <w:pPr>
              <w:spacing w:before="60" w:after="60" w:line="300" w:lineRule="auto"/>
            </w:pPr>
          </w:p>
          <w:p w14:paraId="4F503913" w14:textId="63FBBC5A" w:rsidR="002D2ADE" w:rsidRPr="00BB701E" w:rsidRDefault="002D2ADE" w:rsidP="002D2ADE">
            <w:pPr>
              <w:spacing w:before="60" w:after="60" w:line="300" w:lineRule="auto"/>
            </w:pPr>
          </w:p>
        </w:tc>
      </w:tr>
      <w:tr w:rsidR="007560D3" w:rsidRPr="002F5F95" w14:paraId="03AF95AE" w14:textId="77777777" w:rsidTr="008B71AB">
        <w:trPr>
          <w:trHeight w:val="628"/>
        </w:trPr>
        <w:tc>
          <w:tcPr>
            <w:tcW w:w="848" w:type="dxa"/>
            <w:vMerge/>
            <w:shd w:val="clear" w:color="auto" w:fill="D9D9D9" w:themeFill="background1" w:themeFillShade="D9"/>
          </w:tcPr>
          <w:p w14:paraId="42E6DD51" w14:textId="77777777" w:rsidR="007560D3" w:rsidRPr="008342F7" w:rsidRDefault="007560D3" w:rsidP="007560D3">
            <w:pPr>
              <w:spacing w:before="60" w:after="60" w:line="300" w:lineRule="auto"/>
              <w:jc w:val="center"/>
              <w:rPr>
                <w:i/>
                <w:iCs/>
                <w:highlight w:val="lightGray"/>
                <w:lang w:val="en-US"/>
              </w:rPr>
            </w:pPr>
          </w:p>
        </w:tc>
        <w:tc>
          <w:tcPr>
            <w:tcW w:w="5103" w:type="dxa"/>
            <w:shd w:val="clear" w:color="auto" w:fill="F2F2F2" w:themeFill="background1" w:themeFillShade="F2"/>
          </w:tcPr>
          <w:p w14:paraId="3FE03E8B" w14:textId="21202066" w:rsidR="00484422" w:rsidRDefault="007560D3" w:rsidP="007560D3">
            <w:pPr>
              <w:spacing w:before="60" w:after="60" w:line="300" w:lineRule="auto"/>
              <w:rPr>
                <w:rFonts w:ascii="Calibri" w:eastAsia="Calibri" w:hAnsi="Calibri" w:cs="Calibri"/>
                <w:b/>
                <w:bCs/>
                <w:color w:val="810033"/>
              </w:rPr>
            </w:pPr>
            <w:r w:rsidRPr="007560D3">
              <w:rPr>
                <w:rFonts w:ascii="Calibri" w:eastAsia="Calibri" w:hAnsi="Calibri" w:cs="Calibri"/>
                <w:b/>
                <w:bCs/>
                <w:color w:val="810033"/>
              </w:rPr>
              <w:t xml:space="preserve">If yes has been ticked, confirm the required justification that meets the requirements of MDR Annex I 10.4.2 (a) to (d) has been provided in </w:t>
            </w:r>
            <w:r w:rsidRPr="007560D3">
              <w:rPr>
                <w:rFonts w:ascii="Calibri" w:eastAsia="Calibri" w:hAnsi="Calibri" w:cs="Calibri"/>
                <w:b/>
                <w:bCs/>
                <w:i/>
                <w:iCs/>
                <w:color w:val="810033"/>
                <w:u w:val="single"/>
              </w:rPr>
              <w:t xml:space="preserve">Folder </w:t>
            </w:r>
            <w:r w:rsidR="0009071E">
              <w:rPr>
                <w:rFonts w:ascii="Calibri" w:eastAsia="Calibri" w:hAnsi="Calibri" w:cs="Calibri"/>
                <w:b/>
                <w:bCs/>
                <w:i/>
                <w:iCs/>
                <w:color w:val="810033"/>
                <w:u w:val="single"/>
              </w:rPr>
              <w:t>BC2</w:t>
            </w:r>
            <w:r w:rsidRPr="007560D3">
              <w:rPr>
                <w:rFonts w:ascii="Calibri" w:eastAsia="Calibri" w:hAnsi="Calibri" w:cs="Calibri"/>
                <w:b/>
                <w:bCs/>
                <w:color w:val="810033"/>
              </w:rPr>
              <w:t>.</w:t>
            </w:r>
            <w:r w:rsidR="00AA7E4E">
              <w:rPr>
                <w:rFonts w:ascii="Calibri" w:eastAsia="Calibri" w:hAnsi="Calibri" w:cs="Calibri"/>
                <w:b/>
                <w:bCs/>
                <w:color w:val="810033"/>
              </w:rPr>
              <w:t xml:space="preserve"> </w:t>
            </w:r>
          </w:p>
          <w:p w14:paraId="112D6168" w14:textId="2473DCED" w:rsidR="007560D3" w:rsidRPr="00BB701E" w:rsidRDefault="00484422" w:rsidP="007560D3">
            <w:pPr>
              <w:spacing w:before="60" w:after="60" w:line="300" w:lineRule="auto"/>
            </w:pPr>
            <w:r w:rsidRPr="00180831">
              <w:rPr>
                <w:rFonts w:ascii="Calibri" w:eastAsia="Calibri" w:hAnsi="Calibri" w:cs="Calibri"/>
                <w:b/>
                <w:bCs/>
                <w:color w:val="000000" w:themeColor="text1"/>
                <w:sz w:val="18"/>
                <w:szCs w:val="18"/>
              </w:rPr>
              <w:t xml:space="preserve">Ref. </w:t>
            </w:r>
            <w:r w:rsidR="00AA7E4E" w:rsidRPr="00180831">
              <w:rPr>
                <w:rFonts w:ascii="Calibri" w:eastAsia="Calibri" w:hAnsi="Calibri" w:cs="Calibri"/>
                <w:b/>
                <w:bCs/>
                <w:color w:val="000000" w:themeColor="text1"/>
                <w:sz w:val="18"/>
                <w:szCs w:val="18"/>
              </w:rPr>
              <w:t>Annex I, Chapter II, Section 10.4.2 (a) to (d)</w:t>
            </w:r>
          </w:p>
        </w:tc>
        <w:tc>
          <w:tcPr>
            <w:tcW w:w="1701" w:type="dxa"/>
            <w:gridSpan w:val="2"/>
            <w:shd w:val="clear" w:color="auto" w:fill="FFFFFF" w:themeFill="background1"/>
            <w:vAlign w:val="center"/>
          </w:tcPr>
          <w:p w14:paraId="14FE9EE9" w14:textId="2603125D" w:rsidR="007560D3" w:rsidRPr="00BB701E" w:rsidRDefault="00000000" w:rsidP="007560D3">
            <w:pPr>
              <w:spacing w:before="60" w:after="60" w:line="300" w:lineRule="auto"/>
              <w:jc w:val="center"/>
            </w:pPr>
            <w:sdt>
              <w:sdtPr>
                <w:rPr>
                  <w:rFonts w:ascii="MS Gothic" w:eastAsia="MS Gothic" w:hAnsi="MS Gothic"/>
                  <w:sz w:val="32"/>
                  <w:szCs w:val="32"/>
                </w:rPr>
                <w:id w:val="1312904566"/>
                <w14:checkbox>
                  <w14:checked w14:val="0"/>
                  <w14:checkedState w14:val="2612" w14:font="MS Gothic"/>
                  <w14:uncheckedState w14:val="2610" w14:font="MS Gothic"/>
                </w14:checkbox>
              </w:sdtPr>
              <w:sdtContent>
                <w:r w:rsidR="007560D3">
                  <w:rPr>
                    <w:rFonts w:ascii="MS Gothic" w:eastAsia="MS Gothic" w:hAnsi="MS Gothic" w:hint="eastAsia"/>
                    <w:sz w:val="32"/>
                    <w:szCs w:val="32"/>
                  </w:rPr>
                  <w:t>☐</w:t>
                </w:r>
              </w:sdtContent>
            </w:sdt>
            <w:r w:rsidR="007560D3" w:rsidRPr="007B5D4B">
              <w:t xml:space="preserve">  </w:t>
            </w:r>
            <w:r w:rsidR="007560D3">
              <w:t>Yes</w:t>
            </w:r>
          </w:p>
        </w:tc>
        <w:tc>
          <w:tcPr>
            <w:tcW w:w="1559" w:type="dxa"/>
            <w:shd w:val="clear" w:color="auto" w:fill="FFFFFF" w:themeFill="background1"/>
            <w:vAlign w:val="center"/>
          </w:tcPr>
          <w:p w14:paraId="2DC54332" w14:textId="7ED7DDCC" w:rsidR="007560D3" w:rsidRPr="00BB701E" w:rsidRDefault="00000000" w:rsidP="007560D3">
            <w:pPr>
              <w:spacing w:before="60" w:after="60" w:line="300" w:lineRule="auto"/>
              <w:jc w:val="center"/>
            </w:pPr>
            <w:sdt>
              <w:sdtPr>
                <w:rPr>
                  <w:rFonts w:ascii="MS Gothic" w:eastAsia="MS Gothic" w:hAnsi="MS Gothic"/>
                  <w:sz w:val="32"/>
                  <w:szCs w:val="32"/>
                </w:rPr>
                <w:id w:val="-596167052"/>
                <w14:checkbox>
                  <w14:checked w14:val="0"/>
                  <w14:checkedState w14:val="2612" w14:font="MS Gothic"/>
                  <w14:uncheckedState w14:val="2610" w14:font="MS Gothic"/>
                </w14:checkbox>
              </w:sdtPr>
              <w:sdtContent>
                <w:r w:rsidR="007560D3">
                  <w:rPr>
                    <w:rFonts w:ascii="MS Gothic" w:eastAsia="MS Gothic" w:hAnsi="MS Gothic" w:hint="eastAsia"/>
                    <w:sz w:val="32"/>
                    <w:szCs w:val="32"/>
                  </w:rPr>
                  <w:t>☐</w:t>
                </w:r>
              </w:sdtContent>
            </w:sdt>
            <w:r w:rsidR="007560D3" w:rsidRPr="007B5D4B">
              <w:t xml:space="preserve">  No</w:t>
            </w:r>
          </w:p>
        </w:tc>
      </w:tr>
      <w:tr w:rsidR="00F724A6" w:rsidRPr="002F5F95" w14:paraId="18658A17" w14:textId="77777777" w:rsidTr="008B71AB">
        <w:trPr>
          <w:trHeight w:val="628"/>
        </w:trPr>
        <w:tc>
          <w:tcPr>
            <w:tcW w:w="848" w:type="dxa"/>
            <w:vMerge/>
            <w:shd w:val="clear" w:color="auto" w:fill="D9D9D9" w:themeFill="background1" w:themeFillShade="D9"/>
          </w:tcPr>
          <w:p w14:paraId="020DF6C0" w14:textId="77777777" w:rsidR="00F724A6" w:rsidRPr="008342F7" w:rsidRDefault="00F724A6" w:rsidP="006219CF">
            <w:pPr>
              <w:spacing w:before="60" w:after="60" w:line="300" w:lineRule="auto"/>
              <w:jc w:val="center"/>
              <w:rPr>
                <w:i/>
                <w:iCs/>
                <w:highlight w:val="lightGray"/>
                <w:lang w:val="en-US"/>
              </w:rPr>
            </w:pPr>
          </w:p>
        </w:tc>
        <w:tc>
          <w:tcPr>
            <w:tcW w:w="8363" w:type="dxa"/>
            <w:gridSpan w:val="4"/>
            <w:shd w:val="clear" w:color="auto" w:fill="FFFFFF" w:themeFill="background1"/>
          </w:tcPr>
          <w:p w14:paraId="2C03BB37" w14:textId="77777777" w:rsidR="007560D3" w:rsidRDefault="007560D3" w:rsidP="007560D3">
            <w:pPr>
              <w:spacing w:before="60" w:after="60" w:line="300" w:lineRule="auto"/>
            </w:pPr>
            <w:r w:rsidRPr="00AC2369">
              <w:rPr>
                <w:b/>
                <w:bCs/>
              </w:rPr>
              <w:t>Rationale</w:t>
            </w:r>
            <w:r>
              <w:t xml:space="preserve"> if ‘No’ is ticked:</w:t>
            </w:r>
          </w:p>
          <w:p w14:paraId="2BEC9952" w14:textId="77777777" w:rsidR="00F724A6" w:rsidRDefault="00F724A6" w:rsidP="006219CF">
            <w:pPr>
              <w:spacing w:before="60" w:after="60" w:line="300" w:lineRule="auto"/>
              <w:jc w:val="center"/>
            </w:pPr>
          </w:p>
          <w:p w14:paraId="6CBFE29D" w14:textId="0E9A0157" w:rsidR="007560D3" w:rsidRPr="00BB701E" w:rsidRDefault="007560D3" w:rsidP="006219CF">
            <w:pPr>
              <w:spacing w:before="60" w:after="60" w:line="300" w:lineRule="auto"/>
              <w:jc w:val="center"/>
            </w:pPr>
          </w:p>
        </w:tc>
      </w:tr>
      <w:tr w:rsidR="00AA7E4E" w:rsidRPr="002F5F95" w14:paraId="406841E9" w14:textId="77777777" w:rsidTr="008B71AB">
        <w:trPr>
          <w:trHeight w:val="628"/>
        </w:trPr>
        <w:tc>
          <w:tcPr>
            <w:tcW w:w="848" w:type="dxa"/>
            <w:vMerge/>
            <w:shd w:val="clear" w:color="auto" w:fill="D9D9D9" w:themeFill="background1" w:themeFillShade="D9"/>
          </w:tcPr>
          <w:p w14:paraId="2902A176" w14:textId="77777777" w:rsidR="00AA7E4E" w:rsidRPr="008342F7" w:rsidRDefault="00AA7E4E" w:rsidP="00AA7E4E">
            <w:pPr>
              <w:spacing w:before="60" w:after="60" w:line="300" w:lineRule="auto"/>
              <w:jc w:val="center"/>
              <w:rPr>
                <w:i/>
                <w:iCs/>
                <w:highlight w:val="lightGray"/>
                <w:lang w:val="en-US"/>
              </w:rPr>
            </w:pPr>
          </w:p>
        </w:tc>
        <w:tc>
          <w:tcPr>
            <w:tcW w:w="5103" w:type="dxa"/>
            <w:shd w:val="clear" w:color="auto" w:fill="F2F2F2" w:themeFill="background1" w:themeFillShade="F2"/>
          </w:tcPr>
          <w:p w14:paraId="63EBF522" w14:textId="77777777" w:rsidR="00AA7E4E" w:rsidRDefault="00AA7E4E" w:rsidP="00AA7E4E">
            <w:pPr>
              <w:spacing w:before="60" w:after="60" w:line="300" w:lineRule="auto"/>
              <w:rPr>
                <w:rFonts w:ascii="Calibri" w:eastAsia="Calibri" w:hAnsi="Calibri" w:cs="Calibri"/>
                <w:b/>
                <w:bCs/>
                <w:color w:val="810033"/>
              </w:rPr>
            </w:pPr>
            <w:r w:rsidRPr="007560D3">
              <w:rPr>
                <w:rFonts w:ascii="Calibri" w:eastAsia="Calibri" w:hAnsi="Calibri" w:cs="Calibri"/>
                <w:b/>
                <w:bCs/>
                <w:color w:val="810033"/>
              </w:rPr>
              <w:t xml:space="preserve">If yes has been ticked, confirm </w:t>
            </w:r>
            <w:r w:rsidRPr="00AA7E4E">
              <w:rPr>
                <w:rFonts w:ascii="Calibri" w:eastAsia="Calibri" w:hAnsi="Calibri" w:cs="Calibri"/>
                <w:b/>
                <w:bCs/>
                <w:color w:val="810033"/>
              </w:rPr>
              <w:t>the device labelling/ packaging include warnings of the CMR or Endocrine disrupting substance</w:t>
            </w:r>
          </w:p>
          <w:p w14:paraId="01B9D0E1" w14:textId="4A93F9EB" w:rsidR="007408F5" w:rsidRPr="00180831" w:rsidRDefault="007408F5" w:rsidP="00AA7E4E">
            <w:pPr>
              <w:spacing w:before="60" w:after="60" w:line="300" w:lineRule="auto"/>
              <w:rPr>
                <w:sz w:val="18"/>
                <w:szCs w:val="18"/>
              </w:rPr>
            </w:pPr>
            <w:r w:rsidRPr="00180831">
              <w:rPr>
                <w:rFonts w:ascii="Calibri" w:eastAsia="Calibri" w:hAnsi="Calibri" w:cs="Calibri"/>
                <w:b/>
                <w:bCs/>
                <w:color w:val="000000" w:themeColor="text1"/>
                <w:sz w:val="18"/>
                <w:szCs w:val="18"/>
              </w:rPr>
              <w:t>Ref. Annex I, Chapter II 10.4.5 &amp; Annex I, Chapter II, Section 23.4 (s) part 6</w:t>
            </w:r>
          </w:p>
        </w:tc>
        <w:tc>
          <w:tcPr>
            <w:tcW w:w="1701" w:type="dxa"/>
            <w:gridSpan w:val="2"/>
            <w:shd w:val="clear" w:color="auto" w:fill="FFFFFF" w:themeFill="background1"/>
            <w:vAlign w:val="center"/>
          </w:tcPr>
          <w:p w14:paraId="508EFC1D" w14:textId="00ACFAFF" w:rsidR="00AA7E4E" w:rsidRPr="00BB701E" w:rsidRDefault="00000000" w:rsidP="00AA7E4E">
            <w:pPr>
              <w:spacing w:before="60" w:after="60" w:line="300" w:lineRule="auto"/>
              <w:jc w:val="center"/>
            </w:pPr>
            <w:sdt>
              <w:sdtPr>
                <w:rPr>
                  <w:rFonts w:ascii="MS Gothic" w:eastAsia="MS Gothic" w:hAnsi="MS Gothic"/>
                  <w:sz w:val="32"/>
                  <w:szCs w:val="32"/>
                </w:rPr>
                <w:id w:val="142318456"/>
                <w14:checkbox>
                  <w14:checked w14:val="0"/>
                  <w14:checkedState w14:val="2612" w14:font="MS Gothic"/>
                  <w14:uncheckedState w14:val="2610" w14:font="MS Gothic"/>
                </w14:checkbox>
              </w:sdtPr>
              <w:sdtContent>
                <w:r w:rsidR="00AA7E4E">
                  <w:rPr>
                    <w:rFonts w:ascii="MS Gothic" w:eastAsia="MS Gothic" w:hAnsi="MS Gothic" w:hint="eastAsia"/>
                    <w:sz w:val="32"/>
                    <w:szCs w:val="32"/>
                  </w:rPr>
                  <w:t>☐</w:t>
                </w:r>
              </w:sdtContent>
            </w:sdt>
            <w:r w:rsidR="00AA7E4E" w:rsidRPr="007B5D4B">
              <w:t xml:space="preserve">  </w:t>
            </w:r>
            <w:r w:rsidR="00AA7E4E">
              <w:t>Yes</w:t>
            </w:r>
          </w:p>
        </w:tc>
        <w:tc>
          <w:tcPr>
            <w:tcW w:w="1559" w:type="dxa"/>
            <w:shd w:val="clear" w:color="auto" w:fill="FFFFFF" w:themeFill="background1"/>
            <w:vAlign w:val="center"/>
          </w:tcPr>
          <w:p w14:paraId="64F90601" w14:textId="28F05877" w:rsidR="00AA7E4E" w:rsidRPr="00BB701E" w:rsidRDefault="00000000" w:rsidP="00AA7E4E">
            <w:pPr>
              <w:spacing w:before="60" w:after="60" w:line="300" w:lineRule="auto"/>
              <w:jc w:val="center"/>
            </w:pPr>
            <w:sdt>
              <w:sdtPr>
                <w:rPr>
                  <w:rFonts w:ascii="MS Gothic" w:eastAsia="MS Gothic" w:hAnsi="MS Gothic"/>
                  <w:sz w:val="32"/>
                  <w:szCs w:val="32"/>
                </w:rPr>
                <w:id w:val="-1269610234"/>
                <w14:checkbox>
                  <w14:checked w14:val="0"/>
                  <w14:checkedState w14:val="2612" w14:font="MS Gothic"/>
                  <w14:uncheckedState w14:val="2610" w14:font="MS Gothic"/>
                </w14:checkbox>
              </w:sdtPr>
              <w:sdtContent>
                <w:r w:rsidR="00AA7E4E">
                  <w:rPr>
                    <w:rFonts w:ascii="MS Gothic" w:eastAsia="MS Gothic" w:hAnsi="MS Gothic" w:hint="eastAsia"/>
                    <w:sz w:val="32"/>
                    <w:szCs w:val="32"/>
                  </w:rPr>
                  <w:t>☐</w:t>
                </w:r>
              </w:sdtContent>
            </w:sdt>
            <w:r w:rsidR="00AA7E4E" w:rsidRPr="007B5D4B">
              <w:t xml:space="preserve">  No</w:t>
            </w:r>
          </w:p>
        </w:tc>
      </w:tr>
      <w:tr w:rsidR="00F724A6" w:rsidRPr="002F5F95" w14:paraId="649127F1" w14:textId="77777777" w:rsidTr="008B71AB">
        <w:trPr>
          <w:trHeight w:val="628"/>
        </w:trPr>
        <w:tc>
          <w:tcPr>
            <w:tcW w:w="848" w:type="dxa"/>
            <w:vMerge/>
            <w:shd w:val="clear" w:color="auto" w:fill="D9D9D9" w:themeFill="background1" w:themeFillShade="D9"/>
          </w:tcPr>
          <w:p w14:paraId="7AB5508C" w14:textId="77777777" w:rsidR="00F724A6" w:rsidRPr="008342F7" w:rsidRDefault="00F724A6" w:rsidP="006219CF">
            <w:pPr>
              <w:spacing w:before="60" w:after="60" w:line="300" w:lineRule="auto"/>
              <w:jc w:val="center"/>
              <w:rPr>
                <w:i/>
                <w:iCs/>
                <w:highlight w:val="lightGray"/>
                <w:lang w:val="en-US"/>
              </w:rPr>
            </w:pPr>
          </w:p>
        </w:tc>
        <w:tc>
          <w:tcPr>
            <w:tcW w:w="8363" w:type="dxa"/>
            <w:gridSpan w:val="4"/>
            <w:shd w:val="clear" w:color="auto" w:fill="FFFFFF" w:themeFill="background1"/>
          </w:tcPr>
          <w:p w14:paraId="2A09C6CA" w14:textId="77777777" w:rsidR="00AA7E4E" w:rsidRDefault="00AA7E4E" w:rsidP="00AA7E4E">
            <w:pPr>
              <w:spacing w:before="60" w:after="60" w:line="300" w:lineRule="auto"/>
            </w:pPr>
            <w:r w:rsidRPr="00AC2369">
              <w:rPr>
                <w:b/>
                <w:bCs/>
              </w:rPr>
              <w:t>Rationale</w:t>
            </w:r>
            <w:r>
              <w:t xml:space="preserve"> if ‘No’ is ticked:</w:t>
            </w:r>
          </w:p>
          <w:p w14:paraId="0C012D0E" w14:textId="77777777" w:rsidR="00F724A6" w:rsidRDefault="00F724A6" w:rsidP="006219CF">
            <w:pPr>
              <w:spacing w:before="60" w:after="60" w:line="300" w:lineRule="auto"/>
              <w:jc w:val="center"/>
            </w:pPr>
          </w:p>
          <w:p w14:paraId="18E000F3" w14:textId="77777777" w:rsidR="0009071E" w:rsidRPr="00BB701E" w:rsidRDefault="0009071E" w:rsidP="006219CF">
            <w:pPr>
              <w:spacing w:before="60" w:after="60" w:line="300" w:lineRule="auto"/>
              <w:jc w:val="center"/>
            </w:pPr>
          </w:p>
        </w:tc>
      </w:tr>
      <w:tr w:rsidR="00AA7E4E" w:rsidRPr="002F5F95" w14:paraId="7EDF33F1" w14:textId="77777777" w:rsidTr="008B71AB">
        <w:trPr>
          <w:trHeight w:val="628"/>
        </w:trPr>
        <w:tc>
          <w:tcPr>
            <w:tcW w:w="848" w:type="dxa"/>
            <w:vMerge/>
            <w:shd w:val="clear" w:color="auto" w:fill="D9D9D9" w:themeFill="background1" w:themeFillShade="D9"/>
          </w:tcPr>
          <w:p w14:paraId="2FB63533" w14:textId="77777777" w:rsidR="00AA7E4E" w:rsidRPr="008342F7" w:rsidRDefault="00AA7E4E" w:rsidP="00AA7E4E">
            <w:pPr>
              <w:spacing w:before="60" w:after="60" w:line="300" w:lineRule="auto"/>
              <w:jc w:val="center"/>
              <w:rPr>
                <w:i/>
                <w:iCs/>
                <w:highlight w:val="lightGray"/>
                <w:lang w:val="en-US"/>
              </w:rPr>
            </w:pPr>
          </w:p>
        </w:tc>
        <w:tc>
          <w:tcPr>
            <w:tcW w:w="5103" w:type="dxa"/>
            <w:shd w:val="clear" w:color="auto" w:fill="F2F2F2" w:themeFill="background1" w:themeFillShade="F2"/>
          </w:tcPr>
          <w:p w14:paraId="45D9C6A3" w14:textId="77777777" w:rsidR="00AA7E4E" w:rsidRDefault="00AA7E4E" w:rsidP="00AA7E4E">
            <w:pPr>
              <w:spacing w:before="60" w:after="60" w:line="300" w:lineRule="auto"/>
              <w:rPr>
                <w:rFonts w:ascii="Calibri" w:eastAsia="Calibri" w:hAnsi="Calibri" w:cs="Calibri"/>
                <w:b/>
                <w:bCs/>
                <w:color w:val="810033"/>
              </w:rPr>
            </w:pPr>
            <w:r w:rsidRPr="00AA7E4E">
              <w:rPr>
                <w:rFonts w:ascii="Calibri" w:eastAsia="Calibri" w:hAnsi="Calibri" w:cs="Calibri"/>
                <w:b/>
                <w:bCs/>
                <w:color w:val="810033"/>
              </w:rPr>
              <w:t>Confirm that the DoC references CMR/ endocrine disrupting substances relevant regulations</w:t>
            </w:r>
          </w:p>
          <w:p w14:paraId="78B2857F" w14:textId="6E786F32" w:rsidR="0009071E" w:rsidRPr="00BB701E" w:rsidRDefault="0009071E" w:rsidP="00AA7E4E">
            <w:pPr>
              <w:spacing w:before="60" w:after="60" w:line="300" w:lineRule="auto"/>
            </w:pPr>
            <w:r w:rsidRPr="00180831">
              <w:rPr>
                <w:rFonts w:ascii="Calibri" w:eastAsia="Calibri" w:hAnsi="Calibri" w:cs="Calibri"/>
                <w:b/>
                <w:bCs/>
                <w:color w:val="000000" w:themeColor="text1"/>
                <w:sz w:val="18"/>
                <w:szCs w:val="18"/>
              </w:rPr>
              <w:t>Ref. Annex IV point 6</w:t>
            </w:r>
          </w:p>
        </w:tc>
        <w:tc>
          <w:tcPr>
            <w:tcW w:w="1701" w:type="dxa"/>
            <w:gridSpan w:val="2"/>
            <w:shd w:val="clear" w:color="auto" w:fill="FFFFFF" w:themeFill="background1"/>
            <w:vAlign w:val="center"/>
          </w:tcPr>
          <w:p w14:paraId="73B861A7" w14:textId="7019258C" w:rsidR="00AA7E4E" w:rsidRPr="00BB701E" w:rsidRDefault="00000000" w:rsidP="00AA7E4E">
            <w:pPr>
              <w:spacing w:before="60" w:after="60" w:line="300" w:lineRule="auto"/>
              <w:jc w:val="center"/>
            </w:pPr>
            <w:sdt>
              <w:sdtPr>
                <w:rPr>
                  <w:rFonts w:ascii="MS Gothic" w:eastAsia="MS Gothic" w:hAnsi="MS Gothic"/>
                  <w:sz w:val="32"/>
                  <w:szCs w:val="32"/>
                </w:rPr>
                <w:id w:val="936724496"/>
                <w14:checkbox>
                  <w14:checked w14:val="0"/>
                  <w14:checkedState w14:val="2612" w14:font="MS Gothic"/>
                  <w14:uncheckedState w14:val="2610" w14:font="MS Gothic"/>
                </w14:checkbox>
              </w:sdtPr>
              <w:sdtContent>
                <w:r w:rsidR="00AA7E4E">
                  <w:rPr>
                    <w:rFonts w:ascii="MS Gothic" w:eastAsia="MS Gothic" w:hAnsi="MS Gothic" w:hint="eastAsia"/>
                    <w:sz w:val="32"/>
                    <w:szCs w:val="32"/>
                  </w:rPr>
                  <w:t>☐</w:t>
                </w:r>
              </w:sdtContent>
            </w:sdt>
            <w:r w:rsidR="00AA7E4E" w:rsidRPr="007B5D4B">
              <w:t xml:space="preserve">  </w:t>
            </w:r>
            <w:r w:rsidR="00AA7E4E">
              <w:t>Yes</w:t>
            </w:r>
          </w:p>
        </w:tc>
        <w:tc>
          <w:tcPr>
            <w:tcW w:w="1559" w:type="dxa"/>
            <w:shd w:val="clear" w:color="auto" w:fill="FFFFFF" w:themeFill="background1"/>
            <w:vAlign w:val="center"/>
          </w:tcPr>
          <w:p w14:paraId="7C23A789" w14:textId="61FE539C" w:rsidR="00AA7E4E" w:rsidRPr="00BB701E" w:rsidRDefault="00000000" w:rsidP="00AA7E4E">
            <w:pPr>
              <w:spacing w:before="60" w:after="60" w:line="300" w:lineRule="auto"/>
              <w:jc w:val="center"/>
            </w:pPr>
            <w:sdt>
              <w:sdtPr>
                <w:rPr>
                  <w:rFonts w:ascii="MS Gothic" w:eastAsia="MS Gothic" w:hAnsi="MS Gothic"/>
                  <w:sz w:val="32"/>
                  <w:szCs w:val="32"/>
                </w:rPr>
                <w:id w:val="-414095082"/>
                <w14:checkbox>
                  <w14:checked w14:val="0"/>
                  <w14:checkedState w14:val="2612" w14:font="MS Gothic"/>
                  <w14:uncheckedState w14:val="2610" w14:font="MS Gothic"/>
                </w14:checkbox>
              </w:sdtPr>
              <w:sdtContent>
                <w:r w:rsidR="0009071E">
                  <w:rPr>
                    <w:rFonts w:ascii="MS Gothic" w:eastAsia="MS Gothic" w:hAnsi="MS Gothic" w:hint="eastAsia"/>
                    <w:sz w:val="32"/>
                    <w:szCs w:val="32"/>
                  </w:rPr>
                  <w:t>☐</w:t>
                </w:r>
              </w:sdtContent>
            </w:sdt>
            <w:r w:rsidR="00AA7E4E" w:rsidRPr="007B5D4B">
              <w:t xml:space="preserve">  No</w:t>
            </w:r>
          </w:p>
        </w:tc>
      </w:tr>
      <w:tr w:rsidR="00F724A6" w:rsidRPr="002F5F95" w14:paraId="0A79B4F9" w14:textId="77777777" w:rsidTr="008B71AB">
        <w:trPr>
          <w:trHeight w:val="628"/>
        </w:trPr>
        <w:tc>
          <w:tcPr>
            <w:tcW w:w="848" w:type="dxa"/>
            <w:vMerge/>
            <w:shd w:val="clear" w:color="auto" w:fill="D9D9D9" w:themeFill="background1" w:themeFillShade="D9"/>
          </w:tcPr>
          <w:p w14:paraId="53D8AA72" w14:textId="77777777" w:rsidR="00F724A6" w:rsidRPr="008342F7" w:rsidRDefault="00F724A6" w:rsidP="006219CF">
            <w:pPr>
              <w:spacing w:before="60" w:after="60" w:line="300" w:lineRule="auto"/>
              <w:jc w:val="center"/>
              <w:rPr>
                <w:i/>
                <w:iCs/>
                <w:highlight w:val="lightGray"/>
                <w:lang w:val="en-US"/>
              </w:rPr>
            </w:pPr>
          </w:p>
        </w:tc>
        <w:tc>
          <w:tcPr>
            <w:tcW w:w="8363" w:type="dxa"/>
            <w:gridSpan w:val="4"/>
            <w:shd w:val="clear" w:color="auto" w:fill="FFFFFF" w:themeFill="background1"/>
          </w:tcPr>
          <w:p w14:paraId="1D0FC7D5" w14:textId="77777777" w:rsidR="0009071E" w:rsidRDefault="0009071E" w:rsidP="0009071E">
            <w:pPr>
              <w:spacing w:before="40" w:after="40"/>
              <w:ind w:right="238"/>
              <w:rPr>
                <w:rFonts w:cstheme="minorHAnsi"/>
                <w:i/>
                <w:iCs/>
              </w:rPr>
            </w:pPr>
          </w:p>
          <w:p w14:paraId="58160948" w14:textId="1E751A89" w:rsidR="0009071E" w:rsidRPr="00DC427E" w:rsidRDefault="0009071E" w:rsidP="0009071E">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BC2</w:t>
            </w:r>
            <w:r w:rsidRPr="00DC427E">
              <w:rPr>
                <w:rFonts w:cstheme="minorHAnsi"/>
                <w:i/>
                <w:iCs/>
              </w:rPr>
              <w:t>:</w:t>
            </w:r>
          </w:p>
          <w:p w14:paraId="606EE8B2" w14:textId="77777777" w:rsidR="0009071E" w:rsidRPr="003960AF" w:rsidRDefault="0009071E" w:rsidP="0009071E">
            <w:pPr>
              <w:spacing w:before="40" w:after="40"/>
              <w:ind w:right="238"/>
              <w:rPr>
                <w:rFonts w:cstheme="minorHAnsi"/>
              </w:rPr>
            </w:pPr>
          </w:p>
          <w:p w14:paraId="19E1D0D4" w14:textId="77777777" w:rsidR="0009071E" w:rsidRPr="003960AF" w:rsidRDefault="0009071E" w:rsidP="0009071E">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07151888" w14:textId="77777777" w:rsidR="0009071E" w:rsidRPr="003960AF" w:rsidRDefault="0009071E" w:rsidP="0009071E">
            <w:pPr>
              <w:spacing w:before="40" w:after="40"/>
              <w:ind w:right="238"/>
              <w:rPr>
                <w:rFonts w:cstheme="minorHAnsi"/>
                <w:b/>
                <w:bCs/>
              </w:rPr>
            </w:pPr>
            <w:r w:rsidRPr="003960AF">
              <w:rPr>
                <w:rFonts w:cstheme="minorHAnsi"/>
                <w:b/>
                <w:bCs/>
              </w:rPr>
              <w:t xml:space="preserve">Page: </w:t>
            </w:r>
          </w:p>
          <w:p w14:paraId="4F5ABFC5" w14:textId="77777777" w:rsidR="0009071E" w:rsidRPr="00DC6003" w:rsidRDefault="0009071E" w:rsidP="0009071E">
            <w:pPr>
              <w:spacing w:before="60" w:after="60" w:line="300" w:lineRule="auto"/>
              <w:rPr>
                <w:rFonts w:cstheme="minorHAnsi"/>
                <w:b/>
                <w:bCs/>
              </w:rPr>
            </w:pPr>
            <w:r w:rsidRPr="003960AF">
              <w:rPr>
                <w:rFonts w:cstheme="minorHAnsi"/>
                <w:b/>
                <w:bCs/>
              </w:rPr>
              <w:t>Note:</w:t>
            </w:r>
          </w:p>
          <w:p w14:paraId="3A0FC808" w14:textId="77777777" w:rsidR="00F724A6" w:rsidRPr="00BB701E" w:rsidRDefault="00F724A6" w:rsidP="006219CF">
            <w:pPr>
              <w:spacing w:before="60" w:after="60" w:line="300" w:lineRule="auto"/>
              <w:jc w:val="center"/>
            </w:pPr>
          </w:p>
        </w:tc>
      </w:tr>
    </w:tbl>
    <w:p w14:paraId="343E0BB2" w14:textId="77777777" w:rsidR="00456BD4" w:rsidRDefault="00456BD4"/>
    <w:p w14:paraId="3E1A81CD" w14:textId="77777777" w:rsidR="00536124" w:rsidRDefault="00536124" w:rsidP="00536124">
      <w:pPr>
        <w:sectPr w:rsidR="00536124" w:rsidSect="00914CBD">
          <w:headerReference w:type="default" r:id="rId12"/>
          <w:footerReference w:type="even" r:id="rId13"/>
          <w:footerReference w:type="default" r:id="rId14"/>
          <w:headerReference w:type="first" r:id="rId15"/>
          <w:footerReference w:type="first" r:id="rId16"/>
          <w:pgSz w:w="11906" w:h="16838"/>
          <w:pgMar w:top="1440" w:right="1841" w:bottom="1440" w:left="1440" w:header="708" w:footer="737" w:gutter="0"/>
          <w:cols w:space="708"/>
          <w:docGrid w:linePitch="360"/>
        </w:sectPr>
      </w:pPr>
    </w:p>
    <w:tbl>
      <w:tblPr>
        <w:tblW w:w="5028" w:type="pct"/>
        <w:jc w:val="center"/>
        <w:tblCellMar>
          <w:top w:w="57" w:type="dxa"/>
          <w:bottom w:w="57" w:type="dxa"/>
        </w:tblCellMar>
        <w:tblLook w:val="04A0" w:firstRow="1" w:lastRow="0" w:firstColumn="1" w:lastColumn="0" w:noHBand="0" w:noVBand="1"/>
      </w:tblPr>
      <w:tblGrid>
        <w:gridCol w:w="1909"/>
        <w:gridCol w:w="1633"/>
        <w:gridCol w:w="2691"/>
        <w:gridCol w:w="2270"/>
        <w:gridCol w:w="1700"/>
        <w:gridCol w:w="1417"/>
        <w:gridCol w:w="2410"/>
      </w:tblGrid>
      <w:tr w:rsidR="00536124" w:rsidRPr="008342F7" w14:paraId="098902BE" w14:textId="77777777" w:rsidTr="008B71AB">
        <w:trPr>
          <w:trHeight w:val="273"/>
          <w:tblHeader/>
          <w:jc w:val="center"/>
        </w:trPr>
        <w:tc>
          <w:tcPr>
            <w:tcW w:w="5000" w:type="pct"/>
            <w:gridSpan w:val="7"/>
            <w:tcBorders>
              <w:top w:val="single" w:sz="2" w:space="0" w:color="auto"/>
              <w:left w:val="single" w:sz="2" w:space="0" w:color="auto"/>
              <w:right w:val="single" w:sz="2" w:space="0" w:color="auto"/>
            </w:tcBorders>
            <w:shd w:val="clear" w:color="auto" w:fill="D9D9D9" w:themeFill="background1" w:themeFillShade="D9"/>
          </w:tcPr>
          <w:p w14:paraId="022CBE31" w14:textId="65C67AAA" w:rsidR="00536124" w:rsidRPr="00231BFD" w:rsidRDefault="00536124" w:rsidP="006219CF">
            <w:pPr>
              <w:spacing w:before="60" w:after="60" w:line="240" w:lineRule="auto"/>
              <w:jc w:val="center"/>
              <w:rPr>
                <w:b/>
                <w:sz w:val="28"/>
                <w:lang w:val="en-US"/>
              </w:rPr>
            </w:pPr>
            <w:r w:rsidRPr="00231BFD">
              <w:rPr>
                <w:rFonts w:ascii="Calibri" w:hAnsi="Calibri"/>
                <w:b/>
                <w:color w:val="810033"/>
                <w:sz w:val="28"/>
              </w:rPr>
              <w:t xml:space="preserve">Tests Considered/Performed for this </w:t>
            </w:r>
            <w:r w:rsidR="00FE6539">
              <w:rPr>
                <w:rFonts w:ascii="Calibri" w:hAnsi="Calibri"/>
                <w:b/>
                <w:color w:val="810033"/>
                <w:sz w:val="28"/>
              </w:rPr>
              <w:t>S</w:t>
            </w:r>
            <w:r w:rsidR="00FE6539" w:rsidRPr="00FE6539">
              <w:rPr>
                <w:rFonts w:ascii="Calibri" w:hAnsi="Calibri"/>
                <w:b/>
                <w:color w:val="810033"/>
                <w:sz w:val="28"/>
              </w:rPr>
              <w:t>ubmission</w:t>
            </w:r>
          </w:p>
        </w:tc>
      </w:tr>
      <w:tr w:rsidR="004208ED" w:rsidRPr="008342F7" w14:paraId="75210B15" w14:textId="77777777" w:rsidTr="00E724C1">
        <w:trPr>
          <w:cantSplit/>
          <w:trHeight w:val="339"/>
          <w:tblHeader/>
          <w:jc w:val="center"/>
        </w:trPr>
        <w:tc>
          <w:tcPr>
            <w:tcW w:w="68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83AFB8E" w14:textId="3624EB12" w:rsidR="00536124" w:rsidRPr="006219CF" w:rsidRDefault="00536124" w:rsidP="00231BFD">
            <w:pPr>
              <w:spacing w:before="40" w:after="40" w:line="240" w:lineRule="auto"/>
              <w:jc w:val="center"/>
              <w:rPr>
                <w:rFonts w:cstheme="minorHAnsi"/>
                <w:b/>
                <w:bCs/>
                <w:sz w:val="20"/>
                <w:szCs w:val="20"/>
                <w:lang w:val="en-US"/>
              </w:rPr>
            </w:pPr>
            <w:r w:rsidRPr="006219CF">
              <w:rPr>
                <w:rFonts w:cstheme="minorHAnsi"/>
                <w:b/>
                <w:bCs/>
                <w:sz w:val="20"/>
                <w:szCs w:val="20"/>
                <w:lang w:val="en-US"/>
              </w:rPr>
              <w:t>Tests to be considered</w:t>
            </w:r>
          </w:p>
        </w:tc>
        <w:tc>
          <w:tcPr>
            <w:tcW w:w="58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773BED0" w14:textId="77777777" w:rsidR="006611C9" w:rsidRPr="006219CF" w:rsidRDefault="00536124" w:rsidP="006611C9">
            <w:pPr>
              <w:spacing w:before="40" w:after="40" w:line="240" w:lineRule="auto"/>
              <w:jc w:val="center"/>
              <w:rPr>
                <w:rFonts w:cstheme="minorHAnsi"/>
                <w:b/>
                <w:bCs/>
                <w:sz w:val="20"/>
                <w:szCs w:val="20"/>
                <w:lang w:val="en-US"/>
              </w:rPr>
            </w:pPr>
            <w:r w:rsidRPr="006219CF">
              <w:rPr>
                <w:rFonts w:cstheme="minorHAnsi"/>
                <w:b/>
                <w:bCs/>
                <w:sz w:val="20"/>
                <w:szCs w:val="20"/>
                <w:lang w:val="en-US"/>
              </w:rPr>
              <w:t xml:space="preserve">ISO 10993 series </w:t>
            </w:r>
          </w:p>
          <w:p w14:paraId="307C5EF0" w14:textId="0873331D" w:rsidR="00536124" w:rsidRPr="006219CF" w:rsidRDefault="00E754C3" w:rsidP="006219CF">
            <w:pPr>
              <w:spacing w:before="40" w:after="40" w:line="240" w:lineRule="auto"/>
              <w:jc w:val="center"/>
              <w:rPr>
                <w:rFonts w:cstheme="minorHAnsi"/>
                <w:b/>
                <w:bCs/>
                <w:sz w:val="20"/>
                <w:szCs w:val="20"/>
                <w:lang w:val="en-US"/>
              </w:rPr>
            </w:pPr>
            <w:r>
              <w:rPr>
                <w:rFonts w:cstheme="minorHAnsi"/>
                <w:b/>
                <w:bCs/>
                <w:sz w:val="20"/>
                <w:szCs w:val="20"/>
                <w:lang w:val="en-US"/>
              </w:rPr>
              <w:t>and</w:t>
            </w:r>
            <w:r w:rsidRPr="006219CF">
              <w:rPr>
                <w:rFonts w:cstheme="minorHAnsi"/>
                <w:b/>
                <w:bCs/>
                <w:sz w:val="20"/>
                <w:szCs w:val="20"/>
                <w:lang w:val="en-US"/>
              </w:rPr>
              <w:t xml:space="preserve"> </w:t>
            </w:r>
            <w:r w:rsidR="00536124" w:rsidRPr="006219CF">
              <w:rPr>
                <w:rFonts w:cstheme="minorHAnsi"/>
                <w:b/>
                <w:bCs/>
                <w:sz w:val="20"/>
                <w:szCs w:val="20"/>
                <w:lang w:val="en-US"/>
              </w:rPr>
              <w:t>Year</w:t>
            </w:r>
          </w:p>
          <w:p w14:paraId="3C74A067" w14:textId="6B2401CA" w:rsidR="00536124" w:rsidRPr="006219CF" w:rsidRDefault="00536124" w:rsidP="006219CF">
            <w:pPr>
              <w:spacing w:before="40" w:after="40" w:line="240" w:lineRule="auto"/>
              <w:jc w:val="center"/>
              <w:rPr>
                <w:rFonts w:cstheme="minorHAnsi"/>
                <w:b/>
                <w:bCs/>
                <w:sz w:val="20"/>
                <w:szCs w:val="20"/>
                <w:lang w:val="en-US"/>
              </w:rPr>
            </w:pPr>
          </w:p>
        </w:tc>
        <w:tc>
          <w:tcPr>
            <w:tcW w:w="959"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C2180A9" w14:textId="77777777" w:rsidR="00536124" w:rsidRDefault="00536124"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Test Article information</w:t>
            </w:r>
          </w:p>
          <w:p w14:paraId="613A577F" w14:textId="0A5CB1F7" w:rsidR="00E724C1" w:rsidRPr="006219CF" w:rsidRDefault="00E724C1" w:rsidP="006219CF">
            <w:pPr>
              <w:spacing w:before="40" w:after="40" w:line="240" w:lineRule="auto"/>
              <w:jc w:val="center"/>
              <w:rPr>
                <w:rFonts w:cstheme="minorHAnsi"/>
                <w:b/>
                <w:bCs/>
                <w:sz w:val="20"/>
                <w:szCs w:val="20"/>
                <w:lang w:val="en-US"/>
              </w:rPr>
            </w:pPr>
            <w:r>
              <w:rPr>
                <w:rFonts w:cstheme="minorHAnsi"/>
                <w:sz w:val="20"/>
                <w:szCs w:val="20"/>
                <w:lang w:val="en-US"/>
              </w:rPr>
              <w:t>(including c</w:t>
            </w:r>
            <w:r w:rsidRPr="006219CF">
              <w:rPr>
                <w:rFonts w:cstheme="minorHAnsi"/>
                <w:sz w:val="20"/>
                <w:szCs w:val="20"/>
                <w:lang w:val="en-US"/>
              </w:rPr>
              <w:t xml:space="preserve">orresponding model number from </w:t>
            </w:r>
            <w:r>
              <w:rPr>
                <w:rFonts w:cstheme="minorHAnsi"/>
                <w:sz w:val="20"/>
                <w:szCs w:val="20"/>
                <w:lang w:val="en-US"/>
              </w:rPr>
              <w:t xml:space="preserve">Section G1 of this </w:t>
            </w:r>
            <w:r w:rsidR="00FE6539">
              <w:rPr>
                <w:rFonts w:cstheme="minorHAnsi"/>
                <w:sz w:val="20"/>
                <w:szCs w:val="20"/>
                <w:lang w:val="en-US"/>
              </w:rPr>
              <w:t xml:space="preserve">Submission </w:t>
            </w:r>
            <w:r>
              <w:rPr>
                <w:rFonts w:cstheme="minorHAnsi"/>
                <w:sz w:val="20"/>
                <w:szCs w:val="20"/>
                <w:lang w:val="en-US"/>
              </w:rPr>
              <w:t>Form)</w:t>
            </w:r>
          </w:p>
        </w:tc>
        <w:tc>
          <w:tcPr>
            <w:tcW w:w="809"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63B994D" w14:textId="37CD7AB2" w:rsidR="00536124" w:rsidRPr="006219CF" w:rsidRDefault="00536124"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 xml:space="preserve">Location in </w:t>
            </w:r>
            <w:r w:rsidR="005760AC">
              <w:rPr>
                <w:rFonts w:cstheme="minorHAnsi"/>
                <w:b/>
                <w:bCs/>
                <w:sz w:val="20"/>
                <w:szCs w:val="20"/>
                <w:lang w:val="en-US"/>
              </w:rPr>
              <w:t>provided BEP/</w:t>
            </w:r>
            <w:r w:rsidRPr="006219CF">
              <w:rPr>
                <w:rFonts w:cstheme="minorHAnsi"/>
                <w:b/>
                <w:bCs/>
                <w:sz w:val="20"/>
                <w:szCs w:val="20"/>
                <w:lang w:val="en-US"/>
              </w:rPr>
              <w:t>BER where this test is discussed, or its waiving is justified</w:t>
            </w:r>
          </w:p>
        </w:tc>
        <w:tc>
          <w:tcPr>
            <w:tcW w:w="60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74E39C" w14:textId="77777777" w:rsidR="00536124" w:rsidRPr="006219CF" w:rsidRDefault="00536124"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Test Protocol and</w:t>
            </w:r>
          </w:p>
          <w:p w14:paraId="2A4C99D6" w14:textId="77777777" w:rsidR="00536124" w:rsidRPr="006219CF" w:rsidRDefault="00536124"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Report Number</w:t>
            </w:r>
          </w:p>
        </w:tc>
        <w:tc>
          <w:tcPr>
            <w:tcW w:w="505"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7B66921" w14:textId="77777777" w:rsidR="00536124" w:rsidRPr="006219CF" w:rsidDel="00240AEC" w:rsidRDefault="00536124"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Date of testing</w:t>
            </w:r>
          </w:p>
        </w:tc>
        <w:tc>
          <w:tcPr>
            <w:tcW w:w="859"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BEBEE49" w14:textId="77777777" w:rsidR="00536124" w:rsidRPr="006219CF" w:rsidRDefault="00536124"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Conclusion</w:t>
            </w:r>
          </w:p>
        </w:tc>
      </w:tr>
      <w:tr w:rsidR="00E724C1" w:rsidRPr="008342F7" w14:paraId="5E25847F"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0FB3170C"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Physical and/or Chemical</w:t>
            </w:r>
          </w:p>
          <w:p w14:paraId="6487E8EB"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Characterisation</w:t>
            </w:r>
          </w:p>
        </w:tc>
        <w:tc>
          <w:tcPr>
            <w:tcW w:w="582" w:type="pct"/>
            <w:tcBorders>
              <w:top w:val="single" w:sz="2" w:space="0" w:color="auto"/>
              <w:left w:val="single" w:sz="2" w:space="0" w:color="auto"/>
              <w:bottom w:val="single" w:sz="2" w:space="0" w:color="auto"/>
              <w:right w:val="single" w:sz="2" w:space="0" w:color="auto"/>
            </w:tcBorders>
            <w:vAlign w:val="center"/>
          </w:tcPr>
          <w:p w14:paraId="4CFF7D1A" w14:textId="7FB78F58"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-18:</w:t>
            </w:r>
          </w:p>
        </w:tc>
        <w:tc>
          <w:tcPr>
            <w:tcW w:w="959" w:type="pct"/>
            <w:tcBorders>
              <w:top w:val="single" w:sz="2" w:space="0" w:color="auto"/>
              <w:left w:val="single" w:sz="2" w:space="0" w:color="auto"/>
              <w:bottom w:val="single" w:sz="2" w:space="0" w:color="auto"/>
              <w:right w:val="single" w:sz="2" w:space="0" w:color="auto"/>
            </w:tcBorders>
          </w:tcPr>
          <w:p w14:paraId="006F2059" w14:textId="7F4E2789" w:rsidR="005C042D" w:rsidRPr="006219CF" w:rsidRDefault="005C042D" w:rsidP="00231BFD">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10283AC9" w14:textId="5F65A1C2" w:rsidR="005C042D" w:rsidRPr="006219CF" w:rsidRDefault="005C042D"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7E92B7FB" w14:textId="7A2401B3" w:rsidR="005A321D" w:rsidRPr="00623B3A" w:rsidRDefault="005A321D" w:rsidP="005A321D">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w:t>
            </w:r>
            <w:r w:rsidR="00275442">
              <w:rPr>
                <w:rFonts w:cstheme="minorHAnsi"/>
                <w:b/>
                <w:bCs/>
                <w:sz w:val="20"/>
                <w:szCs w:val="20"/>
                <w:lang w:val="en-US"/>
              </w:rPr>
              <w:t xml:space="preserve"> </w:t>
            </w:r>
            <w:r w:rsidR="00275442" w:rsidRPr="00275442">
              <w:rPr>
                <w:rFonts w:cstheme="minorHAnsi"/>
                <w:i/>
                <w:iCs/>
                <w:color w:val="A6A6A6" w:themeColor="background1" w:themeShade="A6"/>
                <w:sz w:val="20"/>
                <w:szCs w:val="20"/>
                <w:lang w:val="en-US"/>
              </w:rPr>
              <w:t>ref ID</w:t>
            </w:r>
          </w:p>
          <w:p w14:paraId="3E3571ED" w14:textId="38FF955B" w:rsidR="005C042D" w:rsidRPr="00231BFD" w:rsidRDefault="005A321D" w:rsidP="00231BFD">
            <w:pPr>
              <w:spacing w:before="40" w:after="20" w:line="240" w:lineRule="auto"/>
              <w:ind w:right="238"/>
              <w:jc w:val="both"/>
              <w:rPr>
                <w:b/>
                <w:sz w:val="20"/>
              </w:rPr>
            </w:pPr>
            <w:r w:rsidRPr="00623B3A">
              <w:rPr>
                <w:rFonts w:cstheme="minorHAnsi"/>
                <w:b/>
                <w:bCs/>
                <w:sz w:val="20"/>
                <w:szCs w:val="20"/>
              </w:rPr>
              <w:t>Page:</w:t>
            </w:r>
            <w:r w:rsidR="00275442">
              <w:rPr>
                <w:rFonts w:cstheme="minorHAnsi"/>
                <w:b/>
                <w:bCs/>
                <w:sz w:val="20"/>
                <w:szCs w:val="20"/>
              </w:rPr>
              <w:t xml:space="preserve"> </w:t>
            </w:r>
            <w:r w:rsidR="00275442"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tcPr>
          <w:p w14:paraId="236065D8" w14:textId="4011864C" w:rsidR="005C042D" w:rsidRPr="006219CF" w:rsidRDefault="005C042D" w:rsidP="006219CF">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tcPr>
          <w:p w14:paraId="442FD3A7" w14:textId="7B59DAF6" w:rsidR="005C042D" w:rsidRPr="006219CF" w:rsidRDefault="005C042D" w:rsidP="006219CF">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tcPr>
          <w:p w14:paraId="79D792BE" w14:textId="413208E7" w:rsidR="005C042D" w:rsidRPr="006219CF" w:rsidRDefault="005C042D" w:rsidP="006219CF">
            <w:pPr>
              <w:spacing w:before="40" w:after="40" w:line="240" w:lineRule="auto"/>
              <w:rPr>
                <w:rFonts w:cstheme="minorHAnsi"/>
                <w:sz w:val="20"/>
                <w:szCs w:val="20"/>
                <w:lang w:val="en-US"/>
              </w:rPr>
            </w:pPr>
          </w:p>
        </w:tc>
      </w:tr>
      <w:tr w:rsidR="00E724C1" w:rsidRPr="008342F7" w14:paraId="597ABCC6"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6058F78B"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Cytotoxicity</w:t>
            </w:r>
          </w:p>
        </w:tc>
        <w:tc>
          <w:tcPr>
            <w:tcW w:w="582" w:type="pct"/>
            <w:tcBorders>
              <w:top w:val="single" w:sz="2" w:space="0" w:color="auto"/>
              <w:left w:val="single" w:sz="2" w:space="0" w:color="auto"/>
              <w:bottom w:val="single" w:sz="2" w:space="0" w:color="auto"/>
              <w:right w:val="single" w:sz="2" w:space="0" w:color="auto"/>
            </w:tcBorders>
            <w:vAlign w:val="center"/>
          </w:tcPr>
          <w:p w14:paraId="501D6F8E" w14:textId="4003104A"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-5:</w:t>
            </w:r>
          </w:p>
        </w:tc>
        <w:tc>
          <w:tcPr>
            <w:tcW w:w="959" w:type="pct"/>
            <w:tcBorders>
              <w:top w:val="single" w:sz="2" w:space="0" w:color="auto"/>
              <w:left w:val="single" w:sz="2" w:space="0" w:color="auto"/>
              <w:bottom w:val="single" w:sz="2" w:space="0" w:color="auto"/>
              <w:right w:val="single" w:sz="2" w:space="0" w:color="auto"/>
            </w:tcBorders>
          </w:tcPr>
          <w:p w14:paraId="144D6F2F" w14:textId="77777777" w:rsidR="005C042D" w:rsidRPr="006219CF" w:rsidRDefault="005C042D" w:rsidP="00231BFD">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4CAB7B1C" w14:textId="378C515F" w:rsidR="005C042D" w:rsidRPr="006219CF" w:rsidRDefault="005C042D"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6DF0CBB6"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7BF6E85A" w14:textId="50C75503" w:rsidR="005C042D" w:rsidRPr="006219CF" w:rsidRDefault="00275442" w:rsidP="00275442">
            <w:pPr>
              <w:spacing w:before="40" w:after="20" w:line="240" w:lineRule="auto"/>
              <w:rPr>
                <w:rFonts w:cstheme="minorHAnsi"/>
                <w:sz w:val="20"/>
                <w:szCs w:val="20"/>
                <w:lang w:val="en-U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tcPr>
          <w:p w14:paraId="4A3CBC48" w14:textId="0A15466F" w:rsidR="005C042D" w:rsidRPr="006219CF" w:rsidRDefault="005C042D" w:rsidP="006219CF">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tcPr>
          <w:p w14:paraId="170FEC1A" w14:textId="6D3BCAD7" w:rsidR="005C042D" w:rsidRPr="006219CF" w:rsidRDefault="005C042D" w:rsidP="006219CF">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tcPr>
          <w:p w14:paraId="58E16208" w14:textId="29E194FD" w:rsidR="005C042D" w:rsidRPr="006219CF" w:rsidRDefault="005C042D" w:rsidP="006219CF">
            <w:pPr>
              <w:spacing w:before="40" w:after="40" w:line="240" w:lineRule="auto"/>
              <w:rPr>
                <w:rFonts w:cstheme="minorHAnsi"/>
                <w:sz w:val="20"/>
                <w:szCs w:val="20"/>
                <w:lang w:val="en-US"/>
              </w:rPr>
            </w:pPr>
          </w:p>
        </w:tc>
      </w:tr>
      <w:tr w:rsidR="00E724C1" w:rsidRPr="008342F7" w14:paraId="0A311559"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6C9B17B1" w14:textId="2C49A167" w:rsidR="005A321D" w:rsidRPr="006219CF" w:rsidRDefault="005A321D" w:rsidP="005A321D">
            <w:pPr>
              <w:spacing w:before="40" w:after="40" w:line="240" w:lineRule="auto"/>
              <w:rPr>
                <w:rFonts w:cstheme="minorHAnsi"/>
                <w:b/>
                <w:bCs/>
                <w:sz w:val="20"/>
                <w:szCs w:val="20"/>
                <w:lang w:val="en-US"/>
              </w:rPr>
            </w:pPr>
            <w:r w:rsidRPr="006219CF">
              <w:rPr>
                <w:rFonts w:cstheme="minorHAnsi"/>
                <w:b/>
                <w:bCs/>
                <w:sz w:val="20"/>
                <w:szCs w:val="20"/>
                <w:lang w:val="en-US"/>
              </w:rPr>
              <w:t>Sensitisation</w:t>
            </w:r>
          </w:p>
        </w:tc>
        <w:tc>
          <w:tcPr>
            <w:tcW w:w="582" w:type="pct"/>
            <w:tcBorders>
              <w:top w:val="single" w:sz="2" w:space="0" w:color="auto"/>
              <w:left w:val="single" w:sz="2" w:space="0" w:color="auto"/>
              <w:bottom w:val="single" w:sz="2" w:space="0" w:color="auto"/>
              <w:right w:val="single" w:sz="2" w:space="0" w:color="auto"/>
            </w:tcBorders>
            <w:vAlign w:val="center"/>
          </w:tcPr>
          <w:p w14:paraId="14E8D0F2" w14:textId="5094C152" w:rsidR="005A321D" w:rsidRPr="006219CF" w:rsidRDefault="005A321D" w:rsidP="005A321D">
            <w:pPr>
              <w:spacing w:before="40" w:after="40" w:line="240" w:lineRule="auto"/>
              <w:jc w:val="center"/>
              <w:rPr>
                <w:rFonts w:cstheme="minorHAnsi"/>
                <w:sz w:val="20"/>
                <w:szCs w:val="20"/>
                <w:lang w:val="en-US"/>
              </w:rPr>
            </w:pPr>
            <w:r w:rsidRPr="006219CF">
              <w:rPr>
                <w:rFonts w:cstheme="minorHAnsi"/>
                <w:sz w:val="20"/>
                <w:szCs w:val="20"/>
                <w:lang w:val="en-US"/>
              </w:rPr>
              <w:t>-10:</w:t>
            </w:r>
          </w:p>
        </w:tc>
        <w:tc>
          <w:tcPr>
            <w:tcW w:w="959" w:type="pct"/>
            <w:tcBorders>
              <w:top w:val="single" w:sz="2" w:space="0" w:color="auto"/>
              <w:left w:val="single" w:sz="2" w:space="0" w:color="auto"/>
              <w:bottom w:val="single" w:sz="2" w:space="0" w:color="auto"/>
              <w:right w:val="single" w:sz="2" w:space="0" w:color="auto"/>
            </w:tcBorders>
          </w:tcPr>
          <w:p w14:paraId="42A4A044" w14:textId="77777777" w:rsidR="005A321D" w:rsidRPr="006219CF" w:rsidRDefault="005A321D" w:rsidP="00231BFD">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1BE50218" w14:textId="4E1D838D" w:rsidR="005A321D" w:rsidRPr="006219CF" w:rsidRDefault="005A321D"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5BC68341"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31B18186" w14:textId="46E3F42A" w:rsidR="005A321D" w:rsidRPr="006219CF" w:rsidRDefault="00275442" w:rsidP="00275442">
            <w:pPr>
              <w:spacing w:before="40" w:after="20" w:line="240" w:lineRule="auto"/>
              <w:rPr>
                <w:rFonts w:cstheme="minorHAnsi"/>
                <w:sz w:val="20"/>
                <w:szCs w:val="20"/>
                <w:lang w:val="en-U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tcPr>
          <w:p w14:paraId="01C2B44C" w14:textId="321AC02E" w:rsidR="005A321D" w:rsidRPr="006219CF" w:rsidRDefault="005A321D" w:rsidP="005A321D">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tcPr>
          <w:p w14:paraId="258B6715" w14:textId="474B8525" w:rsidR="005A321D" w:rsidRPr="006219CF" w:rsidRDefault="005A321D" w:rsidP="005A321D">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tcPr>
          <w:p w14:paraId="6FFE4F32" w14:textId="373FAD84" w:rsidR="005A321D" w:rsidRPr="006219CF" w:rsidRDefault="005A321D" w:rsidP="005A321D">
            <w:pPr>
              <w:spacing w:before="40" w:after="40" w:line="240" w:lineRule="auto"/>
              <w:rPr>
                <w:rFonts w:cstheme="minorHAnsi"/>
                <w:sz w:val="20"/>
                <w:szCs w:val="20"/>
                <w:lang w:val="en-US"/>
              </w:rPr>
            </w:pPr>
          </w:p>
        </w:tc>
      </w:tr>
      <w:tr w:rsidR="00E724C1" w:rsidRPr="008342F7" w14:paraId="0BCA8F33"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180CA544" w14:textId="77777777" w:rsidR="005A321D" w:rsidRPr="006219CF" w:rsidRDefault="005A321D" w:rsidP="005A321D">
            <w:pPr>
              <w:spacing w:before="40" w:after="40" w:line="240" w:lineRule="auto"/>
              <w:rPr>
                <w:rFonts w:cstheme="minorHAnsi"/>
                <w:b/>
                <w:bCs/>
                <w:sz w:val="20"/>
                <w:szCs w:val="20"/>
                <w:lang w:val="en-US"/>
              </w:rPr>
            </w:pPr>
            <w:r w:rsidRPr="006219CF">
              <w:rPr>
                <w:rFonts w:cstheme="minorHAnsi"/>
                <w:b/>
                <w:bCs/>
                <w:sz w:val="20"/>
                <w:szCs w:val="20"/>
                <w:lang w:val="en-US"/>
              </w:rPr>
              <w:t>Irritation (incl. intracutaneous reactivity)</w:t>
            </w:r>
          </w:p>
        </w:tc>
        <w:tc>
          <w:tcPr>
            <w:tcW w:w="582" w:type="pct"/>
            <w:tcBorders>
              <w:top w:val="single" w:sz="2" w:space="0" w:color="auto"/>
              <w:left w:val="single" w:sz="2" w:space="0" w:color="auto"/>
              <w:bottom w:val="single" w:sz="2" w:space="0" w:color="auto"/>
              <w:right w:val="single" w:sz="2" w:space="0" w:color="auto"/>
            </w:tcBorders>
            <w:vAlign w:val="center"/>
          </w:tcPr>
          <w:p w14:paraId="382CE271" w14:textId="75C949D7" w:rsidR="005A321D" w:rsidRPr="006219CF" w:rsidRDefault="005A321D" w:rsidP="005A321D">
            <w:pPr>
              <w:spacing w:before="40" w:after="40" w:line="240" w:lineRule="auto"/>
              <w:jc w:val="center"/>
              <w:rPr>
                <w:rFonts w:cstheme="minorHAnsi"/>
                <w:sz w:val="20"/>
                <w:szCs w:val="20"/>
                <w:lang w:val="en-US"/>
              </w:rPr>
            </w:pPr>
            <w:r w:rsidRPr="006219CF">
              <w:rPr>
                <w:rFonts w:cstheme="minorHAnsi"/>
                <w:sz w:val="20"/>
                <w:szCs w:val="20"/>
                <w:lang w:val="en-US"/>
              </w:rPr>
              <w:t>-23:</w:t>
            </w:r>
          </w:p>
        </w:tc>
        <w:tc>
          <w:tcPr>
            <w:tcW w:w="959" w:type="pct"/>
            <w:tcBorders>
              <w:top w:val="single" w:sz="2" w:space="0" w:color="auto"/>
              <w:left w:val="single" w:sz="2" w:space="0" w:color="auto"/>
              <w:bottom w:val="single" w:sz="2" w:space="0" w:color="auto"/>
              <w:right w:val="single" w:sz="2" w:space="0" w:color="auto"/>
            </w:tcBorders>
          </w:tcPr>
          <w:p w14:paraId="200AAC24" w14:textId="77777777" w:rsidR="00E724C1" w:rsidRPr="00231BFD" w:rsidRDefault="00E724C1" w:rsidP="00E724C1">
            <w:pPr>
              <w:spacing w:before="40" w:after="40" w:line="240" w:lineRule="auto"/>
              <w:rPr>
                <w:b/>
                <w:sz w:val="20"/>
                <w:lang w:val="en-US"/>
              </w:rPr>
            </w:pPr>
            <w:r w:rsidRPr="00231BFD">
              <w:rPr>
                <w:b/>
                <w:sz w:val="20"/>
                <w:lang w:val="en-US"/>
              </w:rPr>
              <w:t>Test Article Model Number:</w:t>
            </w:r>
          </w:p>
          <w:p w14:paraId="1A46C964" w14:textId="20F068F6" w:rsidR="005A321D" w:rsidRPr="006219CF" w:rsidRDefault="005A321D"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67364766"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17A81514" w14:textId="5AC336BD" w:rsidR="005A321D" w:rsidRPr="006219CF" w:rsidRDefault="00275442" w:rsidP="00275442">
            <w:pPr>
              <w:spacing w:before="40" w:after="20" w:line="240" w:lineRule="auto"/>
              <w:rPr>
                <w:rFonts w:cstheme="minorHAnsi"/>
                <w:sz w:val="20"/>
                <w:szCs w:val="20"/>
                <w:lang w:val="en-U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tcPr>
          <w:p w14:paraId="263D6BB8" w14:textId="0E17C5DB" w:rsidR="005A321D" w:rsidRPr="006219CF" w:rsidRDefault="005A321D" w:rsidP="005A321D">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tcPr>
          <w:p w14:paraId="1D5A4850" w14:textId="410E2A31" w:rsidR="005A321D" w:rsidRPr="006219CF" w:rsidRDefault="005A321D" w:rsidP="005A321D">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tcPr>
          <w:p w14:paraId="2B94F011" w14:textId="57756627" w:rsidR="005A321D" w:rsidRPr="006219CF" w:rsidRDefault="005A321D" w:rsidP="005A321D">
            <w:pPr>
              <w:spacing w:before="40" w:after="40" w:line="240" w:lineRule="auto"/>
              <w:rPr>
                <w:rFonts w:cstheme="minorHAnsi"/>
                <w:sz w:val="20"/>
                <w:szCs w:val="20"/>
                <w:lang w:val="en-US"/>
              </w:rPr>
            </w:pPr>
          </w:p>
        </w:tc>
      </w:tr>
      <w:tr w:rsidR="00E724C1" w:rsidRPr="008342F7" w14:paraId="2B6FC70C"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74E454E4" w14:textId="77777777" w:rsidR="005A321D" w:rsidRPr="006219CF" w:rsidRDefault="005A321D" w:rsidP="005A321D">
            <w:pPr>
              <w:spacing w:before="40" w:after="40" w:line="240" w:lineRule="auto"/>
              <w:rPr>
                <w:rFonts w:cstheme="minorHAnsi"/>
                <w:b/>
                <w:bCs/>
                <w:sz w:val="20"/>
                <w:szCs w:val="20"/>
                <w:lang w:val="en-US"/>
              </w:rPr>
            </w:pPr>
            <w:r w:rsidRPr="006219CF">
              <w:rPr>
                <w:rFonts w:cstheme="minorHAnsi"/>
                <w:b/>
                <w:bCs/>
                <w:sz w:val="20"/>
                <w:szCs w:val="20"/>
                <w:lang w:val="en-US"/>
              </w:rPr>
              <w:t>Material Mediated Pyrogenicity</w:t>
            </w:r>
          </w:p>
        </w:tc>
        <w:tc>
          <w:tcPr>
            <w:tcW w:w="582" w:type="pct"/>
            <w:tcBorders>
              <w:top w:val="single" w:sz="2" w:space="0" w:color="auto"/>
              <w:left w:val="single" w:sz="2" w:space="0" w:color="auto"/>
              <w:bottom w:val="single" w:sz="2" w:space="0" w:color="auto"/>
              <w:right w:val="single" w:sz="2" w:space="0" w:color="auto"/>
            </w:tcBorders>
          </w:tcPr>
          <w:p w14:paraId="7699A5F6" w14:textId="7AA982E9" w:rsidR="005A321D" w:rsidRPr="006219CF" w:rsidRDefault="005A321D" w:rsidP="005A321D">
            <w:pPr>
              <w:spacing w:before="40" w:after="40" w:line="240" w:lineRule="auto"/>
              <w:jc w:val="center"/>
              <w:rPr>
                <w:rFonts w:cstheme="minorHAnsi"/>
                <w:sz w:val="20"/>
                <w:szCs w:val="20"/>
                <w:lang w:val="en-US"/>
              </w:rPr>
            </w:pPr>
            <w:r w:rsidRPr="006219CF">
              <w:rPr>
                <w:rFonts w:cstheme="minorHAnsi"/>
                <w:sz w:val="20"/>
                <w:szCs w:val="20"/>
                <w:lang w:val="en-US"/>
              </w:rPr>
              <w:t>-11:</w:t>
            </w:r>
          </w:p>
        </w:tc>
        <w:tc>
          <w:tcPr>
            <w:tcW w:w="959" w:type="pct"/>
            <w:tcBorders>
              <w:top w:val="single" w:sz="2" w:space="0" w:color="auto"/>
              <w:left w:val="single" w:sz="2" w:space="0" w:color="auto"/>
              <w:bottom w:val="single" w:sz="2" w:space="0" w:color="auto"/>
              <w:right w:val="single" w:sz="2" w:space="0" w:color="auto"/>
            </w:tcBorders>
          </w:tcPr>
          <w:p w14:paraId="5B107F81"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2901B1F3" w14:textId="4DDCC387" w:rsidR="005A321D" w:rsidRPr="006219CF" w:rsidRDefault="005A321D"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47A96587"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5C1E7AB9" w14:textId="187F745E" w:rsidR="005A321D" w:rsidRPr="006219CF" w:rsidRDefault="00275442" w:rsidP="00275442">
            <w:pPr>
              <w:spacing w:before="40" w:after="20" w:line="240" w:lineRule="auto"/>
              <w:rPr>
                <w:rFonts w:cstheme="minorHAnsi"/>
                <w:i/>
                <w:iCs/>
                <w:sz w:val="20"/>
                <w:szCs w:val="20"/>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tcPr>
          <w:p w14:paraId="1856DFF4" w14:textId="6C9FF916" w:rsidR="005A321D" w:rsidRPr="006219CF" w:rsidRDefault="005A321D" w:rsidP="005A321D">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tcPr>
          <w:p w14:paraId="57DA57D3" w14:textId="5023B102" w:rsidR="005A321D" w:rsidRPr="006219CF" w:rsidRDefault="005A321D" w:rsidP="005A321D">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tcPr>
          <w:p w14:paraId="6E681EBA" w14:textId="044A88D9" w:rsidR="005A321D" w:rsidRPr="006219CF" w:rsidRDefault="005A321D" w:rsidP="005A321D">
            <w:pPr>
              <w:spacing w:before="40" w:after="40" w:line="240" w:lineRule="auto"/>
              <w:rPr>
                <w:rFonts w:cstheme="minorHAnsi"/>
                <w:sz w:val="20"/>
                <w:szCs w:val="20"/>
                <w:lang w:val="en-US"/>
              </w:rPr>
            </w:pPr>
          </w:p>
        </w:tc>
      </w:tr>
      <w:tr w:rsidR="00E724C1" w:rsidRPr="008342F7" w14:paraId="3FC74F85"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7A33EC66" w14:textId="77777777" w:rsidR="005A321D" w:rsidRPr="006219CF" w:rsidRDefault="005A321D" w:rsidP="005A321D">
            <w:pPr>
              <w:spacing w:before="40" w:after="40" w:line="240" w:lineRule="auto"/>
              <w:rPr>
                <w:rFonts w:cstheme="minorHAnsi"/>
                <w:b/>
                <w:bCs/>
                <w:sz w:val="20"/>
                <w:szCs w:val="20"/>
                <w:lang w:val="en-US"/>
              </w:rPr>
            </w:pPr>
            <w:r w:rsidRPr="006219CF">
              <w:rPr>
                <w:rFonts w:cstheme="minorHAnsi"/>
                <w:b/>
                <w:bCs/>
                <w:sz w:val="20"/>
                <w:szCs w:val="20"/>
                <w:lang w:val="en-US"/>
              </w:rPr>
              <w:t>Acute Systemic toxicity</w:t>
            </w:r>
          </w:p>
        </w:tc>
        <w:tc>
          <w:tcPr>
            <w:tcW w:w="582" w:type="pct"/>
            <w:tcBorders>
              <w:top w:val="single" w:sz="2" w:space="0" w:color="auto"/>
              <w:left w:val="single" w:sz="2" w:space="0" w:color="auto"/>
              <w:bottom w:val="single" w:sz="2" w:space="0" w:color="auto"/>
              <w:right w:val="single" w:sz="2" w:space="0" w:color="auto"/>
            </w:tcBorders>
          </w:tcPr>
          <w:p w14:paraId="35010B7A" w14:textId="54102A2A" w:rsidR="005A321D" w:rsidRPr="006219CF" w:rsidRDefault="005A321D" w:rsidP="005A321D">
            <w:pPr>
              <w:spacing w:before="40" w:after="40" w:line="240" w:lineRule="auto"/>
              <w:jc w:val="center"/>
              <w:rPr>
                <w:rFonts w:cstheme="minorHAnsi"/>
                <w:sz w:val="20"/>
                <w:szCs w:val="20"/>
                <w:lang w:val="en-US"/>
              </w:rPr>
            </w:pPr>
            <w:r w:rsidRPr="006219CF">
              <w:rPr>
                <w:rFonts w:cstheme="minorHAnsi"/>
                <w:sz w:val="20"/>
                <w:szCs w:val="20"/>
                <w:lang w:val="en-US"/>
              </w:rPr>
              <w:t>-11:</w:t>
            </w:r>
          </w:p>
        </w:tc>
        <w:tc>
          <w:tcPr>
            <w:tcW w:w="959" w:type="pct"/>
            <w:tcBorders>
              <w:top w:val="single" w:sz="2" w:space="0" w:color="auto"/>
              <w:left w:val="single" w:sz="2" w:space="0" w:color="auto"/>
              <w:bottom w:val="single" w:sz="2" w:space="0" w:color="auto"/>
              <w:right w:val="single" w:sz="2" w:space="0" w:color="auto"/>
            </w:tcBorders>
          </w:tcPr>
          <w:p w14:paraId="229104B7"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06FEBA81" w14:textId="3A70AE9F" w:rsidR="005A321D" w:rsidRPr="006219CF" w:rsidRDefault="005A321D"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0AB19D33"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7902FE65" w14:textId="792CF437" w:rsidR="005A321D" w:rsidRPr="006219CF" w:rsidRDefault="00275442" w:rsidP="00275442">
            <w:pPr>
              <w:spacing w:before="40" w:after="20" w:line="240" w:lineRule="auto"/>
              <w:rPr>
                <w:rFonts w:cstheme="minorHAnsi"/>
                <w:sz w:val="20"/>
                <w:szCs w:val="20"/>
                <w:lang w:val="en-U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vAlign w:val="center"/>
          </w:tcPr>
          <w:p w14:paraId="02E66A9F" w14:textId="4CA1EC1C" w:rsidR="005A321D" w:rsidRPr="006219CF" w:rsidRDefault="005A321D" w:rsidP="005A321D">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vAlign w:val="center"/>
          </w:tcPr>
          <w:p w14:paraId="5C95080A" w14:textId="7AEBD5A5" w:rsidR="005A321D" w:rsidRPr="006219CF" w:rsidRDefault="005A321D" w:rsidP="005A321D">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vAlign w:val="center"/>
          </w:tcPr>
          <w:p w14:paraId="5C623CE7" w14:textId="44701539" w:rsidR="005A321D" w:rsidRPr="006219CF" w:rsidRDefault="005A321D" w:rsidP="005A321D">
            <w:pPr>
              <w:spacing w:before="40" w:after="40" w:line="240" w:lineRule="auto"/>
              <w:rPr>
                <w:rFonts w:cstheme="minorHAnsi"/>
                <w:sz w:val="20"/>
                <w:szCs w:val="20"/>
                <w:lang w:val="en-US"/>
              </w:rPr>
            </w:pPr>
          </w:p>
        </w:tc>
      </w:tr>
      <w:tr w:rsidR="00E724C1" w:rsidRPr="008342F7" w14:paraId="1AA3FC95"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5C4286D8" w14:textId="77777777" w:rsidR="005A321D" w:rsidRPr="006219CF" w:rsidRDefault="005A321D" w:rsidP="005A321D">
            <w:pPr>
              <w:spacing w:before="40" w:after="40" w:line="240" w:lineRule="auto"/>
              <w:rPr>
                <w:rFonts w:cstheme="minorHAnsi"/>
                <w:b/>
                <w:bCs/>
                <w:sz w:val="20"/>
                <w:szCs w:val="20"/>
                <w:lang w:val="en-US"/>
              </w:rPr>
            </w:pPr>
            <w:r w:rsidRPr="006219CF">
              <w:rPr>
                <w:rFonts w:cstheme="minorHAnsi"/>
                <w:b/>
                <w:bCs/>
                <w:sz w:val="20"/>
                <w:szCs w:val="20"/>
                <w:lang w:val="en-US"/>
              </w:rPr>
              <w:t>Sub-Acute toxicity</w:t>
            </w:r>
          </w:p>
        </w:tc>
        <w:tc>
          <w:tcPr>
            <w:tcW w:w="582" w:type="pct"/>
            <w:tcBorders>
              <w:top w:val="single" w:sz="2" w:space="0" w:color="auto"/>
              <w:left w:val="single" w:sz="2" w:space="0" w:color="auto"/>
              <w:bottom w:val="single" w:sz="2" w:space="0" w:color="auto"/>
              <w:right w:val="single" w:sz="2" w:space="0" w:color="auto"/>
            </w:tcBorders>
          </w:tcPr>
          <w:p w14:paraId="7F3BEB06" w14:textId="0B2E817A" w:rsidR="005A321D" w:rsidRPr="006219CF" w:rsidRDefault="005A321D" w:rsidP="005A321D">
            <w:pPr>
              <w:spacing w:before="40" w:after="40" w:line="240" w:lineRule="auto"/>
              <w:jc w:val="center"/>
              <w:rPr>
                <w:rFonts w:cstheme="minorHAnsi"/>
                <w:sz w:val="20"/>
                <w:szCs w:val="20"/>
                <w:lang w:val="en-US"/>
              </w:rPr>
            </w:pPr>
            <w:r w:rsidRPr="006219CF">
              <w:rPr>
                <w:rFonts w:cstheme="minorHAnsi"/>
                <w:sz w:val="20"/>
                <w:szCs w:val="20"/>
                <w:lang w:val="en-US"/>
              </w:rPr>
              <w:t>-11:</w:t>
            </w:r>
          </w:p>
        </w:tc>
        <w:tc>
          <w:tcPr>
            <w:tcW w:w="959" w:type="pct"/>
            <w:tcBorders>
              <w:top w:val="single" w:sz="2" w:space="0" w:color="auto"/>
              <w:left w:val="single" w:sz="2" w:space="0" w:color="auto"/>
              <w:bottom w:val="single" w:sz="2" w:space="0" w:color="auto"/>
              <w:right w:val="single" w:sz="2" w:space="0" w:color="auto"/>
            </w:tcBorders>
          </w:tcPr>
          <w:p w14:paraId="55EFCADC"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752E0FC9" w14:textId="1AEB1655" w:rsidR="005A321D" w:rsidRPr="006219CF" w:rsidRDefault="005A321D"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79EDEE12"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2F96B6EF" w14:textId="4562C680" w:rsidR="005A321D" w:rsidRPr="006219CF" w:rsidRDefault="00275442" w:rsidP="00275442">
            <w:pPr>
              <w:spacing w:before="40" w:after="20" w:line="240" w:lineRule="auto"/>
              <w:rPr>
                <w:rFonts w:cstheme="minorHAnsi"/>
                <w:i/>
                <w:iCs/>
                <w:sz w:val="20"/>
                <w:szCs w:val="20"/>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vAlign w:val="center"/>
          </w:tcPr>
          <w:p w14:paraId="43F4C4D8" w14:textId="7966083E" w:rsidR="005A321D" w:rsidRPr="006219CF" w:rsidRDefault="005A321D" w:rsidP="005A321D">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vAlign w:val="center"/>
          </w:tcPr>
          <w:p w14:paraId="20305A07" w14:textId="5A573A5E" w:rsidR="005A321D" w:rsidRPr="006219CF" w:rsidRDefault="005A321D" w:rsidP="005A321D">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vAlign w:val="center"/>
          </w:tcPr>
          <w:p w14:paraId="79FA83EC" w14:textId="5F670E20" w:rsidR="005A321D" w:rsidRPr="006219CF" w:rsidRDefault="005A321D" w:rsidP="005A321D">
            <w:pPr>
              <w:spacing w:before="40" w:after="40" w:line="240" w:lineRule="auto"/>
              <w:rPr>
                <w:rFonts w:cstheme="minorHAnsi"/>
                <w:sz w:val="20"/>
                <w:szCs w:val="20"/>
                <w:lang w:val="en-US"/>
              </w:rPr>
            </w:pPr>
          </w:p>
        </w:tc>
      </w:tr>
      <w:tr w:rsidR="00E724C1" w:rsidRPr="008342F7" w14:paraId="2B108F8F"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201D9FBF"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Sub-Chronic toxicity</w:t>
            </w:r>
          </w:p>
        </w:tc>
        <w:tc>
          <w:tcPr>
            <w:tcW w:w="582" w:type="pct"/>
            <w:tcBorders>
              <w:top w:val="single" w:sz="2" w:space="0" w:color="auto"/>
              <w:left w:val="single" w:sz="2" w:space="0" w:color="auto"/>
              <w:bottom w:val="single" w:sz="2" w:space="0" w:color="auto"/>
              <w:right w:val="single" w:sz="2" w:space="0" w:color="auto"/>
            </w:tcBorders>
          </w:tcPr>
          <w:p w14:paraId="2B861E08" w14:textId="77777777" w:rsidR="00E724C1" w:rsidRPr="006219CF" w:rsidRDefault="00E724C1" w:rsidP="00E724C1">
            <w:pPr>
              <w:spacing w:before="40" w:after="40" w:line="240" w:lineRule="auto"/>
              <w:jc w:val="center"/>
              <w:rPr>
                <w:rFonts w:cstheme="minorHAnsi"/>
                <w:sz w:val="20"/>
                <w:szCs w:val="20"/>
                <w:lang w:val="en-US"/>
              </w:rPr>
            </w:pPr>
            <w:r w:rsidRPr="006219CF">
              <w:rPr>
                <w:rFonts w:cstheme="minorHAnsi"/>
                <w:sz w:val="20"/>
                <w:szCs w:val="20"/>
                <w:lang w:val="en-US"/>
              </w:rPr>
              <w:t>-11:</w:t>
            </w:r>
          </w:p>
        </w:tc>
        <w:tc>
          <w:tcPr>
            <w:tcW w:w="959" w:type="pct"/>
            <w:tcBorders>
              <w:top w:val="single" w:sz="2" w:space="0" w:color="auto"/>
              <w:left w:val="single" w:sz="2" w:space="0" w:color="auto"/>
              <w:bottom w:val="single" w:sz="2" w:space="0" w:color="auto"/>
              <w:right w:val="single" w:sz="2" w:space="0" w:color="auto"/>
            </w:tcBorders>
          </w:tcPr>
          <w:p w14:paraId="2D951872"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39857705" w14:textId="0F95C3A2" w:rsidR="00E724C1" w:rsidRPr="006219CF" w:rsidRDefault="00E724C1"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0A957D8D"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3D558BAA" w14:textId="14E616AC" w:rsidR="00E724C1" w:rsidRPr="006219CF" w:rsidRDefault="00275442" w:rsidP="00275442">
            <w:pPr>
              <w:spacing w:before="40" w:after="20" w:line="240" w:lineRule="auto"/>
              <w:rPr>
                <w:rFonts w:cstheme="minorHAnsi"/>
                <w:i/>
                <w:iCs/>
                <w:sz w:val="20"/>
                <w:szCs w:val="20"/>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vAlign w:val="center"/>
          </w:tcPr>
          <w:p w14:paraId="15DBCC4E" w14:textId="5A008658" w:rsidR="00E724C1" w:rsidRPr="006219CF" w:rsidRDefault="00E724C1" w:rsidP="00E724C1">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vAlign w:val="center"/>
          </w:tcPr>
          <w:p w14:paraId="2C39941E" w14:textId="612ED135" w:rsidR="00E724C1" w:rsidRPr="006219CF" w:rsidRDefault="00E724C1" w:rsidP="00E724C1">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vAlign w:val="center"/>
          </w:tcPr>
          <w:p w14:paraId="37F41D30" w14:textId="5C1CC607" w:rsidR="00E724C1" w:rsidRPr="006219CF" w:rsidRDefault="00E724C1" w:rsidP="00E724C1">
            <w:pPr>
              <w:spacing w:before="40" w:after="40" w:line="240" w:lineRule="auto"/>
              <w:rPr>
                <w:rFonts w:cstheme="minorHAnsi"/>
                <w:sz w:val="20"/>
                <w:szCs w:val="20"/>
                <w:lang w:val="en-US"/>
              </w:rPr>
            </w:pPr>
          </w:p>
        </w:tc>
      </w:tr>
      <w:tr w:rsidR="00E724C1" w:rsidRPr="008342F7" w14:paraId="50B8F5F1"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3560219D"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 xml:space="preserve">Chronic toxicity </w:t>
            </w:r>
          </w:p>
        </w:tc>
        <w:tc>
          <w:tcPr>
            <w:tcW w:w="582" w:type="pct"/>
            <w:tcBorders>
              <w:top w:val="single" w:sz="2" w:space="0" w:color="auto"/>
              <w:left w:val="single" w:sz="2" w:space="0" w:color="auto"/>
              <w:bottom w:val="single" w:sz="2" w:space="0" w:color="auto"/>
              <w:right w:val="single" w:sz="2" w:space="0" w:color="auto"/>
            </w:tcBorders>
          </w:tcPr>
          <w:p w14:paraId="43F65482" w14:textId="77777777" w:rsidR="00E724C1" w:rsidRPr="006219CF" w:rsidRDefault="00E724C1" w:rsidP="00E724C1">
            <w:pPr>
              <w:spacing w:before="40" w:after="40" w:line="240" w:lineRule="auto"/>
              <w:jc w:val="center"/>
              <w:rPr>
                <w:rFonts w:cstheme="minorHAnsi"/>
                <w:sz w:val="20"/>
                <w:szCs w:val="20"/>
                <w:lang w:val="en-US"/>
              </w:rPr>
            </w:pPr>
            <w:r w:rsidRPr="006219CF">
              <w:rPr>
                <w:rFonts w:cstheme="minorHAnsi"/>
                <w:sz w:val="20"/>
                <w:szCs w:val="20"/>
                <w:lang w:val="en-US"/>
              </w:rPr>
              <w:t>-11:</w:t>
            </w:r>
          </w:p>
        </w:tc>
        <w:tc>
          <w:tcPr>
            <w:tcW w:w="959" w:type="pct"/>
            <w:tcBorders>
              <w:top w:val="single" w:sz="2" w:space="0" w:color="auto"/>
              <w:left w:val="single" w:sz="2" w:space="0" w:color="auto"/>
              <w:bottom w:val="single" w:sz="2" w:space="0" w:color="auto"/>
              <w:right w:val="single" w:sz="2" w:space="0" w:color="auto"/>
            </w:tcBorders>
          </w:tcPr>
          <w:p w14:paraId="2BB6B499"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66B0E7A1" w14:textId="56E5EA56" w:rsidR="00E724C1" w:rsidRPr="006219CF" w:rsidRDefault="00E724C1"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0B4A6265"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27665FD1" w14:textId="63CB7260" w:rsidR="00E724C1" w:rsidRPr="006219CF" w:rsidRDefault="00275442" w:rsidP="00275442">
            <w:pPr>
              <w:spacing w:before="40" w:after="20" w:line="240" w:lineRule="auto"/>
              <w:rPr>
                <w:rFonts w:cstheme="minorHAnsi"/>
                <w:i/>
                <w:iCs/>
                <w:sz w:val="20"/>
                <w:szCs w:val="20"/>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vAlign w:val="center"/>
          </w:tcPr>
          <w:p w14:paraId="1D769165" w14:textId="0EEFC729" w:rsidR="00E724C1" w:rsidRPr="006219CF" w:rsidRDefault="00E724C1" w:rsidP="00E724C1">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vAlign w:val="center"/>
          </w:tcPr>
          <w:p w14:paraId="68B49992" w14:textId="1FB83428" w:rsidR="00E724C1" w:rsidRPr="006219CF" w:rsidRDefault="00E724C1" w:rsidP="00E724C1">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vAlign w:val="center"/>
          </w:tcPr>
          <w:p w14:paraId="7374539F" w14:textId="78B5A836" w:rsidR="00E724C1" w:rsidRPr="006219CF" w:rsidRDefault="00E724C1" w:rsidP="00E724C1">
            <w:pPr>
              <w:spacing w:before="40" w:after="40" w:line="240" w:lineRule="auto"/>
              <w:rPr>
                <w:rFonts w:cstheme="minorHAnsi"/>
                <w:sz w:val="20"/>
                <w:szCs w:val="20"/>
                <w:lang w:val="en-US"/>
              </w:rPr>
            </w:pPr>
          </w:p>
        </w:tc>
      </w:tr>
      <w:tr w:rsidR="00E724C1" w:rsidRPr="008342F7" w14:paraId="1796D8C9"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62C01011"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Implantation effects</w:t>
            </w:r>
          </w:p>
        </w:tc>
        <w:tc>
          <w:tcPr>
            <w:tcW w:w="582" w:type="pct"/>
            <w:tcBorders>
              <w:top w:val="single" w:sz="2" w:space="0" w:color="auto"/>
              <w:left w:val="single" w:sz="2" w:space="0" w:color="auto"/>
              <w:bottom w:val="single" w:sz="2" w:space="0" w:color="auto"/>
              <w:right w:val="single" w:sz="2" w:space="0" w:color="auto"/>
            </w:tcBorders>
          </w:tcPr>
          <w:p w14:paraId="7D353D21" w14:textId="1229CE3C" w:rsidR="00E724C1" w:rsidRPr="006219CF" w:rsidRDefault="00E724C1" w:rsidP="00E724C1">
            <w:pPr>
              <w:spacing w:before="40" w:after="40" w:line="240" w:lineRule="auto"/>
              <w:jc w:val="center"/>
              <w:rPr>
                <w:rFonts w:cstheme="minorHAnsi"/>
                <w:sz w:val="20"/>
                <w:szCs w:val="20"/>
                <w:lang w:val="en-US"/>
              </w:rPr>
            </w:pPr>
            <w:r w:rsidRPr="006219CF">
              <w:rPr>
                <w:rFonts w:cstheme="minorHAnsi"/>
                <w:sz w:val="20"/>
                <w:szCs w:val="20"/>
                <w:lang w:val="en-US"/>
              </w:rPr>
              <w:t>-6:</w:t>
            </w:r>
          </w:p>
        </w:tc>
        <w:tc>
          <w:tcPr>
            <w:tcW w:w="959" w:type="pct"/>
            <w:tcBorders>
              <w:top w:val="single" w:sz="2" w:space="0" w:color="auto"/>
              <w:left w:val="single" w:sz="2" w:space="0" w:color="auto"/>
              <w:bottom w:val="single" w:sz="2" w:space="0" w:color="auto"/>
              <w:right w:val="single" w:sz="2" w:space="0" w:color="auto"/>
            </w:tcBorders>
          </w:tcPr>
          <w:p w14:paraId="43BF10CB"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490B0CE3" w14:textId="6C031CF8" w:rsidR="00E724C1" w:rsidRPr="006219CF" w:rsidRDefault="00E724C1"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79F137B4"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189D04E2" w14:textId="25374842" w:rsidR="00E724C1" w:rsidRPr="006219CF" w:rsidRDefault="00275442" w:rsidP="00275442">
            <w:pPr>
              <w:spacing w:before="40" w:after="20" w:line="240" w:lineRule="auto"/>
              <w:rPr>
                <w:rFonts w:cstheme="minorHAnsi"/>
                <w:sz w:val="20"/>
                <w:szCs w:val="20"/>
                <w:lang w:val="en-U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vAlign w:val="center"/>
          </w:tcPr>
          <w:p w14:paraId="5AD11DB4" w14:textId="54DBC6DF" w:rsidR="00E724C1" w:rsidRPr="006219CF" w:rsidRDefault="00E724C1" w:rsidP="00E724C1">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vAlign w:val="center"/>
          </w:tcPr>
          <w:p w14:paraId="236D66CC" w14:textId="0E692A03" w:rsidR="00E724C1" w:rsidRPr="006219CF" w:rsidRDefault="00E724C1" w:rsidP="00E724C1">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vAlign w:val="center"/>
          </w:tcPr>
          <w:p w14:paraId="370D62DF" w14:textId="737D7620" w:rsidR="00E724C1" w:rsidRPr="006219CF" w:rsidRDefault="00E724C1" w:rsidP="00E724C1">
            <w:pPr>
              <w:spacing w:before="40" w:after="40" w:line="240" w:lineRule="auto"/>
              <w:rPr>
                <w:rFonts w:cstheme="minorHAnsi"/>
                <w:sz w:val="20"/>
                <w:szCs w:val="20"/>
                <w:lang w:val="en-US"/>
              </w:rPr>
            </w:pPr>
          </w:p>
        </w:tc>
      </w:tr>
      <w:tr w:rsidR="00E724C1" w:rsidRPr="008342F7" w14:paraId="4132473E"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11074D59"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Haemocompatibility</w:t>
            </w:r>
          </w:p>
        </w:tc>
        <w:tc>
          <w:tcPr>
            <w:tcW w:w="582" w:type="pct"/>
            <w:tcBorders>
              <w:top w:val="single" w:sz="2" w:space="0" w:color="auto"/>
              <w:left w:val="single" w:sz="2" w:space="0" w:color="auto"/>
              <w:bottom w:val="single" w:sz="2" w:space="0" w:color="auto"/>
              <w:right w:val="single" w:sz="2" w:space="0" w:color="auto"/>
            </w:tcBorders>
          </w:tcPr>
          <w:p w14:paraId="602EF6E4" w14:textId="68D98E04" w:rsidR="00E724C1" w:rsidRPr="006219CF" w:rsidRDefault="00E724C1" w:rsidP="00E724C1">
            <w:pPr>
              <w:spacing w:before="40" w:after="40" w:line="240" w:lineRule="auto"/>
              <w:jc w:val="center"/>
              <w:rPr>
                <w:rFonts w:cstheme="minorHAnsi"/>
                <w:sz w:val="20"/>
                <w:szCs w:val="20"/>
                <w:lang w:val="en-US"/>
              </w:rPr>
            </w:pPr>
            <w:r w:rsidRPr="006219CF">
              <w:rPr>
                <w:rFonts w:cstheme="minorHAnsi"/>
                <w:sz w:val="20"/>
                <w:szCs w:val="20"/>
                <w:lang w:val="en-US"/>
              </w:rPr>
              <w:t>-4:</w:t>
            </w:r>
          </w:p>
        </w:tc>
        <w:tc>
          <w:tcPr>
            <w:tcW w:w="959" w:type="pct"/>
            <w:tcBorders>
              <w:top w:val="single" w:sz="2" w:space="0" w:color="auto"/>
              <w:left w:val="single" w:sz="2" w:space="0" w:color="auto"/>
              <w:bottom w:val="single" w:sz="2" w:space="0" w:color="auto"/>
              <w:right w:val="single" w:sz="2" w:space="0" w:color="auto"/>
            </w:tcBorders>
          </w:tcPr>
          <w:p w14:paraId="13970811"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69813167" w14:textId="2F299CF1" w:rsidR="00E724C1" w:rsidRPr="006219CF" w:rsidRDefault="00E724C1"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2A1E030F"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3A5A25E7" w14:textId="50292457" w:rsidR="00E724C1" w:rsidRPr="006219CF" w:rsidRDefault="00275442" w:rsidP="00275442">
            <w:pPr>
              <w:spacing w:before="40" w:after="20" w:line="240" w:lineRule="auto"/>
              <w:rPr>
                <w:rFonts w:cstheme="minorHAnsi"/>
                <w:sz w:val="20"/>
                <w:szCs w:val="20"/>
                <w:lang w:val="en-U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vAlign w:val="center"/>
          </w:tcPr>
          <w:p w14:paraId="2F6CE2C4" w14:textId="5563F57F" w:rsidR="00E724C1" w:rsidRPr="006219CF" w:rsidRDefault="00E724C1" w:rsidP="00E724C1">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vAlign w:val="center"/>
          </w:tcPr>
          <w:p w14:paraId="7F44367E" w14:textId="76CDE572" w:rsidR="00E724C1" w:rsidRPr="006219CF" w:rsidRDefault="00E724C1" w:rsidP="00E724C1">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vAlign w:val="center"/>
          </w:tcPr>
          <w:p w14:paraId="76EB6FF0" w14:textId="53E83E39" w:rsidR="00E724C1" w:rsidRPr="006219CF" w:rsidRDefault="00E724C1" w:rsidP="00E724C1">
            <w:pPr>
              <w:spacing w:before="40" w:after="40" w:line="240" w:lineRule="auto"/>
              <w:rPr>
                <w:rFonts w:cstheme="minorHAnsi"/>
                <w:sz w:val="20"/>
                <w:szCs w:val="20"/>
                <w:lang w:val="en-US"/>
              </w:rPr>
            </w:pPr>
          </w:p>
        </w:tc>
      </w:tr>
      <w:tr w:rsidR="00E724C1" w:rsidRPr="008342F7" w14:paraId="068DF03F"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40E3F582"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Genotoxicity</w:t>
            </w:r>
          </w:p>
          <w:p w14:paraId="044E49DB"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 xml:space="preserve">mutagenicity </w:t>
            </w:r>
          </w:p>
        </w:tc>
        <w:tc>
          <w:tcPr>
            <w:tcW w:w="582" w:type="pct"/>
            <w:tcBorders>
              <w:top w:val="single" w:sz="2" w:space="0" w:color="auto"/>
              <w:left w:val="single" w:sz="2" w:space="0" w:color="auto"/>
              <w:bottom w:val="single" w:sz="2" w:space="0" w:color="auto"/>
              <w:right w:val="single" w:sz="2" w:space="0" w:color="auto"/>
            </w:tcBorders>
          </w:tcPr>
          <w:p w14:paraId="4A7410ED" w14:textId="7D2A0E75" w:rsidR="00E724C1" w:rsidRPr="006219CF" w:rsidRDefault="00E724C1" w:rsidP="00E724C1">
            <w:pPr>
              <w:spacing w:before="40" w:after="40" w:line="240" w:lineRule="auto"/>
              <w:jc w:val="center"/>
              <w:rPr>
                <w:rFonts w:cstheme="minorHAnsi"/>
                <w:sz w:val="20"/>
                <w:szCs w:val="20"/>
                <w:lang w:val="en-US"/>
              </w:rPr>
            </w:pPr>
            <w:r w:rsidRPr="006219CF">
              <w:rPr>
                <w:rFonts w:cstheme="minorHAnsi"/>
                <w:sz w:val="20"/>
                <w:szCs w:val="20"/>
                <w:lang w:val="en-US"/>
              </w:rPr>
              <w:t>-3:</w:t>
            </w:r>
          </w:p>
        </w:tc>
        <w:tc>
          <w:tcPr>
            <w:tcW w:w="959" w:type="pct"/>
            <w:tcBorders>
              <w:top w:val="single" w:sz="2" w:space="0" w:color="auto"/>
              <w:left w:val="single" w:sz="2" w:space="0" w:color="auto"/>
              <w:bottom w:val="single" w:sz="2" w:space="0" w:color="auto"/>
              <w:right w:val="single" w:sz="2" w:space="0" w:color="auto"/>
            </w:tcBorders>
          </w:tcPr>
          <w:p w14:paraId="0F6FAD5C"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5320486E" w14:textId="0FA7FBA2" w:rsidR="00E724C1" w:rsidRPr="006219CF" w:rsidRDefault="00E724C1"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3F40B88D"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57716155" w14:textId="25F41061" w:rsidR="00E724C1" w:rsidRPr="006219CF" w:rsidRDefault="00275442" w:rsidP="00275442">
            <w:pPr>
              <w:spacing w:before="40" w:after="20" w:line="240" w:lineRule="auto"/>
              <w:rPr>
                <w:rFonts w:cstheme="minorHAnsi"/>
                <w:i/>
                <w:iCs/>
                <w:sz w:val="20"/>
                <w:szCs w:val="20"/>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vAlign w:val="center"/>
          </w:tcPr>
          <w:p w14:paraId="33AFEC12" w14:textId="1F25176F" w:rsidR="00E724C1" w:rsidRPr="006219CF" w:rsidRDefault="00E724C1" w:rsidP="00E724C1">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vAlign w:val="center"/>
          </w:tcPr>
          <w:p w14:paraId="7F00417B" w14:textId="6D00B54B" w:rsidR="00E724C1" w:rsidRPr="006219CF" w:rsidRDefault="00E724C1" w:rsidP="00E724C1">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vAlign w:val="center"/>
          </w:tcPr>
          <w:p w14:paraId="47DD0ECF" w14:textId="4F37F262" w:rsidR="00E724C1" w:rsidRPr="006219CF" w:rsidRDefault="00E724C1" w:rsidP="00E724C1">
            <w:pPr>
              <w:spacing w:before="40" w:after="40" w:line="240" w:lineRule="auto"/>
              <w:rPr>
                <w:rFonts w:cstheme="minorHAnsi"/>
                <w:sz w:val="20"/>
                <w:szCs w:val="20"/>
                <w:lang w:val="en-US"/>
              </w:rPr>
            </w:pPr>
          </w:p>
        </w:tc>
      </w:tr>
      <w:tr w:rsidR="00E724C1" w:rsidRPr="008342F7" w14:paraId="0031E621"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0E465A96"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Carcinogenicity</w:t>
            </w:r>
          </w:p>
        </w:tc>
        <w:tc>
          <w:tcPr>
            <w:tcW w:w="582" w:type="pct"/>
            <w:tcBorders>
              <w:top w:val="single" w:sz="2" w:space="0" w:color="auto"/>
              <w:left w:val="single" w:sz="2" w:space="0" w:color="auto"/>
              <w:bottom w:val="single" w:sz="2" w:space="0" w:color="auto"/>
              <w:right w:val="single" w:sz="2" w:space="0" w:color="auto"/>
            </w:tcBorders>
          </w:tcPr>
          <w:p w14:paraId="3C0DDAB9" w14:textId="5179AAFE" w:rsidR="00E724C1" w:rsidRPr="006219CF" w:rsidRDefault="00E724C1" w:rsidP="00E724C1">
            <w:pPr>
              <w:spacing w:before="40" w:after="40" w:line="240" w:lineRule="auto"/>
              <w:jc w:val="center"/>
              <w:rPr>
                <w:rFonts w:cstheme="minorHAnsi"/>
                <w:sz w:val="20"/>
                <w:szCs w:val="20"/>
                <w:lang w:val="en-US"/>
              </w:rPr>
            </w:pPr>
            <w:r w:rsidRPr="006219CF">
              <w:rPr>
                <w:rFonts w:cstheme="minorHAnsi"/>
                <w:sz w:val="20"/>
                <w:szCs w:val="20"/>
                <w:lang w:val="en-US"/>
              </w:rPr>
              <w:t>-3:</w:t>
            </w:r>
          </w:p>
        </w:tc>
        <w:tc>
          <w:tcPr>
            <w:tcW w:w="959" w:type="pct"/>
            <w:tcBorders>
              <w:top w:val="single" w:sz="2" w:space="0" w:color="auto"/>
              <w:left w:val="single" w:sz="2" w:space="0" w:color="auto"/>
              <w:bottom w:val="single" w:sz="2" w:space="0" w:color="auto"/>
              <w:right w:val="single" w:sz="2" w:space="0" w:color="auto"/>
            </w:tcBorders>
          </w:tcPr>
          <w:p w14:paraId="050BBC56"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2BF66D54" w14:textId="305A886C" w:rsidR="00E724C1" w:rsidRPr="006219CF" w:rsidRDefault="00E724C1"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71D63F46"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269F2CDB" w14:textId="74C39789" w:rsidR="00E724C1" w:rsidRPr="006219CF" w:rsidRDefault="00275442" w:rsidP="00275442">
            <w:pPr>
              <w:spacing w:before="40" w:after="20" w:line="240" w:lineRule="auto"/>
              <w:rPr>
                <w:rFonts w:cstheme="minorHAnsi"/>
                <w:sz w:val="20"/>
                <w:szCs w:val="20"/>
                <w:lang w:val="en-U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vAlign w:val="center"/>
          </w:tcPr>
          <w:p w14:paraId="4388A380" w14:textId="0E995B2F" w:rsidR="00E724C1" w:rsidRPr="006219CF" w:rsidRDefault="00E724C1" w:rsidP="00E724C1">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vAlign w:val="center"/>
          </w:tcPr>
          <w:p w14:paraId="6BF54C73" w14:textId="2C4BC9A8" w:rsidR="00E724C1" w:rsidRPr="006219CF" w:rsidRDefault="00E724C1" w:rsidP="00E724C1">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vAlign w:val="center"/>
          </w:tcPr>
          <w:p w14:paraId="3C82C7A5" w14:textId="7283F29E" w:rsidR="00E724C1" w:rsidRPr="006219CF" w:rsidRDefault="00E724C1" w:rsidP="00E724C1">
            <w:pPr>
              <w:spacing w:before="40" w:after="40" w:line="240" w:lineRule="auto"/>
              <w:rPr>
                <w:rFonts w:cstheme="minorHAnsi"/>
                <w:sz w:val="20"/>
                <w:szCs w:val="20"/>
                <w:lang w:val="en-US"/>
              </w:rPr>
            </w:pPr>
          </w:p>
        </w:tc>
      </w:tr>
      <w:tr w:rsidR="00E724C1" w:rsidRPr="008342F7" w14:paraId="01A3844B"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155623A8"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Reproductive and developmental toxicity</w:t>
            </w:r>
          </w:p>
        </w:tc>
        <w:tc>
          <w:tcPr>
            <w:tcW w:w="582" w:type="pct"/>
            <w:tcBorders>
              <w:top w:val="single" w:sz="2" w:space="0" w:color="auto"/>
              <w:left w:val="single" w:sz="2" w:space="0" w:color="auto"/>
              <w:bottom w:val="single" w:sz="2" w:space="0" w:color="auto"/>
              <w:right w:val="single" w:sz="2" w:space="0" w:color="auto"/>
            </w:tcBorders>
          </w:tcPr>
          <w:p w14:paraId="24A2A932" w14:textId="43A1C24B" w:rsidR="00E724C1" w:rsidRPr="006219CF" w:rsidRDefault="00E724C1" w:rsidP="00E724C1">
            <w:pPr>
              <w:spacing w:before="40" w:after="40" w:line="240" w:lineRule="auto"/>
              <w:jc w:val="center"/>
              <w:rPr>
                <w:rFonts w:cstheme="minorHAnsi"/>
                <w:sz w:val="20"/>
                <w:szCs w:val="20"/>
                <w:lang w:val="en-US"/>
              </w:rPr>
            </w:pPr>
            <w:r w:rsidRPr="006219CF">
              <w:rPr>
                <w:rFonts w:cstheme="minorHAnsi"/>
                <w:sz w:val="20"/>
                <w:szCs w:val="20"/>
                <w:lang w:val="en-US"/>
              </w:rPr>
              <w:t>-3:</w:t>
            </w:r>
          </w:p>
        </w:tc>
        <w:tc>
          <w:tcPr>
            <w:tcW w:w="959" w:type="pct"/>
            <w:tcBorders>
              <w:top w:val="single" w:sz="2" w:space="0" w:color="auto"/>
              <w:left w:val="single" w:sz="2" w:space="0" w:color="auto"/>
              <w:bottom w:val="single" w:sz="2" w:space="0" w:color="auto"/>
              <w:right w:val="single" w:sz="2" w:space="0" w:color="auto"/>
            </w:tcBorders>
          </w:tcPr>
          <w:p w14:paraId="23E2BCB5"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2F76397F" w14:textId="4AFF8744" w:rsidR="00E724C1" w:rsidRPr="006219CF" w:rsidRDefault="00E724C1" w:rsidP="00E724C1">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75A5AB2A"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5CB96B8B" w14:textId="1F3D9108" w:rsidR="00E724C1" w:rsidRPr="006219CF" w:rsidRDefault="00275442" w:rsidP="00275442">
            <w:pPr>
              <w:spacing w:before="40" w:after="20" w:line="240" w:lineRule="auto"/>
              <w:rPr>
                <w:rFonts w:cstheme="minorHAnsi"/>
                <w:sz w:val="20"/>
                <w:szCs w:val="20"/>
                <w:lang w:val="en-U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vAlign w:val="center"/>
          </w:tcPr>
          <w:p w14:paraId="505FA144" w14:textId="17F1A824" w:rsidR="00E724C1" w:rsidRPr="006219CF" w:rsidRDefault="00E724C1" w:rsidP="00E724C1">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vAlign w:val="center"/>
          </w:tcPr>
          <w:p w14:paraId="7FBA8B83" w14:textId="2CCC2474" w:rsidR="00E724C1" w:rsidRPr="006219CF" w:rsidRDefault="00E724C1" w:rsidP="00E724C1">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vAlign w:val="center"/>
          </w:tcPr>
          <w:p w14:paraId="32870A51" w14:textId="2E9F3289" w:rsidR="00E724C1" w:rsidRPr="006219CF" w:rsidRDefault="00E724C1" w:rsidP="00E724C1">
            <w:pPr>
              <w:spacing w:before="40" w:after="40" w:line="240" w:lineRule="auto"/>
              <w:rPr>
                <w:rFonts w:cstheme="minorHAnsi"/>
                <w:sz w:val="20"/>
                <w:szCs w:val="20"/>
                <w:lang w:val="en-US"/>
              </w:rPr>
            </w:pPr>
          </w:p>
        </w:tc>
      </w:tr>
      <w:tr w:rsidR="00E724C1" w:rsidRPr="008342F7" w14:paraId="289286DD"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7916F3EE" w14:textId="77777777" w:rsidR="005A321D" w:rsidRPr="006219CF" w:rsidRDefault="005A321D" w:rsidP="005A321D">
            <w:pPr>
              <w:spacing w:before="40" w:after="40" w:line="240" w:lineRule="auto"/>
              <w:rPr>
                <w:rFonts w:cstheme="minorHAnsi"/>
                <w:b/>
                <w:bCs/>
                <w:sz w:val="20"/>
                <w:szCs w:val="20"/>
                <w:lang w:val="en-US"/>
              </w:rPr>
            </w:pPr>
            <w:r w:rsidRPr="006219CF">
              <w:rPr>
                <w:rFonts w:cstheme="minorHAnsi"/>
                <w:b/>
                <w:bCs/>
                <w:sz w:val="20"/>
                <w:szCs w:val="20"/>
                <w:lang w:val="en-US"/>
              </w:rPr>
              <w:t>Biodegradation</w:t>
            </w:r>
          </w:p>
        </w:tc>
        <w:tc>
          <w:tcPr>
            <w:tcW w:w="582" w:type="pct"/>
            <w:tcBorders>
              <w:top w:val="single" w:sz="2" w:space="0" w:color="auto"/>
              <w:left w:val="single" w:sz="2" w:space="0" w:color="auto"/>
              <w:bottom w:val="single" w:sz="2" w:space="0" w:color="auto"/>
              <w:right w:val="single" w:sz="2" w:space="0" w:color="auto"/>
            </w:tcBorders>
            <w:vAlign w:val="center"/>
          </w:tcPr>
          <w:p w14:paraId="0098E4A2" w14:textId="2FA77FEE" w:rsidR="005A321D" w:rsidRPr="006219CF" w:rsidRDefault="005A321D" w:rsidP="005A321D">
            <w:pPr>
              <w:spacing w:before="40" w:after="40" w:line="240" w:lineRule="auto"/>
              <w:jc w:val="center"/>
              <w:rPr>
                <w:rFonts w:cstheme="minorHAnsi"/>
                <w:sz w:val="20"/>
                <w:szCs w:val="20"/>
                <w:lang w:val="en-US"/>
              </w:rPr>
            </w:pPr>
            <w:r w:rsidRPr="006219CF">
              <w:rPr>
                <w:rFonts w:cstheme="minorHAnsi"/>
                <w:sz w:val="20"/>
                <w:szCs w:val="20"/>
                <w:lang w:val="en-US"/>
              </w:rPr>
              <w:t>-9:</w:t>
            </w:r>
          </w:p>
        </w:tc>
        <w:tc>
          <w:tcPr>
            <w:tcW w:w="959" w:type="pct"/>
            <w:tcBorders>
              <w:top w:val="single" w:sz="2" w:space="0" w:color="auto"/>
              <w:left w:val="single" w:sz="2" w:space="0" w:color="auto"/>
              <w:bottom w:val="single" w:sz="2" w:space="0" w:color="auto"/>
              <w:right w:val="single" w:sz="2" w:space="0" w:color="auto"/>
            </w:tcBorders>
          </w:tcPr>
          <w:p w14:paraId="19B2D171"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03D86931" w14:textId="2C6274AF" w:rsidR="005A321D" w:rsidRPr="006219CF" w:rsidRDefault="005A321D" w:rsidP="005A321D">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6BEFB6ED"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26C1FCAD" w14:textId="711AB672" w:rsidR="005A321D" w:rsidRPr="006219CF" w:rsidRDefault="00275442" w:rsidP="00275442">
            <w:pPr>
              <w:spacing w:before="40" w:after="20" w:line="240" w:lineRule="auto"/>
              <w:rPr>
                <w:rFonts w:cstheme="minorHAnsi"/>
                <w:sz w:val="20"/>
                <w:szCs w:val="20"/>
                <w:lang w:val="en-U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vAlign w:val="center"/>
          </w:tcPr>
          <w:p w14:paraId="7B07346A" w14:textId="28D61DD0" w:rsidR="005A321D" w:rsidRPr="006219CF" w:rsidRDefault="005A321D" w:rsidP="005A321D">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vAlign w:val="center"/>
          </w:tcPr>
          <w:p w14:paraId="5E72AFDB" w14:textId="39428BB4" w:rsidR="005A321D" w:rsidRPr="006219CF" w:rsidRDefault="005A321D" w:rsidP="005A321D">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vAlign w:val="center"/>
          </w:tcPr>
          <w:p w14:paraId="70D14D61" w14:textId="48F65BBF" w:rsidR="005A321D" w:rsidRPr="006219CF" w:rsidRDefault="005A321D" w:rsidP="005A321D">
            <w:pPr>
              <w:spacing w:before="40" w:after="40" w:line="240" w:lineRule="auto"/>
              <w:rPr>
                <w:rFonts w:cstheme="minorHAnsi"/>
                <w:sz w:val="20"/>
                <w:szCs w:val="20"/>
                <w:lang w:val="en-US"/>
              </w:rPr>
            </w:pPr>
          </w:p>
        </w:tc>
      </w:tr>
      <w:tr w:rsidR="00E724C1" w:rsidRPr="008342F7" w14:paraId="4A935198" w14:textId="77777777" w:rsidTr="00231BFD">
        <w:trPr>
          <w:trHeight w:val="809"/>
          <w:jc w:val="center"/>
        </w:trPr>
        <w:tc>
          <w:tcPr>
            <w:tcW w:w="680" w:type="pct"/>
            <w:tcBorders>
              <w:top w:val="single" w:sz="2" w:space="0" w:color="auto"/>
              <w:left w:val="single" w:sz="2" w:space="0" w:color="auto"/>
              <w:bottom w:val="single" w:sz="2" w:space="0" w:color="auto"/>
              <w:right w:val="single" w:sz="2" w:space="0" w:color="auto"/>
            </w:tcBorders>
            <w:vAlign w:val="center"/>
          </w:tcPr>
          <w:p w14:paraId="184C933F" w14:textId="77777777" w:rsidR="005A321D" w:rsidRPr="006219CF" w:rsidRDefault="005A321D" w:rsidP="005A321D">
            <w:pPr>
              <w:spacing w:before="40" w:after="40" w:line="240" w:lineRule="auto"/>
              <w:rPr>
                <w:rFonts w:cstheme="minorHAnsi"/>
                <w:b/>
                <w:bCs/>
                <w:sz w:val="20"/>
                <w:szCs w:val="20"/>
                <w:lang w:val="en-US"/>
              </w:rPr>
            </w:pPr>
            <w:r w:rsidRPr="006219CF">
              <w:rPr>
                <w:rFonts w:cstheme="minorHAnsi"/>
                <w:b/>
                <w:bCs/>
                <w:sz w:val="20"/>
                <w:szCs w:val="20"/>
                <w:lang w:val="en-US"/>
              </w:rPr>
              <w:t>Toxicokinetic studies</w:t>
            </w:r>
          </w:p>
        </w:tc>
        <w:tc>
          <w:tcPr>
            <w:tcW w:w="582" w:type="pct"/>
            <w:tcBorders>
              <w:top w:val="single" w:sz="2" w:space="0" w:color="auto"/>
              <w:left w:val="single" w:sz="2" w:space="0" w:color="auto"/>
              <w:bottom w:val="single" w:sz="2" w:space="0" w:color="auto"/>
              <w:right w:val="single" w:sz="2" w:space="0" w:color="auto"/>
            </w:tcBorders>
            <w:vAlign w:val="center"/>
          </w:tcPr>
          <w:p w14:paraId="4CB98BE3" w14:textId="47E38848" w:rsidR="005A321D" w:rsidRPr="006219CF" w:rsidRDefault="005A321D" w:rsidP="005A321D">
            <w:pPr>
              <w:spacing w:before="40" w:after="40" w:line="240" w:lineRule="auto"/>
              <w:jc w:val="center"/>
              <w:rPr>
                <w:rFonts w:cstheme="minorHAnsi"/>
                <w:sz w:val="20"/>
                <w:szCs w:val="20"/>
                <w:lang w:val="en-US"/>
              </w:rPr>
            </w:pPr>
            <w:r w:rsidRPr="006219CF">
              <w:rPr>
                <w:rFonts w:cstheme="minorHAnsi"/>
                <w:sz w:val="20"/>
                <w:szCs w:val="20"/>
                <w:lang w:val="en-US"/>
              </w:rPr>
              <w:t>-16:</w:t>
            </w:r>
          </w:p>
        </w:tc>
        <w:tc>
          <w:tcPr>
            <w:tcW w:w="959" w:type="pct"/>
            <w:tcBorders>
              <w:top w:val="single" w:sz="2" w:space="0" w:color="auto"/>
              <w:left w:val="single" w:sz="2" w:space="0" w:color="auto"/>
              <w:bottom w:val="single" w:sz="2" w:space="0" w:color="auto"/>
              <w:right w:val="single" w:sz="2" w:space="0" w:color="auto"/>
            </w:tcBorders>
          </w:tcPr>
          <w:p w14:paraId="7D8973FA"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1B6ACDD7" w14:textId="2E2A82AF" w:rsidR="005A321D" w:rsidRPr="006219CF" w:rsidRDefault="005A321D" w:rsidP="005A321D">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4215FCC9"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4C0F757C" w14:textId="00BE5C12" w:rsidR="005A321D" w:rsidRPr="006219CF" w:rsidRDefault="00275442" w:rsidP="00275442">
            <w:pPr>
              <w:spacing w:before="40" w:after="20" w:line="240" w:lineRule="auto"/>
              <w:rPr>
                <w:rFonts w:cstheme="minorHAnsi"/>
                <w:sz w:val="20"/>
                <w:szCs w:val="20"/>
                <w:lang w:val="en-U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vAlign w:val="center"/>
          </w:tcPr>
          <w:p w14:paraId="081AE972" w14:textId="21DEC488" w:rsidR="005A321D" w:rsidRPr="006219CF" w:rsidRDefault="005A321D" w:rsidP="005A321D">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vAlign w:val="center"/>
          </w:tcPr>
          <w:p w14:paraId="0B7A7443" w14:textId="7A264C67" w:rsidR="005A321D" w:rsidRPr="006219CF" w:rsidRDefault="005A321D" w:rsidP="005A321D">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vAlign w:val="center"/>
          </w:tcPr>
          <w:p w14:paraId="73CAEA81" w14:textId="2A4DFD33" w:rsidR="005A321D" w:rsidRPr="006219CF" w:rsidRDefault="005A321D" w:rsidP="005A321D">
            <w:pPr>
              <w:spacing w:before="40" w:after="40" w:line="240" w:lineRule="auto"/>
              <w:rPr>
                <w:rFonts w:cstheme="minorHAnsi"/>
                <w:sz w:val="20"/>
                <w:szCs w:val="20"/>
                <w:lang w:val="en-US"/>
              </w:rPr>
            </w:pPr>
          </w:p>
        </w:tc>
      </w:tr>
      <w:tr w:rsidR="00E724C1" w:rsidRPr="008342F7" w14:paraId="4C9C7540" w14:textId="77777777" w:rsidTr="00231BFD">
        <w:trPr>
          <w:trHeight w:val="762"/>
          <w:jc w:val="center"/>
        </w:trPr>
        <w:tc>
          <w:tcPr>
            <w:tcW w:w="680" w:type="pct"/>
            <w:tcBorders>
              <w:top w:val="single" w:sz="2" w:space="0" w:color="auto"/>
              <w:left w:val="single" w:sz="2" w:space="0" w:color="auto"/>
              <w:bottom w:val="single" w:sz="2" w:space="0" w:color="auto"/>
              <w:right w:val="single" w:sz="2" w:space="0" w:color="auto"/>
            </w:tcBorders>
            <w:vAlign w:val="center"/>
          </w:tcPr>
          <w:p w14:paraId="10AE2271" w14:textId="77777777" w:rsidR="005A321D" w:rsidRPr="006219CF" w:rsidRDefault="005A321D" w:rsidP="005A321D">
            <w:pPr>
              <w:spacing w:before="40" w:after="40" w:line="240" w:lineRule="auto"/>
              <w:rPr>
                <w:rFonts w:cstheme="minorHAnsi"/>
                <w:b/>
                <w:bCs/>
                <w:sz w:val="20"/>
                <w:szCs w:val="20"/>
                <w:lang w:val="en-US"/>
              </w:rPr>
            </w:pPr>
            <w:r w:rsidRPr="006219CF">
              <w:rPr>
                <w:rFonts w:cstheme="minorHAnsi"/>
                <w:b/>
                <w:bCs/>
                <w:sz w:val="20"/>
                <w:szCs w:val="20"/>
                <w:lang w:val="en-US"/>
              </w:rPr>
              <w:t>Immunotoxicology</w:t>
            </w:r>
          </w:p>
        </w:tc>
        <w:tc>
          <w:tcPr>
            <w:tcW w:w="582" w:type="pct"/>
            <w:tcBorders>
              <w:top w:val="single" w:sz="2" w:space="0" w:color="auto"/>
              <w:left w:val="single" w:sz="2" w:space="0" w:color="auto"/>
              <w:bottom w:val="single" w:sz="2" w:space="0" w:color="auto"/>
              <w:right w:val="single" w:sz="2" w:space="0" w:color="auto"/>
            </w:tcBorders>
            <w:vAlign w:val="center"/>
          </w:tcPr>
          <w:p w14:paraId="036C03F3" w14:textId="7EEFFC2F" w:rsidR="005A321D" w:rsidRPr="006219CF" w:rsidRDefault="005A321D" w:rsidP="005A321D">
            <w:pPr>
              <w:spacing w:before="40" w:after="40" w:line="240" w:lineRule="auto"/>
              <w:jc w:val="center"/>
              <w:rPr>
                <w:rFonts w:cstheme="minorHAnsi"/>
                <w:sz w:val="20"/>
                <w:szCs w:val="20"/>
                <w:lang w:val="en-US"/>
              </w:rPr>
            </w:pPr>
            <w:r w:rsidRPr="006219CF">
              <w:rPr>
                <w:rFonts w:cstheme="minorHAnsi"/>
                <w:sz w:val="20"/>
                <w:szCs w:val="20"/>
                <w:lang w:val="en-US"/>
              </w:rPr>
              <w:t>-20:</w:t>
            </w:r>
          </w:p>
        </w:tc>
        <w:tc>
          <w:tcPr>
            <w:tcW w:w="959" w:type="pct"/>
            <w:tcBorders>
              <w:top w:val="single" w:sz="2" w:space="0" w:color="auto"/>
              <w:left w:val="single" w:sz="2" w:space="0" w:color="auto"/>
              <w:bottom w:val="single" w:sz="2" w:space="0" w:color="auto"/>
              <w:right w:val="single" w:sz="2" w:space="0" w:color="auto"/>
            </w:tcBorders>
          </w:tcPr>
          <w:p w14:paraId="2459C1F0"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025AA651" w14:textId="0CF74D72" w:rsidR="005A321D" w:rsidRPr="006219CF" w:rsidRDefault="005A321D" w:rsidP="005A321D">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256D6599"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0BFC319E" w14:textId="56C34115" w:rsidR="005A321D" w:rsidRPr="006219CF" w:rsidRDefault="00275442" w:rsidP="00275442">
            <w:pPr>
              <w:spacing w:before="40" w:after="20" w:line="240" w:lineRule="auto"/>
              <w:rPr>
                <w:rFonts w:cstheme="minorHAnsi"/>
                <w:sz w:val="20"/>
                <w:szCs w:val="20"/>
                <w:lang w:val="en-U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vAlign w:val="center"/>
          </w:tcPr>
          <w:p w14:paraId="6508355D" w14:textId="1BA49E45" w:rsidR="005A321D" w:rsidRPr="006219CF" w:rsidRDefault="005A321D" w:rsidP="005A321D">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vAlign w:val="center"/>
          </w:tcPr>
          <w:p w14:paraId="06F42F1E" w14:textId="1558762A" w:rsidR="005A321D" w:rsidRPr="006219CF" w:rsidRDefault="005A321D" w:rsidP="005A321D">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vAlign w:val="center"/>
          </w:tcPr>
          <w:p w14:paraId="60C04ED0" w14:textId="7DB9EC77" w:rsidR="005A321D" w:rsidRPr="006219CF" w:rsidRDefault="005A321D" w:rsidP="005A321D">
            <w:pPr>
              <w:spacing w:before="40" w:after="40" w:line="240" w:lineRule="auto"/>
              <w:rPr>
                <w:rFonts w:cstheme="minorHAnsi"/>
                <w:sz w:val="20"/>
                <w:szCs w:val="20"/>
                <w:lang w:val="en-US"/>
              </w:rPr>
            </w:pPr>
          </w:p>
        </w:tc>
      </w:tr>
      <w:tr w:rsidR="00E724C1" w:rsidRPr="008342F7" w14:paraId="226CC399" w14:textId="77777777" w:rsidTr="00231BFD">
        <w:trPr>
          <w:trHeight w:val="966"/>
          <w:jc w:val="center"/>
        </w:trPr>
        <w:tc>
          <w:tcPr>
            <w:tcW w:w="680" w:type="pct"/>
            <w:tcBorders>
              <w:top w:val="single" w:sz="2" w:space="0" w:color="auto"/>
              <w:left w:val="single" w:sz="2" w:space="0" w:color="auto"/>
              <w:bottom w:val="single" w:sz="2" w:space="0" w:color="auto"/>
              <w:right w:val="single" w:sz="2" w:space="0" w:color="auto"/>
            </w:tcBorders>
            <w:vAlign w:val="center"/>
          </w:tcPr>
          <w:p w14:paraId="294B0379" w14:textId="77777777" w:rsidR="005A321D" w:rsidRPr="006219CF" w:rsidRDefault="005A321D" w:rsidP="005A321D">
            <w:pPr>
              <w:spacing w:before="40" w:after="40" w:line="240" w:lineRule="auto"/>
              <w:rPr>
                <w:rFonts w:cstheme="minorHAnsi"/>
                <w:b/>
                <w:bCs/>
                <w:sz w:val="20"/>
                <w:szCs w:val="20"/>
                <w:lang w:val="en-US"/>
              </w:rPr>
            </w:pPr>
            <w:r w:rsidRPr="006219CF">
              <w:rPr>
                <w:rFonts w:cstheme="minorHAnsi"/>
                <w:b/>
                <w:bCs/>
                <w:sz w:val="20"/>
                <w:szCs w:val="20"/>
                <w:lang w:val="en-US"/>
              </w:rPr>
              <w:t>Other Tests</w:t>
            </w:r>
          </w:p>
        </w:tc>
        <w:tc>
          <w:tcPr>
            <w:tcW w:w="582" w:type="pct"/>
            <w:tcBorders>
              <w:top w:val="single" w:sz="2" w:space="0" w:color="auto"/>
              <w:left w:val="single" w:sz="2" w:space="0" w:color="auto"/>
              <w:bottom w:val="single" w:sz="2" w:space="0" w:color="auto"/>
              <w:right w:val="single" w:sz="2" w:space="0" w:color="auto"/>
            </w:tcBorders>
          </w:tcPr>
          <w:p w14:paraId="18609292" w14:textId="16C08586" w:rsidR="005A321D" w:rsidRDefault="005A321D" w:rsidP="005A321D">
            <w:pPr>
              <w:spacing w:before="40" w:after="40" w:line="240" w:lineRule="auto"/>
              <w:jc w:val="center"/>
              <w:rPr>
                <w:sz w:val="20"/>
                <w:szCs w:val="20"/>
              </w:rPr>
            </w:pPr>
            <w:r w:rsidRPr="006219CF">
              <w:rPr>
                <w:rFonts w:cstheme="minorHAnsi"/>
                <w:b/>
                <w:bCs/>
                <w:sz w:val="20"/>
                <w:szCs w:val="20"/>
                <w:lang w:val="en-US"/>
              </w:rPr>
              <w:t>Series:</w:t>
            </w:r>
            <w:r w:rsidR="00E724C1">
              <w:rPr>
                <w:sz w:val="20"/>
                <w:szCs w:val="20"/>
              </w:rPr>
              <w:t xml:space="preserve"> </w:t>
            </w:r>
          </w:p>
          <w:p w14:paraId="00EA751D" w14:textId="77777777" w:rsidR="005A321D" w:rsidRPr="006219CF" w:rsidRDefault="005A321D" w:rsidP="005A321D">
            <w:pPr>
              <w:spacing w:before="40" w:after="40" w:line="240" w:lineRule="auto"/>
              <w:jc w:val="center"/>
              <w:rPr>
                <w:rFonts w:cstheme="minorHAnsi"/>
                <w:sz w:val="20"/>
                <w:szCs w:val="20"/>
                <w:lang w:val="en-US"/>
              </w:rPr>
            </w:pPr>
          </w:p>
          <w:p w14:paraId="4BE39D17" w14:textId="72CF35DA" w:rsidR="005A321D" w:rsidRPr="006219CF" w:rsidRDefault="005A321D" w:rsidP="005A321D">
            <w:pPr>
              <w:spacing w:before="40" w:after="40" w:line="240" w:lineRule="auto"/>
              <w:jc w:val="center"/>
              <w:rPr>
                <w:rFonts w:cstheme="minorHAnsi"/>
                <w:b/>
                <w:bCs/>
                <w:sz w:val="20"/>
                <w:szCs w:val="20"/>
                <w:lang w:val="en-US"/>
              </w:rPr>
            </w:pPr>
            <w:r w:rsidRPr="006219CF">
              <w:rPr>
                <w:rFonts w:cstheme="minorHAnsi"/>
                <w:b/>
                <w:bCs/>
                <w:sz w:val="20"/>
                <w:szCs w:val="20"/>
                <w:lang w:val="en-US"/>
              </w:rPr>
              <w:t>Year:</w:t>
            </w:r>
            <w:r w:rsidRPr="00B4504D">
              <w:rPr>
                <w:sz w:val="20"/>
                <w:szCs w:val="20"/>
              </w:rPr>
              <w:t xml:space="preserve"> </w:t>
            </w:r>
          </w:p>
        </w:tc>
        <w:tc>
          <w:tcPr>
            <w:tcW w:w="959" w:type="pct"/>
            <w:tcBorders>
              <w:top w:val="single" w:sz="2" w:space="0" w:color="auto"/>
              <w:left w:val="single" w:sz="2" w:space="0" w:color="auto"/>
              <w:bottom w:val="single" w:sz="2" w:space="0" w:color="auto"/>
              <w:right w:val="single" w:sz="2" w:space="0" w:color="auto"/>
            </w:tcBorders>
          </w:tcPr>
          <w:p w14:paraId="6903A51A" w14:textId="77777777" w:rsidR="00E724C1" w:rsidRPr="006219CF" w:rsidRDefault="00E724C1" w:rsidP="00E724C1">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3D98807A" w14:textId="1251D3AD" w:rsidR="005A321D" w:rsidRPr="006219CF" w:rsidRDefault="005A321D" w:rsidP="005A321D">
            <w:pPr>
              <w:spacing w:before="40" w:after="40" w:line="240" w:lineRule="auto"/>
              <w:rPr>
                <w:rFonts w:cstheme="minorHAnsi"/>
                <w:sz w:val="20"/>
                <w:szCs w:val="20"/>
                <w:lang w:val="en-US"/>
              </w:rPr>
            </w:pPr>
          </w:p>
        </w:tc>
        <w:tc>
          <w:tcPr>
            <w:tcW w:w="809" w:type="pct"/>
            <w:tcBorders>
              <w:top w:val="single" w:sz="2" w:space="0" w:color="auto"/>
              <w:left w:val="single" w:sz="2" w:space="0" w:color="auto"/>
              <w:bottom w:val="single" w:sz="2" w:space="0" w:color="auto"/>
              <w:right w:val="single" w:sz="2" w:space="0" w:color="auto"/>
            </w:tcBorders>
          </w:tcPr>
          <w:p w14:paraId="4539EB98"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747B209B" w14:textId="0F66D553" w:rsidR="005A321D" w:rsidRPr="006219CF" w:rsidRDefault="00275442" w:rsidP="00275442">
            <w:pPr>
              <w:spacing w:before="40" w:after="20" w:line="240" w:lineRule="auto"/>
              <w:rPr>
                <w:rFonts w:cstheme="minorHAnsi"/>
                <w:sz w:val="20"/>
                <w:szCs w:val="20"/>
                <w:lang w:val="en-U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c>
          <w:tcPr>
            <w:tcW w:w="606" w:type="pct"/>
            <w:tcBorders>
              <w:top w:val="single" w:sz="2" w:space="0" w:color="auto"/>
              <w:left w:val="single" w:sz="2" w:space="0" w:color="auto"/>
              <w:bottom w:val="single" w:sz="2" w:space="0" w:color="auto"/>
              <w:right w:val="single" w:sz="2" w:space="0" w:color="auto"/>
            </w:tcBorders>
            <w:vAlign w:val="center"/>
          </w:tcPr>
          <w:p w14:paraId="329EC36F" w14:textId="77129ACE" w:rsidR="005A321D" w:rsidRPr="006219CF" w:rsidRDefault="005A321D" w:rsidP="005A321D">
            <w:pPr>
              <w:spacing w:before="40" w:after="40" w:line="240" w:lineRule="auto"/>
              <w:jc w:val="center"/>
              <w:rPr>
                <w:rFonts w:cstheme="minorHAnsi"/>
                <w:sz w:val="20"/>
                <w:szCs w:val="20"/>
                <w:lang w:val="en-US"/>
              </w:rPr>
            </w:pPr>
          </w:p>
        </w:tc>
        <w:tc>
          <w:tcPr>
            <w:tcW w:w="505" w:type="pct"/>
            <w:tcBorders>
              <w:top w:val="single" w:sz="2" w:space="0" w:color="auto"/>
              <w:left w:val="single" w:sz="2" w:space="0" w:color="auto"/>
              <w:bottom w:val="single" w:sz="2" w:space="0" w:color="auto"/>
              <w:right w:val="single" w:sz="2" w:space="0" w:color="auto"/>
            </w:tcBorders>
            <w:vAlign w:val="center"/>
          </w:tcPr>
          <w:p w14:paraId="0FBC4D2C" w14:textId="1FC9BFE2" w:rsidR="005A321D" w:rsidRPr="006219CF" w:rsidDel="00240AEC" w:rsidRDefault="005A321D" w:rsidP="005A321D">
            <w:pPr>
              <w:spacing w:before="40" w:after="40" w:line="240" w:lineRule="auto"/>
              <w:jc w:val="center"/>
              <w:rPr>
                <w:rFonts w:cstheme="minorHAnsi"/>
                <w:sz w:val="20"/>
                <w:szCs w:val="20"/>
                <w:lang w:val="en-US"/>
              </w:rPr>
            </w:pPr>
          </w:p>
        </w:tc>
        <w:tc>
          <w:tcPr>
            <w:tcW w:w="859" w:type="pct"/>
            <w:tcBorders>
              <w:top w:val="single" w:sz="2" w:space="0" w:color="auto"/>
              <w:left w:val="single" w:sz="2" w:space="0" w:color="auto"/>
              <w:bottom w:val="single" w:sz="2" w:space="0" w:color="auto"/>
              <w:right w:val="single" w:sz="2" w:space="0" w:color="auto"/>
            </w:tcBorders>
            <w:vAlign w:val="center"/>
          </w:tcPr>
          <w:p w14:paraId="45E94E47" w14:textId="19D2FC13" w:rsidR="005A321D" w:rsidRPr="006219CF" w:rsidRDefault="005A321D" w:rsidP="005A321D">
            <w:pPr>
              <w:spacing w:before="40" w:after="40" w:line="240" w:lineRule="auto"/>
              <w:rPr>
                <w:rFonts w:cstheme="minorHAnsi"/>
                <w:sz w:val="20"/>
                <w:szCs w:val="20"/>
                <w:lang w:val="en-US"/>
              </w:rPr>
            </w:pPr>
          </w:p>
        </w:tc>
      </w:tr>
    </w:tbl>
    <w:p w14:paraId="41989B33" w14:textId="77777777" w:rsidR="00536124" w:rsidRPr="008342F7" w:rsidRDefault="00536124" w:rsidP="00536124">
      <w:r w:rsidRPr="008342F7">
        <w:br w:type="page"/>
      </w:r>
    </w:p>
    <w:p w14:paraId="1686CC78" w14:textId="77777777" w:rsidR="00536124" w:rsidRDefault="00536124" w:rsidP="00536124">
      <w:pPr>
        <w:spacing w:after="0" w:line="240" w:lineRule="auto"/>
        <w:sectPr w:rsidR="00536124" w:rsidSect="006219CF">
          <w:headerReference w:type="default" r:id="rId17"/>
          <w:footerReference w:type="even" r:id="rId18"/>
          <w:headerReference w:type="first" r:id="rId19"/>
          <w:footerReference w:type="first" r:id="rId20"/>
          <w:pgSz w:w="16838" w:h="11906" w:orient="landscape"/>
          <w:pgMar w:top="1440" w:right="1440" w:bottom="1440" w:left="1440" w:header="709" w:footer="709" w:gutter="0"/>
          <w:cols w:space="708"/>
          <w:docGrid w:linePitch="360"/>
        </w:sectPr>
      </w:pPr>
    </w:p>
    <w:tbl>
      <w:tblPr>
        <w:tblW w:w="5000" w:type="pct"/>
        <w:jc w:val="center"/>
        <w:tblCellMar>
          <w:top w:w="57" w:type="dxa"/>
          <w:bottom w:w="57" w:type="dxa"/>
        </w:tblCellMar>
        <w:tblLook w:val="04A0" w:firstRow="1" w:lastRow="0" w:firstColumn="1" w:lastColumn="0" w:noHBand="0" w:noVBand="1"/>
      </w:tblPr>
      <w:tblGrid>
        <w:gridCol w:w="695"/>
        <w:gridCol w:w="35"/>
        <w:gridCol w:w="2654"/>
        <w:gridCol w:w="1313"/>
        <w:gridCol w:w="1313"/>
        <w:gridCol w:w="225"/>
        <w:gridCol w:w="75"/>
        <w:gridCol w:w="50"/>
        <w:gridCol w:w="373"/>
        <w:gridCol w:w="71"/>
        <w:gridCol w:w="172"/>
        <w:gridCol w:w="1643"/>
      </w:tblGrid>
      <w:tr w:rsidR="004208ED" w:rsidRPr="008342F7" w14:paraId="1C38B204" w14:textId="72A74EEF" w:rsidTr="008B71AB">
        <w:trPr>
          <w:trHeight w:val="262"/>
          <w:jc w:val="center"/>
        </w:trPr>
        <w:tc>
          <w:tcPr>
            <w:tcW w:w="425" w:type="pct"/>
            <w:gridSpan w:val="2"/>
            <w:vMerge w:val="restart"/>
            <w:tcBorders>
              <w:top w:val="single" w:sz="2" w:space="0" w:color="auto"/>
              <w:left w:val="single" w:sz="2" w:space="0" w:color="auto"/>
              <w:right w:val="single" w:sz="4" w:space="0" w:color="auto"/>
            </w:tcBorders>
            <w:shd w:val="clear" w:color="auto" w:fill="D9D9D9" w:themeFill="background1" w:themeFillShade="D9"/>
          </w:tcPr>
          <w:p w14:paraId="1C85E22D"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2FDE051C"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2F2C8EBE"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78A1E0D2"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6D2E6FEA"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0AE99D53" w14:textId="6F768900" w:rsidR="00D50A83" w:rsidRPr="00D50A83" w:rsidRDefault="00D50A83" w:rsidP="00D50A83">
            <w:pPr>
              <w:spacing w:before="60" w:after="60" w:line="240" w:lineRule="auto"/>
              <w:jc w:val="center"/>
              <w:rPr>
                <w:rFonts w:ascii="Calibri" w:eastAsia="Calibri" w:hAnsi="Calibri" w:cs="Calibri"/>
                <w:b/>
                <w:bCs/>
                <w:color w:val="810033"/>
              </w:rPr>
            </w:pPr>
            <w:r>
              <w:rPr>
                <w:rFonts w:ascii="Calibri" w:eastAsia="Calibri" w:hAnsi="Calibri" w:cs="Calibri"/>
                <w:b/>
                <w:bCs/>
                <w:color w:val="810033"/>
                <w:sz w:val="28"/>
                <w:szCs w:val="28"/>
              </w:rPr>
              <w:t>BC3</w:t>
            </w:r>
          </w:p>
        </w:tc>
        <w:tc>
          <w:tcPr>
            <w:tcW w:w="3192" w:type="pct"/>
            <w:gridSpan w:val="4"/>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tcPr>
          <w:p w14:paraId="4C5EE25F" w14:textId="4E1D1681" w:rsidR="00D50A83" w:rsidRPr="00231BFD" w:rsidRDefault="00D50A83" w:rsidP="00055CC5">
            <w:pPr>
              <w:spacing w:before="60" w:after="60" w:line="240" w:lineRule="auto"/>
              <w:jc w:val="both"/>
              <w:rPr>
                <w:rFonts w:ascii="Calibri" w:hAnsi="Calibri"/>
                <w:b/>
                <w:color w:val="810033"/>
              </w:rPr>
            </w:pPr>
            <w:r w:rsidRPr="00231BFD">
              <w:rPr>
                <w:rFonts w:ascii="Calibri" w:hAnsi="Calibri"/>
                <w:b/>
                <w:color w:val="810033"/>
              </w:rPr>
              <w:t>Confirm the Biological Evaluation Report (BER) and also the Biological Evaluation Plan has been provided for review</w:t>
            </w:r>
            <w:r>
              <w:rPr>
                <w:rFonts w:ascii="Calibri" w:eastAsia="Calibri" w:hAnsi="Calibri" w:cs="Calibri"/>
                <w:b/>
                <w:bCs/>
                <w:color w:val="810033"/>
              </w:rPr>
              <w:t xml:space="preserve"> in </w:t>
            </w:r>
            <w:r w:rsidRPr="00D50A83">
              <w:rPr>
                <w:rFonts w:ascii="Calibri" w:eastAsia="Calibri" w:hAnsi="Calibri" w:cs="Calibri"/>
                <w:b/>
                <w:bCs/>
                <w:i/>
                <w:iCs/>
                <w:color w:val="810033"/>
                <w:u w:val="single"/>
              </w:rPr>
              <w:t>Folder BC3</w:t>
            </w:r>
            <w:r w:rsidRPr="00231BFD">
              <w:rPr>
                <w:rFonts w:ascii="Calibri" w:hAnsi="Calibri"/>
                <w:b/>
                <w:color w:val="810033"/>
              </w:rPr>
              <w:t xml:space="preserve">. </w:t>
            </w:r>
          </w:p>
          <w:p w14:paraId="6F1F3AFD" w14:textId="56B15795" w:rsidR="00D50A83" w:rsidRPr="007B5D4B" w:rsidRDefault="00D50A83" w:rsidP="006219CF">
            <w:pPr>
              <w:spacing w:before="60" w:after="60" w:line="240" w:lineRule="auto"/>
            </w:pPr>
            <w:r w:rsidRPr="007B5D4B">
              <w:rPr>
                <w:b/>
                <w:bCs/>
              </w:rPr>
              <w:t>Note:</w:t>
            </w:r>
            <w:r w:rsidRPr="007B5D4B">
              <w:t xml:space="preserve"> This can be contained within one single document.</w:t>
            </w:r>
          </w:p>
        </w:tc>
        <w:tc>
          <w:tcPr>
            <w:tcW w:w="1383" w:type="pct"/>
            <w:gridSpan w:val="6"/>
            <w:tcBorders>
              <w:top w:val="single" w:sz="2" w:space="0" w:color="auto"/>
              <w:left w:val="single" w:sz="4" w:space="0" w:color="auto"/>
              <w:bottom w:val="single" w:sz="4" w:space="0" w:color="auto"/>
              <w:right w:val="single" w:sz="2" w:space="0" w:color="auto"/>
            </w:tcBorders>
            <w:shd w:val="clear" w:color="auto" w:fill="FFFFFF" w:themeFill="background1"/>
            <w:vAlign w:val="center"/>
          </w:tcPr>
          <w:p w14:paraId="178C114D" w14:textId="762AF6C4" w:rsidR="00D50A83" w:rsidRPr="007B5D4B" w:rsidRDefault="00D50A83" w:rsidP="006219CF">
            <w:pPr>
              <w:spacing w:before="60" w:after="60" w:line="300" w:lineRule="auto"/>
              <w:jc w:val="center"/>
            </w:pPr>
            <w:r w:rsidRPr="007B5D4B">
              <w:t xml:space="preserve">Yes </w:t>
            </w:r>
            <w:sdt>
              <w:sdtPr>
                <w:rPr>
                  <w:rFonts w:ascii="MS Gothic" w:eastAsia="MS Gothic" w:hAnsi="MS Gothic"/>
                  <w:sz w:val="32"/>
                  <w:szCs w:val="32"/>
                </w:rPr>
                <w:id w:val="-168442686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7B5D4B">
              <w:t xml:space="preserve">  No </w:t>
            </w:r>
            <w:sdt>
              <w:sdtPr>
                <w:rPr>
                  <w:rFonts w:ascii="MS Gothic" w:eastAsia="MS Gothic" w:hAnsi="MS Gothic"/>
                  <w:sz w:val="32"/>
                  <w:szCs w:val="32"/>
                </w:rPr>
                <w:id w:val="-163271191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134AF2">
              <w:rPr>
                <w:sz w:val="20"/>
                <w:szCs w:val="20"/>
              </w:rPr>
              <w:t xml:space="preserve"> </w:t>
            </w:r>
          </w:p>
        </w:tc>
      </w:tr>
      <w:tr w:rsidR="00D50A83" w:rsidRPr="008342F7" w14:paraId="5815A7BE" w14:textId="77777777" w:rsidTr="008B71AB">
        <w:trPr>
          <w:trHeight w:val="876"/>
          <w:jc w:val="center"/>
        </w:trPr>
        <w:tc>
          <w:tcPr>
            <w:tcW w:w="425" w:type="pct"/>
            <w:gridSpan w:val="2"/>
            <w:vMerge/>
            <w:tcBorders>
              <w:left w:val="single" w:sz="2" w:space="0" w:color="auto"/>
              <w:right w:val="single" w:sz="4" w:space="0" w:color="auto"/>
            </w:tcBorders>
            <w:shd w:val="clear" w:color="auto" w:fill="D9D9D9" w:themeFill="background1" w:themeFillShade="D9"/>
          </w:tcPr>
          <w:p w14:paraId="543DD841" w14:textId="77777777" w:rsidR="00D50A83" w:rsidRDefault="00D50A83" w:rsidP="00D50A83">
            <w:pPr>
              <w:spacing w:before="60" w:after="60" w:line="300" w:lineRule="auto"/>
            </w:pPr>
          </w:p>
        </w:tc>
        <w:tc>
          <w:tcPr>
            <w:tcW w:w="4575" w:type="pct"/>
            <w:gridSpan w:val="10"/>
            <w:tcBorders>
              <w:top w:val="single" w:sz="2" w:space="0" w:color="auto"/>
              <w:left w:val="single" w:sz="4" w:space="0" w:color="auto"/>
              <w:bottom w:val="single" w:sz="4" w:space="0" w:color="auto"/>
              <w:right w:val="single" w:sz="2" w:space="0" w:color="auto"/>
            </w:tcBorders>
            <w:shd w:val="clear" w:color="auto" w:fill="FFFFFF" w:themeFill="background1"/>
            <w:vAlign w:val="center"/>
          </w:tcPr>
          <w:p w14:paraId="0CE8986B" w14:textId="3718FA0F" w:rsidR="00D50A83" w:rsidRDefault="00D50A83" w:rsidP="00D50A83">
            <w:pPr>
              <w:spacing w:before="60" w:after="60" w:line="300" w:lineRule="auto"/>
            </w:pPr>
            <w:r>
              <w:t>If ‘No’ is ticked, provide a rationale:</w:t>
            </w:r>
          </w:p>
          <w:p w14:paraId="4ADE9562" w14:textId="1281A847" w:rsidR="00D50A83" w:rsidRPr="007B5D4B" w:rsidRDefault="00D50A83" w:rsidP="00D50A83">
            <w:pPr>
              <w:spacing w:before="60" w:after="60" w:line="300" w:lineRule="auto"/>
            </w:pPr>
          </w:p>
        </w:tc>
      </w:tr>
      <w:tr w:rsidR="004208ED" w:rsidRPr="008342F7" w14:paraId="3945447F" w14:textId="77777777" w:rsidTr="008B71AB">
        <w:trPr>
          <w:trHeight w:val="557"/>
          <w:jc w:val="center"/>
        </w:trPr>
        <w:tc>
          <w:tcPr>
            <w:tcW w:w="425" w:type="pct"/>
            <w:gridSpan w:val="2"/>
            <w:vMerge/>
            <w:tcBorders>
              <w:left w:val="single" w:sz="2" w:space="0" w:color="auto"/>
              <w:bottom w:val="single" w:sz="4" w:space="0" w:color="auto"/>
              <w:right w:val="single" w:sz="4" w:space="0" w:color="auto"/>
            </w:tcBorders>
            <w:shd w:val="clear" w:color="auto" w:fill="D9D9D9" w:themeFill="background1" w:themeFillShade="D9"/>
          </w:tcPr>
          <w:p w14:paraId="3B367C63" w14:textId="77777777" w:rsidR="00D50A83" w:rsidRPr="007B5D4B" w:rsidRDefault="00D50A83" w:rsidP="00344087">
            <w:pPr>
              <w:spacing w:before="40" w:after="40"/>
              <w:ind w:right="238"/>
              <w:rPr>
                <w:rFonts w:cstheme="minorHAnsi"/>
                <w:b/>
                <w:bCs/>
              </w:rPr>
            </w:pPr>
          </w:p>
        </w:tc>
        <w:tc>
          <w:tcPr>
            <w:tcW w:w="4575" w:type="pct"/>
            <w:gridSpan w:val="10"/>
            <w:tcBorders>
              <w:top w:val="single" w:sz="4" w:space="0" w:color="auto"/>
              <w:left w:val="single" w:sz="4" w:space="0" w:color="auto"/>
              <w:bottom w:val="single" w:sz="4" w:space="0" w:color="auto"/>
              <w:right w:val="single" w:sz="2" w:space="0" w:color="auto"/>
            </w:tcBorders>
            <w:shd w:val="clear" w:color="auto" w:fill="FFFFFF" w:themeFill="background1"/>
            <w:vAlign w:val="center"/>
          </w:tcPr>
          <w:p w14:paraId="74C60B74" w14:textId="77777777" w:rsidR="00D50A83" w:rsidRDefault="00D50A83" w:rsidP="00D50A83">
            <w:pPr>
              <w:spacing w:before="40" w:after="40"/>
              <w:ind w:right="238"/>
              <w:rPr>
                <w:rFonts w:cstheme="minorHAnsi"/>
                <w:i/>
                <w:iCs/>
              </w:rPr>
            </w:pPr>
          </w:p>
          <w:p w14:paraId="18BD9479" w14:textId="0E03301F" w:rsidR="00D50A83" w:rsidRPr="00DC427E" w:rsidRDefault="00D50A83" w:rsidP="00D50A83">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BC3</w:t>
            </w:r>
            <w:r w:rsidRPr="00DC427E">
              <w:rPr>
                <w:rFonts w:cstheme="minorHAnsi"/>
                <w:i/>
                <w:iCs/>
              </w:rPr>
              <w:t>:</w:t>
            </w:r>
          </w:p>
          <w:p w14:paraId="3BF5A75F" w14:textId="77777777" w:rsidR="00D50A83" w:rsidRPr="003960AF" w:rsidRDefault="00D50A83" w:rsidP="00D50A83">
            <w:pPr>
              <w:spacing w:before="40" w:after="40"/>
              <w:ind w:right="238"/>
              <w:rPr>
                <w:rFonts w:cstheme="minorHAnsi"/>
              </w:rPr>
            </w:pPr>
          </w:p>
          <w:p w14:paraId="5A22B0F1" w14:textId="2D271A04" w:rsidR="00D50A83" w:rsidRPr="00231BFD" w:rsidRDefault="00D50A83" w:rsidP="00D50A83">
            <w:pPr>
              <w:spacing w:before="40" w:after="40"/>
              <w:ind w:right="238"/>
            </w:pPr>
            <w:r w:rsidRPr="00231BFD">
              <w:rPr>
                <w:b/>
              </w:rPr>
              <w:t xml:space="preserve">File Name: </w:t>
            </w:r>
            <w:r w:rsidRPr="00231BFD">
              <w:t xml:space="preserve"> </w:t>
            </w:r>
          </w:p>
          <w:p w14:paraId="7FEAE7B0" w14:textId="501DDFBF" w:rsidR="00D50A83" w:rsidRPr="00231BFD" w:rsidRDefault="00D50A83" w:rsidP="00D50A83">
            <w:pPr>
              <w:spacing w:before="40" w:after="40"/>
              <w:ind w:right="238"/>
              <w:rPr>
                <w:b/>
              </w:rPr>
            </w:pPr>
            <w:r w:rsidRPr="00231BFD">
              <w:rPr>
                <w:b/>
              </w:rPr>
              <w:t xml:space="preserve">Page: </w:t>
            </w:r>
          </w:p>
          <w:p w14:paraId="71C7387B" w14:textId="793057D9" w:rsidR="00D50A83" w:rsidRPr="00DC6003" w:rsidRDefault="00D50A83" w:rsidP="00D50A83">
            <w:pPr>
              <w:spacing w:before="60" w:after="60" w:line="300" w:lineRule="auto"/>
              <w:rPr>
                <w:rFonts w:cstheme="minorHAnsi"/>
                <w:b/>
                <w:bCs/>
              </w:rPr>
            </w:pPr>
            <w:r w:rsidRPr="00231BFD">
              <w:rPr>
                <w:b/>
              </w:rPr>
              <w:t>Note:</w:t>
            </w:r>
          </w:p>
          <w:p w14:paraId="7C0DD22F" w14:textId="77EB4B88" w:rsidR="00D50A83" w:rsidRPr="007B5D4B" w:rsidRDefault="00D50A83" w:rsidP="00344087">
            <w:pPr>
              <w:rPr>
                <w:rFonts w:cstheme="minorHAnsi"/>
              </w:rPr>
            </w:pPr>
          </w:p>
        </w:tc>
      </w:tr>
      <w:tr w:rsidR="00D50A83" w:rsidRPr="008342F7" w14:paraId="3AB67493" w14:textId="77777777" w:rsidTr="00231BFD">
        <w:trPr>
          <w:trHeight w:val="1008"/>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11FA27" w14:textId="4EA71F0F" w:rsidR="00D50A83" w:rsidRPr="007B5D4B" w:rsidRDefault="00D50A83" w:rsidP="00231BFD">
            <w:pPr>
              <w:spacing w:before="60" w:after="60" w:line="240" w:lineRule="auto"/>
              <w:rPr>
                <w:b/>
                <w:bCs/>
              </w:rPr>
            </w:pPr>
            <w:r w:rsidRPr="00D50A83">
              <w:rPr>
                <w:rFonts w:ascii="Calibri" w:eastAsia="Calibri" w:hAnsi="Calibri" w:cs="Calibri"/>
                <w:b/>
                <w:bCs/>
                <w:color w:val="810033"/>
              </w:rPr>
              <w:t>Confirm</w:t>
            </w:r>
            <w:r w:rsidRPr="00231BFD">
              <w:rPr>
                <w:rFonts w:ascii="Calibri" w:hAnsi="Calibri"/>
                <w:b/>
                <w:color w:val="810033"/>
              </w:rPr>
              <w:t xml:space="preserve"> the following key criteria have been documented in the BER, stating the section and page where this information is contained:</w:t>
            </w:r>
          </w:p>
        </w:tc>
      </w:tr>
      <w:tr w:rsidR="004208ED" w:rsidRPr="008342F7" w14:paraId="70A119D0" w14:textId="77777777" w:rsidTr="008B71AB">
        <w:trPr>
          <w:trHeight w:val="570"/>
          <w:jc w:val="center"/>
        </w:trPr>
        <w:tc>
          <w:tcPr>
            <w:tcW w:w="425" w:type="pct"/>
            <w:gridSpan w:val="2"/>
            <w:vMerge w:val="restart"/>
            <w:tcBorders>
              <w:top w:val="single" w:sz="2" w:space="0" w:color="auto"/>
              <w:left w:val="single" w:sz="2" w:space="0" w:color="auto"/>
              <w:right w:val="single" w:sz="4" w:space="0" w:color="auto"/>
            </w:tcBorders>
            <w:shd w:val="clear" w:color="auto" w:fill="D9D9D9" w:themeFill="background1" w:themeFillShade="D9"/>
          </w:tcPr>
          <w:p w14:paraId="17463908"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276C4EC8"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6BB0D8E6"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4AF3D351"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71555D5B"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4B6EA60E"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6AAB24C5"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3C291073"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699F6BAC"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2AF9CE95"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0A11731A" w14:textId="77777777" w:rsidR="00D50A83" w:rsidRDefault="00D50A83" w:rsidP="00D50A83">
            <w:pPr>
              <w:spacing w:before="60" w:after="60" w:line="240" w:lineRule="auto"/>
              <w:jc w:val="center"/>
              <w:rPr>
                <w:rFonts w:ascii="Calibri" w:eastAsia="Calibri" w:hAnsi="Calibri" w:cs="Calibri"/>
                <w:b/>
                <w:bCs/>
                <w:color w:val="810033"/>
                <w:sz w:val="28"/>
                <w:szCs w:val="28"/>
              </w:rPr>
            </w:pPr>
          </w:p>
          <w:p w14:paraId="79B8AEE8" w14:textId="4C76F13C" w:rsidR="00D50A83" w:rsidRPr="00D50A83" w:rsidRDefault="00D50A83" w:rsidP="00D50A83">
            <w:pPr>
              <w:spacing w:before="60" w:after="60" w:line="240" w:lineRule="auto"/>
              <w:jc w:val="center"/>
              <w:rPr>
                <w:rFonts w:cstheme="minorHAnsi"/>
                <w:bCs/>
                <w:iCs/>
                <w:lang w:val="en-US"/>
              </w:rPr>
            </w:pPr>
            <w:r>
              <w:rPr>
                <w:rFonts w:ascii="Calibri" w:eastAsia="Calibri" w:hAnsi="Calibri" w:cs="Calibri"/>
                <w:b/>
                <w:bCs/>
                <w:color w:val="810033"/>
                <w:sz w:val="28"/>
                <w:szCs w:val="28"/>
              </w:rPr>
              <w:t>BC3</w:t>
            </w:r>
          </w:p>
        </w:tc>
        <w:tc>
          <w:tcPr>
            <w:tcW w:w="3235" w:type="pct"/>
            <w:gridSpan w:val="5"/>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511CD5DE" w14:textId="0654AE8B" w:rsidR="00D50A83" w:rsidRPr="007B5D4B" w:rsidRDefault="00D50A83" w:rsidP="00B2207D">
            <w:pPr>
              <w:pStyle w:val="ListParagraph"/>
              <w:numPr>
                <w:ilvl w:val="1"/>
                <w:numId w:val="5"/>
              </w:numPr>
              <w:spacing w:before="60" w:after="60" w:line="240" w:lineRule="auto"/>
              <w:ind w:left="595" w:hanging="357"/>
              <w:rPr>
                <w:rFonts w:cstheme="minorHAnsi"/>
                <w:i/>
                <w:iCs/>
              </w:rPr>
            </w:pPr>
            <w:r w:rsidRPr="007B5D4B">
              <w:rPr>
                <w:rFonts w:cstheme="minorHAnsi"/>
                <w:bCs/>
                <w:iCs/>
                <w:lang w:val="en-US"/>
              </w:rPr>
              <w:t xml:space="preserve">Diagrams, pictures, model numbers (consistent with those stated in </w:t>
            </w:r>
            <w:r w:rsidRPr="007B5D4B">
              <w:rPr>
                <w:rFonts w:cstheme="minorHAnsi"/>
                <w:lang w:val="en-US"/>
              </w:rPr>
              <w:t>Part A, Annex II, 1.1 (i)</w:t>
            </w:r>
            <w:r w:rsidRPr="007B5D4B">
              <w:rPr>
                <w:rFonts w:cstheme="minorHAnsi"/>
                <w:bCs/>
                <w:iCs/>
                <w:lang w:val="en-US"/>
              </w:rPr>
              <w:t xml:space="preserve"> section of this form)</w:t>
            </w:r>
          </w:p>
        </w:tc>
        <w:tc>
          <w:tcPr>
            <w:tcW w:w="1340" w:type="pct"/>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04A8DB67"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31CBC068" w14:textId="5CA25512" w:rsidR="00D50A83" w:rsidRPr="007B5D4B" w:rsidRDefault="00275442" w:rsidP="00275442">
            <w:pPr>
              <w:rPr>
                <w:rFonts w:cstheme="minorHAnsi"/>
                <w:i/>
                <w:iC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r>
      <w:tr w:rsidR="004208ED" w:rsidRPr="008342F7" w14:paraId="63F47BAC" w14:textId="77777777" w:rsidTr="008B71AB">
        <w:trPr>
          <w:trHeight w:val="570"/>
          <w:jc w:val="center"/>
        </w:trPr>
        <w:tc>
          <w:tcPr>
            <w:tcW w:w="425" w:type="pct"/>
            <w:gridSpan w:val="2"/>
            <w:vMerge/>
            <w:tcBorders>
              <w:left w:val="single" w:sz="2" w:space="0" w:color="auto"/>
              <w:right w:val="single" w:sz="4" w:space="0" w:color="auto"/>
            </w:tcBorders>
            <w:shd w:val="clear" w:color="auto" w:fill="D9D9D9" w:themeFill="background1" w:themeFillShade="D9"/>
          </w:tcPr>
          <w:p w14:paraId="2233E6B5" w14:textId="77777777" w:rsidR="00D50A83" w:rsidRPr="007B5D4B" w:rsidRDefault="00D50A83" w:rsidP="00D50A83">
            <w:pPr>
              <w:pStyle w:val="ListParagraph"/>
              <w:spacing w:before="60" w:after="60" w:line="240" w:lineRule="auto"/>
              <w:ind w:left="595"/>
              <w:rPr>
                <w:rFonts w:cstheme="minorHAnsi"/>
                <w:bCs/>
                <w:iCs/>
                <w:lang w:val="en-US"/>
              </w:rPr>
            </w:pPr>
          </w:p>
        </w:tc>
        <w:tc>
          <w:tcPr>
            <w:tcW w:w="3235" w:type="pct"/>
            <w:gridSpan w:val="5"/>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6F683E11" w14:textId="34866094" w:rsidR="00D50A83" w:rsidRPr="007B5D4B" w:rsidRDefault="00D50A83" w:rsidP="00B2207D">
            <w:pPr>
              <w:pStyle w:val="ListParagraph"/>
              <w:numPr>
                <w:ilvl w:val="1"/>
                <w:numId w:val="5"/>
              </w:numPr>
              <w:spacing w:before="60" w:after="60" w:line="240" w:lineRule="auto"/>
              <w:ind w:left="595" w:hanging="357"/>
              <w:rPr>
                <w:rFonts w:cstheme="minorHAnsi"/>
                <w:i/>
                <w:iCs/>
              </w:rPr>
            </w:pPr>
            <w:r w:rsidRPr="007B5D4B">
              <w:rPr>
                <w:rFonts w:cstheme="minorHAnsi"/>
                <w:bCs/>
                <w:iCs/>
                <w:lang w:val="en-US"/>
              </w:rPr>
              <w:t>Characterisation of the materials of construction (</w:t>
            </w:r>
            <w:r w:rsidRPr="007B5D4B">
              <w:rPr>
                <w:rFonts w:cstheme="minorHAnsi"/>
                <w:b/>
                <w:iCs/>
                <w:lang w:val="en-US"/>
              </w:rPr>
              <w:t>direct and indirectly patient and user contacting</w:t>
            </w:r>
            <w:r w:rsidRPr="007B5D4B">
              <w:rPr>
                <w:rFonts w:cstheme="minorHAnsi"/>
                <w:bCs/>
                <w:iCs/>
                <w:lang w:val="en-US"/>
              </w:rPr>
              <w:t>) including suitable alternative materials, CMR substances if present</w:t>
            </w:r>
          </w:p>
        </w:tc>
        <w:tc>
          <w:tcPr>
            <w:tcW w:w="1340" w:type="pct"/>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3CFAB1DC"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7EE9A1E3" w14:textId="2A1E029C" w:rsidR="00D50A83" w:rsidRPr="007B5D4B" w:rsidRDefault="00275442" w:rsidP="00275442">
            <w:pPr>
              <w:rPr>
                <w:rFonts w:cstheme="minorHAnsi"/>
                <w:i/>
                <w:iC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r>
      <w:tr w:rsidR="004208ED" w:rsidRPr="008342F7" w14:paraId="69DA6309" w14:textId="77777777" w:rsidTr="008B71AB">
        <w:trPr>
          <w:trHeight w:val="570"/>
          <w:jc w:val="center"/>
        </w:trPr>
        <w:tc>
          <w:tcPr>
            <w:tcW w:w="425" w:type="pct"/>
            <w:gridSpan w:val="2"/>
            <w:vMerge/>
            <w:tcBorders>
              <w:left w:val="single" w:sz="2" w:space="0" w:color="auto"/>
              <w:right w:val="single" w:sz="4" w:space="0" w:color="auto"/>
            </w:tcBorders>
            <w:shd w:val="clear" w:color="auto" w:fill="D9D9D9" w:themeFill="background1" w:themeFillShade="D9"/>
          </w:tcPr>
          <w:p w14:paraId="6839A8D0" w14:textId="77777777" w:rsidR="00D50A83" w:rsidRPr="00D50A83" w:rsidRDefault="00D50A83" w:rsidP="00D50A83">
            <w:pPr>
              <w:spacing w:before="60" w:after="60" w:line="240" w:lineRule="auto"/>
              <w:ind w:left="720"/>
              <w:rPr>
                <w:rFonts w:cstheme="minorHAnsi"/>
                <w:bCs/>
                <w:iCs/>
                <w:lang w:val="en-US"/>
              </w:rPr>
            </w:pPr>
          </w:p>
        </w:tc>
        <w:tc>
          <w:tcPr>
            <w:tcW w:w="3235" w:type="pct"/>
            <w:gridSpan w:val="5"/>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35395937" w14:textId="0F4F1733" w:rsidR="00D50A83" w:rsidRPr="007B5D4B" w:rsidRDefault="00D50A83" w:rsidP="00B2207D">
            <w:pPr>
              <w:pStyle w:val="ListParagraph"/>
              <w:numPr>
                <w:ilvl w:val="1"/>
                <w:numId w:val="5"/>
              </w:numPr>
              <w:spacing w:before="60" w:after="60" w:line="240" w:lineRule="auto"/>
              <w:ind w:left="595" w:hanging="357"/>
              <w:rPr>
                <w:rFonts w:cstheme="minorHAnsi"/>
                <w:i/>
                <w:iCs/>
              </w:rPr>
            </w:pPr>
            <w:r w:rsidRPr="007B5D4B">
              <w:rPr>
                <w:rFonts w:cstheme="minorHAnsi"/>
                <w:bCs/>
                <w:iCs/>
                <w:lang w:val="en-US"/>
              </w:rPr>
              <w:t>Physical characteristics</w:t>
            </w:r>
          </w:p>
        </w:tc>
        <w:tc>
          <w:tcPr>
            <w:tcW w:w="1340" w:type="pct"/>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041C0D66"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1F06FB10" w14:textId="6C608666" w:rsidR="00D50A83" w:rsidRPr="007B5D4B" w:rsidRDefault="00275442" w:rsidP="00275442">
            <w:pPr>
              <w:rPr>
                <w:rFonts w:cstheme="minorHAnsi"/>
                <w:i/>
                <w:iC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r>
      <w:tr w:rsidR="004208ED" w:rsidRPr="008342F7" w14:paraId="68FB5AE4" w14:textId="77777777" w:rsidTr="008B71AB">
        <w:trPr>
          <w:trHeight w:val="570"/>
          <w:jc w:val="center"/>
        </w:trPr>
        <w:tc>
          <w:tcPr>
            <w:tcW w:w="425" w:type="pct"/>
            <w:gridSpan w:val="2"/>
            <w:vMerge/>
            <w:tcBorders>
              <w:left w:val="single" w:sz="2" w:space="0" w:color="auto"/>
              <w:right w:val="single" w:sz="4" w:space="0" w:color="auto"/>
            </w:tcBorders>
            <w:shd w:val="clear" w:color="auto" w:fill="D9D9D9" w:themeFill="background1" w:themeFillShade="D9"/>
          </w:tcPr>
          <w:p w14:paraId="61A26F54" w14:textId="77777777" w:rsidR="00D50A83" w:rsidRPr="007B5D4B" w:rsidRDefault="00D50A83" w:rsidP="00D50A83">
            <w:pPr>
              <w:pStyle w:val="ListParagraph"/>
              <w:spacing w:before="60" w:after="60" w:line="240" w:lineRule="auto"/>
              <w:ind w:left="595"/>
              <w:rPr>
                <w:rFonts w:cstheme="minorHAnsi"/>
                <w:bCs/>
                <w:iCs/>
                <w:lang w:val="en-US"/>
              </w:rPr>
            </w:pPr>
          </w:p>
        </w:tc>
        <w:tc>
          <w:tcPr>
            <w:tcW w:w="3235" w:type="pct"/>
            <w:gridSpan w:val="5"/>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7A164262" w14:textId="486EE70B" w:rsidR="00D50A83" w:rsidRPr="007B5D4B" w:rsidRDefault="00D50A83" w:rsidP="00B2207D">
            <w:pPr>
              <w:pStyle w:val="ListParagraph"/>
              <w:numPr>
                <w:ilvl w:val="1"/>
                <w:numId w:val="5"/>
              </w:numPr>
              <w:spacing w:before="60" w:after="60" w:line="240" w:lineRule="auto"/>
              <w:ind w:left="595" w:hanging="357"/>
              <w:rPr>
                <w:rFonts w:cstheme="minorHAnsi"/>
                <w:i/>
                <w:iCs/>
              </w:rPr>
            </w:pPr>
            <w:r w:rsidRPr="007B5D4B">
              <w:rPr>
                <w:rFonts w:cstheme="minorHAnsi"/>
                <w:bCs/>
                <w:iCs/>
                <w:lang w:val="en-US"/>
              </w:rPr>
              <w:t>Any existing toxicology and other biological safety data on product and component materials, breakdown products and metabolites</w:t>
            </w:r>
          </w:p>
        </w:tc>
        <w:tc>
          <w:tcPr>
            <w:tcW w:w="1340" w:type="pct"/>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0811A58C"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3B312F96" w14:textId="7BBA7382" w:rsidR="00D50A83" w:rsidRPr="007B5D4B" w:rsidRDefault="00275442" w:rsidP="00275442">
            <w:pPr>
              <w:rPr>
                <w:rFonts w:cstheme="minorHAnsi"/>
                <w:i/>
                <w:iC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r>
      <w:tr w:rsidR="004208ED" w:rsidRPr="008342F7" w14:paraId="0C73A83B" w14:textId="77777777" w:rsidTr="008B71AB">
        <w:trPr>
          <w:trHeight w:val="445"/>
          <w:jc w:val="center"/>
        </w:trPr>
        <w:tc>
          <w:tcPr>
            <w:tcW w:w="425" w:type="pct"/>
            <w:gridSpan w:val="2"/>
            <w:vMerge/>
            <w:tcBorders>
              <w:left w:val="single" w:sz="2" w:space="0" w:color="auto"/>
              <w:right w:val="single" w:sz="4" w:space="0" w:color="auto"/>
            </w:tcBorders>
            <w:shd w:val="clear" w:color="auto" w:fill="D9D9D9" w:themeFill="background1" w:themeFillShade="D9"/>
          </w:tcPr>
          <w:p w14:paraId="125C1B8D" w14:textId="77777777" w:rsidR="00D50A83" w:rsidRPr="007B5D4B" w:rsidRDefault="00D50A83" w:rsidP="00D50A83">
            <w:pPr>
              <w:pStyle w:val="ListParagraph"/>
              <w:spacing w:before="60" w:after="60" w:line="240" w:lineRule="auto"/>
              <w:ind w:left="595"/>
              <w:rPr>
                <w:rFonts w:cstheme="minorHAnsi"/>
                <w:bCs/>
                <w:iCs/>
                <w:lang w:val="en-US"/>
              </w:rPr>
            </w:pPr>
          </w:p>
        </w:tc>
        <w:tc>
          <w:tcPr>
            <w:tcW w:w="3235" w:type="pct"/>
            <w:gridSpan w:val="5"/>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0DDACF06" w14:textId="7E154DF1" w:rsidR="00D50A83" w:rsidRPr="007B5D4B" w:rsidRDefault="00D50A83" w:rsidP="00B2207D">
            <w:pPr>
              <w:pStyle w:val="ListParagraph"/>
              <w:numPr>
                <w:ilvl w:val="1"/>
                <w:numId w:val="5"/>
              </w:numPr>
              <w:spacing w:before="60" w:after="60" w:line="240" w:lineRule="auto"/>
              <w:ind w:left="595" w:hanging="357"/>
              <w:rPr>
                <w:rFonts w:cstheme="minorHAnsi"/>
                <w:bCs/>
                <w:iCs/>
                <w:lang w:val="en-US"/>
              </w:rPr>
            </w:pPr>
            <w:r w:rsidRPr="007B5D4B">
              <w:rPr>
                <w:rFonts w:cstheme="minorHAnsi"/>
                <w:bCs/>
                <w:iCs/>
                <w:lang w:val="en-US"/>
              </w:rPr>
              <w:t>Intended use</w:t>
            </w:r>
          </w:p>
        </w:tc>
        <w:tc>
          <w:tcPr>
            <w:tcW w:w="1340" w:type="pct"/>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19F45F90"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3CFB36D7" w14:textId="4FB150C9" w:rsidR="00D50A83" w:rsidRPr="007B5D4B" w:rsidRDefault="00275442" w:rsidP="00275442">
            <w:pPr>
              <w:rPr>
                <w:rFonts w:cstheme="minorHAnsi"/>
                <w:i/>
                <w:iC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r>
      <w:tr w:rsidR="004208ED" w:rsidRPr="008342F7" w14:paraId="4102A4AE" w14:textId="77777777" w:rsidTr="008B71AB">
        <w:trPr>
          <w:trHeight w:val="570"/>
          <w:jc w:val="center"/>
        </w:trPr>
        <w:tc>
          <w:tcPr>
            <w:tcW w:w="425" w:type="pct"/>
            <w:gridSpan w:val="2"/>
            <w:vMerge/>
            <w:tcBorders>
              <w:left w:val="single" w:sz="2" w:space="0" w:color="auto"/>
              <w:right w:val="single" w:sz="4" w:space="0" w:color="auto"/>
            </w:tcBorders>
            <w:shd w:val="clear" w:color="auto" w:fill="D9D9D9" w:themeFill="background1" w:themeFillShade="D9"/>
          </w:tcPr>
          <w:p w14:paraId="26D270D3" w14:textId="77777777" w:rsidR="00D50A83" w:rsidRPr="007B5D4B" w:rsidRDefault="00D50A83" w:rsidP="00D50A83">
            <w:pPr>
              <w:pStyle w:val="ListParagraph"/>
              <w:spacing w:before="60" w:after="60" w:line="240" w:lineRule="auto"/>
              <w:ind w:left="595"/>
              <w:rPr>
                <w:rFonts w:cstheme="minorHAnsi"/>
                <w:bCs/>
                <w:iCs/>
                <w:lang w:val="en-US"/>
              </w:rPr>
            </w:pPr>
          </w:p>
        </w:tc>
        <w:tc>
          <w:tcPr>
            <w:tcW w:w="3235" w:type="pct"/>
            <w:gridSpan w:val="5"/>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4C0995E8" w14:textId="322DEC63" w:rsidR="00D50A83" w:rsidRPr="007B5D4B" w:rsidRDefault="00D50A83" w:rsidP="00B2207D">
            <w:pPr>
              <w:pStyle w:val="ListParagraph"/>
              <w:numPr>
                <w:ilvl w:val="1"/>
                <w:numId w:val="5"/>
              </w:numPr>
              <w:spacing w:before="60" w:after="60" w:line="240" w:lineRule="auto"/>
              <w:ind w:left="595" w:hanging="357"/>
              <w:rPr>
                <w:rFonts w:cstheme="minorHAnsi"/>
                <w:i/>
                <w:iCs/>
              </w:rPr>
            </w:pPr>
            <w:r w:rsidRPr="007B5D4B">
              <w:rPr>
                <w:rFonts w:cstheme="minorHAnsi"/>
                <w:bCs/>
                <w:iCs/>
                <w:lang w:val="en-US"/>
              </w:rPr>
              <w:t>List of any changes to the device over its marketed history and/ or since biological evaluation testing was initially undertaken</w:t>
            </w:r>
          </w:p>
        </w:tc>
        <w:tc>
          <w:tcPr>
            <w:tcW w:w="1340" w:type="pct"/>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3FA73E21"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531AAA43" w14:textId="687A1D7B" w:rsidR="00D50A83" w:rsidRPr="007B5D4B" w:rsidRDefault="00275442" w:rsidP="00275442">
            <w:pPr>
              <w:rPr>
                <w:rFonts w:cstheme="minorHAnsi"/>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r>
      <w:tr w:rsidR="004208ED" w:rsidRPr="008342F7" w14:paraId="78205B75" w14:textId="77777777" w:rsidTr="008B71AB">
        <w:trPr>
          <w:trHeight w:val="570"/>
          <w:jc w:val="center"/>
        </w:trPr>
        <w:tc>
          <w:tcPr>
            <w:tcW w:w="425" w:type="pct"/>
            <w:gridSpan w:val="2"/>
            <w:vMerge/>
            <w:tcBorders>
              <w:left w:val="single" w:sz="2" w:space="0" w:color="auto"/>
              <w:right w:val="single" w:sz="4" w:space="0" w:color="auto"/>
            </w:tcBorders>
            <w:shd w:val="clear" w:color="auto" w:fill="D9D9D9" w:themeFill="background1" w:themeFillShade="D9"/>
          </w:tcPr>
          <w:p w14:paraId="685691AC" w14:textId="77777777" w:rsidR="00D50A83" w:rsidRPr="007B5D4B" w:rsidRDefault="00D50A83" w:rsidP="00D50A83">
            <w:pPr>
              <w:pStyle w:val="ListParagraph"/>
              <w:spacing w:before="60" w:after="60" w:line="240" w:lineRule="auto"/>
              <w:ind w:left="595"/>
              <w:rPr>
                <w:rFonts w:cstheme="minorHAnsi"/>
                <w:bCs/>
                <w:iCs/>
                <w:lang w:val="en-US"/>
              </w:rPr>
            </w:pPr>
          </w:p>
        </w:tc>
        <w:tc>
          <w:tcPr>
            <w:tcW w:w="3235" w:type="pct"/>
            <w:gridSpan w:val="5"/>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1D7486F9" w14:textId="77777777" w:rsidR="00D50A83" w:rsidRPr="007B5D4B" w:rsidRDefault="00D50A83" w:rsidP="00B2207D">
            <w:pPr>
              <w:pStyle w:val="ListParagraph"/>
              <w:numPr>
                <w:ilvl w:val="1"/>
                <w:numId w:val="5"/>
              </w:numPr>
              <w:spacing w:before="60" w:after="60" w:line="240" w:lineRule="auto"/>
              <w:ind w:left="595" w:hanging="357"/>
              <w:rPr>
                <w:rFonts w:cstheme="minorHAnsi"/>
                <w:i/>
                <w:iCs/>
              </w:rPr>
            </w:pPr>
            <w:r w:rsidRPr="007B5D4B">
              <w:rPr>
                <w:rFonts w:cstheme="minorHAnsi"/>
                <w:bCs/>
                <w:iCs/>
                <w:lang w:val="en-US"/>
              </w:rPr>
              <w:t>Manufacturing information (locations, process steps, processing aids/ contaminants/ residues, additives)</w:t>
            </w:r>
          </w:p>
        </w:tc>
        <w:tc>
          <w:tcPr>
            <w:tcW w:w="1340" w:type="pct"/>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57C46ECA"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6C89A8DF" w14:textId="12DC1BEA" w:rsidR="00D50A83" w:rsidRPr="007B5D4B" w:rsidRDefault="00275442" w:rsidP="00275442">
            <w:pPr>
              <w:rPr>
                <w:rFonts w:cstheme="minorHAnsi"/>
                <w:i/>
                <w:iC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r>
      <w:tr w:rsidR="004208ED" w:rsidRPr="008342F7" w14:paraId="18522886" w14:textId="77777777" w:rsidTr="008B71AB">
        <w:trPr>
          <w:trHeight w:val="570"/>
          <w:jc w:val="center"/>
        </w:trPr>
        <w:tc>
          <w:tcPr>
            <w:tcW w:w="425" w:type="pct"/>
            <w:gridSpan w:val="2"/>
            <w:vMerge/>
            <w:tcBorders>
              <w:left w:val="single" w:sz="2" w:space="0" w:color="auto"/>
              <w:right w:val="single" w:sz="4" w:space="0" w:color="auto"/>
            </w:tcBorders>
            <w:shd w:val="clear" w:color="auto" w:fill="D9D9D9" w:themeFill="background1" w:themeFillShade="D9"/>
          </w:tcPr>
          <w:p w14:paraId="36E55CCE" w14:textId="77777777" w:rsidR="00D50A83" w:rsidRPr="007B5D4B" w:rsidRDefault="00D50A83" w:rsidP="00D50A83">
            <w:pPr>
              <w:pStyle w:val="ListParagraph"/>
              <w:spacing w:before="60" w:after="60" w:line="240" w:lineRule="auto"/>
              <w:ind w:left="595"/>
              <w:rPr>
                <w:rFonts w:cstheme="minorHAnsi"/>
                <w:bCs/>
                <w:iCs/>
                <w:lang w:val="en-US"/>
              </w:rPr>
            </w:pPr>
          </w:p>
        </w:tc>
        <w:tc>
          <w:tcPr>
            <w:tcW w:w="3235" w:type="pct"/>
            <w:gridSpan w:val="5"/>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0C619FCD" w14:textId="05DE295C" w:rsidR="00D50A83" w:rsidRPr="007B5D4B" w:rsidRDefault="00D50A83" w:rsidP="00B2207D">
            <w:pPr>
              <w:pStyle w:val="ListParagraph"/>
              <w:numPr>
                <w:ilvl w:val="1"/>
                <w:numId w:val="5"/>
              </w:numPr>
              <w:spacing w:before="60" w:after="60" w:line="240" w:lineRule="auto"/>
              <w:ind w:left="595" w:hanging="357"/>
              <w:rPr>
                <w:rFonts w:cstheme="minorHAnsi"/>
                <w:bCs/>
                <w:iCs/>
                <w:lang w:val="en-US"/>
              </w:rPr>
            </w:pPr>
            <w:r w:rsidRPr="007B5D4B">
              <w:rPr>
                <w:rFonts w:cstheme="minorHAnsi"/>
                <w:bCs/>
                <w:iCs/>
                <w:lang w:val="en-US"/>
              </w:rPr>
              <w:t>Packaging (pictures/ diagrams, configuration, direct/ indirect contacting materials)</w:t>
            </w:r>
          </w:p>
        </w:tc>
        <w:tc>
          <w:tcPr>
            <w:tcW w:w="1340" w:type="pct"/>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0D231BD3"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2B41D9ED" w14:textId="2F4A333F" w:rsidR="00D50A83" w:rsidRPr="007B5D4B" w:rsidRDefault="00275442" w:rsidP="00275442">
            <w:pPr>
              <w:rPr>
                <w:rFonts w:cstheme="minorHAnsi"/>
                <w:i/>
                <w:iC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r>
      <w:tr w:rsidR="004208ED" w:rsidRPr="008342F7" w14:paraId="7E79E924" w14:textId="77777777" w:rsidTr="008B71AB">
        <w:trPr>
          <w:trHeight w:val="570"/>
          <w:jc w:val="center"/>
        </w:trPr>
        <w:tc>
          <w:tcPr>
            <w:tcW w:w="425" w:type="pct"/>
            <w:gridSpan w:val="2"/>
            <w:vMerge/>
            <w:tcBorders>
              <w:left w:val="single" w:sz="2" w:space="0" w:color="auto"/>
              <w:right w:val="single" w:sz="4" w:space="0" w:color="auto"/>
            </w:tcBorders>
            <w:shd w:val="clear" w:color="auto" w:fill="D9D9D9" w:themeFill="background1" w:themeFillShade="D9"/>
          </w:tcPr>
          <w:p w14:paraId="39039061" w14:textId="77777777" w:rsidR="00D50A83" w:rsidRPr="00D50A83" w:rsidRDefault="00D50A83" w:rsidP="00D50A83">
            <w:pPr>
              <w:spacing w:before="60" w:after="60" w:line="240" w:lineRule="auto"/>
              <w:rPr>
                <w:rFonts w:cstheme="minorHAnsi"/>
                <w:bCs/>
                <w:iCs/>
                <w:lang w:val="en-US"/>
              </w:rPr>
            </w:pPr>
          </w:p>
        </w:tc>
        <w:tc>
          <w:tcPr>
            <w:tcW w:w="3235" w:type="pct"/>
            <w:gridSpan w:val="5"/>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22E964D6" w14:textId="3570874E" w:rsidR="00D50A83" w:rsidRPr="007B5D4B" w:rsidRDefault="00D50A83" w:rsidP="00B2207D">
            <w:pPr>
              <w:pStyle w:val="ListParagraph"/>
              <w:numPr>
                <w:ilvl w:val="1"/>
                <w:numId w:val="5"/>
              </w:numPr>
              <w:spacing w:before="60" w:after="60" w:line="240" w:lineRule="auto"/>
              <w:ind w:left="595" w:hanging="357"/>
              <w:rPr>
                <w:rFonts w:cstheme="minorHAnsi"/>
                <w:bCs/>
                <w:iCs/>
                <w:lang w:val="en-US"/>
              </w:rPr>
            </w:pPr>
            <w:r w:rsidRPr="007B5D4B">
              <w:rPr>
                <w:rFonts w:cstheme="minorHAnsi"/>
                <w:bCs/>
                <w:iCs/>
                <w:lang w:val="en-US"/>
              </w:rPr>
              <w:t>Leachable substances, degradation products or other components and their interactions in the final product</w:t>
            </w:r>
          </w:p>
        </w:tc>
        <w:tc>
          <w:tcPr>
            <w:tcW w:w="1340" w:type="pct"/>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3E0AD55B"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4A99846B" w14:textId="402CA2A5" w:rsidR="00D50A83" w:rsidRPr="007B5D4B" w:rsidRDefault="00275442" w:rsidP="00275442">
            <w:pPr>
              <w:rPr>
                <w:rFonts w:cstheme="minorHAnsi"/>
                <w:i/>
                <w:iC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r>
      <w:tr w:rsidR="004208ED" w:rsidRPr="008342F7" w14:paraId="25CDAE7C" w14:textId="77777777" w:rsidTr="008B71AB">
        <w:trPr>
          <w:trHeight w:val="570"/>
          <w:jc w:val="center"/>
        </w:trPr>
        <w:tc>
          <w:tcPr>
            <w:tcW w:w="425" w:type="pct"/>
            <w:gridSpan w:val="2"/>
            <w:vMerge/>
            <w:tcBorders>
              <w:left w:val="single" w:sz="2" w:space="0" w:color="auto"/>
              <w:right w:val="single" w:sz="4" w:space="0" w:color="auto"/>
            </w:tcBorders>
            <w:shd w:val="clear" w:color="auto" w:fill="D9D9D9" w:themeFill="background1" w:themeFillShade="D9"/>
          </w:tcPr>
          <w:p w14:paraId="69305BD1" w14:textId="77777777" w:rsidR="00D50A83" w:rsidRPr="007B5D4B" w:rsidRDefault="00D50A83" w:rsidP="00D50A83">
            <w:pPr>
              <w:pStyle w:val="ListParagraph"/>
              <w:spacing w:before="60" w:after="60" w:line="240" w:lineRule="auto"/>
              <w:ind w:left="595"/>
              <w:rPr>
                <w:rFonts w:cstheme="minorHAnsi"/>
                <w:bCs/>
                <w:iCs/>
                <w:lang w:val="en-US"/>
              </w:rPr>
            </w:pPr>
          </w:p>
        </w:tc>
        <w:tc>
          <w:tcPr>
            <w:tcW w:w="3235" w:type="pct"/>
            <w:gridSpan w:val="5"/>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25F1F5FA" w14:textId="7CCD4080" w:rsidR="00D50A83" w:rsidRPr="007B5D4B" w:rsidRDefault="00D50A83" w:rsidP="00B2207D">
            <w:pPr>
              <w:pStyle w:val="ListParagraph"/>
              <w:numPr>
                <w:ilvl w:val="1"/>
                <w:numId w:val="5"/>
              </w:numPr>
              <w:spacing w:before="60" w:after="60" w:line="240" w:lineRule="auto"/>
              <w:ind w:left="595" w:hanging="357"/>
              <w:rPr>
                <w:rFonts w:cstheme="minorHAnsi"/>
                <w:bCs/>
                <w:iCs/>
                <w:lang w:val="en-US"/>
              </w:rPr>
            </w:pPr>
            <w:r w:rsidRPr="007B5D4B">
              <w:rPr>
                <w:rFonts w:cstheme="minorHAnsi"/>
                <w:bCs/>
                <w:iCs/>
                <w:lang w:val="en-US"/>
              </w:rPr>
              <w:t>The performance and physical characteristics of the final product (porosity, particle size, shape, surface morphology – as appropriate)</w:t>
            </w:r>
          </w:p>
        </w:tc>
        <w:tc>
          <w:tcPr>
            <w:tcW w:w="1340" w:type="pct"/>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7D262AC5"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077EC80F" w14:textId="315E096F" w:rsidR="00D50A83" w:rsidRPr="007B5D4B" w:rsidRDefault="00275442" w:rsidP="00275442">
            <w:pPr>
              <w:rPr>
                <w:rFonts w:cstheme="minorHAnsi"/>
                <w:i/>
                <w:iC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r>
      <w:tr w:rsidR="004208ED" w:rsidRPr="008342F7" w14:paraId="24D584DE" w14:textId="77777777" w:rsidTr="008B71AB">
        <w:trPr>
          <w:trHeight w:val="570"/>
          <w:jc w:val="center"/>
        </w:trPr>
        <w:tc>
          <w:tcPr>
            <w:tcW w:w="425" w:type="pct"/>
            <w:gridSpan w:val="2"/>
            <w:vMerge/>
            <w:tcBorders>
              <w:left w:val="single" w:sz="2" w:space="0" w:color="auto"/>
              <w:right w:val="single" w:sz="4" w:space="0" w:color="auto"/>
            </w:tcBorders>
            <w:shd w:val="clear" w:color="auto" w:fill="D9D9D9" w:themeFill="background1" w:themeFillShade="D9"/>
          </w:tcPr>
          <w:p w14:paraId="0AE72A9D" w14:textId="77777777" w:rsidR="00D50A83" w:rsidRPr="007B5D4B" w:rsidRDefault="00D50A83" w:rsidP="00D50A83">
            <w:pPr>
              <w:pStyle w:val="ListParagraph"/>
              <w:spacing w:before="60" w:after="60" w:line="240" w:lineRule="auto"/>
              <w:ind w:left="595"/>
              <w:rPr>
                <w:rFonts w:cstheme="minorHAnsi"/>
                <w:bCs/>
                <w:iCs/>
                <w:lang w:val="en-US"/>
              </w:rPr>
            </w:pPr>
          </w:p>
        </w:tc>
        <w:tc>
          <w:tcPr>
            <w:tcW w:w="3235" w:type="pct"/>
            <w:gridSpan w:val="5"/>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5EAB8604" w14:textId="181F7C10" w:rsidR="00D50A83" w:rsidRPr="007B5D4B" w:rsidRDefault="00D50A83" w:rsidP="00B2207D">
            <w:pPr>
              <w:pStyle w:val="ListParagraph"/>
              <w:numPr>
                <w:ilvl w:val="1"/>
                <w:numId w:val="5"/>
              </w:numPr>
              <w:spacing w:before="60" w:after="60" w:line="240" w:lineRule="auto"/>
              <w:ind w:left="595" w:hanging="357"/>
              <w:rPr>
                <w:rFonts w:cstheme="minorHAnsi"/>
                <w:bCs/>
                <w:iCs/>
                <w:lang w:val="en-US"/>
              </w:rPr>
            </w:pPr>
            <w:r w:rsidRPr="007B5D4B">
              <w:rPr>
                <w:rFonts w:cstheme="minorHAnsi"/>
                <w:bCs/>
                <w:iCs/>
                <w:lang w:val="en-US"/>
              </w:rPr>
              <w:t>Device(s) sterilisation (method, dose range, facility, cycles, re-sterilisation, justification for sterilisation parameters used for the test article used in any biological testing undertaken)</w:t>
            </w:r>
          </w:p>
        </w:tc>
        <w:tc>
          <w:tcPr>
            <w:tcW w:w="1340" w:type="pct"/>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7EC4FDCD"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04A0B893" w14:textId="45327FFE" w:rsidR="00D50A83" w:rsidRPr="007B5D4B" w:rsidRDefault="00275442" w:rsidP="00275442">
            <w:pPr>
              <w:rPr>
                <w:rFonts w:cstheme="minorHAnsi"/>
                <w:i/>
                <w:iC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r>
      <w:tr w:rsidR="004208ED" w:rsidRPr="008342F7" w14:paraId="622D4BCD" w14:textId="77777777" w:rsidTr="008B71AB">
        <w:trPr>
          <w:trHeight w:val="506"/>
          <w:jc w:val="center"/>
        </w:trPr>
        <w:tc>
          <w:tcPr>
            <w:tcW w:w="425" w:type="pct"/>
            <w:gridSpan w:val="2"/>
            <w:vMerge/>
            <w:tcBorders>
              <w:left w:val="single" w:sz="2" w:space="0" w:color="auto"/>
              <w:right w:val="single" w:sz="4" w:space="0" w:color="auto"/>
            </w:tcBorders>
            <w:shd w:val="clear" w:color="auto" w:fill="D9D9D9" w:themeFill="background1" w:themeFillShade="D9"/>
          </w:tcPr>
          <w:p w14:paraId="1BE64150" w14:textId="77777777" w:rsidR="00D50A83" w:rsidRPr="007B5D4B" w:rsidRDefault="00D50A83" w:rsidP="00D50A83">
            <w:pPr>
              <w:pStyle w:val="ListParagraph"/>
              <w:spacing w:before="60" w:after="60" w:line="240" w:lineRule="auto"/>
              <w:ind w:left="595"/>
              <w:rPr>
                <w:rFonts w:cstheme="minorHAnsi"/>
                <w:bCs/>
                <w:iCs/>
                <w:lang w:val="en-US"/>
              </w:rPr>
            </w:pPr>
          </w:p>
        </w:tc>
        <w:tc>
          <w:tcPr>
            <w:tcW w:w="3235" w:type="pct"/>
            <w:gridSpan w:val="5"/>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2E570B98" w14:textId="3FFB0471" w:rsidR="00D50A83" w:rsidRPr="007B5D4B" w:rsidRDefault="00D50A83" w:rsidP="00B2207D">
            <w:pPr>
              <w:pStyle w:val="ListParagraph"/>
              <w:numPr>
                <w:ilvl w:val="1"/>
                <w:numId w:val="5"/>
              </w:numPr>
              <w:spacing w:before="60" w:after="60" w:line="240" w:lineRule="auto"/>
              <w:ind w:left="595" w:hanging="357"/>
              <w:rPr>
                <w:rFonts w:cstheme="minorHAnsi"/>
                <w:bCs/>
                <w:iCs/>
                <w:lang w:val="en-US"/>
              </w:rPr>
            </w:pPr>
            <w:r w:rsidRPr="007B5D4B">
              <w:rPr>
                <w:rFonts w:cstheme="minorHAnsi"/>
                <w:bCs/>
                <w:iCs/>
                <w:lang w:val="en-US"/>
              </w:rPr>
              <w:t>Evaluation over the whole lifetime of the device (storage conditions, shelf-life, handling, duration of use, reprocessing)</w:t>
            </w:r>
          </w:p>
        </w:tc>
        <w:tc>
          <w:tcPr>
            <w:tcW w:w="1340" w:type="pct"/>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6B8F20CA" w14:textId="77777777" w:rsidR="00275442" w:rsidRPr="00623B3A" w:rsidRDefault="00275442" w:rsidP="00275442">
            <w:pPr>
              <w:spacing w:before="40" w:after="20" w:line="240" w:lineRule="auto"/>
              <w:ind w:right="238"/>
              <w:jc w:val="both"/>
              <w:rPr>
                <w:rFonts w:cstheme="minorHAnsi"/>
                <w:sz w:val="20"/>
                <w:szCs w:val="20"/>
              </w:rPr>
            </w:pPr>
            <w:r>
              <w:rPr>
                <w:rFonts w:cstheme="minorHAnsi"/>
                <w:b/>
                <w:bCs/>
                <w:sz w:val="20"/>
                <w:szCs w:val="20"/>
                <w:lang w:val="en-US"/>
              </w:rPr>
              <w:t>BEP/</w:t>
            </w:r>
            <w:r w:rsidRPr="006219CF">
              <w:rPr>
                <w:rFonts w:cstheme="minorHAnsi"/>
                <w:b/>
                <w:bCs/>
                <w:sz w:val="20"/>
                <w:szCs w:val="20"/>
                <w:lang w:val="en-US"/>
              </w:rPr>
              <w:t>BER</w:t>
            </w:r>
            <w:r>
              <w:rPr>
                <w:rFonts w:cstheme="minorHAnsi"/>
                <w:b/>
                <w:bCs/>
                <w:sz w:val="20"/>
                <w:szCs w:val="20"/>
                <w:lang w:val="en-US"/>
              </w:rPr>
              <w:t xml:space="preserve">: </w:t>
            </w:r>
            <w:r w:rsidRPr="00275442">
              <w:rPr>
                <w:rFonts w:cstheme="minorHAnsi"/>
                <w:i/>
                <w:iCs/>
                <w:color w:val="A6A6A6" w:themeColor="background1" w:themeShade="A6"/>
                <w:sz w:val="20"/>
                <w:szCs w:val="20"/>
                <w:lang w:val="en-US"/>
              </w:rPr>
              <w:t>ref ID</w:t>
            </w:r>
          </w:p>
          <w:p w14:paraId="2DEC6D63" w14:textId="51694335" w:rsidR="00D50A83" w:rsidRPr="007B5D4B" w:rsidRDefault="00275442" w:rsidP="00275442">
            <w:pPr>
              <w:rPr>
                <w:rFonts w:cstheme="minorHAnsi"/>
                <w:i/>
                <w:iCs/>
              </w:rPr>
            </w:pPr>
            <w:r w:rsidRPr="00623B3A">
              <w:rPr>
                <w:rFonts w:cstheme="minorHAnsi"/>
                <w:b/>
                <w:bCs/>
                <w:sz w:val="20"/>
                <w:szCs w:val="20"/>
              </w:rPr>
              <w:t>Page:</w:t>
            </w:r>
            <w:r>
              <w:rPr>
                <w:rFonts w:cstheme="minorHAnsi"/>
                <w:b/>
                <w:bCs/>
                <w:sz w:val="20"/>
                <w:szCs w:val="20"/>
              </w:rPr>
              <w:t xml:space="preserve"> </w:t>
            </w:r>
            <w:r w:rsidRPr="00275442">
              <w:rPr>
                <w:rFonts w:cstheme="minorHAnsi"/>
                <w:i/>
                <w:iCs/>
                <w:color w:val="A6A6A6" w:themeColor="background1" w:themeShade="A6"/>
                <w:sz w:val="20"/>
                <w:szCs w:val="20"/>
                <w:lang w:val="en-US"/>
              </w:rPr>
              <w:t>exact page</w:t>
            </w:r>
          </w:p>
        </w:tc>
      </w:tr>
      <w:tr w:rsidR="008B71AB" w:rsidRPr="008342F7" w14:paraId="45A1757C" w14:textId="77777777" w:rsidTr="008B71AB">
        <w:trPr>
          <w:trHeight w:val="1550"/>
          <w:jc w:val="center"/>
        </w:trPr>
        <w:tc>
          <w:tcPr>
            <w:tcW w:w="404" w:type="pct"/>
            <w:vMerge w:val="restart"/>
            <w:tcBorders>
              <w:top w:val="single" w:sz="4" w:space="0" w:color="auto"/>
              <w:left w:val="single" w:sz="2" w:space="0" w:color="auto"/>
              <w:right w:val="single" w:sz="4" w:space="0" w:color="auto"/>
            </w:tcBorders>
            <w:shd w:val="clear" w:color="auto" w:fill="D9D9D9" w:themeFill="background1" w:themeFillShade="D9"/>
          </w:tcPr>
          <w:p w14:paraId="71C9B336" w14:textId="77777777" w:rsidR="008B71AB" w:rsidRDefault="008B71AB" w:rsidP="00275442">
            <w:pPr>
              <w:spacing w:before="60" w:after="60" w:line="240" w:lineRule="auto"/>
              <w:rPr>
                <w:rFonts w:ascii="Calibri" w:eastAsia="Calibri" w:hAnsi="Calibri" w:cs="Calibri"/>
                <w:b/>
                <w:bCs/>
                <w:color w:val="810033"/>
                <w:sz w:val="28"/>
                <w:szCs w:val="28"/>
              </w:rPr>
            </w:pPr>
          </w:p>
          <w:p w14:paraId="5DC4B27D" w14:textId="77777777" w:rsidR="008B71AB" w:rsidRDefault="008B71AB" w:rsidP="00275442">
            <w:pPr>
              <w:spacing w:before="60" w:after="60" w:line="240" w:lineRule="auto"/>
              <w:rPr>
                <w:rFonts w:ascii="Calibri" w:eastAsia="Calibri" w:hAnsi="Calibri" w:cs="Calibri"/>
                <w:b/>
                <w:bCs/>
                <w:color w:val="810033"/>
                <w:sz w:val="28"/>
                <w:szCs w:val="28"/>
              </w:rPr>
            </w:pPr>
          </w:p>
          <w:p w14:paraId="4E613F90" w14:textId="77777777" w:rsidR="008B71AB" w:rsidRDefault="008B71AB" w:rsidP="00275442">
            <w:pPr>
              <w:spacing w:before="60" w:after="60" w:line="240" w:lineRule="auto"/>
              <w:rPr>
                <w:rFonts w:ascii="Calibri" w:eastAsia="Calibri" w:hAnsi="Calibri" w:cs="Calibri"/>
                <w:b/>
                <w:bCs/>
                <w:color w:val="810033"/>
                <w:sz w:val="28"/>
                <w:szCs w:val="28"/>
              </w:rPr>
            </w:pPr>
          </w:p>
          <w:p w14:paraId="6A97ED66" w14:textId="77777777" w:rsidR="008B71AB" w:rsidRDefault="008B71AB" w:rsidP="00275442">
            <w:pPr>
              <w:spacing w:before="60" w:after="60" w:line="240" w:lineRule="auto"/>
              <w:rPr>
                <w:rFonts w:ascii="Calibri" w:eastAsia="Calibri" w:hAnsi="Calibri" w:cs="Calibri"/>
                <w:b/>
                <w:bCs/>
                <w:color w:val="810033"/>
                <w:sz w:val="28"/>
                <w:szCs w:val="28"/>
              </w:rPr>
            </w:pPr>
          </w:p>
          <w:p w14:paraId="508D282A" w14:textId="77777777" w:rsidR="008B71AB" w:rsidRDefault="008B71AB" w:rsidP="00275442">
            <w:pPr>
              <w:spacing w:before="60" w:after="60" w:line="240" w:lineRule="auto"/>
              <w:rPr>
                <w:rFonts w:ascii="Calibri" w:eastAsia="Calibri" w:hAnsi="Calibri" w:cs="Calibri"/>
                <w:b/>
                <w:bCs/>
                <w:color w:val="810033"/>
                <w:sz w:val="28"/>
                <w:szCs w:val="28"/>
              </w:rPr>
            </w:pPr>
          </w:p>
          <w:p w14:paraId="2545498B" w14:textId="617B4183" w:rsidR="008B71AB" w:rsidRPr="00231BFD" w:rsidRDefault="008B71AB" w:rsidP="00231BFD">
            <w:pPr>
              <w:spacing w:before="60" w:after="60" w:line="240" w:lineRule="auto"/>
              <w:rPr>
                <w:b/>
                <w:i/>
                <w:sz w:val="20"/>
                <w:highlight w:val="yellow"/>
                <w:lang w:val="en-GB"/>
              </w:rPr>
            </w:pPr>
            <w:r>
              <w:rPr>
                <w:rFonts w:ascii="Calibri" w:eastAsia="Calibri" w:hAnsi="Calibri" w:cs="Calibri"/>
                <w:b/>
                <w:bCs/>
                <w:color w:val="810033"/>
                <w:sz w:val="28"/>
                <w:szCs w:val="28"/>
              </w:rPr>
              <w:t>BC4</w:t>
            </w:r>
          </w:p>
        </w:tc>
        <w:tc>
          <w:tcPr>
            <w:tcW w:w="3285" w:type="pct"/>
            <w:gridSpan w:val="7"/>
            <w:tcBorders>
              <w:top w:val="single" w:sz="2" w:space="0" w:color="auto"/>
              <w:left w:val="single" w:sz="4" w:space="0" w:color="auto"/>
              <w:bottom w:val="single" w:sz="2" w:space="0" w:color="auto"/>
              <w:right w:val="single" w:sz="2" w:space="0" w:color="auto"/>
            </w:tcBorders>
            <w:shd w:val="clear" w:color="auto" w:fill="F2F2F2" w:themeFill="background1" w:themeFillShade="F2"/>
            <w:vAlign w:val="center"/>
          </w:tcPr>
          <w:p w14:paraId="6E2330A3" w14:textId="5498BE5D" w:rsidR="008B71AB" w:rsidRPr="00231BFD" w:rsidRDefault="008B71AB" w:rsidP="00231BFD">
            <w:pPr>
              <w:spacing w:before="60" w:after="60" w:line="240" w:lineRule="auto"/>
              <w:rPr>
                <w:lang w:val="en-US"/>
              </w:rPr>
            </w:pPr>
            <w:r w:rsidRPr="00275442">
              <w:rPr>
                <w:rFonts w:ascii="Calibri" w:eastAsia="Calibri" w:hAnsi="Calibri" w:cs="Calibri"/>
                <w:b/>
                <w:bCs/>
                <w:color w:val="810033"/>
              </w:rPr>
              <w:t xml:space="preserve">Confirm a gap analysis has been conducted and provided in </w:t>
            </w:r>
            <w:r w:rsidRPr="00275442">
              <w:rPr>
                <w:rFonts w:ascii="Calibri" w:eastAsia="Calibri" w:hAnsi="Calibri" w:cs="Calibri"/>
                <w:b/>
                <w:bCs/>
                <w:i/>
                <w:iCs/>
                <w:color w:val="810033"/>
                <w:u w:val="single"/>
              </w:rPr>
              <w:t>Folder BC4</w:t>
            </w:r>
            <w:r w:rsidRPr="00275442">
              <w:rPr>
                <w:rFonts w:ascii="Calibri" w:eastAsia="Calibri" w:hAnsi="Calibri" w:cs="Calibri"/>
                <w:b/>
                <w:bCs/>
                <w:color w:val="810033"/>
              </w:rPr>
              <w:t xml:space="preserve"> </w:t>
            </w:r>
            <w:r>
              <w:rPr>
                <w:rFonts w:ascii="Calibri" w:eastAsia="Calibri" w:hAnsi="Calibri" w:cs="Calibri"/>
                <w:b/>
                <w:bCs/>
                <w:color w:val="810033"/>
              </w:rPr>
              <w:t xml:space="preserve">for any non-current </w:t>
            </w:r>
            <w:r w:rsidRPr="00275442">
              <w:rPr>
                <w:rFonts w:ascii="Calibri" w:eastAsia="Calibri" w:hAnsi="Calibri" w:cs="Calibri"/>
                <w:b/>
                <w:bCs/>
                <w:color w:val="810033"/>
              </w:rPr>
              <w:t>standard</w:t>
            </w:r>
            <w:r>
              <w:rPr>
                <w:rFonts w:ascii="Calibri" w:eastAsia="Calibri" w:hAnsi="Calibri" w:cs="Calibri"/>
                <w:b/>
                <w:bCs/>
                <w:color w:val="810033"/>
              </w:rPr>
              <w:t>s</w:t>
            </w:r>
            <w:r w:rsidRPr="00275442">
              <w:rPr>
                <w:rFonts w:ascii="Calibri" w:eastAsia="Calibri" w:hAnsi="Calibri" w:cs="Calibri"/>
                <w:b/>
                <w:bCs/>
                <w:color w:val="810033"/>
              </w:rPr>
              <w:t xml:space="preserve"> used</w:t>
            </w:r>
            <w:r>
              <w:rPr>
                <w:rFonts w:ascii="Calibri" w:eastAsia="Calibri" w:hAnsi="Calibri" w:cs="Calibri"/>
                <w:b/>
                <w:bCs/>
                <w:color w:val="810033"/>
              </w:rPr>
              <w:t xml:space="preserve"> to perform any biological/physicochemical testing or analysis.</w:t>
            </w:r>
          </w:p>
        </w:tc>
        <w:tc>
          <w:tcPr>
            <w:tcW w:w="1311" w:type="pct"/>
            <w:gridSpan w:val="4"/>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70DC092" w14:textId="11A96E12" w:rsidR="008B71AB" w:rsidRDefault="008B71AB" w:rsidP="00275442">
            <w:pPr>
              <w:spacing w:before="40" w:after="20" w:line="240" w:lineRule="auto"/>
              <w:ind w:right="238"/>
              <w:jc w:val="center"/>
              <w:rPr>
                <w:rFonts w:cstheme="minorHAnsi"/>
                <w:b/>
                <w:bCs/>
                <w:sz w:val="20"/>
                <w:szCs w:val="20"/>
                <w:lang w:val="en-US"/>
              </w:rPr>
            </w:pPr>
            <w:r w:rsidRPr="007B5D4B">
              <w:t xml:space="preserve">Yes </w:t>
            </w:r>
            <w:sdt>
              <w:sdtPr>
                <w:rPr>
                  <w:rFonts w:ascii="MS Gothic" w:eastAsia="MS Gothic" w:hAnsi="MS Gothic"/>
                  <w:sz w:val="32"/>
                  <w:szCs w:val="32"/>
                </w:rPr>
                <w:id w:val="33048985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7B5D4B">
              <w:t xml:space="preserve">  No </w:t>
            </w:r>
            <w:sdt>
              <w:sdtPr>
                <w:rPr>
                  <w:rFonts w:ascii="MS Gothic" w:eastAsia="MS Gothic" w:hAnsi="MS Gothic"/>
                  <w:sz w:val="32"/>
                  <w:szCs w:val="32"/>
                </w:rPr>
                <w:id w:val="-636641282"/>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8B71AB" w:rsidRPr="008342F7" w14:paraId="642E1108" w14:textId="77777777" w:rsidTr="008B71AB">
        <w:trPr>
          <w:trHeight w:val="1550"/>
          <w:jc w:val="center"/>
        </w:trPr>
        <w:tc>
          <w:tcPr>
            <w:tcW w:w="404" w:type="pct"/>
            <w:vMerge/>
            <w:tcBorders>
              <w:left w:val="single" w:sz="2" w:space="0" w:color="auto"/>
              <w:right w:val="single" w:sz="4" w:space="0" w:color="auto"/>
            </w:tcBorders>
            <w:shd w:val="clear" w:color="auto" w:fill="D9D9D9" w:themeFill="background1" w:themeFillShade="D9"/>
          </w:tcPr>
          <w:p w14:paraId="5EB3ECF6" w14:textId="02CBD446" w:rsidR="008B71AB" w:rsidRPr="00231BFD" w:rsidRDefault="008B71AB" w:rsidP="00231BFD">
            <w:pPr>
              <w:spacing w:before="60" w:after="60" w:line="240" w:lineRule="auto"/>
              <w:rPr>
                <w:rFonts w:ascii="Calibri" w:hAnsi="Calibri"/>
                <w:b/>
                <w:color w:val="810033"/>
                <w:sz w:val="28"/>
              </w:rPr>
            </w:pPr>
          </w:p>
        </w:tc>
        <w:tc>
          <w:tcPr>
            <w:tcW w:w="4596" w:type="pct"/>
            <w:gridSpan w:val="11"/>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5C3931DC" w14:textId="77777777" w:rsidR="008B71AB" w:rsidRDefault="008B71AB" w:rsidP="00097928">
            <w:pPr>
              <w:spacing w:before="60" w:after="60" w:line="300" w:lineRule="auto"/>
            </w:pPr>
            <w:r>
              <w:t>If ‘No’ is ticked, provide a rationale:</w:t>
            </w:r>
          </w:p>
          <w:p w14:paraId="21C02A93" w14:textId="77777777" w:rsidR="008B71AB" w:rsidRPr="007B5D4B" w:rsidRDefault="008B71AB" w:rsidP="00097928">
            <w:pPr>
              <w:spacing w:before="60" w:after="60" w:line="300" w:lineRule="auto"/>
            </w:pPr>
          </w:p>
        </w:tc>
      </w:tr>
      <w:tr w:rsidR="008B71AB" w:rsidRPr="008342F7" w14:paraId="1BB80F54" w14:textId="77777777" w:rsidTr="008B71AB">
        <w:trPr>
          <w:trHeight w:val="1550"/>
          <w:jc w:val="center"/>
        </w:trPr>
        <w:tc>
          <w:tcPr>
            <w:tcW w:w="404" w:type="pct"/>
            <w:vMerge/>
            <w:tcBorders>
              <w:left w:val="single" w:sz="2" w:space="0" w:color="auto"/>
              <w:bottom w:val="single" w:sz="2" w:space="0" w:color="auto"/>
              <w:right w:val="single" w:sz="4" w:space="0" w:color="auto"/>
            </w:tcBorders>
            <w:shd w:val="clear" w:color="auto" w:fill="F2F2F2" w:themeFill="background1" w:themeFillShade="F2"/>
          </w:tcPr>
          <w:p w14:paraId="064097A7" w14:textId="77777777" w:rsidR="008B71AB" w:rsidRPr="00231BFD" w:rsidRDefault="008B71AB" w:rsidP="00231BFD">
            <w:pPr>
              <w:spacing w:before="60" w:after="60" w:line="240" w:lineRule="auto"/>
              <w:rPr>
                <w:rFonts w:ascii="Calibri" w:hAnsi="Calibri"/>
                <w:b/>
                <w:color w:val="810033"/>
                <w:sz w:val="28"/>
              </w:rPr>
            </w:pPr>
          </w:p>
        </w:tc>
        <w:tc>
          <w:tcPr>
            <w:tcW w:w="4596" w:type="pct"/>
            <w:gridSpan w:val="11"/>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4D58F073" w14:textId="77777777" w:rsidR="008B71AB" w:rsidRDefault="008B71AB" w:rsidP="00097928">
            <w:pPr>
              <w:spacing w:before="40" w:after="40"/>
              <w:ind w:right="238"/>
              <w:rPr>
                <w:rFonts w:cstheme="minorHAnsi"/>
                <w:i/>
                <w:iCs/>
              </w:rPr>
            </w:pPr>
          </w:p>
          <w:p w14:paraId="680D477D" w14:textId="7D549F3F" w:rsidR="008B71AB" w:rsidRPr="00DC427E" w:rsidRDefault="008B71AB" w:rsidP="00097928">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BC4</w:t>
            </w:r>
            <w:r w:rsidRPr="00DC427E">
              <w:rPr>
                <w:rFonts w:cstheme="minorHAnsi"/>
                <w:i/>
                <w:iCs/>
              </w:rPr>
              <w:t>:</w:t>
            </w:r>
          </w:p>
          <w:p w14:paraId="607C6CD6" w14:textId="77777777" w:rsidR="008B71AB" w:rsidRPr="003960AF" w:rsidRDefault="008B71AB" w:rsidP="00097928">
            <w:pPr>
              <w:spacing w:before="40" w:after="40"/>
              <w:ind w:right="238"/>
              <w:rPr>
                <w:rFonts w:cstheme="minorHAnsi"/>
              </w:rPr>
            </w:pPr>
          </w:p>
          <w:p w14:paraId="20683333" w14:textId="77777777" w:rsidR="008B71AB" w:rsidRPr="003960AF" w:rsidRDefault="008B71AB" w:rsidP="00097928">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5880DCC1" w14:textId="77777777" w:rsidR="008B71AB" w:rsidRPr="003960AF" w:rsidRDefault="008B71AB" w:rsidP="00097928">
            <w:pPr>
              <w:spacing w:before="40" w:after="40"/>
              <w:ind w:right="238"/>
              <w:rPr>
                <w:rFonts w:cstheme="minorHAnsi"/>
                <w:b/>
                <w:bCs/>
              </w:rPr>
            </w:pPr>
            <w:r w:rsidRPr="003960AF">
              <w:rPr>
                <w:rFonts w:cstheme="minorHAnsi"/>
                <w:b/>
                <w:bCs/>
              </w:rPr>
              <w:t xml:space="preserve">Page: </w:t>
            </w:r>
          </w:p>
          <w:p w14:paraId="62A1BEEA" w14:textId="77777777" w:rsidR="008B71AB" w:rsidRPr="00DC6003" w:rsidRDefault="008B71AB" w:rsidP="00097928">
            <w:pPr>
              <w:spacing w:before="60" w:after="60" w:line="300" w:lineRule="auto"/>
              <w:rPr>
                <w:rFonts w:cstheme="minorHAnsi"/>
                <w:b/>
                <w:bCs/>
              </w:rPr>
            </w:pPr>
            <w:r w:rsidRPr="003960AF">
              <w:rPr>
                <w:rFonts w:cstheme="minorHAnsi"/>
                <w:b/>
                <w:bCs/>
              </w:rPr>
              <w:t>Note:</w:t>
            </w:r>
          </w:p>
          <w:p w14:paraId="537A73C4" w14:textId="77777777" w:rsidR="008B71AB" w:rsidRPr="00231BFD" w:rsidRDefault="008B71AB" w:rsidP="00231BFD">
            <w:pPr>
              <w:spacing w:before="60" w:after="60" w:line="300" w:lineRule="auto"/>
            </w:pPr>
          </w:p>
        </w:tc>
      </w:tr>
      <w:tr w:rsidR="008B71AB" w:rsidRPr="008342F7" w14:paraId="2061FC86" w14:textId="77777777" w:rsidTr="008B71AB">
        <w:trPr>
          <w:trHeight w:val="1305"/>
          <w:jc w:val="center"/>
        </w:trPr>
        <w:tc>
          <w:tcPr>
            <w:tcW w:w="404" w:type="pct"/>
            <w:vMerge w:val="restart"/>
            <w:tcBorders>
              <w:left w:val="single" w:sz="2" w:space="0" w:color="auto"/>
              <w:right w:val="single" w:sz="4" w:space="0" w:color="auto"/>
            </w:tcBorders>
            <w:shd w:val="clear" w:color="auto" w:fill="D9D9D9" w:themeFill="background1" w:themeFillShade="D9"/>
            <w:vAlign w:val="center"/>
          </w:tcPr>
          <w:p w14:paraId="04FEAC62" w14:textId="77777777" w:rsidR="008B71AB" w:rsidRDefault="008B71AB" w:rsidP="008B71AB">
            <w:pPr>
              <w:spacing w:before="60" w:after="60" w:line="240" w:lineRule="auto"/>
              <w:rPr>
                <w:rFonts w:ascii="Calibri" w:eastAsia="Calibri" w:hAnsi="Calibri" w:cs="Calibri"/>
                <w:b/>
                <w:bCs/>
                <w:color w:val="810033"/>
                <w:sz w:val="28"/>
                <w:szCs w:val="28"/>
              </w:rPr>
            </w:pPr>
          </w:p>
          <w:p w14:paraId="6A864B60" w14:textId="03E861DA" w:rsidR="008B71AB" w:rsidRPr="00231BFD" w:rsidRDefault="008B71AB" w:rsidP="008B71AB">
            <w:pPr>
              <w:spacing w:before="60" w:after="60" w:line="240" w:lineRule="auto"/>
              <w:rPr>
                <w:rFonts w:ascii="Calibri" w:hAnsi="Calibri"/>
                <w:b/>
                <w:color w:val="810033"/>
                <w:sz w:val="28"/>
              </w:rPr>
            </w:pPr>
            <w:r>
              <w:rPr>
                <w:rFonts w:ascii="Calibri" w:eastAsia="Calibri" w:hAnsi="Calibri" w:cs="Calibri"/>
                <w:b/>
                <w:bCs/>
                <w:color w:val="810033"/>
                <w:sz w:val="28"/>
                <w:szCs w:val="28"/>
              </w:rPr>
              <w:t>BC5</w:t>
            </w:r>
          </w:p>
        </w:tc>
        <w:tc>
          <w:tcPr>
            <w:tcW w:w="3285" w:type="pct"/>
            <w:gridSpan w:val="7"/>
            <w:tcBorders>
              <w:top w:val="single" w:sz="2" w:space="0" w:color="auto"/>
              <w:left w:val="single" w:sz="4" w:space="0" w:color="auto"/>
              <w:bottom w:val="single" w:sz="2" w:space="0" w:color="auto"/>
              <w:right w:val="single" w:sz="2" w:space="0" w:color="auto"/>
            </w:tcBorders>
            <w:shd w:val="clear" w:color="auto" w:fill="F2F2F2" w:themeFill="background1" w:themeFillShade="F2"/>
            <w:vAlign w:val="center"/>
          </w:tcPr>
          <w:p w14:paraId="541AF25F" w14:textId="2C1706B3" w:rsidR="008B71AB" w:rsidRDefault="008B71AB" w:rsidP="00097928">
            <w:pPr>
              <w:spacing w:beforeLines="20" w:before="48" w:afterLines="20" w:after="48" w:line="240" w:lineRule="auto"/>
              <w:rPr>
                <w:rFonts w:ascii="Calibri" w:eastAsia="Calibri" w:hAnsi="Calibri" w:cs="Calibri"/>
                <w:b/>
                <w:bCs/>
                <w:i/>
                <w:iCs/>
                <w:color w:val="810033"/>
                <w:u w:val="single"/>
              </w:rPr>
            </w:pPr>
            <w:r w:rsidRPr="00231BFD">
              <w:rPr>
                <w:rFonts w:ascii="Calibri" w:hAnsi="Calibri"/>
                <w:b/>
                <w:color w:val="810033"/>
              </w:rPr>
              <w:t xml:space="preserve">Confirm the </w:t>
            </w:r>
            <w:r w:rsidRPr="00097928">
              <w:rPr>
                <w:rFonts w:ascii="Calibri" w:eastAsia="Calibri" w:hAnsi="Calibri" w:cs="Calibri"/>
                <w:b/>
                <w:bCs/>
                <w:color w:val="810033"/>
              </w:rPr>
              <w:t>Test Protocols and Reports, referenced in the Biological Evaluation Plan/Report,</w:t>
            </w:r>
            <w:r w:rsidRPr="00231BFD">
              <w:rPr>
                <w:rFonts w:ascii="Calibri" w:hAnsi="Calibri"/>
                <w:b/>
                <w:color w:val="810033"/>
              </w:rPr>
              <w:t xml:space="preserve"> have been provided for review</w:t>
            </w:r>
            <w:r>
              <w:rPr>
                <w:rFonts w:ascii="Calibri" w:eastAsia="Calibri" w:hAnsi="Calibri" w:cs="Calibri"/>
                <w:b/>
                <w:bCs/>
                <w:color w:val="810033"/>
              </w:rPr>
              <w:t xml:space="preserve"> in </w:t>
            </w:r>
            <w:r w:rsidRPr="00275442">
              <w:rPr>
                <w:rFonts w:ascii="Calibri" w:eastAsia="Calibri" w:hAnsi="Calibri" w:cs="Calibri"/>
                <w:b/>
                <w:bCs/>
                <w:i/>
                <w:iCs/>
                <w:color w:val="810033"/>
                <w:u w:val="single"/>
              </w:rPr>
              <w:t>Folder BC</w:t>
            </w:r>
            <w:r>
              <w:rPr>
                <w:rFonts w:ascii="Calibri" w:eastAsia="Calibri" w:hAnsi="Calibri" w:cs="Calibri"/>
                <w:b/>
                <w:bCs/>
                <w:i/>
                <w:iCs/>
                <w:color w:val="810033"/>
                <w:u w:val="single"/>
              </w:rPr>
              <w:t>5</w:t>
            </w:r>
          </w:p>
          <w:p w14:paraId="3D0691AB" w14:textId="6AB77D72" w:rsidR="008B71AB" w:rsidRPr="00231BFD" w:rsidRDefault="008B71AB" w:rsidP="00231BFD">
            <w:pPr>
              <w:spacing w:beforeLines="20" w:before="48" w:afterLines="20" w:after="48" w:line="240" w:lineRule="auto"/>
              <w:rPr>
                <w:b/>
              </w:rPr>
            </w:pPr>
            <w:r w:rsidRPr="007B5D4B">
              <w:rPr>
                <w:b/>
                <w:iCs/>
                <w:lang w:val="en-US"/>
              </w:rPr>
              <w:t xml:space="preserve">Note: </w:t>
            </w:r>
            <w:r w:rsidRPr="007B5D4B">
              <w:rPr>
                <w:i/>
                <w:iCs/>
                <w:lang w:val="en-US"/>
              </w:rPr>
              <w:t>Ensure Test Protocol and Report numbers have been documented in the above table ‘Tests</w:t>
            </w:r>
            <w:r>
              <w:rPr>
                <w:i/>
                <w:iCs/>
                <w:lang w:val="en-US"/>
              </w:rPr>
              <w:t xml:space="preserve"> </w:t>
            </w:r>
            <w:r w:rsidRPr="007B5D4B">
              <w:rPr>
                <w:i/>
                <w:iCs/>
                <w:lang w:val="en-US"/>
              </w:rPr>
              <w:t xml:space="preserve">Considered/Performed for this </w:t>
            </w:r>
            <w:r>
              <w:rPr>
                <w:i/>
                <w:iCs/>
                <w:lang w:val="en-US"/>
              </w:rPr>
              <w:t>Submission</w:t>
            </w:r>
            <w:r w:rsidRPr="007B5D4B">
              <w:rPr>
                <w:i/>
                <w:iCs/>
                <w:lang w:val="en-US"/>
              </w:rPr>
              <w:t>’ section and included in the submission</w:t>
            </w:r>
            <w:r w:rsidRPr="00231BFD">
              <w:rPr>
                <w:i/>
                <w:lang w:val="en-US"/>
              </w:rPr>
              <w:t>.</w:t>
            </w:r>
          </w:p>
        </w:tc>
        <w:tc>
          <w:tcPr>
            <w:tcW w:w="1311" w:type="pct"/>
            <w:gridSpan w:val="4"/>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00F2743" w14:textId="1984A85F" w:rsidR="008B71AB" w:rsidRPr="007B5D4B" w:rsidRDefault="008B71AB" w:rsidP="00275442">
            <w:pPr>
              <w:spacing w:before="40" w:after="20" w:line="240" w:lineRule="auto"/>
              <w:ind w:right="238"/>
              <w:jc w:val="center"/>
            </w:pPr>
            <w:r w:rsidRPr="007B5D4B">
              <w:t xml:space="preserve">Yes </w:t>
            </w:r>
            <w:sdt>
              <w:sdtPr>
                <w:rPr>
                  <w:rFonts w:ascii="MS Gothic" w:eastAsia="MS Gothic" w:hAnsi="MS Gothic"/>
                  <w:sz w:val="32"/>
                  <w:szCs w:val="32"/>
                </w:rPr>
                <w:id w:val="77205833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7B5D4B">
              <w:t xml:space="preserve">  No </w:t>
            </w:r>
            <w:sdt>
              <w:sdtPr>
                <w:rPr>
                  <w:rFonts w:ascii="MS Gothic" w:eastAsia="MS Gothic" w:hAnsi="MS Gothic"/>
                  <w:sz w:val="32"/>
                  <w:szCs w:val="32"/>
                </w:rPr>
                <w:id w:val="11333560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8B71AB" w:rsidRPr="008342F7" w14:paraId="07AA36FE" w14:textId="77777777" w:rsidTr="008B71AB">
        <w:trPr>
          <w:trHeight w:val="1305"/>
          <w:jc w:val="center"/>
        </w:trPr>
        <w:tc>
          <w:tcPr>
            <w:tcW w:w="404" w:type="pct"/>
            <w:vMerge/>
            <w:tcBorders>
              <w:left w:val="single" w:sz="2" w:space="0" w:color="auto"/>
              <w:right w:val="single" w:sz="4" w:space="0" w:color="auto"/>
            </w:tcBorders>
            <w:shd w:val="clear" w:color="auto" w:fill="D9D9D9" w:themeFill="background1" w:themeFillShade="D9"/>
          </w:tcPr>
          <w:p w14:paraId="209F43D4" w14:textId="77777777" w:rsidR="008B71AB" w:rsidRDefault="008B71AB" w:rsidP="00097928">
            <w:pPr>
              <w:spacing w:before="60" w:after="60" w:line="240" w:lineRule="auto"/>
              <w:rPr>
                <w:rFonts w:ascii="Calibri" w:eastAsia="Calibri" w:hAnsi="Calibri" w:cs="Calibri"/>
                <w:b/>
                <w:bCs/>
                <w:color w:val="810033"/>
                <w:sz w:val="28"/>
                <w:szCs w:val="28"/>
              </w:rPr>
            </w:pPr>
          </w:p>
        </w:tc>
        <w:tc>
          <w:tcPr>
            <w:tcW w:w="4596" w:type="pct"/>
            <w:gridSpan w:val="11"/>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27C325DA" w14:textId="77777777" w:rsidR="008B71AB" w:rsidRDefault="008B71AB" w:rsidP="00097928">
            <w:pPr>
              <w:spacing w:before="60" w:after="60" w:line="300" w:lineRule="auto"/>
            </w:pPr>
            <w:r>
              <w:t>If ‘No’ is ticked, provide a rationale:</w:t>
            </w:r>
          </w:p>
          <w:p w14:paraId="42606908" w14:textId="77777777" w:rsidR="008B71AB" w:rsidRPr="007B5D4B" w:rsidRDefault="008B71AB" w:rsidP="00097928">
            <w:pPr>
              <w:spacing w:before="40" w:after="20" w:line="240" w:lineRule="auto"/>
              <w:ind w:right="238"/>
              <w:jc w:val="center"/>
            </w:pPr>
          </w:p>
        </w:tc>
      </w:tr>
      <w:tr w:rsidR="008B71AB" w:rsidRPr="008342F7" w14:paraId="651EC4F6" w14:textId="77777777" w:rsidTr="008B71AB">
        <w:trPr>
          <w:trHeight w:val="1305"/>
          <w:jc w:val="center"/>
        </w:trPr>
        <w:tc>
          <w:tcPr>
            <w:tcW w:w="404" w:type="pct"/>
            <w:vMerge/>
            <w:tcBorders>
              <w:left w:val="single" w:sz="2" w:space="0" w:color="auto"/>
              <w:bottom w:val="single" w:sz="2" w:space="0" w:color="auto"/>
              <w:right w:val="single" w:sz="4" w:space="0" w:color="auto"/>
            </w:tcBorders>
            <w:shd w:val="clear" w:color="auto" w:fill="D9D9D9" w:themeFill="background1" w:themeFillShade="D9"/>
          </w:tcPr>
          <w:p w14:paraId="2BA5A877" w14:textId="77777777" w:rsidR="008B71AB" w:rsidRPr="00231BFD" w:rsidRDefault="008B71AB" w:rsidP="00231BFD">
            <w:pPr>
              <w:spacing w:before="60" w:after="60" w:line="240" w:lineRule="auto"/>
              <w:rPr>
                <w:rFonts w:ascii="Calibri" w:hAnsi="Calibri"/>
                <w:b/>
                <w:color w:val="810033"/>
                <w:sz w:val="28"/>
              </w:rPr>
            </w:pPr>
          </w:p>
        </w:tc>
        <w:tc>
          <w:tcPr>
            <w:tcW w:w="4596" w:type="pct"/>
            <w:gridSpan w:val="11"/>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048FDE70" w14:textId="77777777" w:rsidR="008B71AB" w:rsidRDefault="008B71AB" w:rsidP="00097928">
            <w:pPr>
              <w:spacing w:before="40" w:after="40"/>
              <w:ind w:right="238"/>
              <w:rPr>
                <w:rFonts w:cstheme="minorHAnsi"/>
                <w:i/>
                <w:iCs/>
              </w:rPr>
            </w:pPr>
          </w:p>
          <w:p w14:paraId="1E5511AE" w14:textId="7544C150" w:rsidR="008B71AB" w:rsidRPr="00DC427E" w:rsidRDefault="008B71AB" w:rsidP="00097928">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BC5</w:t>
            </w:r>
            <w:r w:rsidRPr="00DC427E">
              <w:rPr>
                <w:rFonts w:cstheme="minorHAnsi"/>
                <w:i/>
                <w:iCs/>
              </w:rPr>
              <w:t>:</w:t>
            </w:r>
          </w:p>
          <w:p w14:paraId="40941362" w14:textId="77777777" w:rsidR="008B71AB" w:rsidRPr="003960AF" w:rsidRDefault="008B71AB" w:rsidP="00097928">
            <w:pPr>
              <w:spacing w:before="40" w:after="40"/>
              <w:ind w:right="238"/>
              <w:rPr>
                <w:rFonts w:cstheme="minorHAnsi"/>
              </w:rPr>
            </w:pPr>
          </w:p>
          <w:p w14:paraId="0BB861E8" w14:textId="1BE7AAB2" w:rsidR="008B71AB" w:rsidRPr="00231BFD" w:rsidRDefault="008B71AB" w:rsidP="00231BFD">
            <w:pPr>
              <w:spacing w:before="40" w:after="40"/>
              <w:ind w:right="238"/>
            </w:pPr>
            <w:r w:rsidRPr="00231BFD">
              <w:rPr>
                <w:b/>
              </w:rPr>
              <w:t xml:space="preserve">File Name: </w:t>
            </w:r>
            <w:r w:rsidRPr="00231BFD">
              <w:t xml:space="preserve"> </w:t>
            </w:r>
          </w:p>
          <w:p w14:paraId="3B90C9D0" w14:textId="218C4150" w:rsidR="008B71AB" w:rsidRPr="00231BFD" w:rsidRDefault="008B71AB" w:rsidP="00231BFD">
            <w:pPr>
              <w:spacing w:before="40" w:after="40"/>
              <w:ind w:right="238"/>
              <w:rPr>
                <w:b/>
              </w:rPr>
            </w:pPr>
            <w:r w:rsidRPr="00231BFD">
              <w:rPr>
                <w:b/>
              </w:rPr>
              <w:t xml:space="preserve">Page: </w:t>
            </w:r>
          </w:p>
          <w:p w14:paraId="21EDEE79" w14:textId="015801A9" w:rsidR="008B71AB" w:rsidRPr="00097928" w:rsidRDefault="008B71AB" w:rsidP="00097928">
            <w:pPr>
              <w:spacing w:before="60" w:after="60" w:line="300" w:lineRule="auto"/>
              <w:rPr>
                <w:rFonts w:cstheme="minorHAnsi"/>
                <w:b/>
                <w:bCs/>
              </w:rPr>
            </w:pPr>
            <w:r w:rsidRPr="00231BFD">
              <w:rPr>
                <w:b/>
              </w:rPr>
              <w:t>Note:</w:t>
            </w:r>
          </w:p>
          <w:p w14:paraId="697C6AEC" w14:textId="77777777" w:rsidR="008B71AB" w:rsidRPr="00231BFD" w:rsidRDefault="008B71AB" w:rsidP="00231BFD">
            <w:pPr>
              <w:spacing w:before="40" w:after="20" w:line="240" w:lineRule="auto"/>
              <w:ind w:right="238"/>
              <w:jc w:val="center"/>
            </w:pPr>
          </w:p>
        </w:tc>
      </w:tr>
      <w:tr w:rsidR="008B71AB" w:rsidRPr="008342F7" w14:paraId="2D671350" w14:textId="77777777" w:rsidTr="008B71AB">
        <w:trPr>
          <w:trHeight w:val="1040"/>
          <w:jc w:val="center"/>
        </w:trPr>
        <w:tc>
          <w:tcPr>
            <w:tcW w:w="404" w:type="pct"/>
            <w:vMerge w:val="restart"/>
            <w:tcBorders>
              <w:top w:val="single" w:sz="4" w:space="0" w:color="auto"/>
              <w:left w:val="single" w:sz="2" w:space="0" w:color="auto"/>
              <w:right w:val="single" w:sz="4" w:space="0" w:color="auto"/>
            </w:tcBorders>
            <w:shd w:val="clear" w:color="auto" w:fill="D9D9D9" w:themeFill="background1" w:themeFillShade="D9"/>
          </w:tcPr>
          <w:p w14:paraId="15361E2D" w14:textId="77777777" w:rsidR="008B71AB" w:rsidRDefault="008B71AB" w:rsidP="005C042D">
            <w:pPr>
              <w:rPr>
                <w:rFonts w:ascii="Calibri" w:eastAsia="Calibri" w:hAnsi="Calibri" w:cs="Calibri"/>
                <w:b/>
                <w:bCs/>
                <w:color w:val="810033"/>
                <w:sz w:val="28"/>
                <w:szCs w:val="28"/>
              </w:rPr>
            </w:pPr>
          </w:p>
          <w:p w14:paraId="523E6478" w14:textId="77777777" w:rsidR="008B71AB" w:rsidRDefault="008B71AB" w:rsidP="005C042D">
            <w:pPr>
              <w:rPr>
                <w:rFonts w:ascii="Calibri" w:eastAsia="Calibri" w:hAnsi="Calibri" w:cs="Calibri"/>
                <w:b/>
                <w:bCs/>
                <w:color w:val="810033"/>
                <w:sz w:val="28"/>
                <w:szCs w:val="28"/>
              </w:rPr>
            </w:pPr>
          </w:p>
          <w:p w14:paraId="49716578" w14:textId="77777777" w:rsidR="008B71AB" w:rsidRDefault="008B71AB" w:rsidP="005C042D">
            <w:pPr>
              <w:rPr>
                <w:rFonts w:ascii="Calibri" w:eastAsia="Calibri" w:hAnsi="Calibri" w:cs="Calibri"/>
                <w:b/>
                <w:bCs/>
                <w:color w:val="810033"/>
                <w:sz w:val="28"/>
                <w:szCs w:val="28"/>
              </w:rPr>
            </w:pPr>
          </w:p>
          <w:p w14:paraId="341DC7F7" w14:textId="3EA134BF" w:rsidR="008B71AB" w:rsidRPr="00231BFD" w:rsidRDefault="008B71AB" w:rsidP="00231BFD">
            <w:pPr>
              <w:rPr>
                <w:rFonts w:ascii="Calibri" w:hAnsi="Calibri"/>
                <w:b/>
                <w:color w:val="810033"/>
                <w:sz w:val="28"/>
              </w:rPr>
            </w:pPr>
            <w:r>
              <w:rPr>
                <w:rFonts w:ascii="Calibri" w:eastAsia="Calibri" w:hAnsi="Calibri" w:cs="Calibri"/>
                <w:b/>
                <w:bCs/>
                <w:color w:val="810033"/>
                <w:sz w:val="28"/>
                <w:szCs w:val="28"/>
              </w:rPr>
              <w:t>BC6</w:t>
            </w:r>
          </w:p>
        </w:tc>
        <w:tc>
          <w:tcPr>
            <w:tcW w:w="3502" w:type="pct"/>
            <w:gridSpan w:val="8"/>
            <w:tcBorders>
              <w:top w:val="single" w:sz="4" w:space="0" w:color="auto"/>
              <w:left w:val="single" w:sz="2" w:space="0" w:color="auto"/>
              <w:bottom w:val="single" w:sz="2" w:space="0" w:color="auto"/>
              <w:right w:val="single" w:sz="4" w:space="0" w:color="auto"/>
            </w:tcBorders>
            <w:shd w:val="clear" w:color="auto" w:fill="F2F2F2" w:themeFill="background1" w:themeFillShade="F2"/>
          </w:tcPr>
          <w:p w14:paraId="75739327" w14:textId="6156A397" w:rsidR="008B71AB" w:rsidRPr="00231BFD" w:rsidRDefault="008B71AB" w:rsidP="00231BFD">
            <w:pPr>
              <w:rPr>
                <w:b/>
              </w:rPr>
            </w:pPr>
            <w:r w:rsidRPr="00231BFD">
              <w:rPr>
                <w:rFonts w:ascii="Calibri" w:hAnsi="Calibri"/>
                <w:b/>
                <w:color w:val="810033"/>
              </w:rPr>
              <w:t xml:space="preserve">Confirm </w:t>
            </w:r>
            <w:r>
              <w:rPr>
                <w:rFonts w:ascii="Calibri" w:eastAsia="Calibri" w:hAnsi="Calibri" w:cs="Calibri"/>
                <w:b/>
                <w:bCs/>
                <w:color w:val="810033"/>
              </w:rPr>
              <w:t xml:space="preserve">that </w:t>
            </w:r>
            <w:r w:rsidRPr="00097928">
              <w:rPr>
                <w:rFonts w:ascii="Calibri" w:eastAsia="Calibri" w:hAnsi="Calibri" w:cs="Calibri"/>
                <w:b/>
                <w:bCs/>
                <w:color w:val="810033"/>
              </w:rPr>
              <w:t>evidence</w:t>
            </w:r>
            <w:r w:rsidRPr="00231BFD">
              <w:rPr>
                <w:rFonts w:ascii="Calibri" w:hAnsi="Calibri"/>
                <w:b/>
                <w:color w:val="810033"/>
              </w:rPr>
              <w:t xml:space="preserve"> has been provided </w:t>
            </w:r>
            <w:r>
              <w:rPr>
                <w:rFonts w:ascii="Calibri" w:eastAsia="Calibri" w:hAnsi="Calibri" w:cs="Calibri"/>
                <w:b/>
                <w:bCs/>
                <w:color w:val="810033"/>
              </w:rPr>
              <w:t xml:space="preserve">in </w:t>
            </w:r>
            <w:r w:rsidRPr="00094155">
              <w:rPr>
                <w:rFonts w:ascii="Calibri" w:eastAsia="Calibri" w:hAnsi="Calibri" w:cs="Calibri"/>
                <w:b/>
                <w:bCs/>
                <w:i/>
                <w:iCs/>
                <w:color w:val="810033"/>
                <w:u w:val="single"/>
              </w:rPr>
              <w:t>Folder BC6</w:t>
            </w:r>
            <w:r>
              <w:rPr>
                <w:rFonts w:ascii="Calibri" w:eastAsia="Calibri" w:hAnsi="Calibri" w:cs="Calibri"/>
                <w:b/>
                <w:bCs/>
                <w:color w:val="810033"/>
              </w:rPr>
              <w:t xml:space="preserve"> supporting </w:t>
            </w:r>
            <w:r w:rsidRPr="00097928">
              <w:rPr>
                <w:rFonts w:ascii="Calibri" w:eastAsia="Calibri" w:hAnsi="Calibri" w:cs="Calibri"/>
                <w:b/>
                <w:bCs/>
                <w:color w:val="810033"/>
              </w:rPr>
              <w:t xml:space="preserve">competence of the person(s) concluding the biocompatibility </w:t>
            </w:r>
            <w:r>
              <w:rPr>
                <w:rFonts w:ascii="Calibri" w:eastAsia="Calibri" w:hAnsi="Calibri" w:cs="Calibri"/>
                <w:b/>
                <w:bCs/>
                <w:color w:val="810033"/>
              </w:rPr>
              <w:t>results and assessment</w:t>
            </w:r>
          </w:p>
        </w:tc>
        <w:tc>
          <w:tcPr>
            <w:tcW w:w="1094" w:type="pct"/>
            <w:gridSpan w:val="3"/>
            <w:tcBorders>
              <w:top w:val="single" w:sz="4" w:space="0" w:color="auto"/>
              <w:left w:val="single" w:sz="4" w:space="0" w:color="auto"/>
              <w:bottom w:val="single" w:sz="2" w:space="0" w:color="auto"/>
              <w:right w:val="single" w:sz="2" w:space="0" w:color="auto"/>
            </w:tcBorders>
            <w:shd w:val="clear" w:color="auto" w:fill="FFFFFF" w:themeFill="background1"/>
            <w:vAlign w:val="center"/>
          </w:tcPr>
          <w:p w14:paraId="72F14814" w14:textId="7F5F4D56" w:rsidR="008B71AB" w:rsidRPr="007B5D4B" w:rsidRDefault="008B71AB" w:rsidP="005C042D">
            <w:pPr>
              <w:jc w:val="center"/>
            </w:pPr>
            <w:r w:rsidRPr="007B5D4B">
              <w:t xml:space="preserve">Yes </w:t>
            </w:r>
            <w:sdt>
              <w:sdtPr>
                <w:rPr>
                  <w:rFonts w:ascii="MS Gothic" w:eastAsia="MS Gothic" w:hAnsi="MS Gothic"/>
                  <w:sz w:val="32"/>
                  <w:szCs w:val="32"/>
                </w:rPr>
                <w:id w:val="102343895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7B5D4B">
              <w:t xml:space="preserve">  </w:t>
            </w:r>
            <w:r>
              <w:t xml:space="preserve">  </w:t>
            </w:r>
            <w:r w:rsidRPr="007B5D4B">
              <w:t xml:space="preserve">No </w:t>
            </w:r>
            <w:sdt>
              <w:sdtPr>
                <w:rPr>
                  <w:rFonts w:ascii="MS Gothic" w:eastAsia="MS Gothic" w:hAnsi="MS Gothic"/>
                  <w:sz w:val="32"/>
                  <w:szCs w:val="32"/>
                </w:rPr>
                <w:id w:val="157554427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8B71AB" w:rsidRPr="008342F7" w14:paraId="7BD2F301" w14:textId="77777777" w:rsidTr="008B71AB">
        <w:trPr>
          <w:trHeight w:val="1040"/>
          <w:jc w:val="center"/>
        </w:trPr>
        <w:tc>
          <w:tcPr>
            <w:tcW w:w="404" w:type="pct"/>
            <w:vMerge/>
            <w:tcBorders>
              <w:left w:val="single" w:sz="2" w:space="0" w:color="auto"/>
              <w:right w:val="single" w:sz="4" w:space="0" w:color="auto"/>
            </w:tcBorders>
            <w:shd w:val="clear" w:color="auto" w:fill="D9D9D9" w:themeFill="background1" w:themeFillShade="D9"/>
          </w:tcPr>
          <w:p w14:paraId="695E6DA3" w14:textId="77777777" w:rsidR="008B71AB" w:rsidRDefault="008B71AB" w:rsidP="00094155">
            <w:pPr>
              <w:rPr>
                <w:rFonts w:ascii="Calibri" w:eastAsia="Calibri" w:hAnsi="Calibri" w:cs="Calibri"/>
                <w:b/>
                <w:bCs/>
                <w:color w:val="810033"/>
                <w:sz w:val="28"/>
                <w:szCs w:val="28"/>
              </w:rPr>
            </w:pPr>
          </w:p>
        </w:tc>
        <w:tc>
          <w:tcPr>
            <w:tcW w:w="4596" w:type="pct"/>
            <w:gridSpan w:val="11"/>
            <w:tcBorders>
              <w:top w:val="single" w:sz="4" w:space="0" w:color="auto"/>
              <w:left w:val="single" w:sz="2" w:space="0" w:color="auto"/>
              <w:bottom w:val="single" w:sz="2" w:space="0" w:color="auto"/>
              <w:right w:val="single" w:sz="2" w:space="0" w:color="auto"/>
            </w:tcBorders>
            <w:shd w:val="clear" w:color="auto" w:fill="FFFFFF" w:themeFill="background1"/>
            <w:vAlign w:val="center"/>
          </w:tcPr>
          <w:p w14:paraId="0C760C4E" w14:textId="77777777" w:rsidR="008B71AB" w:rsidRDefault="008B71AB" w:rsidP="00094155">
            <w:pPr>
              <w:spacing w:before="60" w:after="60" w:line="300" w:lineRule="auto"/>
            </w:pPr>
            <w:r>
              <w:t>If ‘No’ is ticked, provide a rationale:</w:t>
            </w:r>
          </w:p>
          <w:p w14:paraId="49271810" w14:textId="77777777" w:rsidR="008B71AB" w:rsidRPr="007B5D4B" w:rsidRDefault="008B71AB" w:rsidP="00094155">
            <w:pPr>
              <w:jc w:val="center"/>
            </w:pPr>
          </w:p>
        </w:tc>
      </w:tr>
      <w:tr w:rsidR="008B71AB" w:rsidRPr="008342F7" w14:paraId="015F25E0" w14:textId="77777777" w:rsidTr="008B71AB">
        <w:trPr>
          <w:trHeight w:val="1040"/>
          <w:jc w:val="center"/>
        </w:trPr>
        <w:tc>
          <w:tcPr>
            <w:tcW w:w="404" w:type="pct"/>
            <w:vMerge/>
            <w:tcBorders>
              <w:left w:val="single" w:sz="2" w:space="0" w:color="auto"/>
              <w:bottom w:val="single" w:sz="2" w:space="0" w:color="auto"/>
              <w:right w:val="single" w:sz="4" w:space="0" w:color="auto"/>
            </w:tcBorders>
            <w:shd w:val="clear" w:color="auto" w:fill="D9D9D9" w:themeFill="background1" w:themeFillShade="D9"/>
          </w:tcPr>
          <w:p w14:paraId="6EA08628" w14:textId="77777777" w:rsidR="008B71AB" w:rsidRPr="00231BFD" w:rsidRDefault="008B71AB" w:rsidP="00231BFD">
            <w:pPr>
              <w:rPr>
                <w:rFonts w:ascii="Calibri" w:hAnsi="Calibri"/>
                <w:b/>
                <w:color w:val="810033"/>
                <w:sz w:val="28"/>
              </w:rPr>
            </w:pPr>
          </w:p>
        </w:tc>
        <w:tc>
          <w:tcPr>
            <w:tcW w:w="4596" w:type="pct"/>
            <w:gridSpan w:val="11"/>
            <w:tcBorders>
              <w:top w:val="single" w:sz="4" w:space="0" w:color="auto"/>
              <w:left w:val="single" w:sz="2" w:space="0" w:color="auto"/>
              <w:bottom w:val="single" w:sz="2" w:space="0" w:color="auto"/>
              <w:right w:val="single" w:sz="2" w:space="0" w:color="auto"/>
            </w:tcBorders>
            <w:shd w:val="clear" w:color="auto" w:fill="FFFFFF" w:themeFill="background1"/>
            <w:vAlign w:val="center"/>
          </w:tcPr>
          <w:p w14:paraId="27C2C908" w14:textId="77777777" w:rsidR="008B71AB" w:rsidRDefault="008B71AB" w:rsidP="00094155">
            <w:pPr>
              <w:spacing w:before="40" w:after="40"/>
              <w:ind w:right="238"/>
              <w:rPr>
                <w:rFonts w:cstheme="minorHAnsi"/>
                <w:i/>
                <w:iCs/>
              </w:rPr>
            </w:pPr>
          </w:p>
          <w:p w14:paraId="76A6F053" w14:textId="39310874" w:rsidR="008B71AB" w:rsidRPr="00DC427E" w:rsidRDefault="008B71AB" w:rsidP="0009415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BC6</w:t>
            </w:r>
            <w:r w:rsidRPr="00DC427E">
              <w:rPr>
                <w:rFonts w:cstheme="minorHAnsi"/>
                <w:i/>
                <w:iCs/>
              </w:rPr>
              <w:t>:</w:t>
            </w:r>
          </w:p>
          <w:p w14:paraId="7D5E97BC" w14:textId="77777777" w:rsidR="008B71AB" w:rsidRPr="003960AF" w:rsidRDefault="008B71AB" w:rsidP="00094155">
            <w:pPr>
              <w:spacing w:before="40" w:after="40"/>
              <w:ind w:right="238"/>
              <w:rPr>
                <w:rFonts w:cstheme="minorHAnsi"/>
              </w:rPr>
            </w:pPr>
          </w:p>
          <w:p w14:paraId="30F0039B" w14:textId="47A824A7" w:rsidR="008B71AB" w:rsidRPr="00231BFD" w:rsidRDefault="008B71AB" w:rsidP="00231BFD">
            <w:pPr>
              <w:spacing w:before="40" w:after="40"/>
              <w:ind w:right="238"/>
            </w:pPr>
            <w:r w:rsidRPr="00231BFD">
              <w:rPr>
                <w:b/>
              </w:rPr>
              <w:t xml:space="preserve">File Name: </w:t>
            </w:r>
            <w:r w:rsidRPr="00231BFD">
              <w:t xml:space="preserve"> </w:t>
            </w:r>
          </w:p>
          <w:p w14:paraId="02C711FA" w14:textId="1892EB25" w:rsidR="008B71AB" w:rsidRPr="00231BFD" w:rsidRDefault="008B71AB" w:rsidP="00231BFD">
            <w:pPr>
              <w:spacing w:before="40" w:after="40"/>
              <w:ind w:right="238"/>
              <w:rPr>
                <w:b/>
              </w:rPr>
            </w:pPr>
            <w:r w:rsidRPr="00231BFD">
              <w:rPr>
                <w:b/>
              </w:rPr>
              <w:t xml:space="preserve">Page: </w:t>
            </w:r>
          </w:p>
          <w:p w14:paraId="1B615DFB" w14:textId="3E56CC9D" w:rsidR="008B71AB" w:rsidRPr="00231BFD" w:rsidRDefault="008B71AB" w:rsidP="00231BFD">
            <w:pPr>
              <w:spacing w:before="60" w:after="60" w:line="300" w:lineRule="auto"/>
              <w:rPr>
                <w:b/>
              </w:rPr>
            </w:pPr>
            <w:r w:rsidRPr="00231BFD">
              <w:rPr>
                <w:b/>
              </w:rPr>
              <w:t>Note:</w:t>
            </w:r>
          </w:p>
        </w:tc>
      </w:tr>
      <w:tr w:rsidR="008B71AB" w:rsidRPr="008342F7" w14:paraId="67B9A1ED" w14:textId="77777777" w:rsidTr="008B71AB">
        <w:trPr>
          <w:trHeight w:val="154"/>
          <w:jc w:val="center"/>
        </w:trPr>
        <w:tc>
          <w:tcPr>
            <w:tcW w:w="404" w:type="pct"/>
            <w:vMerge w:val="restart"/>
            <w:tcBorders>
              <w:top w:val="single" w:sz="2" w:space="0" w:color="auto"/>
              <w:left w:val="single" w:sz="2" w:space="0" w:color="auto"/>
              <w:right w:val="single" w:sz="2" w:space="0" w:color="auto"/>
            </w:tcBorders>
            <w:shd w:val="clear" w:color="auto" w:fill="D9D9D9" w:themeFill="background1" w:themeFillShade="D9"/>
          </w:tcPr>
          <w:p w14:paraId="0942F193" w14:textId="77777777" w:rsidR="008B71AB" w:rsidRDefault="008B71AB" w:rsidP="006219CF">
            <w:pPr>
              <w:spacing w:before="60" w:after="60" w:line="240" w:lineRule="auto"/>
              <w:rPr>
                <w:rFonts w:ascii="Calibri" w:eastAsia="Calibri" w:hAnsi="Calibri" w:cs="Calibri"/>
                <w:b/>
                <w:bCs/>
                <w:color w:val="810033"/>
                <w:sz w:val="28"/>
                <w:szCs w:val="28"/>
              </w:rPr>
            </w:pPr>
          </w:p>
          <w:p w14:paraId="1DB3A21F" w14:textId="77777777" w:rsidR="008B71AB" w:rsidRDefault="008B71AB" w:rsidP="006219CF">
            <w:pPr>
              <w:spacing w:before="60" w:after="60" w:line="240" w:lineRule="auto"/>
              <w:rPr>
                <w:rFonts w:ascii="Calibri" w:eastAsia="Calibri" w:hAnsi="Calibri" w:cs="Calibri"/>
                <w:b/>
                <w:bCs/>
                <w:color w:val="810033"/>
                <w:sz w:val="28"/>
                <w:szCs w:val="28"/>
              </w:rPr>
            </w:pPr>
          </w:p>
          <w:p w14:paraId="54523580" w14:textId="77777777" w:rsidR="008B71AB" w:rsidRDefault="008B71AB" w:rsidP="006219CF">
            <w:pPr>
              <w:spacing w:before="60" w:after="60" w:line="240" w:lineRule="auto"/>
              <w:rPr>
                <w:rFonts w:ascii="Calibri" w:eastAsia="Calibri" w:hAnsi="Calibri" w:cs="Calibri"/>
                <w:b/>
                <w:bCs/>
                <w:color w:val="810033"/>
                <w:sz w:val="28"/>
                <w:szCs w:val="28"/>
              </w:rPr>
            </w:pPr>
          </w:p>
          <w:p w14:paraId="29B00839" w14:textId="77777777" w:rsidR="008B71AB" w:rsidRDefault="008B71AB" w:rsidP="006219CF">
            <w:pPr>
              <w:spacing w:before="60" w:after="60" w:line="240" w:lineRule="auto"/>
              <w:rPr>
                <w:rFonts w:ascii="Calibri" w:eastAsia="Calibri" w:hAnsi="Calibri" w:cs="Calibri"/>
                <w:b/>
                <w:bCs/>
                <w:color w:val="810033"/>
                <w:sz w:val="28"/>
                <w:szCs w:val="28"/>
              </w:rPr>
            </w:pPr>
          </w:p>
          <w:p w14:paraId="47E8E804" w14:textId="77777777" w:rsidR="008B71AB" w:rsidRDefault="008B71AB" w:rsidP="006219CF">
            <w:pPr>
              <w:spacing w:before="60" w:after="60" w:line="240" w:lineRule="auto"/>
              <w:rPr>
                <w:rFonts w:ascii="Calibri" w:eastAsia="Calibri" w:hAnsi="Calibri" w:cs="Calibri"/>
                <w:b/>
                <w:bCs/>
                <w:color w:val="810033"/>
                <w:sz w:val="28"/>
                <w:szCs w:val="28"/>
              </w:rPr>
            </w:pPr>
          </w:p>
          <w:p w14:paraId="6CA95B25" w14:textId="77777777" w:rsidR="008B71AB" w:rsidRDefault="008B71AB" w:rsidP="006219CF">
            <w:pPr>
              <w:spacing w:before="60" w:after="60" w:line="240" w:lineRule="auto"/>
              <w:rPr>
                <w:rFonts w:ascii="Calibri" w:eastAsia="Calibri" w:hAnsi="Calibri" w:cs="Calibri"/>
                <w:b/>
                <w:bCs/>
                <w:color w:val="810033"/>
                <w:sz w:val="28"/>
                <w:szCs w:val="28"/>
              </w:rPr>
            </w:pPr>
          </w:p>
          <w:p w14:paraId="6B72AE50" w14:textId="77777777" w:rsidR="008B71AB" w:rsidRDefault="008B71AB" w:rsidP="006219CF">
            <w:pPr>
              <w:spacing w:before="60" w:after="60" w:line="240" w:lineRule="auto"/>
              <w:rPr>
                <w:rFonts w:ascii="Calibri" w:eastAsia="Calibri" w:hAnsi="Calibri" w:cs="Calibri"/>
                <w:b/>
                <w:bCs/>
                <w:color w:val="810033"/>
                <w:sz w:val="28"/>
                <w:szCs w:val="28"/>
              </w:rPr>
            </w:pPr>
          </w:p>
          <w:p w14:paraId="4AF84AB6" w14:textId="087AAF9C" w:rsidR="008B71AB" w:rsidRPr="00231BFD" w:rsidRDefault="008B71AB" w:rsidP="00231BFD">
            <w:pPr>
              <w:spacing w:before="60" w:after="60" w:line="240" w:lineRule="auto"/>
            </w:pPr>
            <w:r>
              <w:rPr>
                <w:rFonts w:ascii="Calibri" w:eastAsia="Calibri" w:hAnsi="Calibri" w:cs="Calibri"/>
                <w:b/>
                <w:bCs/>
                <w:color w:val="810033"/>
                <w:sz w:val="28"/>
                <w:szCs w:val="28"/>
              </w:rPr>
              <w:t>BC7</w:t>
            </w:r>
          </w:p>
        </w:tc>
        <w:tc>
          <w:tcPr>
            <w:tcW w:w="3502" w:type="pct"/>
            <w:gridSpan w:val="8"/>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27C765D5" w14:textId="61651E0D" w:rsidR="008B71AB" w:rsidRPr="00231BFD" w:rsidRDefault="008B71AB" w:rsidP="00231BFD">
            <w:pPr>
              <w:spacing w:before="60" w:after="60" w:line="240" w:lineRule="auto"/>
            </w:pPr>
            <w:r w:rsidRPr="00B30D8E">
              <w:rPr>
                <w:rFonts w:ascii="Calibri" w:eastAsia="Calibri" w:hAnsi="Calibri" w:cs="Calibri"/>
                <w:b/>
                <w:bCs/>
                <w:color w:val="810033"/>
              </w:rPr>
              <w:t>Confirm testing has been completed using the final medical device, or representative samples from the final medical device or materials that have been processed in the same manner as the final medical device.</w:t>
            </w:r>
          </w:p>
        </w:tc>
        <w:tc>
          <w:tcPr>
            <w:tcW w:w="1094" w:type="pct"/>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279A5B9F" w14:textId="23CAEAAF" w:rsidR="008B71AB" w:rsidRPr="007B5D4B" w:rsidRDefault="008B71AB" w:rsidP="00231BFD">
            <w:pPr>
              <w:spacing w:before="60" w:after="60"/>
              <w:jc w:val="center"/>
              <w:rPr>
                <w:rFonts w:cstheme="minorHAnsi"/>
                <w:lang w:val="en-US"/>
              </w:rPr>
            </w:pPr>
            <w:r w:rsidRPr="00231BFD">
              <w:t xml:space="preserve">Yes </w:t>
            </w:r>
            <w:sdt>
              <w:sdtPr>
                <w:rPr>
                  <w:rFonts w:ascii="MS Gothic" w:eastAsia="MS Gothic" w:hAnsi="MS Gothic"/>
                  <w:sz w:val="32"/>
                  <w:szCs w:val="32"/>
                </w:rPr>
                <w:id w:val="125293405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7B5D4B">
              <w:t xml:space="preserve">  </w:t>
            </w:r>
            <w:r w:rsidRPr="00231BFD">
              <w:t xml:space="preserve">  No </w:t>
            </w:r>
            <w:sdt>
              <w:sdtPr>
                <w:rPr>
                  <w:rFonts w:ascii="MS Gothic" w:eastAsia="MS Gothic" w:hAnsi="MS Gothic"/>
                  <w:sz w:val="32"/>
                  <w:szCs w:val="32"/>
                </w:rPr>
                <w:id w:val="93402233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8B71AB" w:rsidRPr="008342F7" w14:paraId="226DBF10" w14:textId="77777777" w:rsidTr="008B71AB">
        <w:trPr>
          <w:trHeight w:val="402"/>
          <w:jc w:val="center"/>
        </w:trPr>
        <w:tc>
          <w:tcPr>
            <w:tcW w:w="404" w:type="pct"/>
            <w:vMerge/>
            <w:tcBorders>
              <w:left w:val="single" w:sz="2" w:space="0" w:color="auto"/>
              <w:right w:val="single" w:sz="2" w:space="0" w:color="auto"/>
            </w:tcBorders>
            <w:shd w:val="clear" w:color="auto" w:fill="D9D9D9" w:themeFill="background1" w:themeFillShade="D9"/>
          </w:tcPr>
          <w:p w14:paraId="3C97B24A" w14:textId="77777777" w:rsidR="008B71AB" w:rsidRPr="00231BFD" w:rsidRDefault="008B71AB" w:rsidP="00231BFD">
            <w:pPr>
              <w:rPr>
                <w:lang w:val="en-US"/>
              </w:rPr>
            </w:pPr>
          </w:p>
        </w:tc>
        <w:tc>
          <w:tcPr>
            <w:tcW w:w="4596" w:type="pct"/>
            <w:gridSpan w:val="11"/>
            <w:tcBorders>
              <w:left w:val="single" w:sz="2" w:space="0" w:color="auto"/>
              <w:bottom w:val="single" w:sz="4" w:space="0" w:color="auto"/>
              <w:right w:val="single" w:sz="2" w:space="0" w:color="auto"/>
            </w:tcBorders>
            <w:vAlign w:val="center"/>
          </w:tcPr>
          <w:p w14:paraId="2F3397A0" w14:textId="5464EE47" w:rsidR="008B71AB" w:rsidRPr="00231BFD" w:rsidRDefault="008B71AB" w:rsidP="00231BFD">
            <w:pPr>
              <w:spacing w:before="60" w:after="60" w:line="300" w:lineRule="auto"/>
            </w:pPr>
            <w:r w:rsidRPr="00231BFD">
              <w:t xml:space="preserve">If </w:t>
            </w:r>
            <w:r>
              <w:t>‘No’ is ticked,</w:t>
            </w:r>
            <w:r w:rsidRPr="00231BFD">
              <w:t xml:space="preserve"> provide a rationale</w:t>
            </w:r>
            <w:r>
              <w:t>:</w:t>
            </w:r>
          </w:p>
          <w:p w14:paraId="0CF4B26D" w14:textId="4BCB1602" w:rsidR="008B71AB" w:rsidRPr="00231BFD" w:rsidRDefault="008B71AB" w:rsidP="00231BFD">
            <w:pPr>
              <w:rPr>
                <w:highlight w:val="lightGray"/>
                <w:lang w:val="en-US"/>
              </w:rPr>
            </w:pPr>
          </w:p>
        </w:tc>
      </w:tr>
      <w:tr w:rsidR="008B71AB" w:rsidRPr="008342F7" w14:paraId="74707629" w14:textId="77777777" w:rsidTr="008B71AB">
        <w:trPr>
          <w:trHeight w:val="402"/>
          <w:jc w:val="center"/>
        </w:trPr>
        <w:tc>
          <w:tcPr>
            <w:tcW w:w="404" w:type="pct"/>
            <w:vMerge/>
            <w:tcBorders>
              <w:left w:val="single" w:sz="2" w:space="0" w:color="auto"/>
              <w:right w:val="single" w:sz="2" w:space="0" w:color="auto"/>
            </w:tcBorders>
            <w:shd w:val="clear" w:color="auto" w:fill="D9D9D9" w:themeFill="background1" w:themeFillShade="D9"/>
          </w:tcPr>
          <w:p w14:paraId="33EFF476" w14:textId="77777777" w:rsidR="008B71AB" w:rsidRPr="00231BFD" w:rsidRDefault="008B71AB" w:rsidP="00231BFD">
            <w:pPr>
              <w:rPr>
                <w:lang w:val="en-US"/>
              </w:rPr>
            </w:pPr>
          </w:p>
        </w:tc>
        <w:tc>
          <w:tcPr>
            <w:tcW w:w="4596" w:type="pct"/>
            <w:gridSpan w:val="11"/>
            <w:tcBorders>
              <w:left w:val="single" w:sz="2" w:space="0" w:color="auto"/>
              <w:bottom w:val="single" w:sz="4" w:space="0" w:color="auto"/>
              <w:right w:val="single" w:sz="2" w:space="0" w:color="auto"/>
            </w:tcBorders>
            <w:vAlign w:val="center"/>
          </w:tcPr>
          <w:p w14:paraId="13CA0101" w14:textId="6602AF4C" w:rsidR="008B71AB" w:rsidRPr="00B30D8E" w:rsidRDefault="008B71AB" w:rsidP="00561118">
            <w:pPr>
              <w:spacing w:before="60" w:after="60" w:line="240" w:lineRule="auto"/>
              <w:rPr>
                <w:rFonts w:ascii="Calibri" w:eastAsia="Calibri" w:hAnsi="Calibri" w:cs="Calibri"/>
                <w:b/>
                <w:bCs/>
                <w:color w:val="810033"/>
              </w:rPr>
            </w:pPr>
            <w:r w:rsidRPr="00B30D8E">
              <w:rPr>
                <w:rFonts w:ascii="Calibri" w:eastAsia="Calibri" w:hAnsi="Calibri" w:cs="Calibri"/>
                <w:b/>
                <w:bCs/>
                <w:color w:val="810033"/>
              </w:rPr>
              <w:t>A comprehensive description of traceability between the model numbers applied for in this submission (</w:t>
            </w:r>
            <w:r w:rsidRPr="00B30D8E">
              <w:rPr>
                <w:rFonts w:ascii="Calibri" w:eastAsia="Calibri" w:hAnsi="Calibri" w:cs="Calibri"/>
                <w:b/>
                <w:bCs/>
                <w:i/>
                <w:iCs/>
                <w:color w:val="810033"/>
                <w:u w:val="single"/>
              </w:rPr>
              <w:t xml:space="preserve">Section G1 of this </w:t>
            </w:r>
            <w:r>
              <w:rPr>
                <w:rFonts w:ascii="Calibri" w:eastAsia="Calibri" w:hAnsi="Calibri" w:cs="Calibri"/>
                <w:b/>
                <w:bCs/>
                <w:i/>
                <w:iCs/>
                <w:color w:val="810033"/>
                <w:u w:val="single"/>
              </w:rPr>
              <w:t xml:space="preserve">Submission </w:t>
            </w:r>
            <w:r w:rsidRPr="00B30D8E">
              <w:rPr>
                <w:rFonts w:ascii="Calibri" w:eastAsia="Calibri" w:hAnsi="Calibri" w:cs="Calibri"/>
                <w:b/>
                <w:bCs/>
                <w:i/>
                <w:iCs/>
                <w:color w:val="810033"/>
                <w:u w:val="single"/>
              </w:rPr>
              <w:t>Form</w:t>
            </w:r>
            <w:r w:rsidRPr="00B30D8E">
              <w:rPr>
                <w:rFonts w:ascii="Calibri" w:eastAsia="Calibri" w:hAnsi="Calibri" w:cs="Calibri"/>
                <w:b/>
                <w:bCs/>
                <w:color w:val="810033"/>
              </w:rPr>
              <w:t xml:space="preserve">) and the test articles used in any biological testing presented must be provided in the </w:t>
            </w:r>
            <w:r>
              <w:rPr>
                <w:rFonts w:ascii="Calibri" w:eastAsia="Calibri" w:hAnsi="Calibri" w:cs="Calibri"/>
                <w:b/>
                <w:bCs/>
                <w:color w:val="810033"/>
              </w:rPr>
              <w:t>BEP/</w:t>
            </w:r>
            <w:r w:rsidRPr="00B30D8E">
              <w:rPr>
                <w:rFonts w:ascii="Calibri" w:eastAsia="Calibri" w:hAnsi="Calibri" w:cs="Calibri"/>
                <w:b/>
                <w:bCs/>
                <w:color w:val="810033"/>
              </w:rPr>
              <w:t xml:space="preserve">BER. </w:t>
            </w:r>
          </w:p>
          <w:p w14:paraId="1782151B" w14:textId="47954D8B" w:rsidR="008B71AB" w:rsidRPr="00231BFD" w:rsidRDefault="008B71AB" w:rsidP="00561118">
            <w:pPr>
              <w:spacing w:before="60" w:after="60" w:line="300" w:lineRule="auto"/>
            </w:pPr>
            <w:r w:rsidRPr="00B30D8E">
              <w:rPr>
                <w:rFonts w:ascii="Calibri" w:eastAsia="Calibri" w:hAnsi="Calibri" w:cs="Calibri"/>
                <w:b/>
                <w:bCs/>
                <w:color w:val="810033"/>
              </w:rPr>
              <w:t xml:space="preserve">State the </w:t>
            </w:r>
            <w:r>
              <w:rPr>
                <w:rFonts w:ascii="Calibri" w:eastAsia="Calibri" w:hAnsi="Calibri" w:cs="Calibri"/>
                <w:b/>
                <w:bCs/>
                <w:color w:val="810033"/>
              </w:rPr>
              <w:t>exact</w:t>
            </w:r>
            <w:r w:rsidRPr="00B30D8E">
              <w:rPr>
                <w:rFonts w:ascii="Calibri" w:eastAsia="Calibri" w:hAnsi="Calibri" w:cs="Calibri"/>
                <w:b/>
                <w:bCs/>
                <w:color w:val="810033"/>
              </w:rPr>
              <w:t xml:space="preserve"> page where this is documented.</w:t>
            </w:r>
          </w:p>
        </w:tc>
      </w:tr>
      <w:tr w:rsidR="008B71AB" w:rsidRPr="008342F7" w14:paraId="7149CB5B" w14:textId="77777777" w:rsidTr="008B71AB">
        <w:trPr>
          <w:trHeight w:val="402"/>
          <w:jc w:val="center"/>
        </w:trPr>
        <w:tc>
          <w:tcPr>
            <w:tcW w:w="404" w:type="pct"/>
            <w:vMerge/>
            <w:tcBorders>
              <w:left w:val="single" w:sz="2" w:space="0" w:color="auto"/>
              <w:right w:val="single" w:sz="2" w:space="0" w:color="auto"/>
            </w:tcBorders>
            <w:shd w:val="clear" w:color="auto" w:fill="D9D9D9" w:themeFill="background1" w:themeFillShade="D9"/>
          </w:tcPr>
          <w:p w14:paraId="7A2C7D5B" w14:textId="77777777" w:rsidR="008B71AB" w:rsidRPr="00231BFD" w:rsidRDefault="008B71AB" w:rsidP="00231BFD">
            <w:pPr>
              <w:rPr>
                <w:lang w:val="en-US"/>
              </w:rPr>
            </w:pPr>
          </w:p>
        </w:tc>
        <w:tc>
          <w:tcPr>
            <w:tcW w:w="4596" w:type="pct"/>
            <w:gridSpan w:val="11"/>
            <w:tcBorders>
              <w:left w:val="single" w:sz="2" w:space="0" w:color="auto"/>
              <w:bottom w:val="single" w:sz="4" w:space="0" w:color="auto"/>
              <w:right w:val="single" w:sz="2" w:space="0" w:color="auto"/>
            </w:tcBorders>
            <w:vAlign w:val="center"/>
          </w:tcPr>
          <w:p w14:paraId="1E9EBB50" w14:textId="77777777" w:rsidR="008B71AB" w:rsidRPr="00B30D8E" w:rsidRDefault="008B71AB" w:rsidP="00561118">
            <w:pPr>
              <w:spacing w:before="40" w:after="20" w:line="240" w:lineRule="auto"/>
              <w:ind w:right="238"/>
              <w:jc w:val="both"/>
              <w:rPr>
                <w:rFonts w:cstheme="minorHAnsi"/>
              </w:rPr>
            </w:pPr>
            <w:r w:rsidRPr="00B30D8E">
              <w:rPr>
                <w:rFonts w:cstheme="minorHAnsi"/>
                <w:b/>
                <w:bCs/>
                <w:lang w:val="en-US"/>
              </w:rPr>
              <w:t xml:space="preserve">BEP/BER: </w:t>
            </w:r>
            <w:r w:rsidRPr="00B30D8E">
              <w:rPr>
                <w:rFonts w:cstheme="minorHAnsi"/>
                <w:i/>
                <w:iCs/>
                <w:color w:val="A6A6A6" w:themeColor="background1" w:themeShade="A6"/>
                <w:lang w:val="en-US"/>
              </w:rPr>
              <w:t>ref ID</w:t>
            </w:r>
          </w:p>
          <w:p w14:paraId="17D213AE" w14:textId="4A84AA54" w:rsidR="008B71AB" w:rsidRPr="00B30D8E" w:rsidRDefault="008B71AB" w:rsidP="00561118">
            <w:pPr>
              <w:spacing w:before="60" w:after="60" w:line="240" w:lineRule="auto"/>
              <w:rPr>
                <w:rFonts w:ascii="Calibri" w:eastAsia="Calibri" w:hAnsi="Calibri" w:cs="Calibri"/>
                <w:b/>
                <w:bCs/>
                <w:color w:val="810033"/>
              </w:rPr>
            </w:pPr>
            <w:r w:rsidRPr="00B30D8E">
              <w:rPr>
                <w:rFonts w:cstheme="minorHAnsi"/>
                <w:b/>
                <w:bCs/>
              </w:rPr>
              <w:t xml:space="preserve">Page: </w:t>
            </w:r>
            <w:r w:rsidRPr="00B30D8E">
              <w:rPr>
                <w:rFonts w:cstheme="minorHAnsi"/>
                <w:i/>
                <w:iCs/>
                <w:color w:val="A6A6A6" w:themeColor="background1" w:themeShade="A6"/>
                <w:lang w:val="en-US"/>
              </w:rPr>
              <w:t>exact page</w:t>
            </w:r>
          </w:p>
        </w:tc>
      </w:tr>
      <w:tr w:rsidR="008B71AB" w:rsidRPr="008342F7" w14:paraId="23494673" w14:textId="77777777" w:rsidTr="008B71AB">
        <w:trPr>
          <w:trHeight w:val="402"/>
          <w:jc w:val="center"/>
        </w:trPr>
        <w:tc>
          <w:tcPr>
            <w:tcW w:w="404" w:type="pct"/>
            <w:vMerge/>
            <w:tcBorders>
              <w:left w:val="single" w:sz="2" w:space="0" w:color="auto"/>
              <w:right w:val="single" w:sz="2" w:space="0" w:color="auto"/>
            </w:tcBorders>
            <w:shd w:val="clear" w:color="auto" w:fill="D9D9D9" w:themeFill="background1" w:themeFillShade="D9"/>
          </w:tcPr>
          <w:p w14:paraId="4EF46317" w14:textId="77777777" w:rsidR="008B71AB" w:rsidRPr="00231BFD" w:rsidRDefault="008B71AB" w:rsidP="00561118">
            <w:pPr>
              <w:rPr>
                <w:lang w:val="en-US"/>
              </w:rPr>
            </w:pPr>
          </w:p>
        </w:tc>
        <w:tc>
          <w:tcPr>
            <w:tcW w:w="3543" w:type="pct"/>
            <w:gridSpan w:val="9"/>
            <w:tcBorders>
              <w:top w:val="single" w:sz="4" w:space="0" w:color="auto"/>
              <w:left w:val="single" w:sz="2" w:space="0" w:color="auto"/>
              <w:bottom w:val="single" w:sz="4" w:space="0" w:color="auto"/>
              <w:right w:val="single" w:sz="4" w:space="0" w:color="auto"/>
            </w:tcBorders>
            <w:shd w:val="clear" w:color="auto" w:fill="F2F2F2" w:themeFill="background1" w:themeFillShade="F2"/>
          </w:tcPr>
          <w:p w14:paraId="17FC5EBC" w14:textId="280A2C49" w:rsidR="008B71AB" w:rsidRPr="00B30D8E" w:rsidRDefault="008B71AB" w:rsidP="00561118">
            <w:pPr>
              <w:spacing w:before="40" w:after="20" w:line="240" w:lineRule="auto"/>
              <w:ind w:right="238"/>
              <w:jc w:val="both"/>
              <w:rPr>
                <w:rFonts w:cstheme="minorHAnsi"/>
                <w:b/>
                <w:bCs/>
                <w:lang w:val="en-US"/>
              </w:rPr>
            </w:pPr>
            <w:r w:rsidRPr="00B30D8E">
              <w:rPr>
                <w:rFonts w:ascii="Calibri" w:eastAsia="Calibri" w:hAnsi="Calibri" w:cs="Calibri"/>
                <w:b/>
                <w:bCs/>
                <w:color w:val="810033"/>
              </w:rPr>
              <w:t xml:space="preserve">If applicable where the test article / model is not identical to a model stated in </w:t>
            </w:r>
            <w:r w:rsidRPr="00B30D8E">
              <w:rPr>
                <w:rFonts w:ascii="Calibri" w:eastAsia="Calibri" w:hAnsi="Calibri" w:cs="Calibri"/>
                <w:b/>
                <w:bCs/>
                <w:i/>
                <w:iCs/>
                <w:color w:val="810033"/>
                <w:u w:val="single"/>
              </w:rPr>
              <w:t xml:space="preserve">Section G1 of this </w:t>
            </w:r>
            <w:r>
              <w:rPr>
                <w:rFonts w:ascii="Calibri" w:eastAsia="Calibri" w:hAnsi="Calibri" w:cs="Calibri"/>
                <w:b/>
                <w:bCs/>
                <w:i/>
                <w:iCs/>
                <w:color w:val="810033"/>
                <w:u w:val="single"/>
              </w:rPr>
              <w:t>Submission</w:t>
            </w:r>
            <w:r w:rsidRPr="00B30D8E">
              <w:rPr>
                <w:rFonts w:ascii="Calibri" w:eastAsia="Calibri" w:hAnsi="Calibri" w:cs="Calibri"/>
                <w:b/>
                <w:bCs/>
                <w:i/>
                <w:iCs/>
                <w:color w:val="810033"/>
                <w:u w:val="single"/>
              </w:rPr>
              <w:t xml:space="preserve"> Form</w:t>
            </w:r>
            <w:r w:rsidRPr="00B30D8E">
              <w:rPr>
                <w:rFonts w:ascii="Calibri" w:eastAsia="Calibri" w:hAnsi="Calibri" w:cs="Calibri"/>
                <w:b/>
                <w:bCs/>
                <w:color w:val="810033"/>
              </w:rPr>
              <w:t xml:space="preserve">, a rationale must be provided. </w:t>
            </w:r>
          </w:p>
        </w:tc>
        <w:tc>
          <w:tcPr>
            <w:tcW w:w="1053" w:type="pct"/>
            <w:gridSpan w:val="2"/>
            <w:tcBorders>
              <w:left w:val="single" w:sz="4" w:space="0" w:color="auto"/>
              <w:bottom w:val="single" w:sz="4" w:space="0" w:color="auto"/>
              <w:right w:val="single" w:sz="4" w:space="0" w:color="auto"/>
            </w:tcBorders>
            <w:vAlign w:val="center"/>
          </w:tcPr>
          <w:p w14:paraId="108A436C" w14:textId="1F7E70E1" w:rsidR="008B71AB" w:rsidRPr="00B30D8E" w:rsidRDefault="00000000" w:rsidP="00561118">
            <w:pPr>
              <w:spacing w:before="40" w:after="20" w:line="240" w:lineRule="auto"/>
              <w:ind w:right="238"/>
              <w:jc w:val="both"/>
              <w:rPr>
                <w:rFonts w:cstheme="minorHAnsi"/>
                <w:b/>
                <w:bCs/>
                <w:lang w:val="en-US"/>
              </w:rPr>
            </w:pPr>
            <w:sdt>
              <w:sdtPr>
                <w:rPr>
                  <w:rFonts w:ascii="MS Gothic" w:eastAsia="MS Gothic" w:hAnsi="MS Gothic"/>
                  <w:sz w:val="32"/>
                  <w:szCs w:val="32"/>
                </w:rPr>
                <w:id w:val="-2057002865"/>
                <w14:checkbox>
                  <w14:checked w14:val="0"/>
                  <w14:checkedState w14:val="2612" w14:font="MS Gothic"/>
                  <w14:uncheckedState w14:val="2610" w14:font="MS Gothic"/>
                </w14:checkbox>
              </w:sdtPr>
              <w:sdtContent>
                <w:r w:rsidR="008B71AB">
                  <w:rPr>
                    <w:rFonts w:ascii="MS Gothic" w:eastAsia="MS Gothic" w:hAnsi="MS Gothic" w:hint="eastAsia"/>
                    <w:sz w:val="32"/>
                    <w:szCs w:val="32"/>
                  </w:rPr>
                  <w:t>☐</w:t>
                </w:r>
              </w:sdtContent>
            </w:sdt>
            <w:r w:rsidR="008B71AB" w:rsidRPr="007B5D4B">
              <w:t xml:space="preserve">  </w:t>
            </w:r>
            <w:r w:rsidR="008B71AB" w:rsidRPr="007B5D4B">
              <w:rPr>
                <w:rFonts w:cstheme="minorHAnsi"/>
              </w:rPr>
              <w:t xml:space="preserve">N/A  </w:t>
            </w:r>
          </w:p>
        </w:tc>
      </w:tr>
      <w:tr w:rsidR="008B71AB" w:rsidRPr="008342F7" w14:paraId="12525BB3" w14:textId="77777777" w:rsidTr="008B71AB">
        <w:trPr>
          <w:trHeight w:val="402"/>
          <w:jc w:val="center"/>
        </w:trPr>
        <w:tc>
          <w:tcPr>
            <w:tcW w:w="404" w:type="pct"/>
            <w:vMerge/>
            <w:tcBorders>
              <w:left w:val="single" w:sz="2" w:space="0" w:color="auto"/>
              <w:right w:val="single" w:sz="2" w:space="0" w:color="auto"/>
            </w:tcBorders>
            <w:shd w:val="clear" w:color="auto" w:fill="D9D9D9" w:themeFill="background1" w:themeFillShade="D9"/>
          </w:tcPr>
          <w:p w14:paraId="75AF19E8" w14:textId="77777777" w:rsidR="008B71AB" w:rsidRPr="00231BFD" w:rsidRDefault="008B71AB" w:rsidP="00561118">
            <w:pPr>
              <w:rPr>
                <w:lang w:val="en-US"/>
              </w:rPr>
            </w:pPr>
          </w:p>
        </w:tc>
        <w:tc>
          <w:tcPr>
            <w:tcW w:w="4596" w:type="pct"/>
            <w:gridSpan w:val="11"/>
            <w:tcBorders>
              <w:top w:val="single" w:sz="4" w:space="0" w:color="auto"/>
              <w:left w:val="single" w:sz="2" w:space="0" w:color="auto"/>
              <w:bottom w:val="single" w:sz="4" w:space="0" w:color="auto"/>
              <w:right w:val="single" w:sz="4" w:space="0" w:color="auto"/>
            </w:tcBorders>
            <w:shd w:val="clear" w:color="auto" w:fill="FFFFFF" w:themeFill="background1"/>
          </w:tcPr>
          <w:p w14:paraId="1DA58F69" w14:textId="77777777" w:rsidR="008B71AB" w:rsidRDefault="008B71AB" w:rsidP="00561118">
            <w:pPr>
              <w:spacing w:before="60" w:after="60" w:line="300" w:lineRule="auto"/>
            </w:pPr>
            <w:r>
              <w:t>Rationale:</w:t>
            </w:r>
          </w:p>
          <w:p w14:paraId="65088139" w14:textId="77777777" w:rsidR="008B71AB" w:rsidRDefault="008B71AB" w:rsidP="00561118">
            <w:pPr>
              <w:spacing w:before="40" w:after="20" w:line="240" w:lineRule="auto"/>
              <w:ind w:right="238"/>
              <w:jc w:val="both"/>
              <w:rPr>
                <w:rFonts w:ascii="MS Gothic" w:eastAsia="MS Gothic" w:hAnsi="MS Gothic"/>
                <w:sz w:val="32"/>
                <w:szCs w:val="32"/>
              </w:rPr>
            </w:pPr>
          </w:p>
        </w:tc>
      </w:tr>
      <w:tr w:rsidR="008B71AB" w:rsidRPr="008342F7" w14:paraId="4BB78ADD" w14:textId="77777777" w:rsidTr="008B71AB">
        <w:trPr>
          <w:trHeight w:val="402"/>
          <w:jc w:val="center"/>
        </w:trPr>
        <w:tc>
          <w:tcPr>
            <w:tcW w:w="404" w:type="pct"/>
            <w:vMerge/>
            <w:tcBorders>
              <w:left w:val="single" w:sz="2" w:space="0" w:color="auto"/>
              <w:right w:val="single" w:sz="2" w:space="0" w:color="auto"/>
            </w:tcBorders>
            <w:shd w:val="clear" w:color="auto" w:fill="D9D9D9" w:themeFill="background1" w:themeFillShade="D9"/>
          </w:tcPr>
          <w:p w14:paraId="7B847BC3" w14:textId="77777777" w:rsidR="008B71AB" w:rsidRPr="00231BFD" w:rsidRDefault="008B71AB" w:rsidP="0012415F">
            <w:pPr>
              <w:rPr>
                <w:lang w:val="en-US"/>
              </w:rPr>
            </w:pPr>
          </w:p>
        </w:tc>
        <w:tc>
          <w:tcPr>
            <w:tcW w:w="3543" w:type="pct"/>
            <w:gridSpan w:val="9"/>
            <w:tcBorders>
              <w:top w:val="single" w:sz="4" w:space="0" w:color="auto"/>
              <w:left w:val="single" w:sz="2" w:space="0" w:color="auto"/>
              <w:bottom w:val="single" w:sz="4" w:space="0" w:color="auto"/>
              <w:right w:val="single" w:sz="4" w:space="0" w:color="auto"/>
            </w:tcBorders>
            <w:shd w:val="clear" w:color="auto" w:fill="FFFFFF" w:themeFill="background1"/>
          </w:tcPr>
          <w:p w14:paraId="2D0BD15F" w14:textId="5AA58E7E" w:rsidR="008B71AB" w:rsidRDefault="008B71AB" w:rsidP="0012415F">
            <w:pPr>
              <w:spacing w:before="60" w:after="60" w:line="300" w:lineRule="auto"/>
            </w:pPr>
            <w:r w:rsidRPr="00B30D8E">
              <w:rPr>
                <w:rFonts w:ascii="Calibri" w:eastAsia="Calibri" w:hAnsi="Calibri" w:cs="Calibri"/>
                <w:b/>
                <w:bCs/>
                <w:color w:val="810033"/>
              </w:rPr>
              <w:t xml:space="preserve">Where only one model variant (e.g., one size) was tested, justification why it is representative of all the </w:t>
            </w:r>
            <w:r>
              <w:rPr>
                <w:rFonts w:ascii="Calibri" w:eastAsia="Calibri" w:hAnsi="Calibri" w:cs="Calibri"/>
                <w:b/>
                <w:bCs/>
                <w:color w:val="810033"/>
              </w:rPr>
              <w:t>submission mode</w:t>
            </w:r>
            <w:r w:rsidRPr="00B30D8E">
              <w:rPr>
                <w:rFonts w:ascii="Calibri" w:eastAsia="Calibri" w:hAnsi="Calibri" w:cs="Calibri"/>
                <w:b/>
                <w:bCs/>
                <w:color w:val="810033"/>
              </w:rPr>
              <w:t xml:space="preserve">ls listed in </w:t>
            </w:r>
            <w:r w:rsidRPr="00B30D8E">
              <w:rPr>
                <w:rFonts w:ascii="Calibri" w:eastAsia="Calibri" w:hAnsi="Calibri" w:cs="Calibri"/>
                <w:b/>
                <w:bCs/>
                <w:i/>
                <w:iCs/>
                <w:color w:val="810033"/>
                <w:u w:val="single"/>
              </w:rPr>
              <w:t xml:space="preserve">Section G1 of this </w:t>
            </w:r>
            <w:r>
              <w:rPr>
                <w:rFonts w:ascii="Calibri" w:eastAsia="Calibri" w:hAnsi="Calibri" w:cs="Calibri"/>
                <w:b/>
                <w:bCs/>
                <w:i/>
                <w:iCs/>
                <w:color w:val="810033"/>
                <w:u w:val="single"/>
              </w:rPr>
              <w:t>Submission</w:t>
            </w:r>
            <w:r w:rsidRPr="00B30D8E">
              <w:rPr>
                <w:rFonts w:ascii="Calibri" w:eastAsia="Calibri" w:hAnsi="Calibri" w:cs="Calibri"/>
                <w:b/>
                <w:bCs/>
                <w:i/>
                <w:iCs/>
                <w:color w:val="810033"/>
                <w:u w:val="single"/>
              </w:rPr>
              <w:t xml:space="preserve"> Form</w:t>
            </w:r>
          </w:p>
        </w:tc>
        <w:tc>
          <w:tcPr>
            <w:tcW w:w="1053" w:type="pct"/>
            <w:gridSpan w:val="2"/>
            <w:tcBorders>
              <w:top w:val="single" w:sz="4" w:space="0" w:color="auto"/>
              <w:left w:val="single" w:sz="2" w:space="0" w:color="auto"/>
              <w:bottom w:val="single" w:sz="4" w:space="0" w:color="auto"/>
              <w:right w:val="single" w:sz="4" w:space="0" w:color="auto"/>
            </w:tcBorders>
            <w:shd w:val="clear" w:color="auto" w:fill="FFFFFF" w:themeFill="background1"/>
            <w:vAlign w:val="center"/>
          </w:tcPr>
          <w:p w14:paraId="248CE19A" w14:textId="3FCC5B34" w:rsidR="008B71AB" w:rsidRDefault="00000000" w:rsidP="0012415F">
            <w:pPr>
              <w:spacing w:before="60" w:after="60" w:line="300" w:lineRule="auto"/>
            </w:pPr>
            <w:sdt>
              <w:sdtPr>
                <w:rPr>
                  <w:rFonts w:ascii="MS Gothic" w:eastAsia="MS Gothic" w:hAnsi="MS Gothic"/>
                  <w:sz w:val="32"/>
                  <w:szCs w:val="32"/>
                </w:rPr>
                <w:id w:val="711617569"/>
                <w14:checkbox>
                  <w14:checked w14:val="0"/>
                  <w14:checkedState w14:val="2612" w14:font="MS Gothic"/>
                  <w14:uncheckedState w14:val="2610" w14:font="MS Gothic"/>
                </w14:checkbox>
              </w:sdtPr>
              <w:sdtContent>
                <w:r w:rsidR="008B71AB">
                  <w:rPr>
                    <w:rFonts w:ascii="MS Gothic" w:eastAsia="MS Gothic" w:hAnsi="MS Gothic" w:hint="eastAsia"/>
                    <w:sz w:val="32"/>
                    <w:szCs w:val="32"/>
                  </w:rPr>
                  <w:t>☐</w:t>
                </w:r>
              </w:sdtContent>
            </w:sdt>
            <w:r w:rsidR="008B71AB" w:rsidRPr="007B5D4B">
              <w:t xml:space="preserve">  </w:t>
            </w:r>
            <w:r w:rsidR="008B71AB" w:rsidRPr="007B5D4B">
              <w:rPr>
                <w:rFonts w:cstheme="minorHAnsi"/>
              </w:rPr>
              <w:t>N/A</w:t>
            </w:r>
            <w:r w:rsidR="008B71AB" w:rsidRPr="00231BFD">
              <w:t xml:space="preserve">  </w:t>
            </w:r>
          </w:p>
        </w:tc>
      </w:tr>
      <w:tr w:rsidR="0012415F" w:rsidRPr="008342F7" w14:paraId="73B6445B" w14:textId="77777777" w:rsidTr="008B71AB">
        <w:trPr>
          <w:trHeight w:val="402"/>
          <w:jc w:val="center"/>
        </w:trPr>
        <w:tc>
          <w:tcPr>
            <w:tcW w:w="404" w:type="pct"/>
            <w:tcBorders>
              <w:left w:val="single" w:sz="2" w:space="0" w:color="auto"/>
              <w:right w:val="single" w:sz="2" w:space="0" w:color="auto"/>
            </w:tcBorders>
            <w:shd w:val="clear" w:color="auto" w:fill="D9D9D9" w:themeFill="background1" w:themeFillShade="D9"/>
          </w:tcPr>
          <w:p w14:paraId="580B2E12" w14:textId="77777777" w:rsidR="0012415F" w:rsidRPr="00231BFD" w:rsidRDefault="0012415F" w:rsidP="00561118">
            <w:pPr>
              <w:rPr>
                <w:lang w:val="en-US"/>
              </w:rPr>
            </w:pPr>
          </w:p>
        </w:tc>
        <w:tc>
          <w:tcPr>
            <w:tcW w:w="4596" w:type="pct"/>
            <w:gridSpan w:val="11"/>
            <w:tcBorders>
              <w:top w:val="single" w:sz="4" w:space="0" w:color="auto"/>
              <w:left w:val="single" w:sz="2" w:space="0" w:color="auto"/>
              <w:bottom w:val="single" w:sz="4" w:space="0" w:color="auto"/>
              <w:right w:val="single" w:sz="4" w:space="0" w:color="auto"/>
            </w:tcBorders>
            <w:shd w:val="clear" w:color="auto" w:fill="FFFFFF" w:themeFill="background1"/>
          </w:tcPr>
          <w:p w14:paraId="67FD764C" w14:textId="77777777" w:rsidR="0012415F" w:rsidRDefault="0012415F" w:rsidP="0012415F">
            <w:pPr>
              <w:spacing w:before="60" w:after="60" w:line="300" w:lineRule="auto"/>
            </w:pPr>
            <w:r>
              <w:t>Justification:</w:t>
            </w:r>
          </w:p>
          <w:p w14:paraId="3FF34BF8" w14:textId="77777777" w:rsidR="0012415F" w:rsidRDefault="0012415F" w:rsidP="00561118">
            <w:pPr>
              <w:spacing w:before="60" w:after="60" w:line="300" w:lineRule="auto"/>
            </w:pPr>
          </w:p>
        </w:tc>
      </w:tr>
      <w:tr w:rsidR="00074B52" w:rsidRPr="008342F7" w14:paraId="189630F2" w14:textId="77777777" w:rsidTr="008B71AB">
        <w:trPr>
          <w:trHeight w:val="252"/>
          <w:jc w:val="center"/>
        </w:trPr>
        <w:tc>
          <w:tcPr>
            <w:tcW w:w="404" w:type="pct"/>
            <w:vMerge w:val="restart"/>
            <w:tcBorders>
              <w:left w:val="single" w:sz="2" w:space="0" w:color="auto"/>
              <w:right w:val="single" w:sz="2" w:space="0" w:color="auto"/>
            </w:tcBorders>
            <w:shd w:val="clear" w:color="auto" w:fill="D9D9D9" w:themeFill="background1" w:themeFillShade="D9"/>
          </w:tcPr>
          <w:p w14:paraId="4BCD3F76" w14:textId="77777777" w:rsidR="00074B52" w:rsidRPr="00231BFD" w:rsidRDefault="00074B52" w:rsidP="00231BFD">
            <w:pPr>
              <w:spacing w:before="60" w:after="60" w:line="240" w:lineRule="auto"/>
            </w:pPr>
          </w:p>
        </w:tc>
        <w:tc>
          <w:tcPr>
            <w:tcW w:w="3502" w:type="pct"/>
            <w:gridSpan w:val="8"/>
            <w:tcBorders>
              <w:top w:val="single" w:sz="4" w:space="0" w:color="auto"/>
              <w:left w:val="single" w:sz="2" w:space="0" w:color="auto"/>
              <w:bottom w:val="single" w:sz="2" w:space="0" w:color="auto"/>
              <w:right w:val="single" w:sz="2" w:space="0" w:color="auto"/>
            </w:tcBorders>
            <w:shd w:val="clear" w:color="auto" w:fill="F2F2F2" w:themeFill="background1" w:themeFillShade="F2"/>
          </w:tcPr>
          <w:p w14:paraId="41B8BD4E" w14:textId="366F1D6F" w:rsidR="00074B52" w:rsidRPr="00231BFD" w:rsidRDefault="00074B52" w:rsidP="00231BFD">
            <w:pPr>
              <w:spacing w:before="60" w:after="60" w:line="240" w:lineRule="auto"/>
            </w:pPr>
            <w:r w:rsidRPr="00B30D8E">
              <w:rPr>
                <w:rFonts w:ascii="Calibri" w:eastAsia="Calibri" w:hAnsi="Calibri" w:cs="Calibri"/>
                <w:b/>
                <w:bCs/>
                <w:color w:val="810033"/>
              </w:rPr>
              <w:t>Where any testing has been undertaken, confirm that this has been performed using an ISO 17025 accredited testing facility and please ensure the corresponding certificate has been provided for review</w:t>
            </w:r>
            <w:r>
              <w:rPr>
                <w:rFonts w:ascii="Calibri" w:eastAsia="Calibri" w:hAnsi="Calibri" w:cs="Calibri"/>
                <w:b/>
                <w:bCs/>
                <w:color w:val="810033"/>
              </w:rPr>
              <w:t xml:space="preserve"> in </w:t>
            </w:r>
            <w:r w:rsidRPr="00B30D8E">
              <w:rPr>
                <w:rFonts w:ascii="Calibri" w:eastAsia="Calibri" w:hAnsi="Calibri" w:cs="Calibri"/>
                <w:b/>
                <w:bCs/>
                <w:i/>
                <w:iCs/>
                <w:color w:val="810033"/>
                <w:u w:val="single"/>
              </w:rPr>
              <w:t>Folder BC7.</w:t>
            </w:r>
          </w:p>
        </w:tc>
        <w:tc>
          <w:tcPr>
            <w:tcW w:w="1094" w:type="pct"/>
            <w:gridSpan w:val="3"/>
            <w:tcBorders>
              <w:top w:val="single" w:sz="4" w:space="0" w:color="auto"/>
              <w:left w:val="single" w:sz="2" w:space="0" w:color="auto"/>
              <w:bottom w:val="single" w:sz="2" w:space="0" w:color="auto"/>
              <w:right w:val="single" w:sz="2" w:space="0" w:color="auto"/>
            </w:tcBorders>
            <w:shd w:val="clear" w:color="auto" w:fill="FFFFFF" w:themeFill="background1"/>
            <w:vAlign w:val="center"/>
          </w:tcPr>
          <w:p w14:paraId="674336B2" w14:textId="7BA775D5" w:rsidR="00074B52" w:rsidRPr="00231BFD" w:rsidRDefault="00074B52" w:rsidP="00231BFD">
            <w:pPr>
              <w:jc w:val="center"/>
            </w:pPr>
            <w:r w:rsidRPr="00231BFD">
              <w:t>Yes</w:t>
            </w:r>
            <w:sdt>
              <w:sdtPr>
                <w:rPr>
                  <w:rFonts w:ascii="MS Gothic" w:eastAsia="MS Gothic" w:hAnsi="MS Gothic"/>
                  <w:sz w:val="32"/>
                  <w:szCs w:val="32"/>
                </w:rPr>
                <w:id w:val="-63163825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t xml:space="preserve"> No</w:t>
            </w:r>
            <w:sdt>
              <w:sdtPr>
                <w:rPr>
                  <w:rFonts w:ascii="MS Gothic" w:eastAsia="MS Gothic" w:hAnsi="MS Gothic"/>
                  <w:sz w:val="32"/>
                  <w:szCs w:val="32"/>
                </w:rPr>
                <w:id w:val="-45672593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7B5D4B">
              <w:t xml:space="preserve">  </w:t>
            </w:r>
          </w:p>
        </w:tc>
      </w:tr>
      <w:tr w:rsidR="00074B52" w:rsidRPr="008342F7" w14:paraId="6B337E4B" w14:textId="77777777" w:rsidTr="008B71AB">
        <w:trPr>
          <w:trHeight w:val="486"/>
          <w:jc w:val="center"/>
        </w:trPr>
        <w:tc>
          <w:tcPr>
            <w:tcW w:w="404" w:type="pct"/>
            <w:vMerge/>
            <w:tcBorders>
              <w:left w:val="single" w:sz="2" w:space="0" w:color="auto"/>
              <w:right w:val="single" w:sz="2" w:space="0" w:color="auto"/>
            </w:tcBorders>
            <w:shd w:val="clear" w:color="auto" w:fill="D9D9D9" w:themeFill="background1" w:themeFillShade="D9"/>
          </w:tcPr>
          <w:p w14:paraId="4CE77C86" w14:textId="77777777" w:rsidR="00074B52" w:rsidRPr="00231BFD" w:rsidRDefault="00074B52" w:rsidP="00231BFD">
            <w:pPr>
              <w:rPr>
                <w:lang w:val="en-US"/>
              </w:rPr>
            </w:pPr>
          </w:p>
        </w:tc>
        <w:tc>
          <w:tcPr>
            <w:tcW w:w="4596" w:type="pct"/>
            <w:gridSpan w:val="11"/>
            <w:tcBorders>
              <w:left w:val="single" w:sz="2" w:space="0" w:color="auto"/>
              <w:bottom w:val="single" w:sz="4" w:space="0" w:color="auto"/>
              <w:right w:val="single" w:sz="2" w:space="0" w:color="auto"/>
            </w:tcBorders>
          </w:tcPr>
          <w:p w14:paraId="67A0F0ED" w14:textId="77777777" w:rsidR="00074B52" w:rsidRDefault="00074B52" w:rsidP="00B30D8E">
            <w:pPr>
              <w:spacing w:before="60" w:after="60" w:line="300" w:lineRule="auto"/>
            </w:pPr>
            <w:r>
              <w:t>If ‘No’ is ticked, provide a rationale:</w:t>
            </w:r>
          </w:p>
          <w:p w14:paraId="2447A28B" w14:textId="77777777" w:rsidR="00074B52" w:rsidRPr="00231BFD" w:rsidRDefault="00074B52" w:rsidP="00231BFD">
            <w:pPr>
              <w:rPr>
                <w:lang w:val="en-US"/>
              </w:rPr>
            </w:pPr>
          </w:p>
        </w:tc>
      </w:tr>
      <w:tr w:rsidR="00074B52" w:rsidRPr="008342F7" w14:paraId="35B321B4" w14:textId="77777777" w:rsidTr="008B71AB">
        <w:trPr>
          <w:trHeight w:val="691"/>
          <w:jc w:val="center"/>
        </w:trPr>
        <w:tc>
          <w:tcPr>
            <w:tcW w:w="404" w:type="pct"/>
            <w:vMerge/>
            <w:tcBorders>
              <w:left w:val="single" w:sz="2" w:space="0" w:color="auto"/>
              <w:right w:val="single" w:sz="2" w:space="0" w:color="auto"/>
            </w:tcBorders>
            <w:shd w:val="clear" w:color="auto" w:fill="D9D9D9" w:themeFill="background1" w:themeFillShade="D9"/>
          </w:tcPr>
          <w:p w14:paraId="7AAE3A98" w14:textId="77777777" w:rsidR="00074B52" w:rsidRPr="007B5D4B" w:rsidRDefault="00074B52" w:rsidP="00B30D8E">
            <w:pPr>
              <w:spacing w:before="40" w:after="40"/>
              <w:ind w:right="238"/>
              <w:rPr>
                <w:rFonts w:cstheme="minorHAnsi"/>
                <w:b/>
                <w:bCs/>
              </w:rPr>
            </w:pPr>
          </w:p>
        </w:tc>
        <w:tc>
          <w:tcPr>
            <w:tcW w:w="4596" w:type="pct"/>
            <w:gridSpan w:val="11"/>
            <w:tcBorders>
              <w:top w:val="single" w:sz="4" w:space="0" w:color="auto"/>
              <w:left w:val="single" w:sz="2" w:space="0" w:color="auto"/>
              <w:bottom w:val="single" w:sz="4" w:space="0" w:color="auto"/>
              <w:right w:val="single" w:sz="2" w:space="0" w:color="auto"/>
            </w:tcBorders>
          </w:tcPr>
          <w:p w14:paraId="29CCB4BA" w14:textId="015D39D9" w:rsidR="00074B52" w:rsidRPr="00DC427E" w:rsidRDefault="00074B52" w:rsidP="00B30D8E">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BC7</w:t>
            </w:r>
            <w:r w:rsidRPr="00DC427E">
              <w:rPr>
                <w:rFonts w:cstheme="minorHAnsi"/>
                <w:i/>
                <w:iCs/>
              </w:rPr>
              <w:t>:</w:t>
            </w:r>
          </w:p>
          <w:p w14:paraId="2D3E10D3" w14:textId="77777777" w:rsidR="00074B52" w:rsidRPr="003960AF" w:rsidRDefault="00074B52" w:rsidP="00B30D8E">
            <w:pPr>
              <w:spacing w:before="40" w:after="40"/>
              <w:ind w:right="238"/>
              <w:rPr>
                <w:rFonts w:cstheme="minorHAnsi"/>
              </w:rPr>
            </w:pPr>
          </w:p>
          <w:p w14:paraId="41182C8B" w14:textId="77777777" w:rsidR="00074B52" w:rsidRPr="003960AF" w:rsidRDefault="00074B52" w:rsidP="00B30D8E">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5771ABAF" w14:textId="77777777" w:rsidR="00074B52" w:rsidRPr="003960AF" w:rsidRDefault="00074B52" w:rsidP="00B30D8E">
            <w:pPr>
              <w:spacing w:before="40" w:after="40"/>
              <w:ind w:right="238"/>
              <w:rPr>
                <w:rFonts w:cstheme="minorHAnsi"/>
                <w:b/>
                <w:bCs/>
              </w:rPr>
            </w:pPr>
            <w:r w:rsidRPr="003960AF">
              <w:rPr>
                <w:rFonts w:cstheme="minorHAnsi"/>
                <w:b/>
                <w:bCs/>
              </w:rPr>
              <w:t xml:space="preserve">Page: </w:t>
            </w:r>
          </w:p>
          <w:p w14:paraId="4F958243" w14:textId="3ED43496" w:rsidR="00074B52" w:rsidRPr="007B5D4B" w:rsidRDefault="00074B52" w:rsidP="00B30D8E">
            <w:pPr>
              <w:rPr>
                <w:rFonts w:cstheme="minorHAnsi"/>
                <w:highlight w:val="lightGray"/>
                <w:lang w:val="en-US"/>
              </w:rPr>
            </w:pPr>
            <w:r w:rsidRPr="003960AF">
              <w:rPr>
                <w:rFonts w:cstheme="minorHAnsi"/>
                <w:b/>
                <w:bCs/>
              </w:rPr>
              <w:t>Note:</w:t>
            </w:r>
          </w:p>
        </w:tc>
      </w:tr>
      <w:tr w:rsidR="00074B52" w:rsidRPr="008342F7" w14:paraId="2F5A93FE" w14:textId="77777777" w:rsidTr="008B71AB">
        <w:trPr>
          <w:trHeight w:val="588"/>
          <w:jc w:val="center"/>
        </w:trPr>
        <w:tc>
          <w:tcPr>
            <w:tcW w:w="404" w:type="pct"/>
            <w:vMerge/>
            <w:tcBorders>
              <w:left w:val="single" w:sz="2" w:space="0" w:color="auto"/>
              <w:right w:val="single" w:sz="2" w:space="0" w:color="auto"/>
            </w:tcBorders>
            <w:shd w:val="clear" w:color="auto" w:fill="D9D9D9" w:themeFill="background1" w:themeFillShade="D9"/>
          </w:tcPr>
          <w:p w14:paraId="2F8A449A" w14:textId="77777777" w:rsidR="00074B52" w:rsidRPr="00231BFD" w:rsidRDefault="00074B52" w:rsidP="00231BFD">
            <w:pPr>
              <w:spacing w:before="60" w:after="60" w:line="240" w:lineRule="auto"/>
            </w:pPr>
          </w:p>
        </w:tc>
        <w:tc>
          <w:tcPr>
            <w:tcW w:w="3502" w:type="pct"/>
            <w:gridSpan w:val="8"/>
            <w:tcBorders>
              <w:top w:val="single" w:sz="4" w:space="0" w:color="auto"/>
              <w:left w:val="single" w:sz="2" w:space="0" w:color="auto"/>
              <w:bottom w:val="single" w:sz="4" w:space="0" w:color="auto"/>
              <w:right w:val="single" w:sz="4" w:space="0" w:color="auto"/>
            </w:tcBorders>
            <w:shd w:val="clear" w:color="auto" w:fill="F2F2F2" w:themeFill="background1" w:themeFillShade="F2"/>
          </w:tcPr>
          <w:p w14:paraId="229F027C" w14:textId="3A40A90D" w:rsidR="00074B52" w:rsidRPr="00231BFD" w:rsidRDefault="00074B52" w:rsidP="00231BFD">
            <w:pPr>
              <w:spacing w:before="60" w:after="60" w:line="240" w:lineRule="auto"/>
            </w:pPr>
            <w:r w:rsidRPr="00B30D8E">
              <w:rPr>
                <w:rFonts w:ascii="Calibri" w:eastAsia="Calibri" w:hAnsi="Calibri" w:cs="Calibri"/>
                <w:b/>
                <w:bCs/>
                <w:color w:val="810033"/>
              </w:rPr>
              <w:t>Where any testing has been undertaken, confirm that conformity with the provisions of Directive 2004/10/EC of the European Parliament and of the Council (GLP) is demonstrated. (Annex II, Section 6.1 (b))</w:t>
            </w:r>
          </w:p>
        </w:tc>
        <w:tc>
          <w:tcPr>
            <w:tcW w:w="1094" w:type="pct"/>
            <w:gridSpan w:val="3"/>
            <w:tcBorders>
              <w:top w:val="single" w:sz="4" w:space="0" w:color="auto"/>
              <w:left w:val="single" w:sz="4" w:space="0" w:color="auto"/>
              <w:bottom w:val="single" w:sz="4" w:space="0" w:color="auto"/>
              <w:right w:val="single" w:sz="4" w:space="0" w:color="auto"/>
            </w:tcBorders>
            <w:vAlign w:val="center"/>
          </w:tcPr>
          <w:p w14:paraId="492F1C39" w14:textId="7272A3F2" w:rsidR="00074B52" w:rsidRPr="00231BFD" w:rsidRDefault="00074B52" w:rsidP="00231BFD">
            <w:pPr>
              <w:jc w:val="center"/>
              <w:rPr>
                <w:highlight w:val="lightGray"/>
                <w:lang w:val="en-US"/>
              </w:rPr>
            </w:pPr>
            <w:r w:rsidRPr="00231BFD">
              <w:t>Yes</w:t>
            </w:r>
            <w:sdt>
              <w:sdtPr>
                <w:rPr>
                  <w:rFonts w:ascii="MS Gothic" w:eastAsia="MS Gothic" w:hAnsi="MS Gothic"/>
                  <w:sz w:val="32"/>
                  <w:szCs w:val="32"/>
                </w:rPr>
                <w:id w:val="-145508333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7B5D4B">
              <w:t xml:space="preserve"> </w:t>
            </w:r>
            <w:r w:rsidRPr="00231BFD">
              <w:t xml:space="preserve">  No</w:t>
            </w:r>
            <w:sdt>
              <w:sdtPr>
                <w:rPr>
                  <w:rFonts w:ascii="MS Gothic" w:eastAsia="MS Gothic" w:hAnsi="MS Gothic"/>
                  <w:sz w:val="32"/>
                  <w:szCs w:val="32"/>
                </w:rPr>
                <w:id w:val="-86844802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7B5D4B">
              <w:t xml:space="preserve">  </w:t>
            </w:r>
          </w:p>
        </w:tc>
      </w:tr>
      <w:tr w:rsidR="00074B52" w:rsidRPr="008342F7" w14:paraId="61D357F7" w14:textId="77777777" w:rsidTr="008B71AB">
        <w:trPr>
          <w:trHeight w:val="801"/>
          <w:jc w:val="center"/>
        </w:trPr>
        <w:tc>
          <w:tcPr>
            <w:tcW w:w="404" w:type="pct"/>
            <w:vMerge/>
            <w:tcBorders>
              <w:left w:val="single" w:sz="2" w:space="0" w:color="auto"/>
              <w:bottom w:val="single" w:sz="4" w:space="0" w:color="auto"/>
              <w:right w:val="single" w:sz="2" w:space="0" w:color="auto"/>
            </w:tcBorders>
            <w:shd w:val="clear" w:color="auto" w:fill="D9D9D9" w:themeFill="background1" w:themeFillShade="D9"/>
          </w:tcPr>
          <w:p w14:paraId="673D3E80" w14:textId="77777777" w:rsidR="00074B52" w:rsidRPr="007B5D4B" w:rsidRDefault="00074B52" w:rsidP="00B30D8E">
            <w:pPr>
              <w:rPr>
                <w:rFonts w:cstheme="minorHAnsi"/>
                <w:lang w:val="en-US"/>
              </w:rPr>
            </w:pPr>
          </w:p>
        </w:tc>
        <w:tc>
          <w:tcPr>
            <w:tcW w:w="4596" w:type="pct"/>
            <w:gridSpan w:val="11"/>
            <w:tcBorders>
              <w:top w:val="single" w:sz="4" w:space="0" w:color="auto"/>
              <w:left w:val="single" w:sz="2" w:space="0" w:color="auto"/>
              <w:bottom w:val="single" w:sz="4" w:space="0" w:color="auto"/>
              <w:right w:val="single" w:sz="4" w:space="0" w:color="auto"/>
            </w:tcBorders>
          </w:tcPr>
          <w:p w14:paraId="0BB98692" w14:textId="77777777" w:rsidR="00074B52" w:rsidRDefault="00074B52" w:rsidP="00B30D8E">
            <w:pPr>
              <w:spacing w:before="60" w:after="60" w:line="300" w:lineRule="auto"/>
            </w:pPr>
            <w:r>
              <w:t>If ‘No’ is ticked, provide a rationale:</w:t>
            </w:r>
          </w:p>
          <w:p w14:paraId="4EF9D7A9" w14:textId="6BB4A20C" w:rsidR="00074B52" w:rsidRPr="007B5D4B" w:rsidRDefault="00074B52" w:rsidP="00B30D8E">
            <w:pPr>
              <w:rPr>
                <w:rFonts w:cstheme="minorHAnsi"/>
              </w:rPr>
            </w:pPr>
          </w:p>
        </w:tc>
      </w:tr>
      <w:tr w:rsidR="00074B52" w:rsidRPr="008342F7" w14:paraId="5DCA4F5A" w14:textId="77777777" w:rsidTr="008B71AB">
        <w:trPr>
          <w:trHeight w:val="809"/>
          <w:jc w:val="center"/>
        </w:trPr>
        <w:tc>
          <w:tcPr>
            <w:tcW w:w="404" w:type="pct"/>
            <w:vMerge w:val="restart"/>
            <w:tcBorders>
              <w:top w:val="single" w:sz="4" w:space="0" w:color="auto"/>
              <w:left w:val="single" w:sz="4" w:space="0" w:color="auto"/>
              <w:right w:val="single" w:sz="4" w:space="0" w:color="auto"/>
            </w:tcBorders>
            <w:shd w:val="clear" w:color="auto" w:fill="D9D9D9" w:themeFill="background1" w:themeFillShade="D9"/>
          </w:tcPr>
          <w:p w14:paraId="5DEDBAAD" w14:textId="77777777" w:rsidR="00074B52" w:rsidRDefault="00074B52" w:rsidP="00B30D8E">
            <w:pPr>
              <w:spacing w:before="60" w:after="60" w:line="240" w:lineRule="auto"/>
              <w:rPr>
                <w:rFonts w:ascii="Calibri" w:eastAsia="Calibri" w:hAnsi="Calibri" w:cs="Calibri"/>
                <w:b/>
                <w:bCs/>
                <w:color w:val="810033"/>
                <w:sz w:val="28"/>
                <w:szCs w:val="28"/>
              </w:rPr>
            </w:pPr>
          </w:p>
          <w:p w14:paraId="45D8B8B9" w14:textId="77777777" w:rsidR="00074B52" w:rsidRDefault="00074B52" w:rsidP="00B30D8E">
            <w:pPr>
              <w:spacing w:before="60" w:after="60" w:line="240" w:lineRule="auto"/>
              <w:rPr>
                <w:rFonts w:ascii="Calibri" w:eastAsia="Calibri" w:hAnsi="Calibri" w:cs="Calibri"/>
                <w:b/>
                <w:bCs/>
                <w:color w:val="810033"/>
                <w:sz w:val="28"/>
                <w:szCs w:val="28"/>
              </w:rPr>
            </w:pPr>
          </w:p>
          <w:p w14:paraId="6CDBFF5D" w14:textId="77777777" w:rsidR="00074B52" w:rsidRDefault="00074B52" w:rsidP="00B30D8E">
            <w:pPr>
              <w:spacing w:before="60" w:after="60" w:line="240" w:lineRule="auto"/>
              <w:rPr>
                <w:rFonts w:ascii="Calibri" w:eastAsia="Calibri" w:hAnsi="Calibri" w:cs="Calibri"/>
                <w:b/>
                <w:bCs/>
                <w:color w:val="810033"/>
                <w:sz w:val="28"/>
                <w:szCs w:val="28"/>
              </w:rPr>
            </w:pPr>
          </w:p>
          <w:p w14:paraId="3ACE57B9" w14:textId="654395F0" w:rsidR="00074B52" w:rsidRPr="00231BFD" w:rsidRDefault="00074B52" w:rsidP="00231BFD">
            <w:pPr>
              <w:spacing w:before="60" w:after="60" w:line="240" w:lineRule="auto"/>
            </w:pPr>
            <w:r>
              <w:rPr>
                <w:rFonts w:ascii="Calibri" w:eastAsia="Calibri" w:hAnsi="Calibri" w:cs="Calibri"/>
                <w:b/>
                <w:bCs/>
                <w:color w:val="810033"/>
                <w:sz w:val="28"/>
                <w:szCs w:val="28"/>
              </w:rPr>
              <w:t>BC8</w:t>
            </w:r>
          </w:p>
        </w:tc>
        <w:tc>
          <w:tcPr>
            <w:tcW w:w="3502" w:type="pct"/>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E29C50" w14:textId="711F2E96" w:rsidR="00074B52" w:rsidRPr="00231BFD" w:rsidRDefault="00074B52" w:rsidP="00231BFD">
            <w:pPr>
              <w:spacing w:before="60" w:after="60" w:line="240" w:lineRule="auto"/>
              <w:rPr>
                <w:b/>
              </w:rPr>
            </w:pPr>
            <w:r w:rsidRPr="00B30D8E">
              <w:rPr>
                <w:rFonts w:ascii="Calibri" w:eastAsia="Calibri" w:hAnsi="Calibri" w:cs="Calibri"/>
                <w:b/>
                <w:bCs/>
                <w:color w:val="810033"/>
              </w:rPr>
              <w:t>Where</w:t>
            </w:r>
            <w:r w:rsidRPr="00231BFD">
              <w:rPr>
                <w:rFonts w:ascii="Calibri" w:hAnsi="Calibri"/>
                <w:b/>
                <w:color w:val="810033"/>
              </w:rPr>
              <w:t xml:space="preserve"> the </w:t>
            </w:r>
            <w:r w:rsidRPr="00B30D8E">
              <w:rPr>
                <w:rFonts w:ascii="Calibri" w:eastAsia="Calibri" w:hAnsi="Calibri" w:cs="Calibri"/>
                <w:b/>
                <w:bCs/>
                <w:color w:val="810033"/>
              </w:rPr>
              <w:t>final medical device</w:t>
            </w:r>
            <w:r w:rsidRPr="00231BFD">
              <w:rPr>
                <w:rFonts w:ascii="Calibri" w:hAnsi="Calibri"/>
                <w:b/>
                <w:color w:val="810033"/>
              </w:rPr>
              <w:t xml:space="preserve"> is </w:t>
            </w:r>
            <w:r w:rsidRPr="00B30D8E">
              <w:rPr>
                <w:rFonts w:ascii="Calibri" w:eastAsia="Calibri" w:hAnsi="Calibri" w:cs="Calibri"/>
                <w:b/>
                <w:bCs/>
                <w:color w:val="810033"/>
              </w:rPr>
              <w:t>sterilised</w:t>
            </w:r>
            <w:r w:rsidRPr="00231BFD">
              <w:rPr>
                <w:rFonts w:ascii="Calibri" w:hAnsi="Calibri"/>
                <w:b/>
                <w:color w:val="810033"/>
              </w:rPr>
              <w:t xml:space="preserve">, please </w:t>
            </w:r>
            <w:r w:rsidRPr="00B30D8E">
              <w:rPr>
                <w:rFonts w:ascii="Calibri" w:eastAsia="Calibri" w:hAnsi="Calibri" w:cs="Calibri"/>
                <w:b/>
                <w:bCs/>
                <w:color w:val="810033"/>
              </w:rPr>
              <w:t>complete the table below. Confirm that</w:t>
            </w:r>
            <w:r w:rsidRPr="00231BFD">
              <w:rPr>
                <w:rFonts w:ascii="Calibri" w:hAnsi="Calibri"/>
                <w:b/>
                <w:color w:val="810033"/>
              </w:rPr>
              <w:t xml:space="preserve"> the </w:t>
            </w:r>
            <w:r w:rsidRPr="00B30D8E">
              <w:rPr>
                <w:rFonts w:ascii="Calibri" w:eastAsia="Calibri" w:hAnsi="Calibri" w:cs="Calibri"/>
                <w:b/>
                <w:bCs/>
                <w:color w:val="810033"/>
              </w:rPr>
              <w:t>relevant</w:t>
            </w:r>
            <w:r w:rsidRPr="00231BFD">
              <w:rPr>
                <w:rFonts w:ascii="Calibri" w:hAnsi="Calibri"/>
                <w:b/>
                <w:color w:val="810033"/>
              </w:rPr>
              <w:t xml:space="preserve"> supporting </w:t>
            </w:r>
            <w:r w:rsidRPr="00B30D8E">
              <w:rPr>
                <w:rFonts w:ascii="Calibri" w:eastAsia="Calibri" w:hAnsi="Calibri" w:cs="Calibri"/>
                <w:b/>
                <w:bCs/>
                <w:color w:val="810033"/>
              </w:rPr>
              <w:t xml:space="preserve">sterilisation </w:t>
            </w:r>
            <w:r w:rsidRPr="00231BFD">
              <w:rPr>
                <w:rFonts w:ascii="Calibri" w:hAnsi="Calibri"/>
                <w:b/>
                <w:color w:val="810033"/>
              </w:rPr>
              <w:t>documentation</w:t>
            </w:r>
            <w:r w:rsidRPr="00B30D8E">
              <w:rPr>
                <w:rFonts w:ascii="Calibri" w:eastAsia="Calibri" w:hAnsi="Calibri" w:cs="Calibri"/>
                <w:b/>
                <w:bCs/>
                <w:color w:val="810033"/>
              </w:rPr>
              <w:t>/ evidence for</w:t>
            </w:r>
            <w:r w:rsidRPr="00231BFD">
              <w:rPr>
                <w:rFonts w:ascii="Calibri" w:hAnsi="Calibri"/>
                <w:b/>
                <w:color w:val="810033"/>
              </w:rPr>
              <w:t xml:space="preserve"> the </w:t>
            </w:r>
            <w:r w:rsidRPr="00B30D8E">
              <w:rPr>
                <w:rFonts w:ascii="Calibri" w:eastAsia="Calibri" w:hAnsi="Calibri" w:cs="Calibri"/>
                <w:b/>
                <w:bCs/>
                <w:color w:val="810033"/>
              </w:rPr>
              <w:t>test article(s) has been provided for review</w:t>
            </w:r>
            <w:r w:rsidRPr="00231BFD">
              <w:rPr>
                <w:rFonts w:ascii="Calibri" w:hAnsi="Calibri"/>
                <w:b/>
                <w:color w:val="810033"/>
              </w:rPr>
              <w:t xml:space="preserve"> in </w:t>
            </w:r>
            <w:r w:rsidRPr="003028FE">
              <w:rPr>
                <w:rFonts w:ascii="Calibri" w:eastAsia="Calibri" w:hAnsi="Calibri" w:cs="Calibri"/>
                <w:b/>
                <w:bCs/>
                <w:i/>
                <w:iCs/>
                <w:color w:val="810033"/>
                <w:u w:val="single"/>
              </w:rPr>
              <w:t>Folder BC8</w:t>
            </w:r>
          </w:p>
        </w:tc>
        <w:tc>
          <w:tcPr>
            <w:tcW w:w="109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36D06" w14:textId="5C15F758" w:rsidR="00074B52" w:rsidRPr="007B5D4B" w:rsidRDefault="00074B52" w:rsidP="00B30D8E">
            <w:pPr>
              <w:jc w:val="center"/>
              <w:rPr>
                <w:rFonts w:cstheme="minorHAnsi"/>
                <w:highlight w:val="lightGray"/>
                <w:lang w:val="en-US"/>
              </w:rPr>
            </w:pPr>
            <w:r w:rsidRPr="007B5D4B">
              <w:rPr>
                <w:rFonts w:cstheme="minorHAnsi"/>
              </w:rPr>
              <w:t>Yes</w:t>
            </w:r>
            <w:sdt>
              <w:sdtPr>
                <w:rPr>
                  <w:rFonts w:ascii="MS Gothic" w:eastAsia="MS Gothic" w:hAnsi="MS Gothic"/>
                  <w:sz w:val="32"/>
                  <w:szCs w:val="32"/>
                </w:rPr>
                <w:id w:val="181675645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7B5D4B">
              <w:t xml:space="preserve">  </w:t>
            </w:r>
            <w:r>
              <w:t xml:space="preserve"> </w:t>
            </w:r>
            <w:r w:rsidRPr="007B5D4B">
              <w:rPr>
                <w:rFonts w:cstheme="minorHAnsi"/>
              </w:rPr>
              <w:t>No</w:t>
            </w:r>
            <w:sdt>
              <w:sdtPr>
                <w:rPr>
                  <w:rFonts w:ascii="MS Gothic" w:eastAsia="MS Gothic" w:hAnsi="MS Gothic"/>
                  <w:sz w:val="32"/>
                  <w:szCs w:val="32"/>
                </w:rPr>
                <w:id w:val="188043370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7B5D4B">
              <w:t xml:space="preserve">  </w:t>
            </w:r>
          </w:p>
        </w:tc>
      </w:tr>
      <w:tr w:rsidR="00074B52" w:rsidRPr="008342F7" w14:paraId="15EE53B5" w14:textId="77777777" w:rsidTr="008B71AB">
        <w:trPr>
          <w:trHeight w:val="842"/>
          <w:jc w:val="center"/>
        </w:trPr>
        <w:tc>
          <w:tcPr>
            <w:tcW w:w="404" w:type="pct"/>
            <w:vMerge/>
            <w:tcBorders>
              <w:left w:val="single" w:sz="4" w:space="0" w:color="auto"/>
              <w:right w:val="single" w:sz="4" w:space="0" w:color="auto"/>
            </w:tcBorders>
            <w:shd w:val="clear" w:color="auto" w:fill="D9D9D9" w:themeFill="background1" w:themeFillShade="D9"/>
          </w:tcPr>
          <w:p w14:paraId="28AA106F" w14:textId="77777777" w:rsidR="00074B52" w:rsidRPr="007B5D4B" w:rsidRDefault="00074B52" w:rsidP="00B30D8E">
            <w:pPr>
              <w:rPr>
                <w:rFonts w:cstheme="minorHAnsi"/>
                <w:lang w:val="en-US"/>
              </w:rPr>
            </w:pPr>
          </w:p>
        </w:tc>
        <w:tc>
          <w:tcPr>
            <w:tcW w:w="4596" w:type="pct"/>
            <w:gridSpan w:val="11"/>
            <w:tcBorders>
              <w:top w:val="single" w:sz="4" w:space="0" w:color="auto"/>
              <w:left w:val="single" w:sz="4" w:space="0" w:color="auto"/>
              <w:bottom w:val="single" w:sz="4" w:space="0" w:color="auto"/>
              <w:right w:val="single" w:sz="4" w:space="0" w:color="auto"/>
            </w:tcBorders>
          </w:tcPr>
          <w:p w14:paraId="606B782E" w14:textId="754A8A60" w:rsidR="00074B52" w:rsidRPr="00B30D8E" w:rsidRDefault="00074B52" w:rsidP="00B30D8E">
            <w:pPr>
              <w:spacing w:before="60" w:after="60" w:line="300" w:lineRule="auto"/>
            </w:pPr>
            <w:r>
              <w:t>If ‘No’ is ticked, provide a rationale:</w:t>
            </w:r>
          </w:p>
        </w:tc>
      </w:tr>
      <w:tr w:rsidR="00074B52" w:rsidRPr="008342F7" w14:paraId="762E201B" w14:textId="77777777" w:rsidTr="008B71AB">
        <w:trPr>
          <w:trHeight w:val="217"/>
          <w:jc w:val="center"/>
        </w:trPr>
        <w:tc>
          <w:tcPr>
            <w:tcW w:w="404" w:type="pct"/>
            <w:vMerge/>
            <w:tcBorders>
              <w:left w:val="single" w:sz="4" w:space="0" w:color="auto"/>
              <w:right w:val="single" w:sz="4" w:space="0" w:color="auto"/>
            </w:tcBorders>
            <w:shd w:val="clear" w:color="auto" w:fill="D9D9D9" w:themeFill="background1" w:themeFillShade="D9"/>
          </w:tcPr>
          <w:p w14:paraId="0F22E7D3" w14:textId="77777777" w:rsidR="00074B52" w:rsidRPr="007B5D4B" w:rsidRDefault="00074B52" w:rsidP="00B30D8E">
            <w:pPr>
              <w:spacing w:before="60" w:after="60" w:line="240" w:lineRule="auto"/>
              <w:jc w:val="center"/>
              <w:rPr>
                <w:rFonts w:cstheme="minorHAnsi"/>
                <w:b/>
                <w:bCs/>
              </w:rPr>
            </w:pPr>
          </w:p>
        </w:tc>
        <w:tc>
          <w:tcPr>
            <w:tcW w:w="15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0DF5CE" w14:textId="75C295DB" w:rsidR="00074B52" w:rsidRPr="007B5D4B" w:rsidRDefault="00074B52" w:rsidP="00B30D8E">
            <w:pPr>
              <w:spacing w:before="60" w:after="60" w:line="240" w:lineRule="auto"/>
              <w:jc w:val="center"/>
              <w:rPr>
                <w:rFonts w:cstheme="minorHAnsi"/>
                <w:b/>
                <w:bCs/>
              </w:rPr>
            </w:pPr>
            <w:r w:rsidRPr="003028FE">
              <w:rPr>
                <w:rFonts w:ascii="Calibri" w:eastAsia="Calibri" w:hAnsi="Calibri" w:cs="Calibri"/>
                <w:b/>
                <w:bCs/>
                <w:color w:val="810033"/>
              </w:rPr>
              <w:t xml:space="preserve">Test Article ID (aligned with ‘Test Article information’ provided in ‘Tests Considered/ Performed for this </w:t>
            </w:r>
            <w:r w:rsidR="002F3E7A">
              <w:rPr>
                <w:rFonts w:ascii="Calibri" w:eastAsia="Calibri" w:hAnsi="Calibri" w:cs="Calibri"/>
                <w:b/>
                <w:bCs/>
                <w:color w:val="810033"/>
              </w:rPr>
              <w:t>Submission</w:t>
            </w:r>
            <w:r w:rsidRPr="003028FE">
              <w:rPr>
                <w:rFonts w:ascii="Calibri" w:eastAsia="Calibri" w:hAnsi="Calibri" w:cs="Calibri"/>
                <w:b/>
                <w:bCs/>
                <w:color w:val="810033"/>
              </w:rPr>
              <w:t>’ table)</w:t>
            </w:r>
          </w:p>
        </w:tc>
        <w:tc>
          <w:tcPr>
            <w:tcW w:w="76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9BE2BC" w14:textId="77777777" w:rsidR="00074B52" w:rsidRPr="003028FE" w:rsidRDefault="00074B52" w:rsidP="00B30D8E">
            <w:pPr>
              <w:spacing w:before="60" w:after="60" w:line="240" w:lineRule="auto"/>
              <w:jc w:val="center"/>
              <w:rPr>
                <w:rFonts w:ascii="Calibri" w:eastAsia="Calibri" w:hAnsi="Calibri" w:cs="Calibri"/>
                <w:b/>
                <w:bCs/>
                <w:color w:val="810033"/>
              </w:rPr>
            </w:pPr>
            <w:r w:rsidRPr="003028FE">
              <w:rPr>
                <w:rFonts w:ascii="Calibri" w:eastAsia="Calibri" w:hAnsi="Calibri" w:cs="Calibri"/>
                <w:b/>
                <w:bCs/>
                <w:color w:val="810033"/>
              </w:rPr>
              <w:t>Sterilisation type</w:t>
            </w:r>
          </w:p>
        </w:tc>
        <w:tc>
          <w:tcPr>
            <w:tcW w:w="76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562CB9" w14:textId="130C5CFC" w:rsidR="00074B52" w:rsidRPr="003028FE" w:rsidRDefault="00074B52" w:rsidP="00B30D8E">
            <w:pPr>
              <w:spacing w:before="60" w:after="60" w:line="240" w:lineRule="auto"/>
              <w:jc w:val="center"/>
              <w:rPr>
                <w:rFonts w:ascii="Calibri" w:eastAsia="Calibri" w:hAnsi="Calibri" w:cs="Calibri"/>
                <w:b/>
                <w:bCs/>
                <w:color w:val="810033"/>
              </w:rPr>
            </w:pPr>
            <w:r w:rsidRPr="003028FE">
              <w:rPr>
                <w:rFonts w:ascii="Calibri" w:eastAsia="Calibri" w:hAnsi="Calibri" w:cs="Calibri"/>
                <w:b/>
                <w:bCs/>
                <w:color w:val="810033"/>
              </w:rPr>
              <w:t>Sterilisation dose</w:t>
            </w:r>
          </w:p>
        </w:tc>
        <w:tc>
          <w:tcPr>
            <w:tcW w:w="560"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FE9ABC" w14:textId="77777777" w:rsidR="00074B52" w:rsidRPr="003028FE" w:rsidRDefault="00074B52" w:rsidP="00B30D8E">
            <w:pPr>
              <w:spacing w:before="60" w:after="60" w:line="240" w:lineRule="auto"/>
              <w:jc w:val="center"/>
              <w:rPr>
                <w:rFonts w:ascii="Calibri" w:eastAsia="Calibri" w:hAnsi="Calibri" w:cs="Calibri"/>
                <w:b/>
                <w:bCs/>
                <w:color w:val="810033"/>
              </w:rPr>
            </w:pPr>
            <w:r w:rsidRPr="003028FE">
              <w:rPr>
                <w:rFonts w:ascii="Calibri" w:eastAsia="Calibri" w:hAnsi="Calibri" w:cs="Calibri"/>
                <w:b/>
                <w:bCs/>
                <w:color w:val="810033"/>
              </w:rPr>
              <w:t>Number of cycles</w:t>
            </w:r>
          </w:p>
        </w:tc>
        <w:tc>
          <w:tcPr>
            <w:tcW w:w="95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7AD9C1" w14:textId="77777777" w:rsidR="00074B52" w:rsidRDefault="00074B52" w:rsidP="00B30D8E">
            <w:pPr>
              <w:spacing w:before="60" w:after="60" w:line="240" w:lineRule="auto"/>
              <w:jc w:val="center"/>
              <w:rPr>
                <w:rFonts w:ascii="Calibri" w:eastAsia="Calibri" w:hAnsi="Calibri" w:cs="Calibri"/>
                <w:b/>
                <w:bCs/>
                <w:color w:val="810033"/>
              </w:rPr>
            </w:pPr>
            <w:r w:rsidRPr="003028FE">
              <w:rPr>
                <w:rFonts w:ascii="Calibri" w:eastAsia="Calibri" w:hAnsi="Calibri" w:cs="Calibri"/>
                <w:b/>
                <w:bCs/>
                <w:color w:val="810033"/>
              </w:rPr>
              <w:t>Supporting Documentation file Name</w:t>
            </w:r>
          </w:p>
          <w:p w14:paraId="0282FCEF" w14:textId="01FDB517" w:rsidR="00074B52" w:rsidRPr="003028FE" w:rsidRDefault="00074B52" w:rsidP="00B30D8E">
            <w:pPr>
              <w:spacing w:before="60" w:after="60" w:line="240" w:lineRule="auto"/>
              <w:jc w:val="center"/>
              <w:rPr>
                <w:rFonts w:ascii="Calibri" w:eastAsia="Calibri" w:hAnsi="Calibri" w:cs="Calibri"/>
                <w:b/>
                <w:bCs/>
                <w:i/>
                <w:iCs/>
                <w:color w:val="810033"/>
                <w:sz w:val="18"/>
                <w:szCs w:val="18"/>
              </w:rPr>
            </w:pPr>
            <w:r w:rsidRPr="003028FE">
              <w:rPr>
                <w:rFonts w:ascii="Calibri" w:eastAsia="Calibri" w:hAnsi="Calibri" w:cs="Calibri"/>
                <w:b/>
                <w:bCs/>
                <w:i/>
                <w:iCs/>
                <w:color w:val="810033"/>
                <w:sz w:val="18"/>
                <w:szCs w:val="18"/>
              </w:rPr>
              <w:t xml:space="preserve">(provided in </w:t>
            </w:r>
            <w:r w:rsidRPr="003028FE">
              <w:rPr>
                <w:rFonts w:ascii="Calibri" w:eastAsia="Calibri" w:hAnsi="Calibri" w:cs="Calibri"/>
                <w:b/>
                <w:bCs/>
                <w:i/>
                <w:iCs/>
                <w:color w:val="810033"/>
                <w:sz w:val="18"/>
                <w:szCs w:val="18"/>
                <w:u w:val="single"/>
              </w:rPr>
              <w:t>Folder BC8</w:t>
            </w:r>
            <w:r w:rsidRPr="003028FE">
              <w:rPr>
                <w:rFonts w:ascii="Calibri" w:eastAsia="Calibri" w:hAnsi="Calibri" w:cs="Calibri"/>
                <w:b/>
                <w:bCs/>
                <w:i/>
                <w:iCs/>
                <w:color w:val="810033"/>
                <w:sz w:val="18"/>
                <w:szCs w:val="18"/>
              </w:rPr>
              <w:t>)</w:t>
            </w:r>
          </w:p>
        </w:tc>
      </w:tr>
      <w:tr w:rsidR="00074B52" w:rsidRPr="008342F7" w14:paraId="5C8ED6A3" w14:textId="77777777" w:rsidTr="008B71AB">
        <w:trPr>
          <w:trHeight w:val="855"/>
          <w:jc w:val="center"/>
        </w:trPr>
        <w:tc>
          <w:tcPr>
            <w:tcW w:w="404" w:type="pct"/>
            <w:vMerge/>
            <w:tcBorders>
              <w:left w:val="single" w:sz="4" w:space="0" w:color="auto"/>
              <w:right w:val="single" w:sz="4" w:space="0" w:color="auto"/>
            </w:tcBorders>
            <w:shd w:val="clear" w:color="auto" w:fill="D9D9D9" w:themeFill="background1" w:themeFillShade="D9"/>
          </w:tcPr>
          <w:p w14:paraId="5B0EE362" w14:textId="77777777" w:rsidR="00074B52" w:rsidRPr="007B5D4B" w:rsidRDefault="00074B52" w:rsidP="00B30D8E">
            <w:pPr>
              <w:spacing w:before="40" w:after="40"/>
              <w:rPr>
                <w:rFonts w:cstheme="minorHAnsi"/>
                <w:i/>
                <w:iCs/>
                <w:lang w:val="en-US"/>
              </w:rPr>
            </w:pPr>
          </w:p>
        </w:tc>
        <w:tc>
          <w:tcPr>
            <w:tcW w:w="1561" w:type="pct"/>
            <w:gridSpan w:val="2"/>
            <w:tcBorders>
              <w:top w:val="single" w:sz="4" w:space="0" w:color="auto"/>
              <w:left w:val="single" w:sz="4" w:space="0" w:color="auto"/>
              <w:bottom w:val="single" w:sz="4" w:space="0" w:color="auto"/>
              <w:right w:val="single" w:sz="2" w:space="0" w:color="auto"/>
            </w:tcBorders>
            <w:vAlign w:val="center"/>
          </w:tcPr>
          <w:p w14:paraId="6292B05B" w14:textId="2B6A3A49" w:rsidR="00074B52" w:rsidRPr="003028FE" w:rsidRDefault="00074B52" w:rsidP="00B30D8E">
            <w:pPr>
              <w:spacing w:before="40" w:after="40"/>
              <w:rPr>
                <w:rFonts w:cstheme="minorHAnsi"/>
                <w:i/>
                <w:iCs/>
                <w:color w:val="A6A6A6" w:themeColor="background1" w:themeShade="A6"/>
                <w:lang w:val="en-US"/>
              </w:rPr>
            </w:pPr>
            <w:r w:rsidRPr="003028FE">
              <w:rPr>
                <w:rFonts w:cstheme="minorHAnsi"/>
                <w:i/>
                <w:iCs/>
                <w:color w:val="A6A6A6" w:themeColor="background1" w:themeShade="A6"/>
                <w:lang w:val="en-US"/>
              </w:rPr>
              <w:t>TESTARTICLE-XXX-001</w:t>
            </w:r>
          </w:p>
        </w:tc>
        <w:tc>
          <w:tcPr>
            <w:tcW w:w="761" w:type="pct"/>
            <w:tcBorders>
              <w:top w:val="single" w:sz="4" w:space="0" w:color="auto"/>
              <w:left w:val="single" w:sz="2" w:space="0" w:color="auto"/>
              <w:bottom w:val="single" w:sz="4" w:space="0" w:color="auto"/>
              <w:right w:val="single" w:sz="2" w:space="0" w:color="auto"/>
            </w:tcBorders>
            <w:vAlign w:val="center"/>
          </w:tcPr>
          <w:p w14:paraId="30849044" w14:textId="35FDE941" w:rsidR="00074B52" w:rsidRPr="003028FE" w:rsidRDefault="00074B52" w:rsidP="00B30D8E">
            <w:pPr>
              <w:spacing w:before="40" w:after="40"/>
              <w:jc w:val="center"/>
              <w:rPr>
                <w:rFonts w:cstheme="minorHAnsi"/>
                <w:i/>
                <w:iCs/>
                <w:color w:val="A6A6A6" w:themeColor="background1" w:themeShade="A6"/>
                <w:lang w:val="en-US"/>
              </w:rPr>
            </w:pPr>
            <w:r w:rsidRPr="003028FE">
              <w:rPr>
                <w:rFonts w:cstheme="minorHAnsi"/>
                <w:i/>
                <w:iCs/>
                <w:color w:val="A6A6A6" w:themeColor="background1" w:themeShade="A6"/>
                <w:lang w:val="en-US"/>
              </w:rPr>
              <w:t>Gamma Irradiation</w:t>
            </w:r>
          </w:p>
        </w:tc>
        <w:tc>
          <w:tcPr>
            <w:tcW w:w="761" w:type="pct"/>
            <w:tcBorders>
              <w:top w:val="single" w:sz="4" w:space="0" w:color="auto"/>
              <w:left w:val="single" w:sz="2" w:space="0" w:color="auto"/>
              <w:bottom w:val="single" w:sz="4" w:space="0" w:color="auto"/>
              <w:right w:val="single" w:sz="2" w:space="0" w:color="auto"/>
            </w:tcBorders>
            <w:vAlign w:val="center"/>
          </w:tcPr>
          <w:p w14:paraId="689F482F" w14:textId="77777777" w:rsidR="00074B52" w:rsidRPr="003028FE" w:rsidRDefault="00074B52" w:rsidP="00B30D8E">
            <w:pPr>
              <w:spacing w:before="40" w:after="40"/>
              <w:jc w:val="center"/>
              <w:rPr>
                <w:rFonts w:cstheme="minorHAnsi"/>
                <w:i/>
                <w:iCs/>
                <w:color w:val="A6A6A6" w:themeColor="background1" w:themeShade="A6"/>
                <w:lang w:val="en-US"/>
              </w:rPr>
            </w:pPr>
            <w:r w:rsidRPr="003028FE">
              <w:rPr>
                <w:rFonts w:cstheme="minorHAnsi"/>
                <w:i/>
                <w:iCs/>
                <w:color w:val="A6A6A6" w:themeColor="background1" w:themeShade="A6"/>
                <w:lang w:val="en-US"/>
              </w:rPr>
              <w:t>25kGy</w:t>
            </w:r>
          </w:p>
        </w:tc>
        <w:tc>
          <w:tcPr>
            <w:tcW w:w="560" w:type="pct"/>
            <w:gridSpan w:val="6"/>
            <w:tcBorders>
              <w:top w:val="single" w:sz="4" w:space="0" w:color="auto"/>
              <w:left w:val="single" w:sz="2" w:space="0" w:color="auto"/>
              <w:bottom w:val="single" w:sz="4" w:space="0" w:color="auto"/>
              <w:right w:val="single" w:sz="4" w:space="0" w:color="auto"/>
            </w:tcBorders>
            <w:vAlign w:val="center"/>
          </w:tcPr>
          <w:p w14:paraId="41A117DA" w14:textId="77777777" w:rsidR="00074B52" w:rsidRPr="003028FE" w:rsidRDefault="00074B52" w:rsidP="00B30D8E">
            <w:pPr>
              <w:spacing w:before="40" w:after="40"/>
              <w:jc w:val="center"/>
              <w:rPr>
                <w:rFonts w:cstheme="minorHAnsi"/>
                <w:i/>
                <w:iCs/>
                <w:color w:val="A6A6A6" w:themeColor="background1" w:themeShade="A6"/>
                <w:lang w:val="en-US"/>
              </w:rPr>
            </w:pPr>
            <w:r w:rsidRPr="003028FE">
              <w:rPr>
                <w:rFonts w:cstheme="minorHAnsi"/>
                <w:i/>
                <w:iCs/>
                <w:color w:val="A6A6A6" w:themeColor="background1" w:themeShade="A6"/>
                <w:lang w:val="en-US"/>
              </w:rPr>
              <w:t>2</w:t>
            </w:r>
          </w:p>
        </w:tc>
        <w:tc>
          <w:tcPr>
            <w:tcW w:w="953" w:type="pct"/>
            <w:tcBorders>
              <w:top w:val="single" w:sz="4" w:space="0" w:color="auto"/>
              <w:left w:val="single" w:sz="4" w:space="0" w:color="auto"/>
              <w:bottom w:val="single" w:sz="4" w:space="0" w:color="auto"/>
              <w:right w:val="single" w:sz="2" w:space="0" w:color="auto"/>
            </w:tcBorders>
            <w:vAlign w:val="center"/>
          </w:tcPr>
          <w:p w14:paraId="051B1AA4" w14:textId="77777777" w:rsidR="00074B52" w:rsidRDefault="00074B52" w:rsidP="003028FE">
            <w:pPr>
              <w:spacing w:before="40" w:after="40"/>
              <w:ind w:right="238"/>
              <w:rPr>
                <w:rFonts w:cstheme="minorHAnsi"/>
                <w:i/>
                <w:iCs/>
                <w:color w:val="A6A6A6" w:themeColor="background1" w:themeShade="A6"/>
                <w:lang w:val="en-US"/>
              </w:rPr>
            </w:pPr>
          </w:p>
          <w:p w14:paraId="09C1AA0C" w14:textId="399430A6" w:rsidR="00074B52" w:rsidRPr="003028FE" w:rsidRDefault="00074B52" w:rsidP="003028FE">
            <w:pPr>
              <w:spacing w:before="40" w:after="40"/>
              <w:ind w:right="238"/>
              <w:rPr>
                <w:rFonts w:cstheme="minorHAnsi"/>
                <w:i/>
                <w:iCs/>
                <w:color w:val="A6A6A6" w:themeColor="background1" w:themeShade="A6"/>
                <w:lang w:val="en-US"/>
              </w:rPr>
            </w:pPr>
            <w:r w:rsidRPr="003028FE">
              <w:rPr>
                <w:rFonts w:cstheme="minorHAnsi"/>
                <w:i/>
                <w:iCs/>
                <w:color w:val="A6A6A6" w:themeColor="background1" w:themeShade="A6"/>
                <w:lang w:val="en-US"/>
              </w:rPr>
              <w:t xml:space="preserve">File Name:  </w:t>
            </w:r>
          </w:p>
          <w:p w14:paraId="65A53147" w14:textId="77777777" w:rsidR="00074B52" w:rsidRPr="003028FE" w:rsidRDefault="00074B52" w:rsidP="003028FE">
            <w:pPr>
              <w:spacing w:before="40" w:after="40"/>
              <w:ind w:right="238"/>
              <w:rPr>
                <w:rFonts w:cstheme="minorHAnsi"/>
                <w:i/>
                <w:iCs/>
                <w:color w:val="A6A6A6" w:themeColor="background1" w:themeShade="A6"/>
                <w:lang w:val="en-US"/>
              </w:rPr>
            </w:pPr>
            <w:r w:rsidRPr="003028FE">
              <w:rPr>
                <w:rFonts w:cstheme="minorHAnsi"/>
                <w:i/>
                <w:iCs/>
                <w:color w:val="A6A6A6" w:themeColor="background1" w:themeShade="A6"/>
                <w:lang w:val="en-US"/>
              </w:rPr>
              <w:t xml:space="preserve">Page: </w:t>
            </w:r>
          </w:p>
          <w:p w14:paraId="5C1CEBCC" w14:textId="0222BD37" w:rsidR="00074B52" w:rsidRPr="003028FE" w:rsidRDefault="00074B52" w:rsidP="00B30D8E">
            <w:pPr>
              <w:spacing w:before="40" w:after="40"/>
              <w:rPr>
                <w:rFonts w:cstheme="minorHAnsi"/>
                <w:i/>
                <w:iCs/>
                <w:color w:val="A6A6A6" w:themeColor="background1" w:themeShade="A6"/>
                <w:lang w:val="en-US"/>
              </w:rPr>
            </w:pPr>
          </w:p>
        </w:tc>
      </w:tr>
      <w:tr w:rsidR="00074B52" w:rsidRPr="008342F7" w14:paraId="0571D034" w14:textId="77777777" w:rsidTr="008B71AB">
        <w:trPr>
          <w:trHeight w:val="190"/>
          <w:jc w:val="center"/>
        </w:trPr>
        <w:tc>
          <w:tcPr>
            <w:tcW w:w="404" w:type="pct"/>
            <w:vMerge/>
            <w:tcBorders>
              <w:left w:val="single" w:sz="4" w:space="0" w:color="auto"/>
              <w:right w:val="single" w:sz="4" w:space="0" w:color="auto"/>
            </w:tcBorders>
            <w:shd w:val="clear" w:color="auto" w:fill="D9D9D9" w:themeFill="background1" w:themeFillShade="D9"/>
          </w:tcPr>
          <w:p w14:paraId="6B0C91F4" w14:textId="77777777" w:rsidR="00074B52" w:rsidRPr="007B5D4B" w:rsidRDefault="00074B52" w:rsidP="00B30D8E">
            <w:pPr>
              <w:spacing w:before="40" w:after="40"/>
            </w:pPr>
          </w:p>
        </w:tc>
        <w:tc>
          <w:tcPr>
            <w:tcW w:w="1561" w:type="pct"/>
            <w:gridSpan w:val="2"/>
            <w:tcBorders>
              <w:top w:val="single" w:sz="4" w:space="0" w:color="auto"/>
              <w:left w:val="single" w:sz="4" w:space="0" w:color="auto"/>
              <w:bottom w:val="single" w:sz="4" w:space="0" w:color="auto"/>
              <w:right w:val="single" w:sz="2" w:space="0" w:color="auto"/>
            </w:tcBorders>
            <w:vAlign w:val="center"/>
          </w:tcPr>
          <w:p w14:paraId="68193CBA" w14:textId="77777777" w:rsidR="00074B52" w:rsidRDefault="00074B52" w:rsidP="00B30D8E">
            <w:pPr>
              <w:spacing w:before="40" w:after="40"/>
              <w:rPr>
                <w:rFonts w:cstheme="minorHAnsi"/>
                <w:i/>
                <w:iCs/>
                <w:highlight w:val="lightGray"/>
                <w:lang w:val="en-US"/>
              </w:rPr>
            </w:pPr>
          </w:p>
          <w:p w14:paraId="2A9EB6A2" w14:textId="49F208B4" w:rsidR="00074B52" w:rsidRPr="007B5D4B" w:rsidRDefault="00074B52" w:rsidP="00B30D8E">
            <w:pPr>
              <w:spacing w:before="40" w:after="40"/>
              <w:rPr>
                <w:rFonts w:cstheme="minorHAnsi"/>
                <w:i/>
                <w:iCs/>
                <w:highlight w:val="lightGray"/>
                <w:lang w:val="en-US"/>
              </w:rPr>
            </w:pPr>
          </w:p>
        </w:tc>
        <w:tc>
          <w:tcPr>
            <w:tcW w:w="761" w:type="pct"/>
            <w:tcBorders>
              <w:top w:val="single" w:sz="4" w:space="0" w:color="auto"/>
              <w:left w:val="single" w:sz="2" w:space="0" w:color="auto"/>
              <w:bottom w:val="single" w:sz="4" w:space="0" w:color="auto"/>
              <w:right w:val="single" w:sz="2" w:space="0" w:color="auto"/>
            </w:tcBorders>
            <w:vAlign w:val="center"/>
          </w:tcPr>
          <w:p w14:paraId="25D134BA" w14:textId="5DB027C1" w:rsidR="00074B52" w:rsidRPr="007B5D4B" w:rsidRDefault="00074B52" w:rsidP="00B30D8E">
            <w:pPr>
              <w:spacing w:before="40" w:after="40"/>
              <w:jc w:val="center"/>
              <w:rPr>
                <w:rFonts w:cstheme="minorHAnsi"/>
                <w:i/>
                <w:iCs/>
                <w:highlight w:val="lightGray"/>
                <w:lang w:val="en-US"/>
              </w:rPr>
            </w:pPr>
          </w:p>
        </w:tc>
        <w:tc>
          <w:tcPr>
            <w:tcW w:w="761" w:type="pct"/>
            <w:tcBorders>
              <w:top w:val="single" w:sz="4" w:space="0" w:color="auto"/>
              <w:left w:val="single" w:sz="2" w:space="0" w:color="auto"/>
              <w:bottom w:val="single" w:sz="4" w:space="0" w:color="auto"/>
              <w:right w:val="single" w:sz="2" w:space="0" w:color="auto"/>
            </w:tcBorders>
            <w:vAlign w:val="center"/>
          </w:tcPr>
          <w:p w14:paraId="65E08F2C" w14:textId="1D01809F" w:rsidR="00074B52" w:rsidRPr="007E571C" w:rsidRDefault="00074B52" w:rsidP="00B30D8E">
            <w:pPr>
              <w:spacing w:before="40" w:after="40"/>
              <w:jc w:val="center"/>
              <w:rPr>
                <w:rFonts w:cstheme="minorHAnsi"/>
                <w:i/>
                <w:iCs/>
                <w:sz w:val="20"/>
                <w:szCs w:val="20"/>
                <w:highlight w:val="lightGray"/>
                <w:lang w:val="en-US"/>
              </w:rPr>
            </w:pPr>
          </w:p>
        </w:tc>
        <w:tc>
          <w:tcPr>
            <w:tcW w:w="560" w:type="pct"/>
            <w:gridSpan w:val="6"/>
            <w:tcBorders>
              <w:top w:val="single" w:sz="4" w:space="0" w:color="auto"/>
              <w:left w:val="single" w:sz="2" w:space="0" w:color="auto"/>
              <w:bottom w:val="single" w:sz="4" w:space="0" w:color="auto"/>
              <w:right w:val="single" w:sz="4" w:space="0" w:color="auto"/>
            </w:tcBorders>
            <w:vAlign w:val="center"/>
          </w:tcPr>
          <w:p w14:paraId="72E16F63" w14:textId="42FA7258" w:rsidR="00074B52" w:rsidRPr="007E571C" w:rsidRDefault="00074B52" w:rsidP="00B30D8E">
            <w:pPr>
              <w:spacing w:before="40" w:after="40"/>
              <w:jc w:val="center"/>
              <w:rPr>
                <w:rFonts w:cstheme="minorHAnsi"/>
                <w:i/>
                <w:iCs/>
                <w:sz w:val="20"/>
                <w:szCs w:val="20"/>
                <w:highlight w:val="lightGray"/>
                <w:lang w:val="en-US"/>
              </w:rPr>
            </w:pPr>
          </w:p>
        </w:tc>
        <w:tc>
          <w:tcPr>
            <w:tcW w:w="953" w:type="pct"/>
            <w:tcBorders>
              <w:top w:val="single" w:sz="4" w:space="0" w:color="auto"/>
              <w:left w:val="single" w:sz="4" w:space="0" w:color="auto"/>
              <w:bottom w:val="single" w:sz="4" w:space="0" w:color="auto"/>
              <w:right w:val="single" w:sz="2" w:space="0" w:color="auto"/>
            </w:tcBorders>
            <w:vAlign w:val="center"/>
          </w:tcPr>
          <w:p w14:paraId="4D7B1217" w14:textId="254AD5D7" w:rsidR="00074B52" w:rsidRPr="007E571C" w:rsidRDefault="00074B52" w:rsidP="00B30D8E">
            <w:pPr>
              <w:spacing w:before="40" w:after="40"/>
              <w:rPr>
                <w:rFonts w:cstheme="minorHAnsi"/>
                <w:i/>
                <w:iCs/>
                <w:sz w:val="20"/>
                <w:szCs w:val="20"/>
                <w:highlight w:val="lightGray"/>
                <w:lang w:val="en-US"/>
              </w:rPr>
            </w:pPr>
          </w:p>
        </w:tc>
      </w:tr>
      <w:tr w:rsidR="00074B52" w:rsidRPr="008342F7" w14:paraId="43CF8253" w14:textId="77777777" w:rsidTr="008B71AB">
        <w:trPr>
          <w:trHeight w:val="295"/>
          <w:jc w:val="center"/>
        </w:trPr>
        <w:tc>
          <w:tcPr>
            <w:tcW w:w="404" w:type="pct"/>
            <w:vMerge/>
            <w:tcBorders>
              <w:left w:val="single" w:sz="4" w:space="0" w:color="auto"/>
              <w:right w:val="single" w:sz="4" w:space="0" w:color="auto"/>
            </w:tcBorders>
            <w:shd w:val="clear" w:color="auto" w:fill="D9D9D9" w:themeFill="background1" w:themeFillShade="D9"/>
          </w:tcPr>
          <w:p w14:paraId="10D74024" w14:textId="77777777" w:rsidR="00074B52" w:rsidRPr="007B5D4B" w:rsidRDefault="00074B52" w:rsidP="00B30D8E">
            <w:pPr>
              <w:spacing w:before="40" w:after="40"/>
            </w:pPr>
          </w:p>
        </w:tc>
        <w:tc>
          <w:tcPr>
            <w:tcW w:w="1561" w:type="pct"/>
            <w:gridSpan w:val="2"/>
            <w:tcBorders>
              <w:top w:val="single" w:sz="4" w:space="0" w:color="auto"/>
              <w:left w:val="single" w:sz="4" w:space="0" w:color="auto"/>
              <w:bottom w:val="single" w:sz="4" w:space="0" w:color="auto"/>
              <w:right w:val="single" w:sz="2" w:space="0" w:color="auto"/>
            </w:tcBorders>
            <w:vAlign w:val="center"/>
          </w:tcPr>
          <w:p w14:paraId="25CA5B32" w14:textId="77777777" w:rsidR="00074B52" w:rsidRDefault="00074B52" w:rsidP="00B30D8E">
            <w:pPr>
              <w:spacing w:before="40" w:after="40"/>
              <w:rPr>
                <w:rFonts w:cstheme="minorHAnsi"/>
                <w:i/>
                <w:iCs/>
                <w:highlight w:val="lightGray"/>
                <w:lang w:val="en-US"/>
              </w:rPr>
            </w:pPr>
          </w:p>
          <w:p w14:paraId="0CFB02B3" w14:textId="5FC4103C" w:rsidR="00074B52" w:rsidRPr="007B5D4B" w:rsidRDefault="00074B52" w:rsidP="00B30D8E">
            <w:pPr>
              <w:spacing w:before="40" w:after="40"/>
              <w:rPr>
                <w:rFonts w:cstheme="minorHAnsi"/>
                <w:i/>
                <w:iCs/>
                <w:highlight w:val="lightGray"/>
                <w:lang w:val="en-US"/>
              </w:rPr>
            </w:pPr>
          </w:p>
        </w:tc>
        <w:tc>
          <w:tcPr>
            <w:tcW w:w="761" w:type="pct"/>
            <w:tcBorders>
              <w:top w:val="single" w:sz="4" w:space="0" w:color="auto"/>
              <w:left w:val="single" w:sz="2" w:space="0" w:color="auto"/>
              <w:bottom w:val="single" w:sz="4" w:space="0" w:color="auto"/>
              <w:right w:val="single" w:sz="2" w:space="0" w:color="auto"/>
            </w:tcBorders>
            <w:vAlign w:val="center"/>
          </w:tcPr>
          <w:p w14:paraId="14A3320C" w14:textId="0476E1E0" w:rsidR="00074B52" w:rsidRPr="007B5D4B" w:rsidRDefault="00074B52" w:rsidP="00B30D8E">
            <w:pPr>
              <w:spacing w:before="40" w:after="40"/>
              <w:jc w:val="center"/>
              <w:rPr>
                <w:rFonts w:cstheme="minorHAnsi"/>
                <w:i/>
                <w:iCs/>
                <w:highlight w:val="lightGray"/>
                <w:lang w:val="en-US"/>
              </w:rPr>
            </w:pPr>
          </w:p>
        </w:tc>
        <w:tc>
          <w:tcPr>
            <w:tcW w:w="761" w:type="pct"/>
            <w:tcBorders>
              <w:top w:val="single" w:sz="4" w:space="0" w:color="auto"/>
              <w:left w:val="single" w:sz="2" w:space="0" w:color="auto"/>
              <w:bottom w:val="single" w:sz="4" w:space="0" w:color="auto"/>
              <w:right w:val="single" w:sz="2" w:space="0" w:color="auto"/>
            </w:tcBorders>
            <w:vAlign w:val="center"/>
          </w:tcPr>
          <w:p w14:paraId="53C3B67D" w14:textId="6AC0E0A4" w:rsidR="00074B52" w:rsidRPr="007E571C" w:rsidRDefault="00074B52" w:rsidP="00B30D8E">
            <w:pPr>
              <w:spacing w:before="40" w:after="40"/>
              <w:jc w:val="center"/>
              <w:rPr>
                <w:rFonts w:cstheme="minorHAnsi"/>
                <w:i/>
                <w:iCs/>
                <w:sz w:val="20"/>
                <w:szCs w:val="20"/>
                <w:highlight w:val="lightGray"/>
                <w:lang w:val="en-US"/>
              </w:rPr>
            </w:pPr>
          </w:p>
        </w:tc>
        <w:tc>
          <w:tcPr>
            <w:tcW w:w="560" w:type="pct"/>
            <w:gridSpan w:val="6"/>
            <w:tcBorders>
              <w:top w:val="single" w:sz="4" w:space="0" w:color="auto"/>
              <w:left w:val="single" w:sz="2" w:space="0" w:color="auto"/>
              <w:bottom w:val="single" w:sz="4" w:space="0" w:color="auto"/>
              <w:right w:val="single" w:sz="4" w:space="0" w:color="auto"/>
            </w:tcBorders>
            <w:vAlign w:val="center"/>
          </w:tcPr>
          <w:p w14:paraId="163CB696" w14:textId="1AEBFFCB" w:rsidR="00074B52" w:rsidRPr="007E571C" w:rsidRDefault="00074B52" w:rsidP="00B30D8E">
            <w:pPr>
              <w:spacing w:before="40" w:after="40"/>
              <w:jc w:val="center"/>
              <w:rPr>
                <w:rFonts w:cstheme="minorHAnsi"/>
                <w:i/>
                <w:iCs/>
                <w:sz w:val="20"/>
                <w:szCs w:val="20"/>
                <w:highlight w:val="lightGray"/>
                <w:lang w:val="en-US"/>
              </w:rPr>
            </w:pPr>
          </w:p>
        </w:tc>
        <w:tc>
          <w:tcPr>
            <w:tcW w:w="953" w:type="pct"/>
            <w:tcBorders>
              <w:top w:val="single" w:sz="4" w:space="0" w:color="auto"/>
              <w:left w:val="single" w:sz="4" w:space="0" w:color="auto"/>
              <w:bottom w:val="single" w:sz="4" w:space="0" w:color="auto"/>
              <w:right w:val="single" w:sz="2" w:space="0" w:color="auto"/>
            </w:tcBorders>
            <w:vAlign w:val="center"/>
          </w:tcPr>
          <w:p w14:paraId="32355A21" w14:textId="6544C950" w:rsidR="00074B52" w:rsidRPr="007E571C" w:rsidRDefault="00074B52" w:rsidP="00B30D8E">
            <w:pPr>
              <w:spacing w:before="40" w:after="40"/>
              <w:rPr>
                <w:rFonts w:cstheme="minorHAnsi"/>
                <w:i/>
                <w:iCs/>
                <w:sz w:val="20"/>
                <w:szCs w:val="20"/>
                <w:highlight w:val="lightGray"/>
                <w:lang w:val="en-US"/>
              </w:rPr>
            </w:pPr>
          </w:p>
        </w:tc>
      </w:tr>
      <w:tr w:rsidR="00074B52" w:rsidRPr="008342F7" w14:paraId="3146AA75" w14:textId="77777777" w:rsidTr="008B71AB">
        <w:trPr>
          <w:trHeight w:val="217"/>
          <w:jc w:val="center"/>
        </w:trPr>
        <w:tc>
          <w:tcPr>
            <w:tcW w:w="404" w:type="pct"/>
            <w:vMerge/>
            <w:tcBorders>
              <w:left w:val="single" w:sz="4" w:space="0" w:color="auto"/>
              <w:right w:val="single" w:sz="4" w:space="0" w:color="auto"/>
            </w:tcBorders>
            <w:shd w:val="clear" w:color="auto" w:fill="D9D9D9" w:themeFill="background1" w:themeFillShade="D9"/>
          </w:tcPr>
          <w:p w14:paraId="326A6DA8" w14:textId="77777777" w:rsidR="00074B52" w:rsidRPr="007B5D4B" w:rsidRDefault="00074B52" w:rsidP="00B30D8E">
            <w:pPr>
              <w:spacing w:before="60" w:after="60" w:line="240" w:lineRule="auto"/>
              <w:rPr>
                <w:rFonts w:cstheme="minorHAnsi"/>
              </w:rPr>
            </w:pPr>
          </w:p>
        </w:tc>
        <w:tc>
          <w:tcPr>
            <w:tcW w:w="4596" w:type="pct"/>
            <w:gridSpan w:val="11"/>
            <w:tcBorders>
              <w:top w:val="single" w:sz="4" w:space="0" w:color="auto"/>
              <w:left w:val="single" w:sz="4" w:space="0" w:color="auto"/>
              <w:bottom w:val="single" w:sz="4" w:space="0" w:color="auto"/>
              <w:right w:val="single" w:sz="2" w:space="0" w:color="auto"/>
            </w:tcBorders>
            <w:shd w:val="clear" w:color="auto" w:fill="F2F2F2" w:themeFill="background1" w:themeFillShade="F2"/>
          </w:tcPr>
          <w:p w14:paraId="3CB2C545" w14:textId="437D2111" w:rsidR="00074B52" w:rsidRPr="007B5D4B" w:rsidRDefault="00074B52" w:rsidP="00B30D8E">
            <w:pPr>
              <w:spacing w:before="60" w:after="60" w:line="240" w:lineRule="auto"/>
              <w:rPr>
                <w:highlight w:val="lightGray"/>
                <w:lang w:val="en-US"/>
              </w:rPr>
            </w:pPr>
            <w:r w:rsidRPr="007B5D4B">
              <w:rPr>
                <w:rFonts w:cstheme="minorHAnsi"/>
              </w:rPr>
              <w:t>Please provide rationale for the chosen sterilisation dose for each test article listed</w:t>
            </w:r>
          </w:p>
        </w:tc>
      </w:tr>
      <w:tr w:rsidR="00074B52" w:rsidRPr="008342F7" w14:paraId="198D9212" w14:textId="77777777" w:rsidTr="008B71AB">
        <w:trPr>
          <w:trHeight w:val="217"/>
          <w:jc w:val="center"/>
        </w:trPr>
        <w:tc>
          <w:tcPr>
            <w:tcW w:w="404" w:type="pct"/>
            <w:vMerge/>
            <w:tcBorders>
              <w:left w:val="single" w:sz="4" w:space="0" w:color="auto"/>
              <w:right w:val="single" w:sz="4" w:space="0" w:color="auto"/>
            </w:tcBorders>
            <w:shd w:val="clear" w:color="auto" w:fill="D9D9D9" w:themeFill="background1" w:themeFillShade="D9"/>
          </w:tcPr>
          <w:p w14:paraId="7B41659B" w14:textId="77777777" w:rsidR="00074B52" w:rsidRPr="007B5D4B" w:rsidRDefault="00074B52" w:rsidP="00B30D8E">
            <w:pPr>
              <w:rPr>
                <w:rFonts w:cstheme="minorHAnsi"/>
                <w:b/>
                <w:bCs/>
              </w:rPr>
            </w:pPr>
          </w:p>
        </w:tc>
        <w:tc>
          <w:tcPr>
            <w:tcW w:w="4596" w:type="pct"/>
            <w:gridSpan w:val="11"/>
            <w:tcBorders>
              <w:top w:val="single" w:sz="4" w:space="0" w:color="auto"/>
              <w:left w:val="single" w:sz="4" w:space="0" w:color="auto"/>
              <w:bottom w:val="single" w:sz="4" w:space="0" w:color="auto"/>
              <w:right w:val="single" w:sz="4" w:space="0" w:color="auto"/>
            </w:tcBorders>
          </w:tcPr>
          <w:p w14:paraId="25B3836D" w14:textId="4FE81F42" w:rsidR="00074B52" w:rsidRPr="007B5D4B" w:rsidRDefault="00074B52" w:rsidP="00B30D8E">
            <w:pPr>
              <w:rPr>
                <w:rFonts w:cstheme="minorHAnsi"/>
                <w:u w:val="single"/>
                <w:lang w:val="en-US"/>
              </w:rPr>
            </w:pPr>
            <w:r w:rsidRPr="007B5D4B">
              <w:rPr>
                <w:rFonts w:cstheme="minorHAnsi"/>
                <w:b/>
                <w:bCs/>
              </w:rPr>
              <w:t xml:space="preserve">Rationale: </w:t>
            </w:r>
          </w:p>
          <w:p w14:paraId="0C017779" w14:textId="77777777" w:rsidR="00074B52" w:rsidRDefault="00074B52" w:rsidP="00B30D8E">
            <w:pPr>
              <w:spacing w:before="60" w:after="60" w:line="240" w:lineRule="auto"/>
              <w:rPr>
                <w:rFonts w:cstheme="minorHAnsi"/>
              </w:rPr>
            </w:pPr>
          </w:p>
          <w:p w14:paraId="22B1C98B" w14:textId="48997A53" w:rsidR="00074B52" w:rsidRPr="007B5D4B" w:rsidRDefault="00074B52" w:rsidP="00B30D8E">
            <w:pPr>
              <w:spacing w:before="60" w:after="60" w:line="240" w:lineRule="auto"/>
              <w:rPr>
                <w:rFonts w:cstheme="minorHAnsi"/>
                <w:highlight w:val="lightGray"/>
                <w:lang w:val="en-US"/>
              </w:rPr>
            </w:pPr>
          </w:p>
        </w:tc>
      </w:tr>
      <w:tr w:rsidR="00074B52" w:rsidRPr="008342F7" w14:paraId="3E94828E" w14:textId="77777777" w:rsidTr="008B71AB">
        <w:trPr>
          <w:trHeight w:val="217"/>
          <w:jc w:val="center"/>
        </w:trPr>
        <w:tc>
          <w:tcPr>
            <w:tcW w:w="404" w:type="pct"/>
            <w:vMerge/>
            <w:tcBorders>
              <w:left w:val="single" w:sz="4" w:space="0" w:color="auto"/>
              <w:bottom w:val="single" w:sz="4" w:space="0" w:color="auto"/>
              <w:right w:val="single" w:sz="4" w:space="0" w:color="auto"/>
            </w:tcBorders>
            <w:shd w:val="clear" w:color="auto" w:fill="D9D9D9" w:themeFill="background1" w:themeFillShade="D9"/>
          </w:tcPr>
          <w:p w14:paraId="6CF296C1" w14:textId="77777777" w:rsidR="00074B52" w:rsidRPr="007B5D4B" w:rsidRDefault="00074B52" w:rsidP="00B30D8E">
            <w:pPr>
              <w:rPr>
                <w:rFonts w:cstheme="minorHAnsi"/>
                <w:b/>
                <w:bCs/>
              </w:rPr>
            </w:pPr>
          </w:p>
        </w:tc>
        <w:tc>
          <w:tcPr>
            <w:tcW w:w="4596" w:type="pct"/>
            <w:gridSpan w:val="11"/>
            <w:tcBorders>
              <w:top w:val="single" w:sz="4" w:space="0" w:color="auto"/>
              <w:left w:val="single" w:sz="4" w:space="0" w:color="auto"/>
              <w:bottom w:val="single" w:sz="4" w:space="0" w:color="auto"/>
              <w:right w:val="single" w:sz="4" w:space="0" w:color="auto"/>
            </w:tcBorders>
          </w:tcPr>
          <w:p w14:paraId="136F430F" w14:textId="77777777" w:rsidR="00074B52" w:rsidRDefault="00074B52" w:rsidP="00B30D8E">
            <w:pPr>
              <w:rPr>
                <w:rFonts w:cstheme="minorHAnsi"/>
                <w:b/>
                <w:bCs/>
              </w:rPr>
            </w:pPr>
          </w:p>
          <w:p w14:paraId="35F28290" w14:textId="555C45A1" w:rsidR="00074B52" w:rsidRPr="00DC427E" w:rsidRDefault="00074B52" w:rsidP="003028FE">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BC8</w:t>
            </w:r>
            <w:r w:rsidRPr="00DC427E">
              <w:rPr>
                <w:rFonts w:cstheme="minorHAnsi"/>
                <w:i/>
                <w:iCs/>
              </w:rPr>
              <w:t>:</w:t>
            </w:r>
          </w:p>
          <w:p w14:paraId="33879FB0" w14:textId="77777777" w:rsidR="00074B52" w:rsidRPr="003960AF" w:rsidRDefault="00074B52" w:rsidP="003028FE">
            <w:pPr>
              <w:spacing w:before="40" w:after="40"/>
              <w:ind w:right="238"/>
              <w:rPr>
                <w:rFonts w:cstheme="minorHAnsi"/>
              </w:rPr>
            </w:pPr>
          </w:p>
          <w:p w14:paraId="7505E073" w14:textId="77777777" w:rsidR="00074B52" w:rsidRPr="003960AF" w:rsidRDefault="00074B52" w:rsidP="003028FE">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7D80A0D9" w14:textId="77777777" w:rsidR="00074B52" w:rsidRPr="003960AF" w:rsidRDefault="00074B52" w:rsidP="003028FE">
            <w:pPr>
              <w:spacing w:before="40" w:after="40"/>
              <w:ind w:right="238"/>
              <w:rPr>
                <w:rFonts w:cstheme="minorHAnsi"/>
                <w:b/>
                <w:bCs/>
              </w:rPr>
            </w:pPr>
            <w:r w:rsidRPr="003960AF">
              <w:rPr>
                <w:rFonts w:cstheme="minorHAnsi"/>
                <w:b/>
                <w:bCs/>
              </w:rPr>
              <w:t xml:space="preserve">Page: </w:t>
            </w:r>
          </w:p>
          <w:p w14:paraId="0C87CD53" w14:textId="4AA79573" w:rsidR="00074B52" w:rsidRDefault="00074B52" w:rsidP="003028FE">
            <w:pPr>
              <w:rPr>
                <w:rFonts w:cstheme="minorHAnsi"/>
                <w:b/>
                <w:bCs/>
              </w:rPr>
            </w:pPr>
            <w:r w:rsidRPr="003960AF">
              <w:rPr>
                <w:rFonts w:cstheme="minorHAnsi"/>
                <w:b/>
                <w:bCs/>
              </w:rPr>
              <w:t>Note:</w:t>
            </w:r>
          </w:p>
          <w:p w14:paraId="318E63B9" w14:textId="77777777" w:rsidR="00074B52" w:rsidRPr="007B5D4B" w:rsidRDefault="00074B52" w:rsidP="00B30D8E">
            <w:pPr>
              <w:rPr>
                <w:rFonts w:cstheme="minorHAnsi"/>
                <w:b/>
                <w:bCs/>
              </w:rPr>
            </w:pPr>
          </w:p>
        </w:tc>
      </w:tr>
    </w:tbl>
    <w:p w14:paraId="67297555" w14:textId="77777777" w:rsidR="00536124" w:rsidRDefault="00536124" w:rsidP="00536124">
      <w:pPr>
        <w:spacing w:after="0" w:line="240" w:lineRule="auto"/>
      </w:pPr>
    </w:p>
    <w:p w14:paraId="214A0D4C" w14:textId="7EE766DE" w:rsidR="005C042D" w:rsidRPr="00E42539" w:rsidRDefault="005C042D" w:rsidP="00E42539">
      <w:pPr>
        <w:spacing w:after="0" w:line="240" w:lineRule="auto"/>
      </w:pPr>
    </w:p>
    <w:p w14:paraId="783DDC9A" w14:textId="77777777" w:rsidR="00FA3568" w:rsidRDefault="00FA3568">
      <w:pPr>
        <w:rPr>
          <w:b/>
          <w:bCs/>
          <w:color w:val="810033"/>
          <w:sz w:val="32"/>
          <w:szCs w:val="32"/>
        </w:rPr>
      </w:pPr>
      <w:r>
        <w:rPr>
          <w:sz w:val="32"/>
          <w:szCs w:val="32"/>
        </w:rPr>
        <w:br w:type="page"/>
      </w:r>
    </w:p>
    <w:p w14:paraId="45CDBA35" w14:textId="1783A8D3" w:rsidR="009B475B" w:rsidRDefault="00973F22" w:rsidP="000A3E8A">
      <w:pPr>
        <w:pStyle w:val="Heading1"/>
        <w:numPr>
          <w:ilvl w:val="0"/>
          <w:numId w:val="0"/>
        </w:numPr>
      </w:pPr>
      <w:bookmarkStart w:id="40" w:name="_Toc190342236"/>
      <w:bookmarkStart w:id="41" w:name="_Toc209384180"/>
      <w:bookmarkEnd w:id="40"/>
      <w:r w:rsidRPr="00231BFD">
        <w:t xml:space="preserve">Appendix </w:t>
      </w:r>
      <w:r w:rsidRPr="000A3E8A">
        <w:t>2</w:t>
      </w:r>
      <w:r w:rsidR="000A3E8A">
        <w:t>a</w:t>
      </w:r>
      <w:r w:rsidR="000A3E8A" w:rsidRPr="000A3E8A">
        <w:t xml:space="preserve"> - Sterilisation</w:t>
      </w:r>
      <w:bookmarkEnd w:id="41"/>
    </w:p>
    <w:tbl>
      <w:tblPr>
        <w:tblpPr w:leftFromText="180" w:rightFromText="180" w:horzAnchor="margin" w:tblpXSpec="center" w:tblpY="1100"/>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4A0" w:firstRow="1" w:lastRow="0" w:firstColumn="1" w:lastColumn="0" w:noHBand="0" w:noVBand="1"/>
      </w:tblPr>
      <w:tblGrid>
        <w:gridCol w:w="704"/>
        <w:gridCol w:w="3452"/>
        <w:gridCol w:w="517"/>
        <w:gridCol w:w="425"/>
        <w:gridCol w:w="1233"/>
        <w:gridCol w:w="468"/>
        <w:gridCol w:w="1985"/>
      </w:tblGrid>
      <w:tr w:rsidR="00495999" w:rsidRPr="009B35EE" w14:paraId="67DD947E" w14:textId="77777777" w:rsidTr="00074B52">
        <w:trPr>
          <w:trHeight w:val="108"/>
        </w:trPr>
        <w:tc>
          <w:tcPr>
            <w:tcW w:w="6799" w:type="dxa"/>
            <w:gridSpan w:val="6"/>
            <w:shd w:val="clear" w:color="auto" w:fill="D0CECE" w:themeFill="background2" w:themeFillShade="E6"/>
            <w:vAlign w:val="center"/>
          </w:tcPr>
          <w:p w14:paraId="3337F6F5" w14:textId="77777777" w:rsidR="00495999" w:rsidRPr="003B09D1" w:rsidRDefault="00495999" w:rsidP="005861D7">
            <w:pPr>
              <w:spacing w:before="60" w:after="60" w:line="240" w:lineRule="auto"/>
              <w:rPr>
                <w:rFonts w:ascii="Calibri" w:eastAsia="Calibri" w:hAnsi="Calibri" w:cs="Calibri"/>
                <w:b/>
                <w:bCs/>
                <w:color w:val="810033"/>
                <w:sz w:val="28"/>
                <w:szCs w:val="28"/>
              </w:rPr>
            </w:pPr>
            <w:r w:rsidRPr="003B09D1">
              <w:rPr>
                <w:rFonts w:ascii="Calibri" w:eastAsia="Calibri" w:hAnsi="Calibri" w:cs="Calibri"/>
                <w:b/>
                <w:bCs/>
                <w:color w:val="810033"/>
                <w:sz w:val="28"/>
                <w:szCs w:val="28"/>
              </w:rPr>
              <w:t>Sterilisation (Annex II sections 6.1 (b), 6.2 (e) and GSPRs of Annex I, Chapter II, Section 11.5).  </w:t>
            </w:r>
          </w:p>
        </w:tc>
        <w:tc>
          <w:tcPr>
            <w:tcW w:w="1985" w:type="dxa"/>
            <w:vAlign w:val="center"/>
          </w:tcPr>
          <w:p w14:paraId="0509E688" w14:textId="390D63D0" w:rsidR="00495999" w:rsidRPr="009B35EE" w:rsidRDefault="00000000" w:rsidP="005861D7">
            <w:pPr>
              <w:spacing w:before="60" w:after="60" w:line="240" w:lineRule="auto"/>
              <w:rPr>
                <w:rFonts w:ascii="Calibri" w:eastAsia="Times New Roman" w:hAnsi="Calibri" w:cs="Calibri"/>
                <w:color w:val="00B0F0"/>
                <w:lang w:eastAsia="en-IE"/>
              </w:rPr>
            </w:pPr>
            <w:sdt>
              <w:sdtPr>
                <w:rPr>
                  <w:rFonts w:ascii="MS Gothic" w:eastAsia="MS Gothic" w:hAnsi="MS Gothic"/>
                  <w:sz w:val="32"/>
                  <w:szCs w:val="32"/>
                </w:rPr>
                <w:id w:val="-1657060094"/>
                <w14:checkbox>
                  <w14:checked w14:val="0"/>
                  <w14:checkedState w14:val="2612" w14:font="MS Gothic"/>
                  <w14:uncheckedState w14:val="2610" w14:font="MS Gothic"/>
                </w14:checkbox>
              </w:sdtPr>
              <w:sdtContent>
                <w:r w:rsidR="00F81A88" w:rsidRPr="009B35EE">
                  <w:rPr>
                    <w:rFonts w:ascii="MS Gothic" w:eastAsia="MS Gothic" w:hAnsi="MS Gothic" w:hint="eastAsia"/>
                    <w:sz w:val="32"/>
                    <w:szCs w:val="32"/>
                  </w:rPr>
                  <w:t>☐</w:t>
                </w:r>
              </w:sdtContent>
            </w:sdt>
            <w:r w:rsidR="00F81A88" w:rsidRPr="009B35EE" w:rsidDel="00F81A88">
              <w:rPr>
                <w:rFonts w:cstheme="minorHAnsi"/>
                <w:lang w:val="en-US"/>
              </w:rPr>
              <w:t xml:space="preserve"> </w:t>
            </w:r>
            <w:r w:rsidR="00495999" w:rsidRPr="009B35EE">
              <w:rPr>
                <w:rFonts w:cstheme="minorHAnsi"/>
                <w:lang w:val="en-US"/>
              </w:rPr>
              <w:t xml:space="preserve"> N/A</w:t>
            </w:r>
          </w:p>
        </w:tc>
      </w:tr>
      <w:tr w:rsidR="00495999" w:rsidRPr="009B35EE" w14:paraId="63CBD315" w14:textId="77777777" w:rsidTr="0048507A">
        <w:trPr>
          <w:trHeight w:val="108"/>
        </w:trPr>
        <w:tc>
          <w:tcPr>
            <w:tcW w:w="8784" w:type="dxa"/>
            <w:gridSpan w:val="7"/>
            <w:shd w:val="clear" w:color="auto" w:fill="F2F2F2" w:themeFill="background1" w:themeFillShade="F2"/>
            <w:vAlign w:val="center"/>
          </w:tcPr>
          <w:p w14:paraId="3A96A29B" w14:textId="77777777" w:rsidR="00495999" w:rsidRPr="009B35EE" w:rsidRDefault="00495999" w:rsidP="005861D7">
            <w:pPr>
              <w:tabs>
                <w:tab w:val="left" w:pos="2040"/>
                <w:tab w:val="left" w:pos="3000"/>
              </w:tabs>
              <w:spacing w:before="60" w:after="60" w:line="240" w:lineRule="auto"/>
              <w:jc w:val="both"/>
              <w:rPr>
                <w:rFonts w:cstheme="minorHAnsi"/>
                <w:lang w:val="en-US"/>
              </w:rPr>
            </w:pPr>
            <w:r w:rsidRPr="009B35EE">
              <w:rPr>
                <w:rFonts w:cstheme="minorHAnsi"/>
                <w:lang w:val="en-US"/>
              </w:rPr>
              <w:t>If ‘N/A’ has been selected, please provide a rationale:</w:t>
            </w:r>
          </w:p>
          <w:p w14:paraId="3FE8DF50" w14:textId="71240450" w:rsidR="00495999" w:rsidRPr="009B35EE" w:rsidRDefault="00495999" w:rsidP="005861D7">
            <w:pPr>
              <w:tabs>
                <w:tab w:val="left" w:pos="2040"/>
                <w:tab w:val="left" w:pos="3000"/>
              </w:tabs>
              <w:spacing w:before="60" w:after="60" w:line="240" w:lineRule="auto"/>
              <w:jc w:val="both"/>
              <w:rPr>
                <w:rFonts w:cstheme="minorHAnsi"/>
                <w:color w:val="00B0F0"/>
                <w:lang w:val="en-US"/>
              </w:rPr>
            </w:pPr>
            <w:r w:rsidRPr="009B35EE">
              <w:rPr>
                <w:lang w:val="en-US"/>
              </w:rPr>
              <w:t xml:space="preserve">Rationale: </w:t>
            </w:r>
          </w:p>
        </w:tc>
      </w:tr>
      <w:tr w:rsidR="00495999" w:rsidRPr="009B35EE" w14:paraId="7AC28B5F" w14:textId="77777777" w:rsidTr="00074B52">
        <w:trPr>
          <w:trHeight w:val="617"/>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A972A9" w14:textId="6F12F12E" w:rsidR="00495999" w:rsidRPr="009B35EE" w:rsidRDefault="008A348D" w:rsidP="008A348D">
            <w:pPr>
              <w:spacing w:before="60" w:after="60" w:line="240" w:lineRule="auto"/>
              <w:rPr>
                <w:rFonts w:cstheme="minorHAnsi"/>
                <w:color w:val="00B0F0"/>
                <w:lang w:val="en-US"/>
              </w:rPr>
            </w:pPr>
            <w:r w:rsidRPr="008B71AB">
              <w:rPr>
                <w:rFonts w:ascii="Calibri" w:eastAsia="Calibri" w:hAnsi="Calibri" w:cs="Calibri"/>
                <w:b/>
                <w:bCs/>
                <w:color w:val="810033"/>
                <w:sz w:val="28"/>
                <w:szCs w:val="28"/>
              </w:rPr>
              <w:t>S1</w:t>
            </w:r>
          </w:p>
        </w:tc>
        <w:tc>
          <w:tcPr>
            <w:tcW w:w="8080"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A096B6" w14:textId="278E7EE4" w:rsidR="00495999" w:rsidRPr="009B35EE" w:rsidRDefault="67D310A8" w:rsidP="005861D7">
            <w:pPr>
              <w:tabs>
                <w:tab w:val="left" w:pos="2040"/>
                <w:tab w:val="left" w:pos="3000"/>
              </w:tabs>
              <w:spacing w:before="60" w:after="60" w:line="240" w:lineRule="auto"/>
              <w:jc w:val="both"/>
              <w:rPr>
                <w:color w:val="00B0F0"/>
                <w:lang w:val="en-US"/>
              </w:rPr>
            </w:pPr>
            <w:r w:rsidRPr="009B35EE">
              <w:rPr>
                <w:lang w:val="en-US"/>
              </w:rPr>
              <w:t xml:space="preserve">Please be aware that the Sterilisation Review will incorporate analysis of data submitted in other sections, i.e., IFU and labels, </w:t>
            </w:r>
            <w:r w:rsidR="313A038A" w:rsidRPr="009B35EE">
              <w:rPr>
                <w:lang w:val="en-US"/>
              </w:rPr>
              <w:t xml:space="preserve">Performance </w:t>
            </w:r>
            <w:r w:rsidRPr="009B35EE">
              <w:rPr>
                <w:lang w:val="en-US"/>
              </w:rPr>
              <w:t>and Risk documents etc. and may generate subsequent queries.</w:t>
            </w:r>
          </w:p>
        </w:tc>
      </w:tr>
      <w:tr w:rsidR="00495999" w:rsidRPr="009B35EE" w14:paraId="6495EC6D" w14:textId="77777777" w:rsidTr="00074B52">
        <w:trPr>
          <w:trHeight w:val="32"/>
        </w:trPr>
        <w:tc>
          <w:tcPr>
            <w:tcW w:w="704"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268C6D7" w14:textId="0BB2F4FD" w:rsidR="00495999" w:rsidRPr="00666E74" w:rsidRDefault="001B651D" w:rsidP="008B71AB">
            <w:pPr>
              <w:spacing w:before="60" w:after="60" w:line="240" w:lineRule="auto"/>
              <w:rPr>
                <w:rFonts w:cstheme="minorHAnsi"/>
                <w:b/>
                <w:bCs/>
                <w:color w:val="00B0F0"/>
                <w:lang w:val="en-US"/>
              </w:rPr>
            </w:pPr>
            <w:r w:rsidRPr="008B71AB">
              <w:rPr>
                <w:rFonts w:ascii="Calibri" w:eastAsia="Calibri" w:hAnsi="Calibri" w:cs="Calibri"/>
                <w:b/>
                <w:bCs/>
                <w:color w:val="810033"/>
                <w:sz w:val="28"/>
                <w:szCs w:val="28"/>
              </w:rPr>
              <w:t>S2</w:t>
            </w:r>
          </w:p>
        </w:tc>
        <w:tc>
          <w:tcPr>
            <w:tcW w:w="8080" w:type="dxa"/>
            <w:gridSpan w:val="6"/>
            <w:tcBorders>
              <w:top w:val="single" w:sz="4" w:space="0" w:color="auto"/>
              <w:left w:val="single" w:sz="4" w:space="0" w:color="auto"/>
              <w:bottom w:val="single" w:sz="4" w:space="0" w:color="auto"/>
              <w:right w:val="single" w:sz="4" w:space="0" w:color="auto"/>
            </w:tcBorders>
            <w:vAlign w:val="center"/>
          </w:tcPr>
          <w:p w14:paraId="48A106FD" w14:textId="77777777" w:rsidR="00495999" w:rsidRPr="00597081" w:rsidRDefault="00495999" w:rsidP="005861D7">
            <w:pPr>
              <w:tabs>
                <w:tab w:val="left" w:pos="2040"/>
                <w:tab w:val="left" w:pos="3000"/>
              </w:tabs>
              <w:spacing w:before="60" w:after="60" w:line="240" w:lineRule="auto"/>
              <w:jc w:val="center"/>
              <w:rPr>
                <w:rFonts w:cstheme="minorHAnsi"/>
                <w:b/>
                <w:bCs/>
                <w:color w:val="00B0F0"/>
                <w:lang w:val="en-US"/>
              </w:rPr>
            </w:pPr>
            <w:r w:rsidRPr="00597081">
              <w:rPr>
                <w:rFonts w:cstheme="minorHAnsi"/>
                <w:b/>
                <w:bCs/>
                <w:lang w:val="en-US"/>
              </w:rPr>
              <w:t>Sterilisation Information Summary</w:t>
            </w:r>
          </w:p>
        </w:tc>
      </w:tr>
      <w:tr w:rsidR="00495999" w:rsidRPr="009B35EE" w14:paraId="604442C9" w14:textId="77777777" w:rsidTr="00074B52">
        <w:trPr>
          <w:trHeight w:val="32"/>
        </w:trPr>
        <w:tc>
          <w:tcPr>
            <w:tcW w:w="704" w:type="dxa"/>
            <w:vMerge/>
            <w:vAlign w:val="center"/>
          </w:tcPr>
          <w:p w14:paraId="669C0D9A" w14:textId="77777777" w:rsidR="00495999" w:rsidRPr="009B35EE" w:rsidRDefault="00495999" w:rsidP="005861D7">
            <w:pPr>
              <w:tabs>
                <w:tab w:val="left" w:pos="2040"/>
                <w:tab w:val="left" w:pos="3000"/>
              </w:tabs>
              <w:spacing w:before="60" w:after="60" w:line="240" w:lineRule="auto"/>
              <w:jc w:val="center"/>
              <w:rPr>
                <w:rFonts w:cstheme="minorHAnsi"/>
                <w:color w:val="00B0F0"/>
                <w:lang w:val="en-US"/>
              </w:rPr>
            </w:pPr>
          </w:p>
        </w:tc>
        <w:tc>
          <w:tcPr>
            <w:tcW w:w="8080" w:type="dxa"/>
            <w:gridSpan w:val="6"/>
            <w:tcBorders>
              <w:top w:val="single" w:sz="4" w:space="0" w:color="auto"/>
              <w:left w:val="single" w:sz="4" w:space="0" w:color="auto"/>
              <w:bottom w:val="single" w:sz="4" w:space="0" w:color="auto"/>
              <w:right w:val="single" w:sz="4" w:space="0" w:color="auto"/>
            </w:tcBorders>
            <w:vAlign w:val="center"/>
          </w:tcPr>
          <w:tbl>
            <w:tblPr>
              <w:tblStyle w:val="TableGrid"/>
              <w:tblW w:w="7940" w:type="dxa"/>
              <w:tblLayout w:type="fixed"/>
              <w:tblLook w:val="04A0" w:firstRow="1" w:lastRow="0" w:firstColumn="1" w:lastColumn="0" w:noHBand="0" w:noVBand="1"/>
            </w:tblPr>
            <w:tblGrid>
              <w:gridCol w:w="1022"/>
              <w:gridCol w:w="851"/>
              <w:gridCol w:w="992"/>
              <w:gridCol w:w="851"/>
              <w:gridCol w:w="1134"/>
              <w:gridCol w:w="1134"/>
              <w:gridCol w:w="864"/>
              <w:gridCol w:w="546"/>
              <w:gridCol w:w="546"/>
            </w:tblGrid>
            <w:tr w:rsidR="006D166A" w:rsidRPr="009B35EE" w14:paraId="5429A9AC" w14:textId="77777777" w:rsidTr="00840E38">
              <w:tc>
                <w:tcPr>
                  <w:tcW w:w="1022" w:type="dxa"/>
                  <w:vAlign w:val="center"/>
                </w:tcPr>
                <w:p w14:paraId="0BC2BE64" w14:textId="77777777" w:rsidR="006D166A" w:rsidRPr="00597081" w:rsidRDefault="006D166A">
                  <w:pPr>
                    <w:framePr w:hSpace="180" w:wrap="around" w:hAnchor="margin" w:xAlign="center" w:y="1100"/>
                    <w:tabs>
                      <w:tab w:val="left" w:pos="2040"/>
                      <w:tab w:val="left" w:pos="3000"/>
                    </w:tabs>
                    <w:rPr>
                      <w:rFonts w:cstheme="minorHAnsi"/>
                      <w:b/>
                      <w:bCs/>
                      <w:sz w:val="18"/>
                      <w:szCs w:val="18"/>
                      <w:highlight w:val="lightGray"/>
                      <w:lang w:val="en-US"/>
                    </w:rPr>
                  </w:pPr>
                  <w:r w:rsidRPr="00597081">
                    <w:rPr>
                      <w:rFonts w:cstheme="minorHAnsi"/>
                      <w:b/>
                      <w:bCs/>
                      <w:sz w:val="18"/>
                      <w:szCs w:val="18"/>
                    </w:rPr>
                    <w:t>Product Family</w:t>
                  </w:r>
                </w:p>
              </w:tc>
              <w:tc>
                <w:tcPr>
                  <w:tcW w:w="851" w:type="dxa"/>
                  <w:vAlign w:val="center"/>
                </w:tcPr>
                <w:p w14:paraId="490EB5F4" w14:textId="77777777" w:rsidR="006D166A" w:rsidRPr="00597081" w:rsidRDefault="006D166A">
                  <w:pPr>
                    <w:framePr w:hSpace="180" w:wrap="around" w:hAnchor="margin" w:xAlign="center" w:y="1100"/>
                    <w:tabs>
                      <w:tab w:val="left" w:pos="2040"/>
                      <w:tab w:val="left" w:pos="3000"/>
                    </w:tabs>
                    <w:rPr>
                      <w:rFonts w:cstheme="minorHAnsi"/>
                      <w:b/>
                      <w:bCs/>
                      <w:sz w:val="18"/>
                      <w:szCs w:val="18"/>
                      <w:highlight w:val="lightGray"/>
                      <w:lang w:val="en-US"/>
                    </w:rPr>
                  </w:pPr>
                  <w:r w:rsidRPr="00597081">
                    <w:rPr>
                      <w:rFonts w:cstheme="minorHAnsi"/>
                      <w:b/>
                      <w:bCs/>
                      <w:sz w:val="18"/>
                      <w:szCs w:val="18"/>
                    </w:rPr>
                    <w:t>Model/ Part No</w:t>
                  </w:r>
                </w:p>
              </w:tc>
              <w:tc>
                <w:tcPr>
                  <w:tcW w:w="992" w:type="dxa"/>
                  <w:vAlign w:val="center"/>
                </w:tcPr>
                <w:p w14:paraId="54673140" w14:textId="77777777" w:rsidR="006D166A" w:rsidRPr="00597081" w:rsidRDefault="006D166A">
                  <w:pPr>
                    <w:framePr w:hSpace="180" w:wrap="around" w:hAnchor="margin" w:xAlign="center" w:y="1100"/>
                    <w:tabs>
                      <w:tab w:val="left" w:pos="2040"/>
                      <w:tab w:val="left" w:pos="3000"/>
                    </w:tabs>
                    <w:rPr>
                      <w:rFonts w:cstheme="minorHAnsi"/>
                      <w:b/>
                      <w:bCs/>
                      <w:sz w:val="18"/>
                      <w:szCs w:val="18"/>
                      <w:highlight w:val="lightGray"/>
                      <w:lang w:val="en-US"/>
                    </w:rPr>
                  </w:pPr>
                  <w:r w:rsidRPr="00597081">
                    <w:rPr>
                      <w:rFonts w:cstheme="minorHAnsi"/>
                      <w:b/>
                      <w:bCs/>
                      <w:sz w:val="18"/>
                      <w:szCs w:val="18"/>
                    </w:rPr>
                    <w:t>Ster Method</w:t>
                  </w:r>
                </w:p>
              </w:tc>
              <w:tc>
                <w:tcPr>
                  <w:tcW w:w="851" w:type="dxa"/>
                  <w:vAlign w:val="center"/>
                </w:tcPr>
                <w:p w14:paraId="15D93566" w14:textId="77777777" w:rsidR="006D166A" w:rsidRPr="00597081" w:rsidRDefault="006D166A">
                  <w:pPr>
                    <w:framePr w:hSpace="180" w:wrap="around" w:hAnchor="margin" w:xAlign="center" w:y="1100"/>
                    <w:tabs>
                      <w:tab w:val="left" w:pos="1135"/>
                      <w:tab w:val="left" w:pos="3000"/>
                    </w:tabs>
                    <w:spacing w:before="60" w:after="60"/>
                    <w:rPr>
                      <w:rFonts w:cstheme="minorHAnsi"/>
                      <w:b/>
                      <w:bCs/>
                      <w:sz w:val="18"/>
                      <w:szCs w:val="18"/>
                      <w:highlight w:val="lightGray"/>
                      <w:lang w:val="en-US"/>
                    </w:rPr>
                  </w:pPr>
                  <w:r w:rsidRPr="00597081">
                    <w:rPr>
                      <w:rFonts w:cstheme="minorHAnsi"/>
                      <w:b/>
                      <w:bCs/>
                      <w:sz w:val="18"/>
                      <w:szCs w:val="18"/>
                    </w:rPr>
                    <w:t>Mfg Site &amp; Address</w:t>
                  </w:r>
                </w:p>
              </w:tc>
              <w:tc>
                <w:tcPr>
                  <w:tcW w:w="1134" w:type="dxa"/>
                  <w:vAlign w:val="center"/>
                </w:tcPr>
                <w:p w14:paraId="48E25907" w14:textId="77777777" w:rsidR="006D166A" w:rsidRPr="00597081" w:rsidRDefault="006D166A">
                  <w:pPr>
                    <w:framePr w:hSpace="180" w:wrap="around" w:hAnchor="margin" w:xAlign="center" w:y="1100"/>
                    <w:tabs>
                      <w:tab w:val="left" w:pos="2040"/>
                      <w:tab w:val="left" w:pos="3000"/>
                    </w:tabs>
                    <w:rPr>
                      <w:rFonts w:cstheme="minorHAnsi"/>
                      <w:b/>
                      <w:bCs/>
                      <w:sz w:val="18"/>
                      <w:szCs w:val="18"/>
                      <w:highlight w:val="lightGray"/>
                      <w:lang w:val="en-US"/>
                    </w:rPr>
                  </w:pPr>
                  <w:r w:rsidRPr="00597081">
                    <w:rPr>
                      <w:rFonts w:cstheme="minorHAnsi"/>
                      <w:b/>
                      <w:bCs/>
                      <w:sz w:val="18"/>
                      <w:szCs w:val="18"/>
                    </w:rPr>
                    <w:t>Sterilisation Site &amp; Address</w:t>
                  </w:r>
                </w:p>
              </w:tc>
              <w:tc>
                <w:tcPr>
                  <w:tcW w:w="1134" w:type="dxa"/>
                  <w:vAlign w:val="center"/>
                </w:tcPr>
                <w:p w14:paraId="2E7E4C9E" w14:textId="77777777" w:rsidR="006D166A" w:rsidRPr="00597081" w:rsidRDefault="006D166A">
                  <w:pPr>
                    <w:framePr w:hSpace="180" w:wrap="around" w:hAnchor="margin" w:xAlign="center" w:y="1100"/>
                    <w:tabs>
                      <w:tab w:val="left" w:pos="2040"/>
                      <w:tab w:val="left" w:pos="3000"/>
                    </w:tabs>
                    <w:rPr>
                      <w:rFonts w:cstheme="minorHAnsi"/>
                      <w:b/>
                      <w:bCs/>
                      <w:sz w:val="18"/>
                      <w:szCs w:val="18"/>
                      <w:highlight w:val="lightGray"/>
                      <w:lang w:val="en-US"/>
                    </w:rPr>
                  </w:pPr>
                  <w:r w:rsidRPr="00597081">
                    <w:rPr>
                      <w:rFonts w:cstheme="minorHAnsi"/>
                      <w:b/>
                      <w:bCs/>
                      <w:sz w:val="18"/>
                      <w:szCs w:val="18"/>
                    </w:rPr>
                    <w:t>Site Responsible for Release</w:t>
                  </w:r>
                </w:p>
              </w:tc>
              <w:tc>
                <w:tcPr>
                  <w:tcW w:w="864" w:type="dxa"/>
                </w:tcPr>
                <w:p w14:paraId="19F4451F" w14:textId="3F3EFFE5" w:rsidR="006D166A" w:rsidRPr="00597081" w:rsidRDefault="00840E38">
                  <w:pPr>
                    <w:framePr w:hSpace="180" w:wrap="around" w:hAnchor="margin" w:xAlign="center" w:y="1100"/>
                    <w:tabs>
                      <w:tab w:val="left" w:pos="1136"/>
                    </w:tabs>
                    <w:rPr>
                      <w:rFonts w:cstheme="minorHAnsi"/>
                      <w:b/>
                      <w:bCs/>
                      <w:sz w:val="18"/>
                      <w:szCs w:val="18"/>
                    </w:rPr>
                  </w:pPr>
                  <w:r w:rsidRPr="00597081">
                    <w:rPr>
                      <w:rFonts w:cstheme="minorHAnsi"/>
                      <w:b/>
                      <w:bCs/>
                      <w:sz w:val="18"/>
                      <w:szCs w:val="18"/>
                    </w:rPr>
                    <w:t>Protocol &amp; Report No</w:t>
                  </w:r>
                </w:p>
              </w:tc>
              <w:tc>
                <w:tcPr>
                  <w:tcW w:w="1092" w:type="dxa"/>
                  <w:gridSpan w:val="2"/>
                </w:tcPr>
                <w:p w14:paraId="3E4E1287" w14:textId="23B2B5C6" w:rsidR="006D166A" w:rsidRPr="00597081" w:rsidRDefault="006D166A">
                  <w:pPr>
                    <w:framePr w:hSpace="180" w:wrap="around" w:hAnchor="margin" w:xAlign="center" w:y="1100"/>
                    <w:tabs>
                      <w:tab w:val="left" w:pos="1136"/>
                    </w:tabs>
                    <w:rPr>
                      <w:rFonts w:cstheme="minorHAnsi"/>
                      <w:b/>
                      <w:bCs/>
                      <w:color w:val="000000" w:themeColor="text1"/>
                      <w:sz w:val="18"/>
                      <w:szCs w:val="18"/>
                    </w:rPr>
                  </w:pPr>
                  <w:r w:rsidRPr="00597081">
                    <w:rPr>
                      <w:rFonts w:cstheme="minorHAnsi"/>
                      <w:b/>
                      <w:bCs/>
                      <w:color w:val="000000" w:themeColor="text1"/>
                      <w:sz w:val="18"/>
                      <w:szCs w:val="18"/>
                    </w:rPr>
                    <w:t>Is Parametric release used?</w:t>
                  </w:r>
                </w:p>
              </w:tc>
            </w:tr>
            <w:tr w:rsidR="00E44C10" w:rsidRPr="009B35EE" w14:paraId="65E68760" w14:textId="77777777" w:rsidTr="009730C2">
              <w:trPr>
                <w:trHeight w:val="659"/>
              </w:trPr>
              <w:tc>
                <w:tcPr>
                  <w:tcW w:w="1022" w:type="dxa"/>
                </w:tcPr>
                <w:p w14:paraId="5D5F0326" w14:textId="68A6BD46" w:rsidR="00E44C10" w:rsidRPr="009B35EE" w:rsidRDefault="00E44C10">
                  <w:pPr>
                    <w:framePr w:hSpace="180" w:wrap="around" w:hAnchor="margin" w:xAlign="center" w:y="1100"/>
                    <w:tabs>
                      <w:tab w:val="left" w:pos="2040"/>
                      <w:tab w:val="left" w:pos="3000"/>
                    </w:tabs>
                    <w:rPr>
                      <w:rFonts w:cstheme="minorHAnsi"/>
                      <w:sz w:val="18"/>
                      <w:szCs w:val="18"/>
                    </w:rPr>
                  </w:pPr>
                </w:p>
              </w:tc>
              <w:tc>
                <w:tcPr>
                  <w:tcW w:w="851" w:type="dxa"/>
                </w:tcPr>
                <w:p w14:paraId="2108B694" w14:textId="6B48F332" w:rsidR="00E44C10" w:rsidRPr="009B35EE" w:rsidRDefault="00E44C10">
                  <w:pPr>
                    <w:framePr w:hSpace="180" w:wrap="around" w:hAnchor="margin" w:xAlign="center" w:y="1100"/>
                    <w:tabs>
                      <w:tab w:val="left" w:pos="2040"/>
                      <w:tab w:val="left" w:pos="3000"/>
                    </w:tabs>
                    <w:rPr>
                      <w:rFonts w:cstheme="minorHAnsi"/>
                      <w:sz w:val="18"/>
                      <w:szCs w:val="18"/>
                    </w:rPr>
                  </w:pPr>
                </w:p>
              </w:tc>
              <w:tc>
                <w:tcPr>
                  <w:tcW w:w="992" w:type="dxa"/>
                </w:tcPr>
                <w:p w14:paraId="66510336" w14:textId="6C6EA1FA" w:rsidR="00E44C10" w:rsidRPr="009B35EE" w:rsidRDefault="00E44C10">
                  <w:pPr>
                    <w:framePr w:hSpace="180" w:wrap="around" w:hAnchor="margin" w:xAlign="center" w:y="1100"/>
                    <w:tabs>
                      <w:tab w:val="left" w:pos="2040"/>
                      <w:tab w:val="left" w:pos="3000"/>
                    </w:tabs>
                    <w:rPr>
                      <w:rFonts w:cstheme="minorHAnsi"/>
                      <w:sz w:val="18"/>
                      <w:szCs w:val="18"/>
                    </w:rPr>
                  </w:pPr>
                </w:p>
              </w:tc>
              <w:tc>
                <w:tcPr>
                  <w:tcW w:w="851" w:type="dxa"/>
                </w:tcPr>
                <w:p w14:paraId="4CF51857" w14:textId="51FCDB1C" w:rsidR="00E44C10" w:rsidRPr="009B35EE" w:rsidRDefault="00E44C10">
                  <w:pPr>
                    <w:framePr w:hSpace="180" w:wrap="around" w:hAnchor="margin" w:xAlign="center" w:y="1100"/>
                    <w:tabs>
                      <w:tab w:val="left" w:pos="2040"/>
                      <w:tab w:val="left" w:pos="3000"/>
                    </w:tabs>
                    <w:rPr>
                      <w:rFonts w:cstheme="minorHAnsi"/>
                      <w:sz w:val="18"/>
                      <w:szCs w:val="18"/>
                    </w:rPr>
                  </w:pPr>
                </w:p>
              </w:tc>
              <w:tc>
                <w:tcPr>
                  <w:tcW w:w="1134" w:type="dxa"/>
                </w:tcPr>
                <w:p w14:paraId="71B3A6C2" w14:textId="0086E49C" w:rsidR="00E44C10" w:rsidRPr="009B35EE" w:rsidRDefault="00E44C10">
                  <w:pPr>
                    <w:framePr w:hSpace="180" w:wrap="around" w:hAnchor="margin" w:xAlign="center" w:y="1100"/>
                    <w:tabs>
                      <w:tab w:val="left" w:pos="2040"/>
                      <w:tab w:val="left" w:pos="3000"/>
                    </w:tabs>
                    <w:rPr>
                      <w:rFonts w:cstheme="minorHAnsi"/>
                      <w:sz w:val="18"/>
                      <w:szCs w:val="18"/>
                    </w:rPr>
                  </w:pPr>
                </w:p>
              </w:tc>
              <w:tc>
                <w:tcPr>
                  <w:tcW w:w="1134" w:type="dxa"/>
                </w:tcPr>
                <w:p w14:paraId="14114290" w14:textId="0DB554E7" w:rsidR="00E44C10" w:rsidRPr="009B35EE" w:rsidRDefault="00E44C10">
                  <w:pPr>
                    <w:framePr w:hSpace="180" w:wrap="around" w:hAnchor="margin" w:xAlign="center" w:y="1100"/>
                    <w:tabs>
                      <w:tab w:val="left" w:pos="2040"/>
                      <w:tab w:val="left" w:pos="3000"/>
                    </w:tabs>
                    <w:rPr>
                      <w:rFonts w:cstheme="minorHAnsi"/>
                      <w:sz w:val="18"/>
                      <w:szCs w:val="18"/>
                    </w:rPr>
                  </w:pPr>
                </w:p>
              </w:tc>
              <w:tc>
                <w:tcPr>
                  <w:tcW w:w="864" w:type="dxa"/>
                </w:tcPr>
                <w:p w14:paraId="3A88D66A" w14:textId="0DC65B9D" w:rsidR="00E44C10" w:rsidRPr="009B35EE" w:rsidRDefault="00E44C10">
                  <w:pPr>
                    <w:framePr w:hSpace="180" w:wrap="around" w:hAnchor="margin" w:xAlign="center" w:y="1100"/>
                    <w:tabs>
                      <w:tab w:val="left" w:pos="2040"/>
                      <w:tab w:val="left" w:pos="3000"/>
                    </w:tabs>
                    <w:rPr>
                      <w:rFonts w:cstheme="minorHAnsi"/>
                      <w:color w:val="000000" w:themeColor="text1"/>
                      <w:sz w:val="18"/>
                      <w:szCs w:val="18"/>
                    </w:rPr>
                  </w:pPr>
                </w:p>
              </w:tc>
              <w:tc>
                <w:tcPr>
                  <w:tcW w:w="546" w:type="dxa"/>
                </w:tcPr>
                <w:p w14:paraId="4CC89DF8" w14:textId="1CFE00A5" w:rsidR="00E44C10" w:rsidRPr="009B35EE" w:rsidRDefault="00E44C10">
                  <w:pPr>
                    <w:framePr w:hSpace="180" w:wrap="around" w:hAnchor="margin" w:xAlign="center" w:y="1100"/>
                    <w:tabs>
                      <w:tab w:val="left" w:pos="2040"/>
                      <w:tab w:val="left" w:pos="3000"/>
                    </w:tabs>
                    <w:rPr>
                      <w:rFonts w:cstheme="minorHAnsi"/>
                      <w:color w:val="000000" w:themeColor="text1"/>
                      <w:sz w:val="18"/>
                      <w:szCs w:val="18"/>
                    </w:rPr>
                  </w:pPr>
                  <w:r w:rsidRPr="009B35EE">
                    <w:rPr>
                      <w:rFonts w:cstheme="minorHAnsi"/>
                      <w:color w:val="000000" w:themeColor="text1"/>
                      <w:sz w:val="18"/>
                      <w:szCs w:val="18"/>
                    </w:rPr>
                    <w:t xml:space="preserve">Yes </w:t>
                  </w:r>
                  <w:r w:rsidR="00F81A88" w:rsidRPr="009B35EE">
                    <w:rPr>
                      <w:rFonts w:ascii="MS Gothic" w:eastAsia="MS Gothic" w:hAnsi="MS Gothic"/>
                      <w:sz w:val="18"/>
                      <w:szCs w:val="18"/>
                    </w:rPr>
                    <w:t xml:space="preserve"> </w:t>
                  </w:r>
                  <w:sdt>
                    <w:sdtPr>
                      <w:rPr>
                        <w:rFonts w:ascii="MS Gothic" w:eastAsia="MS Gothic" w:hAnsi="MS Gothic"/>
                        <w:sz w:val="18"/>
                        <w:szCs w:val="18"/>
                      </w:rPr>
                      <w:id w:val="1996916820"/>
                      <w14:checkbox>
                        <w14:checked w14:val="0"/>
                        <w14:checkedState w14:val="2612" w14:font="MS Gothic"/>
                        <w14:uncheckedState w14:val="2610" w14:font="MS Gothic"/>
                      </w14:checkbox>
                    </w:sdtPr>
                    <w:sdtContent>
                      <w:r w:rsidR="00F81A88" w:rsidRPr="009B35EE">
                        <w:rPr>
                          <w:rFonts w:ascii="MS Gothic" w:eastAsia="MS Gothic" w:hAnsi="MS Gothic" w:hint="eastAsia"/>
                          <w:sz w:val="18"/>
                          <w:szCs w:val="18"/>
                        </w:rPr>
                        <w:t>☐</w:t>
                      </w:r>
                    </w:sdtContent>
                  </w:sdt>
                  <w:r w:rsidR="00F81A88" w:rsidRPr="009B35EE" w:rsidDel="00F81A88">
                    <w:rPr>
                      <w:rFonts w:cstheme="minorHAnsi"/>
                      <w:sz w:val="18"/>
                      <w:szCs w:val="18"/>
                      <w:lang w:val="en-US"/>
                    </w:rPr>
                    <w:t xml:space="preserve"> </w:t>
                  </w:r>
                  <w:r w:rsidR="00F81A88" w:rsidRPr="009B35EE">
                    <w:rPr>
                      <w:rFonts w:cstheme="minorHAnsi"/>
                      <w:sz w:val="18"/>
                      <w:szCs w:val="18"/>
                      <w:lang w:val="en-US"/>
                    </w:rPr>
                    <w:t xml:space="preserve"> </w:t>
                  </w:r>
                  <w:r w:rsidRPr="009B35EE">
                    <w:rPr>
                      <w:rFonts w:cstheme="minorHAnsi"/>
                      <w:color w:val="000000" w:themeColor="text1"/>
                      <w:sz w:val="18"/>
                      <w:szCs w:val="18"/>
                    </w:rPr>
                    <w:t xml:space="preserve">  </w:t>
                  </w:r>
                </w:p>
              </w:tc>
              <w:tc>
                <w:tcPr>
                  <w:tcW w:w="546" w:type="dxa"/>
                </w:tcPr>
                <w:p w14:paraId="080DA32F" w14:textId="0D90E675" w:rsidR="00E44C10" w:rsidRPr="009B35EE" w:rsidRDefault="00E44C10">
                  <w:pPr>
                    <w:framePr w:hSpace="180" w:wrap="around" w:hAnchor="margin" w:xAlign="center" w:y="1100"/>
                    <w:tabs>
                      <w:tab w:val="left" w:pos="2040"/>
                      <w:tab w:val="left" w:pos="3000"/>
                    </w:tabs>
                    <w:rPr>
                      <w:rFonts w:cstheme="minorHAnsi"/>
                      <w:color w:val="000000" w:themeColor="text1"/>
                      <w:sz w:val="18"/>
                      <w:szCs w:val="18"/>
                    </w:rPr>
                  </w:pPr>
                  <w:r w:rsidRPr="009B35EE">
                    <w:rPr>
                      <w:rFonts w:cstheme="minorHAnsi"/>
                      <w:color w:val="000000" w:themeColor="text1"/>
                      <w:sz w:val="18"/>
                      <w:szCs w:val="18"/>
                    </w:rPr>
                    <w:t xml:space="preserve">No </w:t>
                  </w:r>
                  <w:r w:rsidR="00F81A88" w:rsidRPr="009B35EE">
                    <w:rPr>
                      <w:rFonts w:ascii="MS Gothic" w:eastAsia="MS Gothic" w:hAnsi="MS Gothic"/>
                      <w:sz w:val="18"/>
                      <w:szCs w:val="18"/>
                    </w:rPr>
                    <w:t xml:space="preserve"> </w:t>
                  </w:r>
                  <w:sdt>
                    <w:sdtPr>
                      <w:rPr>
                        <w:rFonts w:ascii="MS Gothic" w:eastAsia="MS Gothic" w:hAnsi="MS Gothic"/>
                        <w:sz w:val="18"/>
                        <w:szCs w:val="18"/>
                      </w:rPr>
                      <w:id w:val="12274743"/>
                      <w14:checkbox>
                        <w14:checked w14:val="0"/>
                        <w14:checkedState w14:val="2612" w14:font="MS Gothic"/>
                        <w14:uncheckedState w14:val="2610" w14:font="MS Gothic"/>
                      </w14:checkbox>
                    </w:sdtPr>
                    <w:sdtContent>
                      <w:r w:rsidR="00F81A88" w:rsidRPr="009B35EE">
                        <w:rPr>
                          <w:rFonts w:ascii="MS Gothic" w:eastAsia="MS Gothic" w:hAnsi="MS Gothic" w:hint="eastAsia"/>
                          <w:sz w:val="18"/>
                          <w:szCs w:val="18"/>
                        </w:rPr>
                        <w:t>☐</w:t>
                      </w:r>
                    </w:sdtContent>
                  </w:sdt>
                  <w:r w:rsidR="00F81A88" w:rsidRPr="009B35EE" w:rsidDel="00F81A88">
                    <w:rPr>
                      <w:rFonts w:cstheme="minorHAnsi"/>
                      <w:sz w:val="18"/>
                      <w:szCs w:val="18"/>
                      <w:lang w:val="en-US"/>
                    </w:rPr>
                    <w:t xml:space="preserve"> </w:t>
                  </w:r>
                  <w:r w:rsidR="00F81A88" w:rsidRPr="009B35EE">
                    <w:rPr>
                      <w:rFonts w:cstheme="minorHAnsi"/>
                      <w:sz w:val="18"/>
                      <w:szCs w:val="18"/>
                      <w:lang w:val="en-US"/>
                    </w:rPr>
                    <w:t xml:space="preserve"> </w:t>
                  </w:r>
                  <w:r w:rsidR="00F81A88" w:rsidRPr="009B35EE">
                    <w:rPr>
                      <w:rFonts w:cstheme="minorHAnsi"/>
                      <w:color w:val="000000" w:themeColor="text1"/>
                      <w:sz w:val="18"/>
                      <w:szCs w:val="18"/>
                    </w:rPr>
                    <w:t xml:space="preserve">  </w:t>
                  </w:r>
                </w:p>
                <w:p w14:paraId="491C8351" w14:textId="7E2E6C6B" w:rsidR="00E44C10" w:rsidRPr="009B35EE" w:rsidRDefault="00E44C10">
                  <w:pPr>
                    <w:framePr w:hSpace="180" w:wrap="around" w:hAnchor="margin" w:xAlign="center" w:y="1100"/>
                    <w:tabs>
                      <w:tab w:val="left" w:pos="2040"/>
                      <w:tab w:val="left" w:pos="3000"/>
                    </w:tabs>
                    <w:rPr>
                      <w:rFonts w:cstheme="minorHAnsi"/>
                      <w:color w:val="000000" w:themeColor="text1"/>
                      <w:sz w:val="18"/>
                      <w:szCs w:val="18"/>
                    </w:rPr>
                  </w:pPr>
                </w:p>
              </w:tc>
            </w:tr>
            <w:tr w:rsidR="00E44C10" w:rsidRPr="009B35EE" w14:paraId="644501F1" w14:textId="77777777" w:rsidTr="009730C2">
              <w:trPr>
                <w:trHeight w:val="659"/>
              </w:trPr>
              <w:tc>
                <w:tcPr>
                  <w:tcW w:w="1022" w:type="dxa"/>
                </w:tcPr>
                <w:p w14:paraId="57E45C9E" w14:textId="3CFE5E8D" w:rsidR="00E44C10" w:rsidRPr="009B35EE" w:rsidRDefault="00E44C10">
                  <w:pPr>
                    <w:framePr w:hSpace="180" w:wrap="around" w:hAnchor="margin" w:xAlign="center" w:y="1100"/>
                    <w:tabs>
                      <w:tab w:val="left" w:pos="2040"/>
                      <w:tab w:val="left" w:pos="3000"/>
                    </w:tabs>
                    <w:rPr>
                      <w:rFonts w:cstheme="minorHAnsi"/>
                      <w:sz w:val="18"/>
                      <w:szCs w:val="18"/>
                    </w:rPr>
                  </w:pPr>
                </w:p>
              </w:tc>
              <w:tc>
                <w:tcPr>
                  <w:tcW w:w="851" w:type="dxa"/>
                </w:tcPr>
                <w:p w14:paraId="6EC20511" w14:textId="1264B848" w:rsidR="00E44C10" w:rsidRPr="009B35EE" w:rsidRDefault="00E44C10">
                  <w:pPr>
                    <w:framePr w:hSpace="180" w:wrap="around" w:hAnchor="margin" w:xAlign="center" w:y="1100"/>
                    <w:tabs>
                      <w:tab w:val="left" w:pos="2040"/>
                      <w:tab w:val="left" w:pos="3000"/>
                    </w:tabs>
                    <w:rPr>
                      <w:rFonts w:cstheme="minorHAnsi"/>
                      <w:sz w:val="18"/>
                      <w:szCs w:val="18"/>
                    </w:rPr>
                  </w:pPr>
                </w:p>
              </w:tc>
              <w:tc>
                <w:tcPr>
                  <w:tcW w:w="992" w:type="dxa"/>
                </w:tcPr>
                <w:p w14:paraId="24495E0E" w14:textId="33E92607" w:rsidR="00E44C10" w:rsidRPr="009B35EE" w:rsidRDefault="00E44C10">
                  <w:pPr>
                    <w:framePr w:hSpace="180" w:wrap="around" w:hAnchor="margin" w:xAlign="center" w:y="1100"/>
                    <w:tabs>
                      <w:tab w:val="left" w:pos="2040"/>
                      <w:tab w:val="left" w:pos="3000"/>
                    </w:tabs>
                    <w:rPr>
                      <w:rFonts w:cstheme="minorHAnsi"/>
                      <w:sz w:val="18"/>
                      <w:szCs w:val="18"/>
                    </w:rPr>
                  </w:pPr>
                </w:p>
              </w:tc>
              <w:tc>
                <w:tcPr>
                  <w:tcW w:w="851" w:type="dxa"/>
                </w:tcPr>
                <w:p w14:paraId="2DAA02BF" w14:textId="7900EF4C" w:rsidR="00E44C10" w:rsidRPr="009B35EE" w:rsidRDefault="00E44C10">
                  <w:pPr>
                    <w:framePr w:hSpace="180" w:wrap="around" w:hAnchor="margin" w:xAlign="center" w:y="1100"/>
                    <w:tabs>
                      <w:tab w:val="left" w:pos="2040"/>
                      <w:tab w:val="left" w:pos="3000"/>
                    </w:tabs>
                    <w:rPr>
                      <w:rFonts w:cstheme="minorHAnsi"/>
                      <w:sz w:val="18"/>
                      <w:szCs w:val="18"/>
                    </w:rPr>
                  </w:pPr>
                </w:p>
              </w:tc>
              <w:tc>
                <w:tcPr>
                  <w:tcW w:w="1134" w:type="dxa"/>
                </w:tcPr>
                <w:p w14:paraId="6E38340C" w14:textId="73FE2C93" w:rsidR="00E44C10" w:rsidRPr="009B35EE" w:rsidRDefault="00E44C10">
                  <w:pPr>
                    <w:framePr w:hSpace="180" w:wrap="around" w:hAnchor="margin" w:xAlign="center" w:y="1100"/>
                    <w:tabs>
                      <w:tab w:val="left" w:pos="2040"/>
                      <w:tab w:val="left" w:pos="3000"/>
                    </w:tabs>
                    <w:rPr>
                      <w:rFonts w:cstheme="minorHAnsi"/>
                      <w:sz w:val="18"/>
                      <w:szCs w:val="18"/>
                    </w:rPr>
                  </w:pPr>
                </w:p>
              </w:tc>
              <w:tc>
                <w:tcPr>
                  <w:tcW w:w="1134" w:type="dxa"/>
                </w:tcPr>
                <w:p w14:paraId="7D31A851" w14:textId="31F3E0A7" w:rsidR="00E44C10" w:rsidRPr="009B35EE" w:rsidRDefault="00E44C10">
                  <w:pPr>
                    <w:framePr w:hSpace="180" w:wrap="around" w:hAnchor="margin" w:xAlign="center" w:y="1100"/>
                    <w:tabs>
                      <w:tab w:val="left" w:pos="2040"/>
                      <w:tab w:val="left" w:pos="3000"/>
                    </w:tabs>
                    <w:rPr>
                      <w:rFonts w:cstheme="minorHAnsi"/>
                      <w:sz w:val="18"/>
                      <w:szCs w:val="18"/>
                    </w:rPr>
                  </w:pPr>
                </w:p>
              </w:tc>
              <w:tc>
                <w:tcPr>
                  <w:tcW w:w="864" w:type="dxa"/>
                </w:tcPr>
                <w:p w14:paraId="3D2F0EF8" w14:textId="38125281" w:rsidR="00E44C10" w:rsidRPr="009B35EE" w:rsidRDefault="00E44C10">
                  <w:pPr>
                    <w:framePr w:hSpace="180" w:wrap="around" w:hAnchor="margin" w:xAlign="center" w:y="1100"/>
                    <w:tabs>
                      <w:tab w:val="left" w:pos="2040"/>
                      <w:tab w:val="left" w:pos="3000"/>
                    </w:tabs>
                    <w:rPr>
                      <w:rFonts w:cstheme="minorHAnsi"/>
                      <w:color w:val="000000" w:themeColor="text1"/>
                      <w:sz w:val="18"/>
                      <w:szCs w:val="18"/>
                    </w:rPr>
                  </w:pPr>
                </w:p>
              </w:tc>
              <w:tc>
                <w:tcPr>
                  <w:tcW w:w="546" w:type="dxa"/>
                </w:tcPr>
                <w:p w14:paraId="709190D8" w14:textId="553BFA40" w:rsidR="00E44C10" w:rsidRPr="009B35EE" w:rsidRDefault="00F81A88">
                  <w:pPr>
                    <w:framePr w:hSpace="180" w:wrap="around" w:hAnchor="margin" w:xAlign="center" w:y="1100"/>
                    <w:tabs>
                      <w:tab w:val="left" w:pos="2040"/>
                      <w:tab w:val="left" w:pos="3000"/>
                    </w:tabs>
                    <w:rPr>
                      <w:rFonts w:cstheme="minorHAnsi"/>
                      <w:color w:val="000000" w:themeColor="text1"/>
                      <w:sz w:val="18"/>
                      <w:szCs w:val="18"/>
                    </w:rPr>
                  </w:pPr>
                  <w:r w:rsidRPr="009B35EE">
                    <w:rPr>
                      <w:rFonts w:cstheme="minorHAnsi"/>
                      <w:color w:val="000000" w:themeColor="text1"/>
                      <w:sz w:val="18"/>
                      <w:szCs w:val="18"/>
                    </w:rPr>
                    <w:t xml:space="preserve">Yes </w:t>
                  </w:r>
                  <w:r w:rsidRPr="009B35EE">
                    <w:rPr>
                      <w:rFonts w:ascii="MS Gothic" w:eastAsia="MS Gothic" w:hAnsi="MS Gothic"/>
                      <w:sz w:val="18"/>
                      <w:szCs w:val="18"/>
                    </w:rPr>
                    <w:t xml:space="preserve"> </w:t>
                  </w:r>
                  <w:sdt>
                    <w:sdtPr>
                      <w:rPr>
                        <w:rFonts w:ascii="MS Gothic" w:eastAsia="MS Gothic" w:hAnsi="MS Gothic"/>
                        <w:sz w:val="18"/>
                        <w:szCs w:val="18"/>
                      </w:rPr>
                      <w:id w:val="134768338"/>
                      <w14:checkbox>
                        <w14:checked w14:val="0"/>
                        <w14:checkedState w14:val="2612" w14:font="MS Gothic"/>
                        <w14:uncheckedState w14:val="2610" w14:font="MS Gothic"/>
                      </w14:checkbox>
                    </w:sdtPr>
                    <w:sdtContent>
                      <w:r w:rsidRPr="009B35EE">
                        <w:rPr>
                          <w:rFonts w:ascii="MS Gothic" w:eastAsia="MS Gothic" w:hAnsi="MS Gothic" w:hint="eastAsia"/>
                          <w:sz w:val="18"/>
                          <w:szCs w:val="18"/>
                        </w:rPr>
                        <w:t>☐</w:t>
                      </w:r>
                    </w:sdtContent>
                  </w:sdt>
                </w:p>
              </w:tc>
              <w:tc>
                <w:tcPr>
                  <w:tcW w:w="546" w:type="dxa"/>
                </w:tcPr>
                <w:p w14:paraId="7A63DDE8" w14:textId="75A02C23" w:rsidR="00E44C10" w:rsidRPr="009B35EE" w:rsidRDefault="00F81A88">
                  <w:pPr>
                    <w:framePr w:hSpace="180" w:wrap="around" w:hAnchor="margin" w:xAlign="center" w:y="1100"/>
                    <w:tabs>
                      <w:tab w:val="left" w:pos="2040"/>
                      <w:tab w:val="left" w:pos="3000"/>
                    </w:tabs>
                    <w:rPr>
                      <w:rFonts w:cstheme="minorHAnsi"/>
                      <w:color w:val="000000" w:themeColor="text1"/>
                      <w:sz w:val="18"/>
                      <w:szCs w:val="18"/>
                    </w:rPr>
                  </w:pPr>
                  <w:r w:rsidRPr="009B35EE">
                    <w:rPr>
                      <w:color w:val="000000" w:themeColor="text1"/>
                      <w:sz w:val="18"/>
                      <w:szCs w:val="18"/>
                    </w:rPr>
                    <w:t xml:space="preserve">No </w:t>
                  </w:r>
                  <w:r w:rsidRPr="009B35EE">
                    <w:rPr>
                      <w:rFonts w:ascii="MS Gothic" w:eastAsia="MS Gothic" w:hAnsi="MS Gothic"/>
                      <w:sz w:val="18"/>
                      <w:szCs w:val="18"/>
                    </w:rPr>
                    <w:t xml:space="preserve"> </w:t>
                  </w:r>
                  <w:r w:rsidR="1FF321F6" w:rsidRPr="009B35EE">
                    <w:rPr>
                      <w:rFonts w:ascii="MS Gothic" w:eastAsia="MS Gothic" w:hAnsi="MS Gothic"/>
                      <w:sz w:val="18"/>
                      <w:szCs w:val="18"/>
                    </w:rPr>
                    <w:t>☐</w:t>
                  </w:r>
                </w:p>
              </w:tc>
            </w:tr>
            <w:tr w:rsidR="00E44C10" w:rsidRPr="009B35EE" w14:paraId="774F6ECE" w14:textId="77777777" w:rsidTr="009730C2">
              <w:trPr>
                <w:trHeight w:val="659"/>
              </w:trPr>
              <w:tc>
                <w:tcPr>
                  <w:tcW w:w="1022" w:type="dxa"/>
                </w:tcPr>
                <w:p w14:paraId="466873B6" w14:textId="2B0A1017" w:rsidR="00E44C10" w:rsidRPr="009B35EE" w:rsidRDefault="00E44C10">
                  <w:pPr>
                    <w:framePr w:hSpace="180" w:wrap="around" w:hAnchor="margin" w:xAlign="center" w:y="1100"/>
                    <w:tabs>
                      <w:tab w:val="left" w:pos="2040"/>
                      <w:tab w:val="left" w:pos="3000"/>
                    </w:tabs>
                    <w:rPr>
                      <w:rFonts w:cstheme="minorHAnsi"/>
                      <w:sz w:val="18"/>
                      <w:szCs w:val="18"/>
                    </w:rPr>
                  </w:pPr>
                </w:p>
              </w:tc>
              <w:tc>
                <w:tcPr>
                  <w:tcW w:w="851" w:type="dxa"/>
                </w:tcPr>
                <w:p w14:paraId="302BDBF1" w14:textId="1F58C1A8" w:rsidR="00E44C10" w:rsidRPr="009B35EE" w:rsidRDefault="00E44C10">
                  <w:pPr>
                    <w:framePr w:hSpace="180" w:wrap="around" w:hAnchor="margin" w:xAlign="center" w:y="1100"/>
                    <w:tabs>
                      <w:tab w:val="left" w:pos="2040"/>
                      <w:tab w:val="left" w:pos="3000"/>
                    </w:tabs>
                    <w:rPr>
                      <w:rFonts w:cstheme="minorHAnsi"/>
                      <w:sz w:val="18"/>
                      <w:szCs w:val="18"/>
                    </w:rPr>
                  </w:pPr>
                </w:p>
              </w:tc>
              <w:tc>
                <w:tcPr>
                  <w:tcW w:w="992" w:type="dxa"/>
                </w:tcPr>
                <w:p w14:paraId="1DA189B0" w14:textId="5B106753" w:rsidR="00E44C10" w:rsidRPr="009B35EE" w:rsidRDefault="00E44C10">
                  <w:pPr>
                    <w:framePr w:hSpace="180" w:wrap="around" w:hAnchor="margin" w:xAlign="center" w:y="1100"/>
                    <w:tabs>
                      <w:tab w:val="left" w:pos="2040"/>
                      <w:tab w:val="left" w:pos="3000"/>
                    </w:tabs>
                    <w:rPr>
                      <w:rFonts w:cstheme="minorHAnsi"/>
                      <w:sz w:val="18"/>
                      <w:szCs w:val="18"/>
                    </w:rPr>
                  </w:pPr>
                </w:p>
              </w:tc>
              <w:tc>
                <w:tcPr>
                  <w:tcW w:w="851" w:type="dxa"/>
                </w:tcPr>
                <w:p w14:paraId="592BF64F" w14:textId="12121731" w:rsidR="00E44C10" w:rsidRPr="009B35EE" w:rsidRDefault="00E44C10">
                  <w:pPr>
                    <w:framePr w:hSpace="180" w:wrap="around" w:hAnchor="margin" w:xAlign="center" w:y="1100"/>
                    <w:tabs>
                      <w:tab w:val="left" w:pos="2040"/>
                      <w:tab w:val="left" w:pos="3000"/>
                    </w:tabs>
                    <w:rPr>
                      <w:rFonts w:cstheme="minorHAnsi"/>
                      <w:sz w:val="18"/>
                      <w:szCs w:val="18"/>
                    </w:rPr>
                  </w:pPr>
                </w:p>
              </w:tc>
              <w:tc>
                <w:tcPr>
                  <w:tcW w:w="1134" w:type="dxa"/>
                </w:tcPr>
                <w:p w14:paraId="06951895" w14:textId="19594E00" w:rsidR="00E44C10" w:rsidRPr="009B35EE" w:rsidRDefault="00E44C10">
                  <w:pPr>
                    <w:framePr w:hSpace="180" w:wrap="around" w:hAnchor="margin" w:xAlign="center" w:y="1100"/>
                    <w:tabs>
                      <w:tab w:val="left" w:pos="2040"/>
                      <w:tab w:val="left" w:pos="3000"/>
                    </w:tabs>
                    <w:rPr>
                      <w:rFonts w:cstheme="minorHAnsi"/>
                      <w:sz w:val="18"/>
                      <w:szCs w:val="18"/>
                    </w:rPr>
                  </w:pPr>
                </w:p>
              </w:tc>
              <w:tc>
                <w:tcPr>
                  <w:tcW w:w="1134" w:type="dxa"/>
                </w:tcPr>
                <w:p w14:paraId="20DCC47A" w14:textId="0A7082DF" w:rsidR="00E44C10" w:rsidRPr="009B35EE" w:rsidRDefault="00E44C10">
                  <w:pPr>
                    <w:framePr w:hSpace="180" w:wrap="around" w:hAnchor="margin" w:xAlign="center" w:y="1100"/>
                    <w:tabs>
                      <w:tab w:val="left" w:pos="2040"/>
                      <w:tab w:val="left" w:pos="3000"/>
                    </w:tabs>
                    <w:rPr>
                      <w:rFonts w:cstheme="minorHAnsi"/>
                      <w:sz w:val="18"/>
                      <w:szCs w:val="18"/>
                    </w:rPr>
                  </w:pPr>
                </w:p>
              </w:tc>
              <w:tc>
                <w:tcPr>
                  <w:tcW w:w="864" w:type="dxa"/>
                </w:tcPr>
                <w:p w14:paraId="4C02D9DF" w14:textId="6F0ABFE4" w:rsidR="00E44C10" w:rsidRPr="009B35EE" w:rsidRDefault="00E44C10">
                  <w:pPr>
                    <w:framePr w:hSpace="180" w:wrap="around" w:hAnchor="margin" w:xAlign="center" w:y="1100"/>
                    <w:tabs>
                      <w:tab w:val="left" w:pos="2040"/>
                      <w:tab w:val="left" w:pos="3000"/>
                    </w:tabs>
                    <w:rPr>
                      <w:rFonts w:cstheme="minorHAnsi"/>
                      <w:color w:val="000000" w:themeColor="text1"/>
                      <w:sz w:val="18"/>
                      <w:szCs w:val="18"/>
                    </w:rPr>
                  </w:pPr>
                </w:p>
              </w:tc>
              <w:tc>
                <w:tcPr>
                  <w:tcW w:w="546" w:type="dxa"/>
                </w:tcPr>
                <w:p w14:paraId="4FFC72B2" w14:textId="13B6474D" w:rsidR="00E44C10" w:rsidRPr="009B35EE" w:rsidRDefault="00F81A88">
                  <w:pPr>
                    <w:framePr w:hSpace="180" w:wrap="around" w:hAnchor="margin" w:xAlign="center" w:y="1100"/>
                    <w:tabs>
                      <w:tab w:val="left" w:pos="2040"/>
                      <w:tab w:val="left" w:pos="3000"/>
                    </w:tabs>
                    <w:rPr>
                      <w:rFonts w:cstheme="minorHAnsi"/>
                      <w:color w:val="000000" w:themeColor="text1"/>
                      <w:sz w:val="18"/>
                      <w:szCs w:val="18"/>
                    </w:rPr>
                  </w:pPr>
                  <w:r w:rsidRPr="009B35EE">
                    <w:rPr>
                      <w:rFonts w:cstheme="minorHAnsi"/>
                      <w:color w:val="000000" w:themeColor="text1"/>
                      <w:sz w:val="18"/>
                      <w:szCs w:val="18"/>
                    </w:rPr>
                    <w:t xml:space="preserve">Yes </w:t>
                  </w:r>
                  <w:r w:rsidRPr="009B35EE">
                    <w:rPr>
                      <w:rFonts w:ascii="MS Gothic" w:eastAsia="MS Gothic" w:hAnsi="MS Gothic"/>
                      <w:sz w:val="18"/>
                      <w:szCs w:val="18"/>
                    </w:rPr>
                    <w:t xml:space="preserve"> </w:t>
                  </w:r>
                  <w:sdt>
                    <w:sdtPr>
                      <w:rPr>
                        <w:rFonts w:ascii="MS Gothic" w:eastAsia="MS Gothic" w:hAnsi="MS Gothic"/>
                        <w:sz w:val="18"/>
                        <w:szCs w:val="18"/>
                      </w:rPr>
                      <w:id w:val="1440647947"/>
                      <w14:checkbox>
                        <w14:checked w14:val="0"/>
                        <w14:checkedState w14:val="2612" w14:font="MS Gothic"/>
                        <w14:uncheckedState w14:val="2610" w14:font="MS Gothic"/>
                      </w14:checkbox>
                    </w:sdtPr>
                    <w:sdtContent>
                      <w:r w:rsidRPr="009B35EE">
                        <w:rPr>
                          <w:rFonts w:ascii="MS Gothic" w:eastAsia="MS Gothic" w:hAnsi="MS Gothic" w:hint="eastAsia"/>
                          <w:sz w:val="18"/>
                          <w:szCs w:val="18"/>
                        </w:rPr>
                        <w:t>☐</w:t>
                      </w:r>
                    </w:sdtContent>
                  </w:sdt>
                </w:p>
              </w:tc>
              <w:tc>
                <w:tcPr>
                  <w:tcW w:w="546" w:type="dxa"/>
                </w:tcPr>
                <w:p w14:paraId="18224F78" w14:textId="1F67187F" w:rsidR="00E44C10" w:rsidRPr="009B35EE" w:rsidRDefault="00F81A88">
                  <w:pPr>
                    <w:framePr w:hSpace="180" w:wrap="around" w:hAnchor="margin" w:xAlign="center" w:y="1100"/>
                    <w:tabs>
                      <w:tab w:val="left" w:pos="2040"/>
                      <w:tab w:val="left" w:pos="3000"/>
                    </w:tabs>
                    <w:rPr>
                      <w:rFonts w:cstheme="minorHAnsi"/>
                      <w:color w:val="000000" w:themeColor="text1"/>
                      <w:sz w:val="18"/>
                      <w:szCs w:val="18"/>
                    </w:rPr>
                  </w:pPr>
                  <w:r w:rsidRPr="009B35EE">
                    <w:rPr>
                      <w:color w:val="000000" w:themeColor="text1"/>
                      <w:sz w:val="18"/>
                      <w:szCs w:val="18"/>
                    </w:rPr>
                    <w:t xml:space="preserve">No </w:t>
                  </w:r>
                  <w:r w:rsidRPr="009B35EE">
                    <w:rPr>
                      <w:rFonts w:ascii="MS Gothic" w:eastAsia="MS Gothic" w:hAnsi="MS Gothic"/>
                      <w:sz w:val="18"/>
                      <w:szCs w:val="18"/>
                    </w:rPr>
                    <w:t xml:space="preserve"> </w:t>
                  </w:r>
                  <w:r w:rsidR="1FF321F6" w:rsidRPr="009B35EE">
                    <w:rPr>
                      <w:rFonts w:ascii="MS Gothic" w:eastAsia="MS Gothic" w:hAnsi="MS Gothic"/>
                      <w:sz w:val="18"/>
                      <w:szCs w:val="18"/>
                    </w:rPr>
                    <w:t>☐</w:t>
                  </w:r>
                </w:p>
              </w:tc>
            </w:tr>
            <w:tr w:rsidR="00E44C10" w:rsidRPr="009B35EE" w14:paraId="169E1A2E" w14:textId="77777777" w:rsidTr="009730C2">
              <w:trPr>
                <w:trHeight w:val="659"/>
              </w:trPr>
              <w:tc>
                <w:tcPr>
                  <w:tcW w:w="1022" w:type="dxa"/>
                </w:tcPr>
                <w:p w14:paraId="3D5AC83A" w14:textId="486AA97C" w:rsidR="00E44C10" w:rsidRPr="009B35EE" w:rsidRDefault="00E44C10">
                  <w:pPr>
                    <w:framePr w:hSpace="180" w:wrap="around" w:hAnchor="margin" w:xAlign="center" w:y="1100"/>
                    <w:tabs>
                      <w:tab w:val="left" w:pos="2040"/>
                      <w:tab w:val="left" w:pos="3000"/>
                    </w:tabs>
                    <w:rPr>
                      <w:rFonts w:cstheme="minorHAnsi"/>
                      <w:sz w:val="18"/>
                      <w:szCs w:val="18"/>
                    </w:rPr>
                  </w:pPr>
                </w:p>
              </w:tc>
              <w:tc>
                <w:tcPr>
                  <w:tcW w:w="851" w:type="dxa"/>
                </w:tcPr>
                <w:p w14:paraId="5EC0286B" w14:textId="5BEDAF4B" w:rsidR="00E44C10" w:rsidRPr="009B35EE" w:rsidRDefault="00E44C10">
                  <w:pPr>
                    <w:framePr w:hSpace="180" w:wrap="around" w:hAnchor="margin" w:xAlign="center" w:y="1100"/>
                    <w:tabs>
                      <w:tab w:val="left" w:pos="2040"/>
                      <w:tab w:val="left" w:pos="3000"/>
                    </w:tabs>
                    <w:rPr>
                      <w:rFonts w:cstheme="minorHAnsi"/>
                      <w:sz w:val="18"/>
                      <w:szCs w:val="18"/>
                    </w:rPr>
                  </w:pPr>
                </w:p>
              </w:tc>
              <w:tc>
                <w:tcPr>
                  <w:tcW w:w="992" w:type="dxa"/>
                </w:tcPr>
                <w:p w14:paraId="0CDB786D" w14:textId="7F9D986E" w:rsidR="00E44C10" w:rsidRPr="009B35EE" w:rsidRDefault="00E44C10">
                  <w:pPr>
                    <w:framePr w:hSpace="180" w:wrap="around" w:hAnchor="margin" w:xAlign="center" w:y="1100"/>
                    <w:tabs>
                      <w:tab w:val="left" w:pos="2040"/>
                      <w:tab w:val="left" w:pos="3000"/>
                    </w:tabs>
                    <w:rPr>
                      <w:rFonts w:cstheme="minorHAnsi"/>
                      <w:sz w:val="18"/>
                      <w:szCs w:val="18"/>
                    </w:rPr>
                  </w:pPr>
                </w:p>
              </w:tc>
              <w:tc>
                <w:tcPr>
                  <w:tcW w:w="851" w:type="dxa"/>
                </w:tcPr>
                <w:p w14:paraId="5AA7A21F" w14:textId="09DD088C" w:rsidR="00E44C10" w:rsidRPr="009B35EE" w:rsidRDefault="00E44C10">
                  <w:pPr>
                    <w:framePr w:hSpace="180" w:wrap="around" w:hAnchor="margin" w:xAlign="center" w:y="1100"/>
                    <w:tabs>
                      <w:tab w:val="left" w:pos="2040"/>
                      <w:tab w:val="left" w:pos="3000"/>
                    </w:tabs>
                    <w:rPr>
                      <w:rFonts w:cstheme="minorHAnsi"/>
                      <w:sz w:val="18"/>
                      <w:szCs w:val="18"/>
                    </w:rPr>
                  </w:pPr>
                </w:p>
              </w:tc>
              <w:tc>
                <w:tcPr>
                  <w:tcW w:w="1134" w:type="dxa"/>
                </w:tcPr>
                <w:p w14:paraId="6C0365C3" w14:textId="7F340627" w:rsidR="00E44C10" w:rsidRPr="009B35EE" w:rsidRDefault="00E44C10">
                  <w:pPr>
                    <w:framePr w:hSpace="180" w:wrap="around" w:hAnchor="margin" w:xAlign="center" w:y="1100"/>
                    <w:tabs>
                      <w:tab w:val="left" w:pos="2040"/>
                      <w:tab w:val="left" w:pos="3000"/>
                    </w:tabs>
                    <w:rPr>
                      <w:rFonts w:cstheme="minorHAnsi"/>
                      <w:sz w:val="18"/>
                      <w:szCs w:val="18"/>
                    </w:rPr>
                  </w:pPr>
                </w:p>
              </w:tc>
              <w:tc>
                <w:tcPr>
                  <w:tcW w:w="1134" w:type="dxa"/>
                </w:tcPr>
                <w:p w14:paraId="5963D643" w14:textId="558C3758" w:rsidR="00E44C10" w:rsidRPr="009B35EE" w:rsidRDefault="00E44C10">
                  <w:pPr>
                    <w:framePr w:hSpace="180" w:wrap="around" w:hAnchor="margin" w:xAlign="center" w:y="1100"/>
                    <w:tabs>
                      <w:tab w:val="left" w:pos="2040"/>
                      <w:tab w:val="left" w:pos="3000"/>
                    </w:tabs>
                    <w:rPr>
                      <w:rFonts w:cstheme="minorHAnsi"/>
                      <w:sz w:val="18"/>
                      <w:szCs w:val="18"/>
                    </w:rPr>
                  </w:pPr>
                </w:p>
              </w:tc>
              <w:tc>
                <w:tcPr>
                  <w:tcW w:w="864" w:type="dxa"/>
                </w:tcPr>
                <w:p w14:paraId="15B210EF" w14:textId="3780716D" w:rsidR="00E44C10" w:rsidRPr="009B35EE" w:rsidRDefault="00E44C10">
                  <w:pPr>
                    <w:framePr w:hSpace="180" w:wrap="around" w:hAnchor="margin" w:xAlign="center" w:y="1100"/>
                    <w:tabs>
                      <w:tab w:val="left" w:pos="2040"/>
                      <w:tab w:val="left" w:pos="3000"/>
                    </w:tabs>
                    <w:rPr>
                      <w:rFonts w:cstheme="minorHAnsi"/>
                      <w:color w:val="000000" w:themeColor="text1"/>
                      <w:sz w:val="18"/>
                      <w:szCs w:val="18"/>
                    </w:rPr>
                  </w:pPr>
                </w:p>
              </w:tc>
              <w:tc>
                <w:tcPr>
                  <w:tcW w:w="546" w:type="dxa"/>
                </w:tcPr>
                <w:p w14:paraId="21601A86" w14:textId="08DABED2" w:rsidR="00E44C10" w:rsidRPr="009B35EE" w:rsidRDefault="00F81A88">
                  <w:pPr>
                    <w:framePr w:hSpace="180" w:wrap="around" w:hAnchor="margin" w:xAlign="center" w:y="1100"/>
                    <w:tabs>
                      <w:tab w:val="left" w:pos="2040"/>
                      <w:tab w:val="left" w:pos="3000"/>
                    </w:tabs>
                    <w:rPr>
                      <w:rFonts w:cstheme="minorHAnsi"/>
                      <w:color w:val="000000" w:themeColor="text1"/>
                      <w:sz w:val="18"/>
                      <w:szCs w:val="18"/>
                    </w:rPr>
                  </w:pPr>
                  <w:r w:rsidRPr="009B35EE">
                    <w:rPr>
                      <w:rFonts w:cstheme="minorHAnsi"/>
                      <w:color w:val="000000" w:themeColor="text1"/>
                      <w:sz w:val="18"/>
                      <w:szCs w:val="18"/>
                    </w:rPr>
                    <w:t xml:space="preserve">Yes </w:t>
                  </w:r>
                  <w:r w:rsidRPr="009B35EE">
                    <w:rPr>
                      <w:rFonts w:ascii="MS Gothic" w:eastAsia="MS Gothic" w:hAnsi="MS Gothic"/>
                      <w:sz w:val="18"/>
                      <w:szCs w:val="18"/>
                    </w:rPr>
                    <w:t xml:space="preserve"> </w:t>
                  </w:r>
                  <w:sdt>
                    <w:sdtPr>
                      <w:rPr>
                        <w:rFonts w:ascii="MS Gothic" w:eastAsia="MS Gothic" w:hAnsi="MS Gothic"/>
                        <w:sz w:val="18"/>
                        <w:szCs w:val="18"/>
                      </w:rPr>
                      <w:id w:val="-996032722"/>
                      <w14:checkbox>
                        <w14:checked w14:val="0"/>
                        <w14:checkedState w14:val="2612" w14:font="MS Gothic"/>
                        <w14:uncheckedState w14:val="2610" w14:font="MS Gothic"/>
                      </w14:checkbox>
                    </w:sdtPr>
                    <w:sdtContent>
                      <w:r w:rsidRPr="009B35EE">
                        <w:rPr>
                          <w:rFonts w:ascii="MS Gothic" w:eastAsia="MS Gothic" w:hAnsi="MS Gothic" w:hint="eastAsia"/>
                          <w:sz w:val="18"/>
                          <w:szCs w:val="18"/>
                        </w:rPr>
                        <w:t>☐</w:t>
                      </w:r>
                    </w:sdtContent>
                  </w:sdt>
                </w:p>
              </w:tc>
              <w:tc>
                <w:tcPr>
                  <w:tcW w:w="546" w:type="dxa"/>
                </w:tcPr>
                <w:p w14:paraId="65AC1B3F" w14:textId="345C6ECC" w:rsidR="00E44C10" w:rsidRPr="009B35EE" w:rsidRDefault="00F81A88">
                  <w:pPr>
                    <w:framePr w:hSpace="180" w:wrap="around" w:hAnchor="margin" w:xAlign="center" w:y="1100"/>
                    <w:tabs>
                      <w:tab w:val="left" w:pos="2040"/>
                      <w:tab w:val="left" w:pos="3000"/>
                    </w:tabs>
                    <w:rPr>
                      <w:rFonts w:cstheme="minorHAnsi"/>
                      <w:color w:val="000000" w:themeColor="text1"/>
                      <w:sz w:val="18"/>
                      <w:szCs w:val="18"/>
                    </w:rPr>
                  </w:pPr>
                  <w:r w:rsidRPr="009B35EE">
                    <w:rPr>
                      <w:color w:val="000000" w:themeColor="text1"/>
                      <w:sz w:val="18"/>
                      <w:szCs w:val="18"/>
                    </w:rPr>
                    <w:t xml:space="preserve">No </w:t>
                  </w:r>
                  <w:r w:rsidRPr="009B35EE">
                    <w:rPr>
                      <w:rFonts w:ascii="MS Gothic" w:eastAsia="MS Gothic" w:hAnsi="MS Gothic"/>
                      <w:sz w:val="18"/>
                      <w:szCs w:val="18"/>
                    </w:rPr>
                    <w:t xml:space="preserve"> </w:t>
                  </w:r>
                  <w:r w:rsidR="1FF321F6" w:rsidRPr="009B35EE">
                    <w:rPr>
                      <w:rFonts w:ascii="MS Gothic" w:eastAsia="MS Gothic" w:hAnsi="MS Gothic"/>
                      <w:sz w:val="18"/>
                      <w:szCs w:val="18"/>
                    </w:rPr>
                    <w:t>☐</w:t>
                  </w:r>
                </w:p>
              </w:tc>
            </w:tr>
            <w:tr w:rsidR="00E44C10" w:rsidRPr="009B35EE" w14:paraId="403C1F59" w14:textId="77777777" w:rsidTr="009730C2">
              <w:trPr>
                <w:trHeight w:val="659"/>
              </w:trPr>
              <w:tc>
                <w:tcPr>
                  <w:tcW w:w="1022" w:type="dxa"/>
                </w:tcPr>
                <w:p w14:paraId="4A5F0577" w14:textId="05C40DB2" w:rsidR="00E44C10" w:rsidRPr="009B35EE" w:rsidRDefault="00E44C10">
                  <w:pPr>
                    <w:framePr w:hSpace="180" w:wrap="around" w:hAnchor="margin" w:xAlign="center" w:y="1100"/>
                    <w:tabs>
                      <w:tab w:val="left" w:pos="2040"/>
                      <w:tab w:val="left" w:pos="3000"/>
                    </w:tabs>
                    <w:rPr>
                      <w:rFonts w:cstheme="minorHAnsi"/>
                      <w:sz w:val="18"/>
                      <w:szCs w:val="18"/>
                    </w:rPr>
                  </w:pPr>
                </w:p>
              </w:tc>
              <w:tc>
                <w:tcPr>
                  <w:tcW w:w="851" w:type="dxa"/>
                </w:tcPr>
                <w:p w14:paraId="3A618D42" w14:textId="01611DE2" w:rsidR="00E44C10" w:rsidRPr="009B35EE" w:rsidRDefault="00E44C10">
                  <w:pPr>
                    <w:framePr w:hSpace="180" w:wrap="around" w:hAnchor="margin" w:xAlign="center" w:y="1100"/>
                    <w:tabs>
                      <w:tab w:val="left" w:pos="2040"/>
                      <w:tab w:val="left" w:pos="3000"/>
                    </w:tabs>
                    <w:rPr>
                      <w:rFonts w:cstheme="minorHAnsi"/>
                      <w:sz w:val="18"/>
                      <w:szCs w:val="18"/>
                    </w:rPr>
                  </w:pPr>
                </w:p>
              </w:tc>
              <w:tc>
                <w:tcPr>
                  <w:tcW w:w="992" w:type="dxa"/>
                </w:tcPr>
                <w:p w14:paraId="4B74ED73" w14:textId="6DAF83D3" w:rsidR="00E44C10" w:rsidRPr="009B35EE" w:rsidRDefault="00E44C10">
                  <w:pPr>
                    <w:framePr w:hSpace="180" w:wrap="around" w:hAnchor="margin" w:xAlign="center" w:y="1100"/>
                    <w:tabs>
                      <w:tab w:val="left" w:pos="2040"/>
                      <w:tab w:val="left" w:pos="3000"/>
                    </w:tabs>
                    <w:rPr>
                      <w:rFonts w:cstheme="minorHAnsi"/>
                      <w:sz w:val="18"/>
                      <w:szCs w:val="18"/>
                    </w:rPr>
                  </w:pPr>
                </w:p>
              </w:tc>
              <w:tc>
                <w:tcPr>
                  <w:tcW w:w="851" w:type="dxa"/>
                </w:tcPr>
                <w:p w14:paraId="5FC631C3" w14:textId="75378328" w:rsidR="00E44C10" w:rsidRPr="009B35EE" w:rsidRDefault="00E44C10">
                  <w:pPr>
                    <w:framePr w:hSpace="180" w:wrap="around" w:hAnchor="margin" w:xAlign="center" w:y="1100"/>
                    <w:tabs>
                      <w:tab w:val="left" w:pos="2040"/>
                      <w:tab w:val="left" w:pos="3000"/>
                    </w:tabs>
                    <w:rPr>
                      <w:rFonts w:cstheme="minorHAnsi"/>
                      <w:sz w:val="18"/>
                      <w:szCs w:val="18"/>
                    </w:rPr>
                  </w:pPr>
                </w:p>
              </w:tc>
              <w:tc>
                <w:tcPr>
                  <w:tcW w:w="1134" w:type="dxa"/>
                </w:tcPr>
                <w:p w14:paraId="516FEFA3" w14:textId="2AC57C1F" w:rsidR="00E44C10" w:rsidRPr="009B35EE" w:rsidRDefault="00E44C10">
                  <w:pPr>
                    <w:framePr w:hSpace="180" w:wrap="around" w:hAnchor="margin" w:xAlign="center" w:y="1100"/>
                    <w:tabs>
                      <w:tab w:val="left" w:pos="2040"/>
                      <w:tab w:val="left" w:pos="3000"/>
                    </w:tabs>
                    <w:rPr>
                      <w:rFonts w:cstheme="minorHAnsi"/>
                      <w:sz w:val="18"/>
                      <w:szCs w:val="18"/>
                    </w:rPr>
                  </w:pPr>
                </w:p>
              </w:tc>
              <w:tc>
                <w:tcPr>
                  <w:tcW w:w="1134" w:type="dxa"/>
                </w:tcPr>
                <w:p w14:paraId="4E492C56" w14:textId="529149B5" w:rsidR="00E44C10" w:rsidRPr="009B35EE" w:rsidRDefault="00E44C10">
                  <w:pPr>
                    <w:framePr w:hSpace="180" w:wrap="around" w:hAnchor="margin" w:xAlign="center" w:y="1100"/>
                    <w:tabs>
                      <w:tab w:val="left" w:pos="2040"/>
                      <w:tab w:val="left" w:pos="3000"/>
                    </w:tabs>
                    <w:rPr>
                      <w:rFonts w:cstheme="minorHAnsi"/>
                      <w:sz w:val="18"/>
                      <w:szCs w:val="18"/>
                    </w:rPr>
                  </w:pPr>
                </w:p>
              </w:tc>
              <w:tc>
                <w:tcPr>
                  <w:tcW w:w="864" w:type="dxa"/>
                </w:tcPr>
                <w:p w14:paraId="5FF0518C" w14:textId="32E33C69" w:rsidR="00E44C10" w:rsidRPr="009B35EE" w:rsidRDefault="00E44C10">
                  <w:pPr>
                    <w:framePr w:hSpace="180" w:wrap="around" w:hAnchor="margin" w:xAlign="center" w:y="1100"/>
                    <w:tabs>
                      <w:tab w:val="left" w:pos="2040"/>
                      <w:tab w:val="left" w:pos="3000"/>
                    </w:tabs>
                    <w:rPr>
                      <w:rFonts w:cstheme="minorHAnsi"/>
                      <w:color w:val="000000" w:themeColor="text1"/>
                      <w:sz w:val="18"/>
                      <w:szCs w:val="18"/>
                    </w:rPr>
                  </w:pPr>
                </w:p>
              </w:tc>
              <w:tc>
                <w:tcPr>
                  <w:tcW w:w="546" w:type="dxa"/>
                </w:tcPr>
                <w:p w14:paraId="7A155248" w14:textId="0301C60C" w:rsidR="00E44C10" w:rsidRPr="009B35EE" w:rsidRDefault="00F81A88">
                  <w:pPr>
                    <w:framePr w:hSpace="180" w:wrap="around" w:hAnchor="margin" w:xAlign="center" w:y="1100"/>
                    <w:tabs>
                      <w:tab w:val="left" w:pos="2040"/>
                      <w:tab w:val="left" w:pos="3000"/>
                    </w:tabs>
                    <w:rPr>
                      <w:rFonts w:cstheme="minorHAnsi"/>
                      <w:color w:val="000000" w:themeColor="text1"/>
                      <w:sz w:val="18"/>
                      <w:szCs w:val="18"/>
                    </w:rPr>
                  </w:pPr>
                  <w:r w:rsidRPr="009B35EE">
                    <w:rPr>
                      <w:rFonts w:cstheme="minorHAnsi"/>
                      <w:color w:val="000000" w:themeColor="text1"/>
                      <w:sz w:val="18"/>
                      <w:szCs w:val="18"/>
                    </w:rPr>
                    <w:t xml:space="preserve">Yes </w:t>
                  </w:r>
                  <w:r w:rsidRPr="009B35EE">
                    <w:rPr>
                      <w:rFonts w:ascii="MS Gothic" w:eastAsia="MS Gothic" w:hAnsi="MS Gothic"/>
                      <w:sz w:val="18"/>
                      <w:szCs w:val="18"/>
                    </w:rPr>
                    <w:t xml:space="preserve"> </w:t>
                  </w:r>
                  <w:sdt>
                    <w:sdtPr>
                      <w:rPr>
                        <w:rFonts w:ascii="MS Gothic" w:eastAsia="MS Gothic" w:hAnsi="MS Gothic"/>
                        <w:sz w:val="18"/>
                        <w:szCs w:val="18"/>
                      </w:rPr>
                      <w:id w:val="-1041205758"/>
                      <w14:checkbox>
                        <w14:checked w14:val="0"/>
                        <w14:checkedState w14:val="2612" w14:font="MS Gothic"/>
                        <w14:uncheckedState w14:val="2610" w14:font="MS Gothic"/>
                      </w14:checkbox>
                    </w:sdtPr>
                    <w:sdtContent>
                      <w:r w:rsidRPr="009B35EE">
                        <w:rPr>
                          <w:rFonts w:ascii="MS Gothic" w:eastAsia="MS Gothic" w:hAnsi="MS Gothic" w:hint="eastAsia"/>
                          <w:sz w:val="18"/>
                          <w:szCs w:val="18"/>
                        </w:rPr>
                        <w:t>☐</w:t>
                      </w:r>
                    </w:sdtContent>
                  </w:sdt>
                </w:p>
              </w:tc>
              <w:tc>
                <w:tcPr>
                  <w:tcW w:w="546" w:type="dxa"/>
                </w:tcPr>
                <w:p w14:paraId="17054531" w14:textId="54914C4C" w:rsidR="00E44C10" w:rsidRPr="009B35EE" w:rsidRDefault="00F81A88">
                  <w:pPr>
                    <w:framePr w:hSpace="180" w:wrap="around" w:hAnchor="margin" w:xAlign="center" w:y="1100"/>
                    <w:tabs>
                      <w:tab w:val="left" w:pos="2040"/>
                      <w:tab w:val="left" w:pos="3000"/>
                    </w:tabs>
                    <w:rPr>
                      <w:rFonts w:cstheme="minorHAnsi"/>
                      <w:color w:val="000000" w:themeColor="text1"/>
                      <w:sz w:val="18"/>
                      <w:szCs w:val="18"/>
                    </w:rPr>
                  </w:pPr>
                  <w:r w:rsidRPr="009B35EE">
                    <w:rPr>
                      <w:color w:val="000000" w:themeColor="text1"/>
                      <w:sz w:val="18"/>
                      <w:szCs w:val="18"/>
                    </w:rPr>
                    <w:t xml:space="preserve">No </w:t>
                  </w:r>
                  <w:r w:rsidRPr="009B35EE">
                    <w:rPr>
                      <w:rFonts w:ascii="MS Gothic" w:eastAsia="MS Gothic" w:hAnsi="MS Gothic"/>
                      <w:sz w:val="18"/>
                      <w:szCs w:val="18"/>
                    </w:rPr>
                    <w:t xml:space="preserve"> </w:t>
                  </w:r>
                  <w:r w:rsidR="1FF321F6" w:rsidRPr="009B35EE">
                    <w:rPr>
                      <w:rFonts w:ascii="MS Gothic" w:eastAsia="MS Gothic" w:hAnsi="MS Gothic"/>
                      <w:sz w:val="18"/>
                      <w:szCs w:val="18"/>
                    </w:rPr>
                    <w:t>☐</w:t>
                  </w:r>
                </w:p>
              </w:tc>
            </w:tr>
          </w:tbl>
          <w:p w14:paraId="5D8B7C29" w14:textId="77777777" w:rsidR="00495999" w:rsidRPr="009B35EE" w:rsidRDefault="00495999" w:rsidP="005861D7">
            <w:pPr>
              <w:tabs>
                <w:tab w:val="left" w:pos="2040"/>
                <w:tab w:val="left" w:pos="3000"/>
              </w:tabs>
              <w:spacing w:before="60" w:after="60" w:line="240" w:lineRule="auto"/>
              <w:rPr>
                <w:rFonts w:cstheme="minorHAnsi"/>
                <w:i/>
                <w:iCs/>
                <w:lang w:val="en-GB"/>
              </w:rPr>
            </w:pPr>
            <w:r w:rsidRPr="009B35EE">
              <w:rPr>
                <w:rFonts w:cstheme="minorHAnsi"/>
                <w:i/>
                <w:iCs/>
                <w:lang w:val="en-GB"/>
              </w:rPr>
              <w:t>Add lines as required.</w:t>
            </w:r>
          </w:p>
          <w:p w14:paraId="4B272123" w14:textId="77777777" w:rsidR="00495999" w:rsidRPr="009B35EE" w:rsidRDefault="00495999" w:rsidP="005861D7">
            <w:pPr>
              <w:tabs>
                <w:tab w:val="left" w:pos="2040"/>
                <w:tab w:val="left" w:pos="3000"/>
              </w:tabs>
              <w:spacing w:before="60" w:after="60" w:line="240" w:lineRule="auto"/>
              <w:rPr>
                <w:rFonts w:cstheme="minorHAnsi"/>
                <w:lang w:val="en-US"/>
              </w:rPr>
            </w:pPr>
          </w:p>
          <w:p w14:paraId="372F194D" w14:textId="2E581108" w:rsidR="00495999" w:rsidRPr="009B35EE" w:rsidRDefault="00495999" w:rsidP="005861D7">
            <w:pPr>
              <w:tabs>
                <w:tab w:val="left" w:pos="2040"/>
                <w:tab w:val="left" w:pos="3000"/>
              </w:tabs>
              <w:spacing w:before="60" w:after="60" w:line="240" w:lineRule="auto"/>
              <w:rPr>
                <w:rFonts w:cstheme="minorHAnsi"/>
                <w:lang w:val="en-US"/>
              </w:rPr>
            </w:pPr>
            <w:r w:rsidRPr="009B35EE">
              <w:rPr>
                <w:rFonts w:cstheme="minorHAnsi"/>
                <w:lang w:val="en-US"/>
              </w:rPr>
              <w:t>Provide</w:t>
            </w:r>
            <w:r w:rsidR="002574A7" w:rsidRPr="009B35EE">
              <w:rPr>
                <w:rFonts w:cstheme="minorHAnsi"/>
                <w:lang w:val="en-US"/>
              </w:rPr>
              <w:t>,</w:t>
            </w:r>
            <w:r w:rsidR="002574A7" w:rsidRPr="009B35EE">
              <w:rPr>
                <w:rFonts w:cstheme="minorHAnsi"/>
              </w:rPr>
              <w:t xml:space="preserve"> in Folder S2</w:t>
            </w:r>
            <w:r w:rsidR="002574A7" w:rsidRPr="009B35EE">
              <w:rPr>
                <w:rFonts w:cstheme="minorHAnsi"/>
                <w:i/>
                <w:iCs/>
              </w:rPr>
              <w:t>,</w:t>
            </w:r>
            <w:r w:rsidRPr="009B35EE">
              <w:rPr>
                <w:rFonts w:cstheme="minorHAnsi"/>
                <w:lang w:val="en-US"/>
              </w:rPr>
              <w:t xml:space="preserve"> a history of the sterilisation of the device(s) in scope of </w:t>
            </w:r>
            <w:r w:rsidR="006E2460">
              <w:rPr>
                <w:rFonts w:cstheme="minorHAnsi"/>
                <w:lang w:val="en-US"/>
              </w:rPr>
              <w:t>submission</w:t>
            </w:r>
            <w:r w:rsidRPr="009B35EE">
              <w:rPr>
                <w:rFonts w:cstheme="minorHAnsi"/>
                <w:lang w:val="en-US"/>
              </w:rPr>
              <w:t>, including how the product was initially validated, information on any revalidations, changes that impacted the sterilisation validation etc.</w:t>
            </w:r>
          </w:p>
          <w:p w14:paraId="24EA73CB" w14:textId="4D4E07AF" w:rsidR="00495999" w:rsidRPr="009B35EE" w:rsidRDefault="00495999" w:rsidP="005861D7">
            <w:pPr>
              <w:tabs>
                <w:tab w:val="left" w:pos="2040"/>
                <w:tab w:val="left" w:pos="3000"/>
              </w:tabs>
              <w:spacing w:before="60" w:after="60" w:line="240" w:lineRule="auto"/>
              <w:rPr>
                <w:rFonts w:cstheme="minorHAnsi"/>
                <w:lang w:val="en-US"/>
              </w:rPr>
            </w:pPr>
          </w:p>
          <w:p w14:paraId="5168FDE6" w14:textId="77777777" w:rsidR="00495999" w:rsidRPr="009B35EE" w:rsidRDefault="00495999" w:rsidP="005861D7">
            <w:pPr>
              <w:tabs>
                <w:tab w:val="left" w:pos="2040"/>
                <w:tab w:val="left" w:pos="3000"/>
              </w:tabs>
              <w:spacing w:before="60" w:after="60" w:line="240" w:lineRule="auto"/>
              <w:rPr>
                <w:rFonts w:cstheme="minorHAnsi"/>
                <w:lang w:val="en-US"/>
              </w:rPr>
            </w:pPr>
          </w:p>
          <w:p w14:paraId="43E14183" w14:textId="77777777" w:rsidR="00495999" w:rsidRPr="009B35EE" w:rsidRDefault="00495999" w:rsidP="005861D7">
            <w:pPr>
              <w:tabs>
                <w:tab w:val="left" w:pos="2040"/>
                <w:tab w:val="left" w:pos="3000"/>
              </w:tabs>
              <w:spacing w:before="60" w:after="60" w:line="240" w:lineRule="auto"/>
              <w:rPr>
                <w:rFonts w:cstheme="minorHAnsi"/>
                <w:lang w:val="en-US"/>
              </w:rPr>
            </w:pPr>
            <w:r w:rsidRPr="009B35EE">
              <w:rPr>
                <w:rFonts w:cstheme="minorHAnsi"/>
                <w:lang w:val="en-US"/>
              </w:rPr>
              <w:t>Any further detail:</w:t>
            </w:r>
          </w:p>
          <w:p w14:paraId="339B1A14" w14:textId="77777777" w:rsidR="00495999" w:rsidRPr="009B35EE" w:rsidRDefault="00495999" w:rsidP="005861D7">
            <w:pPr>
              <w:tabs>
                <w:tab w:val="left" w:pos="2040"/>
                <w:tab w:val="left" w:pos="3000"/>
              </w:tabs>
              <w:spacing w:before="60" w:after="60" w:line="240" w:lineRule="auto"/>
              <w:jc w:val="center"/>
              <w:rPr>
                <w:rFonts w:cstheme="minorHAnsi"/>
                <w:color w:val="00B0F0"/>
                <w:lang w:val="en-US"/>
              </w:rPr>
            </w:pPr>
          </w:p>
        </w:tc>
      </w:tr>
      <w:tr w:rsidR="00495999" w:rsidRPr="009B35EE" w14:paraId="4F5A049F" w14:textId="77777777" w:rsidTr="00074B52">
        <w:trPr>
          <w:trHeight w:val="36"/>
        </w:trPr>
        <w:tc>
          <w:tcPr>
            <w:tcW w:w="704" w:type="dxa"/>
            <w:vMerge/>
            <w:vAlign w:val="center"/>
          </w:tcPr>
          <w:p w14:paraId="35C30AD6" w14:textId="77777777" w:rsidR="00495999" w:rsidRPr="009B35EE" w:rsidRDefault="00495999" w:rsidP="005861D7">
            <w:pPr>
              <w:tabs>
                <w:tab w:val="left" w:pos="2040"/>
                <w:tab w:val="left" w:pos="3000"/>
              </w:tabs>
              <w:rPr>
                <w:rFonts w:cstheme="minorHAnsi"/>
                <w:color w:val="00B0F0"/>
                <w:lang w:val="en-US"/>
              </w:rPr>
            </w:pPr>
          </w:p>
        </w:tc>
        <w:tc>
          <w:tcPr>
            <w:tcW w:w="8080" w:type="dxa"/>
            <w:gridSpan w:val="6"/>
            <w:tcBorders>
              <w:left w:val="single" w:sz="4" w:space="0" w:color="auto"/>
            </w:tcBorders>
            <w:shd w:val="clear" w:color="auto" w:fill="F2F2F2" w:themeFill="background1" w:themeFillShade="F2"/>
            <w:vAlign w:val="center"/>
          </w:tcPr>
          <w:p w14:paraId="16838A36" w14:textId="61E69029" w:rsidR="00495999" w:rsidRPr="009B35EE" w:rsidRDefault="00495999" w:rsidP="005861D7">
            <w:pPr>
              <w:spacing w:before="60" w:after="60" w:line="240" w:lineRule="auto"/>
              <w:rPr>
                <w:rFonts w:cstheme="minorHAnsi"/>
                <w:lang w:val="en-US"/>
              </w:rPr>
            </w:pPr>
            <w:r w:rsidRPr="009B35EE">
              <w:rPr>
                <w:rFonts w:cstheme="minorHAnsi"/>
                <w:lang w:val="en-US"/>
              </w:rPr>
              <w:t>Confirm that all relevant QMS certificates for the sterilisation providers have been provided for review</w:t>
            </w:r>
            <w:r w:rsidR="00EC1323" w:rsidRPr="009B35EE">
              <w:rPr>
                <w:rFonts w:cstheme="minorHAnsi"/>
                <w:lang w:val="en-US"/>
              </w:rPr>
              <w:t xml:space="preserve"> in</w:t>
            </w:r>
            <w:r w:rsidR="00EC1323" w:rsidRPr="009B35EE">
              <w:rPr>
                <w:rFonts w:cstheme="minorHAnsi"/>
              </w:rPr>
              <w:t xml:space="preserve"> </w:t>
            </w:r>
            <w:r w:rsidR="00EC1323" w:rsidRPr="0011768A">
              <w:rPr>
                <w:rFonts w:cstheme="minorHAnsi"/>
                <w:b/>
                <w:bCs/>
              </w:rPr>
              <w:t>Folder S2</w:t>
            </w:r>
            <w:r w:rsidR="00EC1323" w:rsidRPr="009B35EE">
              <w:rPr>
                <w:rFonts w:cstheme="minorHAnsi"/>
                <w:i/>
                <w:iCs/>
              </w:rPr>
              <w:t>.</w:t>
            </w:r>
            <w:r w:rsidR="00EC1323" w:rsidRPr="009B35EE">
              <w:rPr>
                <w:rFonts w:cstheme="minorHAnsi"/>
                <w:lang w:val="en-US"/>
              </w:rPr>
              <w:t xml:space="preserve"> </w:t>
            </w:r>
          </w:p>
        </w:tc>
      </w:tr>
      <w:tr w:rsidR="00495999" w:rsidRPr="009B35EE" w14:paraId="412A6017" w14:textId="77777777" w:rsidTr="00074B52">
        <w:trPr>
          <w:trHeight w:val="36"/>
        </w:trPr>
        <w:tc>
          <w:tcPr>
            <w:tcW w:w="704" w:type="dxa"/>
            <w:vMerge/>
            <w:vAlign w:val="center"/>
          </w:tcPr>
          <w:p w14:paraId="4B701AC8" w14:textId="77777777" w:rsidR="00495999" w:rsidRPr="009B35EE" w:rsidRDefault="00495999" w:rsidP="005861D7">
            <w:pPr>
              <w:tabs>
                <w:tab w:val="left" w:pos="2040"/>
                <w:tab w:val="left" w:pos="3000"/>
              </w:tabs>
              <w:rPr>
                <w:rFonts w:cstheme="minorHAnsi"/>
                <w:color w:val="00B0F0"/>
                <w:lang w:val="en-US"/>
              </w:rPr>
            </w:pPr>
          </w:p>
        </w:tc>
        <w:tc>
          <w:tcPr>
            <w:tcW w:w="8080" w:type="dxa"/>
            <w:gridSpan w:val="6"/>
            <w:tcBorders>
              <w:left w:val="single" w:sz="4" w:space="0" w:color="auto"/>
            </w:tcBorders>
            <w:shd w:val="clear" w:color="auto" w:fill="FFFFFF" w:themeFill="background1"/>
          </w:tcPr>
          <w:p w14:paraId="38ECB7F3" w14:textId="6DB77D86" w:rsidR="00AC758D" w:rsidRPr="009B35EE" w:rsidRDefault="00AC758D" w:rsidP="00AC758D">
            <w:pPr>
              <w:spacing w:before="40" w:after="40"/>
              <w:ind w:right="238"/>
              <w:rPr>
                <w:rFonts w:cstheme="minorHAnsi"/>
                <w:i/>
                <w:iCs/>
              </w:rPr>
            </w:pPr>
            <w:r w:rsidRPr="009B35EE">
              <w:rPr>
                <w:rFonts w:cstheme="minorHAnsi"/>
                <w:i/>
                <w:iCs/>
              </w:rPr>
              <w:t xml:space="preserve">Details of all supporting documentation provided in </w:t>
            </w:r>
            <w:r w:rsidRPr="0011768A">
              <w:rPr>
                <w:rFonts w:cstheme="minorHAnsi"/>
                <w:b/>
                <w:bCs/>
                <w:i/>
                <w:iCs/>
              </w:rPr>
              <w:t>Folder S2</w:t>
            </w:r>
            <w:r w:rsidRPr="009B35EE">
              <w:rPr>
                <w:rFonts w:cstheme="minorHAnsi"/>
                <w:i/>
                <w:iCs/>
              </w:rPr>
              <w:t>:</w:t>
            </w:r>
          </w:p>
          <w:p w14:paraId="6C59B8F8" w14:textId="77777777" w:rsidR="00AC758D" w:rsidRPr="009B35EE" w:rsidRDefault="00AC758D" w:rsidP="00AC758D">
            <w:pPr>
              <w:spacing w:before="40" w:after="40"/>
              <w:ind w:right="238"/>
              <w:rPr>
                <w:rFonts w:cstheme="minorHAnsi"/>
              </w:rPr>
            </w:pPr>
          </w:p>
          <w:p w14:paraId="4919FE2D" w14:textId="77777777" w:rsidR="00AC758D" w:rsidRPr="00D67F2A" w:rsidRDefault="00AC758D" w:rsidP="00AC758D">
            <w:pPr>
              <w:spacing w:before="40" w:after="40"/>
              <w:ind w:right="238"/>
              <w:rPr>
                <w:rFonts w:cstheme="minorHAnsi"/>
                <w:b/>
                <w:bCs/>
              </w:rPr>
            </w:pPr>
            <w:r w:rsidRPr="00D67F2A">
              <w:rPr>
                <w:rFonts w:cstheme="minorHAnsi"/>
                <w:b/>
                <w:bCs/>
              </w:rPr>
              <w:t xml:space="preserve">File Name:  </w:t>
            </w:r>
          </w:p>
          <w:p w14:paraId="0538D666" w14:textId="77777777" w:rsidR="00AC758D" w:rsidRPr="00D67F2A" w:rsidRDefault="00AC758D" w:rsidP="00AC758D">
            <w:pPr>
              <w:spacing w:before="40" w:after="40"/>
              <w:ind w:right="238"/>
              <w:rPr>
                <w:rFonts w:cstheme="minorHAnsi"/>
                <w:b/>
                <w:bCs/>
              </w:rPr>
            </w:pPr>
            <w:r w:rsidRPr="00D67F2A">
              <w:rPr>
                <w:rFonts w:cstheme="minorHAnsi"/>
                <w:b/>
                <w:bCs/>
              </w:rPr>
              <w:t xml:space="preserve">Page: </w:t>
            </w:r>
          </w:p>
          <w:p w14:paraId="697824D8" w14:textId="1D3146E2" w:rsidR="00495999" w:rsidRPr="009B35EE" w:rsidRDefault="00AC758D" w:rsidP="007468B7">
            <w:pPr>
              <w:rPr>
                <w:rFonts w:cstheme="minorHAnsi"/>
              </w:rPr>
            </w:pPr>
            <w:r w:rsidRPr="00D67F2A">
              <w:rPr>
                <w:rFonts w:cstheme="minorHAnsi"/>
                <w:b/>
                <w:bCs/>
              </w:rPr>
              <w:t>Note:</w:t>
            </w:r>
          </w:p>
        </w:tc>
      </w:tr>
      <w:tr w:rsidR="00495999" w:rsidRPr="009B35EE" w14:paraId="276E26AD" w14:textId="77777777" w:rsidTr="00074B52">
        <w:trPr>
          <w:trHeight w:val="36"/>
        </w:trPr>
        <w:tc>
          <w:tcPr>
            <w:tcW w:w="704" w:type="dxa"/>
            <w:vMerge/>
            <w:vAlign w:val="center"/>
          </w:tcPr>
          <w:p w14:paraId="11B5223B" w14:textId="77777777" w:rsidR="00495999" w:rsidRPr="009B35EE" w:rsidRDefault="00495999" w:rsidP="005861D7">
            <w:pPr>
              <w:tabs>
                <w:tab w:val="left" w:pos="2040"/>
                <w:tab w:val="left" w:pos="3000"/>
              </w:tabs>
              <w:rPr>
                <w:rFonts w:cstheme="minorHAnsi"/>
                <w:color w:val="00B0F0"/>
                <w:lang w:val="en-US"/>
              </w:rPr>
            </w:pPr>
          </w:p>
        </w:tc>
        <w:tc>
          <w:tcPr>
            <w:tcW w:w="8080" w:type="dxa"/>
            <w:gridSpan w:val="6"/>
            <w:tcBorders>
              <w:left w:val="single" w:sz="4" w:space="0" w:color="auto"/>
            </w:tcBorders>
            <w:shd w:val="clear" w:color="auto" w:fill="F2F2F2" w:themeFill="background1" w:themeFillShade="F2"/>
            <w:vAlign w:val="center"/>
          </w:tcPr>
          <w:p w14:paraId="6CEEFD09" w14:textId="2D5A3297" w:rsidR="00495999" w:rsidRPr="009B35EE" w:rsidRDefault="005275FF" w:rsidP="005861D7">
            <w:pPr>
              <w:spacing w:before="60" w:after="60" w:line="240" w:lineRule="auto"/>
              <w:rPr>
                <w:rFonts w:cstheme="minorHAnsi"/>
                <w:lang w:val="en-US"/>
              </w:rPr>
            </w:pPr>
            <w:r w:rsidRPr="009B35EE">
              <w:rPr>
                <w:rFonts w:cstheme="minorHAnsi"/>
                <w:lang w:val="en-US"/>
              </w:rPr>
              <w:t xml:space="preserve">Provide </w:t>
            </w:r>
            <w:r w:rsidR="00495999" w:rsidRPr="009B35EE">
              <w:rPr>
                <w:rFonts w:cstheme="minorHAnsi"/>
              </w:rPr>
              <w:t>the Proof of competence of Sterilisation expert (e.g., author/approver) for review</w:t>
            </w:r>
            <w:r w:rsidR="0056153A" w:rsidRPr="009B35EE">
              <w:rPr>
                <w:rFonts w:cstheme="minorHAnsi"/>
              </w:rPr>
              <w:t xml:space="preserve"> in </w:t>
            </w:r>
            <w:r w:rsidR="00D67450" w:rsidRPr="0011768A">
              <w:rPr>
                <w:rFonts w:cstheme="minorHAnsi"/>
                <w:b/>
                <w:bCs/>
              </w:rPr>
              <w:t xml:space="preserve">Folder </w:t>
            </w:r>
            <w:r w:rsidR="0056153A" w:rsidRPr="0011768A">
              <w:rPr>
                <w:rFonts w:cstheme="minorHAnsi"/>
                <w:b/>
                <w:bCs/>
              </w:rPr>
              <w:t>S2</w:t>
            </w:r>
            <w:r w:rsidR="00495999" w:rsidRPr="009B35EE">
              <w:rPr>
                <w:rFonts w:cstheme="minorHAnsi"/>
              </w:rPr>
              <w:t>.</w:t>
            </w:r>
          </w:p>
        </w:tc>
      </w:tr>
      <w:tr w:rsidR="00495999" w:rsidRPr="009B35EE" w14:paraId="31645CD6" w14:textId="77777777" w:rsidTr="00074B52">
        <w:trPr>
          <w:trHeight w:val="36"/>
        </w:trPr>
        <w:tc>
          <w:tcPr>
            <w:tcW w:w="704" w:type="dxa"/>
            <w:vMerge/>
            <w:vAlign w:val="center"/>
          </w:tcPr>
          <w:p w14:paraId="47CE7D9C" w14:textId="77777777" w:rsidR="00495999" w:rsidRPr="009B35EE" w:rsidRDefault="00495999" w:rsidP="005861D7">
            <w:pPr>
              <w:tabs>
                <w:tab w:val="left" w:pos="2040"/>
                <w:tab w:val="left" w:pos="3000"/>
              </w:tabs>
              <w:rPr>
                <w:rFonts w:cstheme="minorHAnsi"/>
                <w:color w:val="00B0F0"/>
                <w:lang w:val="en-US"/>
              </w:rPr>
            </w:pPr>
          </w:p>
        </w:tc>
        <w:tc>
          <w:tcPr>
            <w:tcW w:w="8080" w:type="dxa"/>
            <w:gridSpan w:val="6"/>
            <w:tcBorders>
              <w:left w:val="single" w:sz="4" w:space="0" w:color="auto"/>
            </w:tcBorders>
            <w:shd w:val="clear" w:color="auto" w:fill="FFFFFF" w:themeFill="background1"/>
            <w:vAlign w:val="center"/>
          </w:tcPr>
          <w:p w14:paraId="6A226196" w14:textId="77777777" w:rsidR="005A5D4E" w:rsidRPr="009B35EE" w:rsidRDefault="005A5D4E" w:rsidP="005A5D4E">
            <w:pPr>
              <w:spacing w:before="40" w:after="40"/>
              <w:ind w:right="238"/>
              <w:rPr>
                <w:rFonts w:cstheme="minorHAnsi"/>
                <w:i/>
                <w:iCs/>
              </w:rPr>
            </w:pPr>
            <w:r w:rsidRPr="009B35EE">
              <w:rPr>
                <w:rFonts w:cstheme="minorHAnsi"/>
                <w:i/>
                <w:iCs/>
              </w:rPr>
              <w:t xml:space="preserve">Details of all supporting documentation provided in </w:t>
            </w:r>
            <w:r w:rsidRPr="0011768A">
              <w:rPr>
                <w:rFonts w:cstheme="minorHAnsi"/>
                <w:b/>
                <w:bCs/>
                <w:i/>
                <w:iCs/>
              </w:rPr>
              <w:t>Folder S2</w:t>
            </w:r>
            <w:r w:rsidRPr="009B35EE">
              <w:rPr>
                <w:rFonts w:cstheme="minorHAnsi"/>
                <w:i/>
                <w:iCs/>
              </w:rPr>
              <w:t>:</w:t>
            </w:r>
          </w:p>
          <w:p w14:paraId="6D65D4BC" w14:textId="5CE3D79E" w:rsidR="00495999" w:rsidRPr="00D67F2A" w:rsidRDefault="00495999" w:rsidP="005861D7">
            <w:pPr>
              <w:spacing w:before="40" w:after="40"/>
              <w:ind w:right="238"/>
              <w:rPr>
                <w:rFonts w:cstheme="minorHAnsi"/>
                <w:b/>
                <w:bCs/>
              </w:rPr>
            </w:pPr>
            <w:r w:rsidRPr="00D67F2A">
              <w:rPr>
                <w:rFonts w:cstheme="minorHAnsi"/>
                <w:b/>
                <w:bCs/>
              </w:rPr>
              <w:t xml:space="preserve">File Name:  </w:t>
            </w:r>
          </w:p>
          <w:p w14:paraId="769F2495" w14:textId="4A348BCB" w:rsidR="00495999" w:rsidRPr="00D67F2A" w:rsidRDefault="00495999" w:rsidP="005861D7">
            <w:pPr>
              <w:spacing w:before="40" w:after="40"/>
              <w:ind w:right="238"/>
              <w:rPr>
                <w:rFonts w:cstheme="minorHAnsi"/>
                <w:b/>
                <w:bCs/>
              </w:rPr>
            </w:pPr>
            <w:r w:rsidRPr="00D67F2A">
              <w:rPr>
                <w:rFonts w:cstheme="minorHAnsi"/>
                <w:b/>
                <w:bCs/>
              </w:rPr>
              <w:t xml:space="preserve">Page: </w:t>
            </w:r>
          </w:p>
          <w:p w14:paraId="524B64BC" w14:textId="45899561" w:rsidR="00495999" w:rsidRPr="009B35EE" w:rsidRDefault="00495999" w:rsidP="005861D7">
            <w:pPr>
              <w:spacing w:before="60" w:after="60" w:line="240" w:lineRule="auto"/>
              <w:rPr>
                <w:rFonts w:cstheme="minorHAnsi"/>
                <w:lang w:val="en-US"/>
              </w:rPr>
            </w:pPr>
            <w:r w:rsidRPr="00D67F2A">
              <w:rPr>
                <w:rFonts w:cstheme="minorHAnsi"/>
                <w:b/>
                <w:bCs/>
              </w:rPr>
              <w:t>Note:</w:t>
            </w:r>
            <w:r w:rsidRPr="009B35EE">
              <w:rPr>
                <w:rFonts w:cstheme="minorHAnsi"/>
              </w:rPr>
              <w:t xml:space="preserve"> </w:t>
            </w:r>
          </w:p>
        </w:tc>
      </w:tr>
      <w:tr w:rsidR="00495999" w:rsidRPr="009B35EE" w14:paraId="252F0D6C" w14:textId="77777777" w:rsidTr="25621BC4">
        <w:trPr>
          <w:trHeight w:val="32"/>
        </w:trPr>
        <w:tc>
          <w:tcPr>
            <w:tcW w:w="8784" w:type="dxa"/>
            <w:gridSpan w:val="7"/>
            <w:shd w:val="clear" w:color="auto" w:fill="D9D9D9" w:themeFill="background1" w:themeFillShade="D9"/>
            <w:vAlign w:val="center"/>
          </w:tcPr>
          <w:p w14:paraId="724A3DBA" w14:textId="5D3FDFB2" w:rsidR="00495999" w:rsidRPr="00D83705" w:rsidRDefault="00416AAA" w:rsidP="005861D7">
            <w:pPr>
              <w:tabs>
                <w:tab w:val="left" w:pos="2040"/>
                <w:tab w:val="left" w:pos="3000"/>
                <w:tab w:val="left" w:pos="6480"/>
              </w:tabs>
              <w:spacing w:before="60" w:after="60"/>
              <w:jc w:val="center"/>
              <w:rPr>
                <w:rFonts w:cstheme="minorHAnsi"/>
                <w:b/>
                <w:bCs/>
                <w:color w:val="00B0F0"/>
              </w:rPr>
            </w:pPr>
            <w:r w:rsidRPr="00D83705">
              <w:rPr>
                <w:rFonts w:cstheme="minorHAnsi"/>
                <w:b/>
                <w:bCs/>
                <w:color w:val="000000" w:themeColor="text1"/>
                <w:lang w:val="en-US"/>
              </w:rPr>
              <w:t>Ethylene Oxide</w:t>
            </w:r>
          </w:p>
        </w:tc>
      </w:tr>
      <w:tr w:rsidR="00495999" w:rsidRPr="009B35EE" w14:paraId="205187E1" w14:textId="77777777" w:rsidTr="00074B52">
        <w:trPr>
          <w:trHeight w:val="36"/>
        </w:trPr>
        <w:tc>
          <w:tcPr>
            <w:tcW w:w="704" w:type="dxa"/>
            <w:vMerge w:val="restart"/>
            <w:shd w:val="clear" w:color="auto" w:fill="D9D9D9" w:themeFill="background1" w:themeFillShade="D9"/>
            <w:vAlign w:val="center"/>
          </w:tcPr>
          <w:p w14:paraId="19229DA9" w14:textId="0012EA0D" w:rsidR="00495999" w:rsidRPr="00D83705" w:rsidRDefault="00416AAA" w:rsidP="008B71AB">
            <w:pPr>
              <w:spacing w:before="60" w:after="60" w:line="240" w:lineRule="auto"/>
              <w:rPr>
                <w:rFonts w:ascii="Calibri" w:eastAsia="Calibri" w:hAnsi="Calibri" w:cs="Calibri"/>
                <w:b/>
                <w:bCs/>
                <w:color w:val="810033"/>
                <w:sz w:val="28"/>
                <w:szCs w:val="28"/>
              </w:rPr>
            </w:pPr>
            <w:r w:rsidRPr="00D83705">
              <w:rPr>
                <w:rFonts w:ascii="Calibri" w:eastAsia="Calibri" w:hAnsi="Calibri" w:cs="Calibri"/>
                <w:b/>
                <w:bCs/>
                <w:color w:val="810033"/>
                <w:sz w:val="28"/>
                <w:szCs w:val="28"/>
              </w:rPr>
              <w:t>S3</w:t>
            </w:r>
          </w:p>
          <w:p w14:paraId="6007236D" w14:textId="77777777" w:rsidR="00495999" w:rsidRPr="009B35EE" w:rsidRDefault="00495999" w:rsidP="005861D7">
            <w:pPr>
              <w:pStyle w:val="Smallfont"/>
              <w:jc w:val="center"/>
              <w:rPr>
                <w:color w:val="00B0F0"/>
              </w:rPr>
            </w:pPr>
          </w:p>
        </w:tc>
        <w:tc>
          <w:tcPr>
            <w:tcW w:w="6095" w:type="dxa"/>
            <w:gridSpan w:val="5"/>
            <w:shd w:val="clear" w:color="auto" w:fill="D9D9D9" w:themeFill="background1" w:themeFillShade="D9"/>
            <w:vAlign w:val="center"/>
          </w:tcPr>
          <w:p w14:paraId="0CE6EDEF" w14:textId="77777777" w:rsidR="00495999" w:rsidRPr="009B35EE" w:rsidRDefault="00495999" w:rsidP="005861D7">
            <w:pPr>
              <w:spacing w:before="60" w:after="60" w:line="240" w:lineRule="auto"/>
              <w:rPr>
                <w:rFonts w:cstheme="minorHAnsi"/>
                <w:lang w:val="en-US"/>
              </w:rPr>
            </w:pPr>
            <w:r w:rsidRPr="009B35EE">
              <w:rPr>
                <w:rFonts w:cstheme="minorHAnsi"/>
                <w:lang w:val="en-US"/>
              </w:rPr>
              <w:t>Ethylene Oxide (EO): (</w:t>
            </w:r>
            <w:r w:rsidRPr="009B35EE">
              <w:rPr>
                <w:rFonts w:cstheme="minorHAnsi"/>
              </w:rPr>
              <w:t>Note: If EO is not used select N/A and do not complete this section).</w:t>
            </w:r>
          </w:p>
        </w:tc>
        <w:tc>
          <w:tcPr>
            <w:tcW w:w="1985" w:type="dxa"/>
            <w:vAlign w:val="center"/>
          </w:tcPr>
          <w:p w14:paraId="12429B6E" w14:textId="4F45C63E" w:rsidR="00495999" w:rsidRPr="009B35EE" w:rsidRDefault="00000000" w:rsidP="005861D7">
            <w:pPr>
              <w:tabs>
                <w:tab w:val="left" w:pos="2040"/>
                <w:tab w:val="left" w:pos="3000"/>
                <w:tab w:val="left" w:pos="6480"/>
              </w:tabs>
              <w:spacing w:before="60" w:after="60" w:line="300" w:lineRule="auto"/>
              <w:jc w:val="center"/>
              <w:rPr>
                <w:rFonts w:cstheme="minorHAnsi"/>
                <w:color w:val="00B0F0"/>
                <w:lang w:val="en-US"/>
              </w:rPr>
            </w:pPr>
            <w:sdt>
              <w:sdtPr>
                <w:rPr>
                  <w:rFonts w:ascii="MS Gothic" w:eastAsia="MS Gothic" w:hAnsi="MS Gothic"/>
                  <w:sz w:val="32"/>
                  <w:szCs w:val="32"/>
                </w:rPr>
                <w:id w:val="-262230372"/>
                <w14:checkbox>
                  <w14:checked w14:val="0"/>
                  <w14:checkedState w14:val="2612" w14:font="MS Gothic"/>
                  <w14:uncheckedState w14:val="2610" w14:font="MS Gothic"/>
                </w14:checkbox>
              </w:sdtPr>
              <w:sdtContent>
                <w:r w:rsidR="006D33EF" w:rsidRPr="009B35EE">
                  <w:rPr>
                    <w:rFonts w:ascii="MS Gothic" w:eastAsia="MS Gothic" w:hAnsi="MS Gothic" w:hint="eastAsia"/>
                    <w:sz w:val="32"/>
                    <w:szCs w:val="32"/>
                  </w:rPr>
                  <w:t>☐</w:t>
                </w:r>
              </w:sdtContent>
            </w:sdt>
            <w:r w:rsidR="006D33EF" w:rsidRPr="009B35EE" w:rsidDel="00F81A88">
              <w:rPr>
                <w:rFonts w:cstheme="minorHAnsi"/>
                <w:lang w:val="en-US"/>
              </w:rPr>
              <w:t xml:space="preserve"> </w:t>
            </w:r>
            <w:r w:rsidR="00495999" w:rsidRPr="009B35EE">
              <w:rPr>
                <w:rFonts w:cstheme="minorHAnsi"/>
                <w:lang w:val="en-US"/>
              </w:rPr>
              <w:t xml:space="preserve"> N/A</w:t>
            </w:r>
          </w:p>
        </w:tc>
      </w:tr>
      <w:tr w:rsidR="00495999" w:rsidRPr="009B35EE" w14:paraId="15E87881" w14:textId="77777777" w:rsidTr="00074B52">
        <w:trPr>
          <w:trHeight w:val="36"/>
        </w:trPr>
        <w:tc>
          <w:tcPr>
            <w:tcW w:w="704" w:type="dxa"/>
            <w:vMerge/>
            <w:vAlign w:val="center"/>
          </w:tcPr>
          <w:p w14:paraId="72D69010" w14:textId="77777777" w:rsidR="00495999" w:rsidRPr="009B35EE" w:rsidRDefault="00495999" w:rsidP="005861D7">
            <w:pPr>
              <w:pStyle w:val="Smallfont"/>
              <w:rPr>
                <w:rFonts w:cstheme="minorHAnsi"/>
                <w:color w:val="00B0F0"/>
                <w:szCs w:val="22"/>
              </w:rPr>
            </w:pPr>
          </w:p>
        </w:tc>
        <w:tc>
          <w:tcPr>
            <w:tcW w:w="6095" w:type="dxa"/>
            <w:gridSpan w:val="5"/>
            <w:shd w:val="clear" w:color="auto" w:fill="F2F2F2" w:themeFill="background1" w:themeFillShade="F2"/>
            <w:vAlign w:val="center"/>
          </w:tcPr>
          <w:p w14:paraId="2C61A109" w14:textId="77777777" w:rsidR="00495999" w:rsidRPr="009B35EE" w:rsidRDefault="00495999" w:rsidP="005861D7">
            <w:pPr>
              <w:tabs>
                <w:tab w:val="left" w:pos="2040"/>
                <w:tab w:val="left" w:pos="3000"/>
                <w:tab w:val="left" w:pos="6480"/>
              </w:tabs>
              <w:spacing w:before="60" w:after="60" w:line="240" w:lineRule="auto"/>
              <w:rPr>
                <w:rFonts w:cstheme="minorHAnsi"/>
                <w:highlight w:val="yellow"/>
                <w:lang w:val="en-US"/>
              </w:rPr>
            </w:pPr>
            <w:r w:rsidRPr="009B35EE">
              <w:rPr>
                <w:rFonts w:cstheme="minorHAnsi"/>
                <w:lang w:val="en-US"/>
              </w:rPr>
              <w:t xml:space="preserve">Is compliance </w:t>
            </w:r>
            <w:r w:rsidRPr="009B35EE">
              <w:rPr>
                <w:rFonts w:cstheme="minorHAnsi"/>
              </w:rPr>
              <w:t>with</w:t>
            </w:r>
            <w:r w:rsidRPr="009B35EE">
              <w:rPr>
                <w:rFonts w:cstheme="minorHAnsi"/>
                <w:lang w:val="en-US"/>
              </w:rPr>
              <w:t xml:space="preserve"> the current version of EN ISO 11135 claimed?</w:t>
            </w:r>
          </w:p>
        </w:tc>
        <w:tc>
          <w:tcPr>
            <w:tcW w:w="1985" w:type="dxa"/>
            <w:vAlign w:val="center"/>
          </w:tcPr>
          <w:p w14:paraId="386BAD69" w14:textId="76BF1969" w:rsidR="00495999" w:rsidRPr="009B35EE" w:rsidRDefault="00495999" w:rsidP="005861D7">
            <w:pPr>
              <w:tabs>
                <w:tab w:val="left" w:pos="2040"/>
                <w:tab w:val="left" w:pos="3000"/>
                <w:tab w:val="left" w:pos="6480"/>
              </w:tabs>
              <w:spacing w:before="60" w:after="60" w:line="300" w:lineRule="auto"/>
              <w:jc w:val="center"/>
              <w:rPr>
                <w:rFonts w:cstheme="minorHAnsi"/>
                <w:lang w:val="en-US"/>
              </w:rPr>
            </w:pPr>
            <w:r w:rsidRPr="009B35EE">
              <w:rPr>
                <w:rFonts w:cstheme="minorHAnsi"/>
                <w:lang w:val="en-US"/>
              </w:rPr>
              <w:t xml:space="preserve">Yes </w:t>
            </w:r>
            <w:sdt>
              <w:sdtPr>
                <w:rPr>
                  <w:rFonts w:ascii="MS Gothic" w:eastAsia="MS Gothic" w:hAnsi="MS Gothic"/>
                  <w:sz w:val="32"/>
                  <w:szCs w:val="32"/>
                </w:rPr>
                <w:id w:val="1801177167"/>
                <w14:checkbox>
                  <w14:checked w14:val="0"/>
                  <w14:checkedState w14:val="2612" w14:font="MS Gothic"/>
                  <w14:uncheckedState w14:val="2610" w14:font="MS Gothic"/>
                </w14:checkbox>
              </w:sdtPr>
              <w:sdtContent>
                <w:r w:rsidR="00DB5F34" w:rsidRPr="009B35EE">
                  <w:rPr>
                    <w:rFonts w:ascii="MS Gothic" w:eastAsia="MS Gothic" w:hAnsi="MS Gothic" w:hint="eastAsia"/>
                    <w:sz w:val="32"/>
                    <w:szCs w:val="32"/>
                  </w:rPr>
                  <w:t>☐</w:t>
                </w:r>
              </w:sdtContent>
            </w:sdt>
            <w:r w:rsidR="006D33EF" w:rsidRPr="009B35EE" w:rsidDel="00F81A88">
              <w:rPr>
                <w:rFonts w:cstheme="minorHAnsi"/>
                <w:lang w:val="en-US"/>
              </w:rPr>
              <w:t xml:space="preserve"> </w:t>
            </w:r>
            <w:r w:rsidRPr="009B35EE">
              <w:rPr>
                <w:rFonts w:cstheme="minorHAnsi"/>
                <w:lang w:val="en-US"/>
              </w:rPr>
              <w:t>No</w:t>
            </w:r>
            <w:sdt>
              <w:sdtPr>
                <w:rPr>
                  <w:rFonts w:ascii="MS Gothic" w:eastAsia="MS Gothic" w:hAnsi="MS Gothic"/>
                  <w:sz w:val="32"/>
                  <w:szCs w:val="32"/>
                </w:rPr>
                <w:id w:val="-332533492"/>
                <w14:checkbox>
                  <w14:checked w14:val="0"/>
                  <w14:checkedState w14:val="2612" w14:font="MS Gothic"/>
                  <w14:uncheckedState w14:val="2610" w14:font="MS Gothic"/>
                </w14:checkbox>
              </w:sdtPr>
              <w:sdtContent>
                <w:r w:rsidR="006D33EF" w:rsidRPr="009B35EE">
                  <w:rPr>
                    <w:rFonts w:ascii="MS Gothic" w:eastAsia="MS Gothic" w:hAnsi="MS Gothic" w:hint="eastAsia"/>
                    <w:sz w:val="32"/>
                    <w:szCs w:val="32"/>
                  </w:rPr>
                  <w:t>☐</w:t>
                </w:r>
              </w:sdtContent>
            </w:sdt>
          </w:p>
        </w:tc>
      </w:tr>
      <w:tr w:rsidR="00495999" w:rsidRPr="009B35EE" w14:paraId="4F09264B" w14:textId="77777777" w:rsidTr="00074B52">
        <w:trPr>
          <w:trHeight w:val="511"/>
        </w:trPr>
        <w:tc>
          <w:tcPr>
            <w:tcW w:w="704" w:type="dxa"/>
            <w:vMerge/>
            <w:vAlign w:val="center"/>
          </w:tcPr>
          <w:p w14:paraId="12639ACC" w14:textId="77777777" w:rsidR="00495999" w:rsidRPr="009B35EE" w:rsidRDefault="00495999" w:rsidP="005861D7">
            <w:pPr>
              <w:pStyle w:val="Smallfont"/>
              <w:rPr>
                <w:rFonts w:cstheme="minorHAnsi"/>
                <w:color w:val="00B0F0"/>
                <w:szCs w:val="22"/>
              </w:rPr>
            </w:pPr>
          </w:p>
        </w:tc>
        <w:tc>
          <w:tcPr>
            <w:tcW w:w="8080" w:type="dxa"/>
            <w:gridSpan w:val="6"/>
            <w:vAlign w:val="center"/>
          </w:tcPr>
          <w:p w14:paraId="123644DA" w14:textId="77777777" w:rsidR="00495999" w:rsidRPr="009B35EE" w:rsidRDefault="00495999" w:rsidP="005861D7">
            <w:pPr>
              <w:tabs>
                <w:tab w:val="left" w:pos="2040"/>
                <w:tab w:val="left" w:pos="3000"/>
                <w:tab w:val="left" w:pos="6480"/>
              </w:tabs>
              <w:spacing w:before="60" w:after="60" w:line="240" w:lineRule="auto"/>
              <w:rPr>
                <w:rFonts w:cstheme="minorHAnsi"/>
                <w:highlight w:val="lightGray"/>
                <w:lang w:val="en-US"/>
              </w:rPr>
            </w:pPr>
            <w:r w:rsidRPr="009B35EE">
              <w:rPr>
                <w:rFonts w:cstheme="minorHAnsi"/>
                <w:highlight w:val="lightGray"/>
                <w:lang w:val="en-US"/>
              </w:rPr>
              <w:t xml:space="preserve">If no, </w:t>
            </w:r>
            <w:r w:rsidRPr="009B35EE">
              <w:rPr>
                <w:rFonts w:cstheme="minorHAnsi"/>
                <w:highlight w:val="lightGray"/>
              </w:rPr>
              <w:t>please</w:t>
            </w:r>
            <w:r w:rsidRPr="009B35EE">
              <w:rPr>
                <w:rFonts w:cstheme="minorHAnsi"/>
                <w:highlight w:val="lightGray"/>
                <w:lang w:val="en-US"/>
              </w:rPr>
              <w:t xml:space="preserve"> provide a rationale and supporting documentation to support the applicable GSPR’s.</w:t>
            </w:r>
          </w:p>
          <w:p w14:paraId="46FC1046" w14:textId="2BD39F51" w:rsidR="00495999" w:rsidRPr="00D83705" w:rsidRDefault="00495999" w:rsidP="005861D7">
            <w:pPr>
              <w:rPr>
                <w:rFonts w:cstheme="minorHAnsi"/>
                <w:b/>
                <w:bCs/>
              </w:rPr>
            </w:pPr>
            <w:r w:rsidRPr="00D83705">
              <w:rPr>
                <w:rFonts w:cstheme="minorHAnsi"/>
                <w:b/>
                <w:bCs/>
              </w:rPr>
              <w:t xml:space="preserve">Rationale: </w:t>
            </w:r>
          </w:p>
        </w:tc>
      </w:tr>
      <w:tr w:rsidR="00495999" w:rsidRPr="009B35EE" w14:paraId="2B3F1C27" w14:textId="77777777" w:rsidTr="00074B52">
        <w:trPr>
          <w:trHeight w:val="511"/>
        </w:trPr>
        <w:tc>
          <w:tcPr>
            <w:tcW w:w="704" w:type="dxa"/>
            <w:vMerge/>
            <w:vAlign w:val="center"/>
          </w:tcPr>
          <w:p w14:paraId="2D0EF56C" w14:textId="77777777" w:rsidR="00495999" w:rsidRPr="009B35EE" w:rsidRDefault="00495999" w:rsidP="005861D7">
            <w:pPr>
              <w:pStyle w:val="Smallfont"/>
              <w:rPr>
                <w:rFonts w:cstheme="minorHAnsi"/>
                <w:color w:val="00B0F0"/>
                <w:szCs w:val="22"/>
              </w:rPr>
            </w:pPr>
          </w:p>
        </w:tc>
        <w:tc>
          <w:tcPr>
            <w:tcW w:w="8080" w:type="dxa"/>
            <w:gridSpan w:val="6"/>
            <w:vAlign w:val="center"/>
          </w:tcPr>
          <w:p w14:paraId="31E9F279" w14:textId="72A5615E" w:rsidR="00495999" w:rsidRPr="009B35EE" w:rsidRDefault="00495999" w:rsidP="005861D7">
            <w:pPr>
              <w:tabs>
                <w:tab w:val="left" w:pos="2040"/>
                <w:tab w:val="left" w:pos="3000"/>
                <w:tab w:val="left" w:pos="6480"/>
              </w:tabs>
              <w:spacing w:before="60" w:after="60" w:line="240" w:lineRule="auto"/>
              <w:rPr>
                <w:rFonts w:cstheme="minorHAnsi"/>
                <w:color w:val="000000" w:themeColor="text1"/>
                <w:highlight w:val="lightGray"/>
                <w:lang w:val="en-US"/>
              </w:rPr>
            </w:pPr>
            <w:r w:rsidRPr="009B35EE">
              <w:rPr>
                <w:rFonts w:cstheme="minorHAnsi"/>
                <w:color w:val="000000" w:themeColor="text1"/>
                <w:highlight w:val="lightGray"/>
                <w:lang w:val="en-US"/>
              </w:rPr>
              <w:t xml:space="preserve">Please provide the following information regarding the sterilisation of the product(s) in scope of </w:t>
            </w:r>
            <w:r w:rsidR="006E2460">
              <w:rPr>
                <w:rFonts w:cstheme="minorHAnsi"/>
                <w:color w:val="000000" w:themeColor="text1"/>
                <w:highlight w:val="lightGray"/>
                <w:lang w:val="en-US"/>
              </w:rPr>
              <w:t>submission</w:t>
            </w:r>
            <w:r w:rsidR="006E2460" w:rsidRPr="009B35EE">
              <w:rPr>
                <w:rFonts w:cstheme="minorHAnsi"/>
                <w:color w:val="000000" w:themeColor="text1"/>
                <w:highlight w:val="lightGray"/>
                <w:lang w:val="en-US"/>
              </w:rPr>
              <w:t xml:space="preserve"> </w:t>
            </w:r>
          </w:p>
          <w:p w14:paraId="7707D54F" w14:textId="606A28E7" w:rsidR="00495999" w:rsidRPr="009B35EE" w:rsidRDefault="00495999" w:rsidP="005861D7">
            <w:pPr>
              <w:pStyle w:val="pf0"/>
              <w:rPr>
                <w:rFonts w:asciiTheme="minorHAnsi" w:hAnsiTheme="minorHAnsi" w:cstheme="minorHAnsi"/>
                <w:color w:val="000000" w:themeColor="text1"/>
                <w:sz w:val="22"/>
                <w:szCs w:val="22"/>
                <w:lang w:val="en-US"/>
              </w:rPr>
            </w:pPr>
            <w:r w:rsidRPr="009B35EE">
              <w:rPr>
                <w:rFonts w:asciiTheme="minorHAnsi" w:hAnsiTheme="minorHAnsi" w:cstheme="minorHAnsi"/>
                <w:color w:val="000000" w:themeColor="text1"/>
                <w:sz w:val="22"/>
                <w:szCs w:val="22"/>
                <w:lang w:val="en-US"/>
              </w:rPr>
              <w:t>Sterilisation Chamber(s) used</w:t>
            </w:r>
            <w:r w:rsidR="00A57504" w:rsidRPr="009B35EE">
              <w:rPr>
                <w:rFonts w:asciiTheme="minorHAnsi" w:hAnsiTheme="minorHAnsi" w:cstheme="minorHAnsi"/>
                <w:color w:val="000000" w:themeColor="text1"/>
                <w:sz w:val="22"/>
                <w:szCs w:val="22"/>
                <w:lang w:val="en-US"/>
              </w:rPr>
              <w:t>:</w:t>
            </w:r>
            <w:r w:rsidRPr="009B35EE">
              <w:rPr>
                <w:rFonts w:asciiTheme="minorHAnsi" w:hAnsiTheme="minorHAnsi" w:cstheme="minorHAnsi"/>
                <w:color w:val="000000" w:themeColor="text1"/>
                <w:sz w:val="22"/>
                <w:szCs w:val="22"/>
                <w:lang w:val="en-US"/>
              </w:rPr>
              <w:t xml:space="preserve">  </w:t>
            </w:r>
          </w:p>
          <w:p w14:paraId="028F313D" w14:textId="63B00766" w:rsidR="00495999" w:rsidRPr="009B35EE" w:rsidRDefault="00495999" w:rsidP="005861D7">
            <w:pPr>
              <w:pStyle w:val="pf0"/>
              <w:rPr>
                <w:rFonts w:asciiTheme="minorHAnsi" w:hAnsiTheme="minorHAnsi" w:cstheme="minorHAnsi"/>
                <w:color w:val="000000" w:themeColor="text1"/>
                <w:sz w:val="22"/>
                <w:szCs w:val="22"/>
                <w:lang w:val="en-US"/>
              </w:rPr>
            </w:pPr>
            <w:r w:rsidRPr="009B35EE">
              <w:rPr>
                <w:rFonts w:asciiTheme="minorHAnsi" w:hAnsiTheme="minorHAnsi" w:cstheme="minorHAnsi"/>
                <w:color w:val="000000" w:themeColor="text1"/>
                <w:sz w:val="22"/>
                <w:szCs w:val="22"/>
                <w:lang w:val="en-US"/>
              </w:rPr>
              <w:t>Sterilisation Cycle number used</w:t>
            </w:r>
            <w:r w:rsidR="00A57504" w:rsidRPr="009B35EE">
              <w:rPr>
                <w:rFonts w:asciiTheme="minorHAnsi" w:hAnsiTheme="minorHAnsi" w:cstheme="minorHAnsi"/>
                <w:color w:val="000000" w:themeColor="text1"/>
                <w:sz w:val="22"/>
                <w:szCs w:val="22"/>
                <w:lang w:val="en-US"/>
              </w:rPr>
              <w:t>:</w:t>
            </w:r>
            <w:r w:rsidRPr="009B35EE">
              <w:rPr>
                <w:rFonts w:asciiTheme="minorHAnsi" w:hAnsiTheme="minorHAnsi" w:cstheme="minorHAnsi"/>
                <w:color w:val="000000" w:themeColor="text1"/>
                <w:sz w:val="22"/>
                <w:szCs w:val="22"/>
                <w:lang w:val="en-US"/>
              </w:rPr>
              <w:t xml:space="preserve">   </w:t>
            </w:r>
          </w:p>
          <w:p w14:paraId="650FD3D9" w14:textId="31FD1A07" w:rsidR="00495999" w:rsidRPr="009B35EE" w:rsidRDefault="00495999" w:rsidP="004C4BCC">
            <w:pPr>
              <w:pStyle w:val="pf0"/>
              <w:rPr>
                <w:rFonts w:asciiTheme="minorHAnsi" w:hAnsiTheme="minorHAnsi" w:cstheme="minorHAnsi"/>
                <w:color w:val="000000" w:themeColor="text1"/>
                <w:sz w:val="22"/>
                <w:szCs w:val="22"/>
                <w:lang w:val="en-US"/>
              </w:rPr>
            </w:pPr>
            <w:r w:rsidRPr="009B35EE">
              <w:rPr>
                <w:rFonts w:asciiTheme="minorHAnsi" w:hAnsiTheme="minorHAnsi" w:cstheme="minorHAnsi"/>
                <w:color w:val="000000" w:themeColor="text1"/>
                <w:sz w:val="22"/>
                <w:szCs w:val="22"/>
                <w:lang w:val="en-US"/>
              </w:rPr>
              <w:t>Validation method used e.g. Annex B Overkill/Half Cycle, Annex A Fraction Negative</w:t>
            </w:r>
            <w:r w:rsidR="00A57504" w:rsidRPr="009B35EE">
              <w:rPr>
                <w:rFonts w:asciiTheme="minorHAnsi" w:hAnsiTheme="minorHAnsi" w:cstheme="minorHAnsi"/>
                <w:color w:val="000000" w:themeColor="text1"/>
                <w:sz w:val="22"/>
                <w:szCs w:val="22"/>
                <w:lang w:val="en-US"/>
              </w:rPr>
              <w:t>:</w:t>
            </w:r>
            <w:r w:rsidRPr="009B35EE">
              <w:rPr>
                <w:rFonts w:asciiTheme="minorHAnsi" w:hAnsiTheme="minorHAnsi" w:cstheme="minorHAnsi"/>
                <w:color w:val="000000" w:themeColor="text1"/>
                <w:sz w:val="22"/>
                <w:szCs w:val="22"/>
                <w:lang w:val="en-US"/>
              </w:rPr>
              <w:t xml:space="preserve"> </w:t>
            </w:r>
          </w:p>
        </w:tc>
      </w:tr>
      <w:tr w:rsidR="002B5961" w:rsidRPr="009B35EE" w14:paraId="0D9CED2D" w14:textId="77777777" w:rsidTr="00074B52">
        <w:trPr>
          <w:trHeight w:val="511"/>
        </w:trPr>
        <w:tc>
          <w:tcPr>
            <w:tcW w:w="704" w:type="dxa"/>
            <w:vMerge/>
            <w:vAlign w:val="center"/>
          </w:tcPr>
          <w:p w14:paraId="2F27C25C" w14:textId="77777777" w:rsidR="002B5961" w:rsidRPr="009B35EE" w:rsidRDefault="002B5961" w:rsidP="005861D7">
            <w:pPr>
              <w:pStyle w:val="Smallfont"/>
              <w:rPr>
                <w:rFonts w:cstheme="minorHAnsi"/>
                <w:color w:val="00B0F0"/>
                <w:szCs w:val="22"/>
              </w:rPr>
            </w:pPr>
          </w:p>
        </w:tc>
        <w:tc>
          <w:tcPr>
            <w:tcW w:w="3969" w:type="dxa"/>
            <w:gridSpan w:val="2"/>
            <w:vMerge w:val="restart"/>
            <w:shd w:val="clear" w:color="auto" w:fill="F2F2F2" w:themeFill="background1" w:themeFillShade="F2"/>
            <w:vAlign w:val="center"/>
          </w:tcPr>
          <w:p w14:paraId="2358141F" w14:textId="4D955167" w:rsidR="002B5961" w:rsidRPr="009B35EE" w:rsidRDefault="002B5961" w:rsidP="005861D7">
            <w:pPr>
              <w:tabs>
                <w:tab w:val="left" w:pos="2040"/>
                <w:tab w:val="left" w:pos="3000"/>
                <w:tab w:val="left" w:pos="6480"/>
              </w:tabs>
              <w:spacing w:before="60" w:after="60" w:line="240" w:lineRule="auto"/>
              <w:rPr>
                <w:highlight w:val="lightGray"/>
                <w:lang w:val="en-US"/>
              </w:rPr>
            </w:pPr>
            <w:r w:rsidRPr="009B35EE">
              <w:rPr>
                <w:rFonts w:cstheme="minorHAnsi"/>
                <w:lang w:val="en-US"/>
              </w:rPr>
              <w:t xml:space="preserve">Provide the Initial validation information </w:t>
            </w:r>
            <w:r w:rsidRPr="009B35EE">
              <w:rPr>
                <w:rFonts w:cstheme="minorHAnsi"/>
                <w:i/>
                <w:iCs/>
                <w:lang w:val="en-US"/>
              </w:rPr>
              <w:t xml:space="preserve">(For all devices under the scope of this </w:t>
            </w:r>
            <w:r w:rsidR="006E2460">
              <w:rPr>
                <w:rFonts w:cstheme="minorHAnsi"/>
                <w:i/>
                <w:iCs/>
                <w:lang w:val="en-US"/>
              </w:rPr>
              <w:t>submission</w:t>
            </w:r>
            <w:r w:rsidRPr="009B35EE">
              <w:rPr>
                <w:rFonts w:cstheme="minorHAnsi"/>
                <w:i/>
                <w:iCs/>
                <w:lang w:val="en-US"/>
              </w:rPr>
              <w:t>)</w:t>
            </w:r>
          </w:p>
        </w:tc>
        <w:tc>
          <w:tcPr>
            <w:tcW w:w="2126" w:type="dxa"/>
            <w:gridSpan w:val="3"/>
            <w:shd w:val="clear" w:color="auto" w:fill="F2F2F2" w:themeFill="background1" w:themeFillShade="F2"/>
            <w:vAlign w:val="center"/>
          </w:tcPr>
          <w:p w14:paraId="65F51D3A" w14:textId="77777777" w:rsidR="002B5961" w:rsidRPr="001C79E5" w:rsidRDefault="002B5961" w:rsidP="005861D7">
            <w:pPr>
              <w:tabs>
                <w:tab w:val="left" w:pos="2040"/>
                <w:tab w:val="left" w:pos="3000"/>
                <w:tab w:val="left" w:pos="6480"/>
              </w:tabs>
              <w:spacing w:before="60" w:after="60" w:line="240" w:lineRule="auto"/>
              <w:rPr>
                <w:b/>
                <w:bCs/>
                <w:highlight w:val="lightGray"/>
                <w:lang w:val="en-US"/>
              </w:rPr>
            </w:pPr>
            <w:r w:rsidRPr="001C79E5">
              <w:rPr>
                <w:b/>
                <w:bCs/>
                <w:lang w:val="en-US"/>
              </w:rPr>
              <w:t xml:space="preserve">Protocol# </w:t>
            </w:r>
            <w:r w:rsidRPr="001C79E5">
              <w:rPr>
                <w:rFonts w:cstheme="minorHAnsi"/>
                <w:b/>
                <w:bCs/>
              </w:rPr>
              <w:t xml:space="preserve"> </w:t>
            </w:r>
          </w:p>
        </w:tc>
        <w:tc>
          <w:tcPr>
            <w:tcW w:w="1985" w:type="dxa"/>
            <w:shd w:val="clear" w:color="auto" w:fill="FFFFFF" w:themeFill="background1"/>
            <w:vAlign w:val="center"/>
          </w:tcPr>
          <w:p w14:paraId="0508B4CB" w14:textId="5C55E312" w:rsidR="002B5961" w:rsidRPr="009B35EE" w:rsidRDefault="002B5961" w:rsidP="005861D7">
            <w:pPr>
              <w:tabs>
                <w:tab w:val="left" w:pos="2040"/>
                <w:tab w:val="left" w:pos="3000"/>
                <w:tab w:val="left" w:pos="6480"/>
              </w:tabs>
              <w:spacing w:before="60" w:after="60" w:line="240" w:lineRule="auto"/>
              <w:rPr>
                <w:highlight w:val="lightGray"/>
                <w:lang w:val="en-US"/>
              </w:rPr>
            </w:pPr>
          </w:p>
        </w:tc>
      </w:tr>
      <w:tr w:rsidR="002B5961" w:rsidRPr="009B35EE" w14:paraId="2E2B303A" w14:textId="77777777" w:rsidTr="00074B52">
        <w:trPr>
          <w:trHeight w:val="511"/>
        </w:trPr>
        <w:tc>
          <w:tcPr>
            <w:tcW w:w="704" w:type="dxa"/>
            <w:vMerge/>
            <w:vAlign w:val="center"/>
          </w:tcPr>
          <w:p w14:paraId="58438461" w14:textId="77777777" w:rsidR="002B5961" w:rsidRPr="009B35EE" w:rsidRDefault="002B5961" w:rsidP="005861D7">
            <w:pPr>
              <w:pStyle w:val="Smallfont"/>
              <w:rPr>
                <w:rFonts w:cstheme="minorHAnsi"/>
                <w:color w:val="00B0F0"/>
                <w:szCs w:val="22"/>
              </w:rPr>
            </w:pPr>
          </w:p>
        </w:tc>
        <w:tc>
          <w:tcPr>
            <w:tcW w:w="3969" w:type="dxa"/>
            <w:gridSpan w:val="2"/>
            <w:vMerge/>
            <w:shd w:val="clear" w:color="auto" w:fill="F2F2F2" w:themeFill="background1" w:themeFillShade="F2"/>
            <w:vAlign w:val="center"/>
          </w:tcPr>
          <w:p w14:paraId="313A5D73" w14:textId="77777777" w:rsidR="002B5961" w:rsidRPr="009B35EE" w:rsidRDefault="002B5961" w:rsidP="005861D7">
            <w:pPr>
              <w:tabs>
                <w:tab w:val="left" w:pos="2040"/>
                <w:tab w:val="left" w:pos="3000"/>
                <w:tab w:val="left" w:pos="6480"/>
              </w:tabs>
              <w:spacing w:before="60" w:after="60" w:line="240" w:lineRule="auto"/>
              <w:rPr>
                <w:highlight w:val="lightGray"/>
                <w:lang w:val="en-US"/>
              </w:rPr>
            </w:pPr>
          </w:p>
        </w:tc>
        <w:tc>
          <w:tcPr>
            <w:tcW w:w="2126" w:type="dxa"/>
            <w:gridSpan w:val="3"/>
            <w:shd w:val="clear" w:color="auto" w:fill="F2F2F2" w:themeFill="background1" w:themeFillShade="F2"/>
            <w:vAlign w:val="center"/>
          </w:tcPr>
          <w:p w14:paraId="08E66CAF" w14:textId="77777777" w:rsidR="002B5961" w:rsidRPr="001C79E5" w:rsidRDefault="002B5961" w:rsidP="005861D7">
            <w:pPr>
              <w:tabs>
                <w:tab w:val="left" w:pos="2040"/>
                <w:tab w:val="left" w:pos="3000"/>
                <w:tab w:val="left" w:pos="6480"/>
              </w:tabs>
              <w:spacing w:before="60" w:after="60" w:line="240" w:lineRule="auto"/>
              <w:rPr>
                <w:b/>
                <w:bCs/>
                <w:highlight w:val="lightGray"/>
                <w:lang w:val="en-US"/>
              </w:rPr>
            </w:pPr>
            <w:r w:rsidRPr="001C79E5">
              <w:rPr>
                <w:b/>
                <w:bCs/>
                <w:lang w:val="en-US"/>
              </w:rPr>
              <w:t>Year:</w:t>
            </w:r>
            <w:r w:rsidRPr="001C79E5">
              <w:rPr>
                <w:rFonts w:cstheme="minorHAnsi"/>
                <w:b/>
                <w:bCs/>
              </w:rPr>
              <w:t xml:space="preserve"> </w:t>
            </w:r>
          </w:p>
        </w:tc>
        <w:tc>
          <w:tcPr>
            <w:tcW w:w="1985" w:type="dxa"/>
            <w:shd w:val="clear" w:color="auto" w:fill="FFFFFF" w:themeFill="background1"/>
            <w:vAlign w:val="center"/>
          </w:tcPr>
          <w:p w14:paraId="271FC0F2" w14:textId="34B46DD6" w:rsidR="002B5961" w:rsidRPr="009B35EE" w:rsidRDefault="002B5961" w:rsidP="005861D7">
            <w:pPr>
              <w:tabs>
                <w:tab w:val="left" w:pos="2040"/>
                <w:tab w:val="left" w:pos="3000"/>
                <w:tab w:val="left" w:pos="6480"/>
              </w:tabs>
              <w:spacing w:before="60" w:after="60" w:line="240" w:lineRule="auto"/>
              <w:rPr>
                <w:highlight w:val="lightGray"/>
                <w:lang w:val="en-US"/>
              </w:rPr>
            </w:pPr>
          </w:p>
        </w:tc>
      </w:tr>
      <w:tr w:rsidR="002B5961" w:rsidRPr="009B35EE" w14:paraId="6600B4E4" w14:textId="77777777" w:rsidTr="00074B52">
        <w:trPr>
          <w:trHeight w:val="544"/>
        </w:trPr>
        <w:tc>
          <w:tcPr>
            <w:tcW w:w="704" w:type="dxa"/>
            <w:vMerge/>
            <w:vAlign w:val="center"/>
          </w:tcPr>
          <w:p w14:paraId="49E5F464" w14:textId="77777777" w:rsidR="002B5961" w:rsidRPr="009B35EE" w:rsidRDefault="002B5961" w:rsidP="005861D7">
            <w:pPr>
              <w:pStyle w:val="Smallfont"/>
              <w:rPr>
                <w:rFonts w:cstheme="minorHAnsi"/>
                <w:color w:val="00B0F0"/>
                <w:szCs w:val="22"/>
              </w:rPr>
            </w:pPr>
          </w:p>
        </w:tc>
        <w:tc>
          <w:tcPr>
            <w:tcW w:w="3969" w:type="dxa"/>
            <w:gridSpan w:val="2"/>
            <w:vMerge/>
            <w:shd w:val="clear" w:color="auto" w:fill="F2F2F2" w:themeFill="background1" w:themeFillShade="F2"/>
            <w:vAlign w:val="center"/>
          </w:tcPr>
          <w:p w14:paraId="15DD7992" w14:textId="77777777" w:rsidR="002B5961" w:rsidRPr="009B35EE" w:rsidRDefault="002B5961" w:rsidP="005861D7">
            <w:pPr>
              <w:tabs>
                <w:tab w:val="left" w:pos="2040"/>
                <w:tab w:val="left" w:pos="3000"/>
                <w:tab w:val="left" w:pos="6480"/>
              </w:tabs>
              <w:spacing w:before="60" w:after="60" w:line="240" w:lineRule="auto"/>
              <w:rPr>
                <w:highlight w:val="lightGray"/>
                <w:lang w:val="en-US"/>
              </w:rPr>
            </w:pPr>
          </w:p>
        </w:tc>
        <w:tc>
          <w:tcPr>
            <w:tcW w:w="2126" w:type="dxa"/>
            <w:gridSpan w:val="3"/>
            <w:shd w:val="clear" w:color="auto" w:fill="F2F2F2" w:themeFill="background1" w:themeFillShade="F2"/>
            <w:vAlign w:val="center"/>
          </w:tcPr>
          <w:p w14:paraId="548D5BFF" w14:textId="77777777" w:rsidR="002B5961" w:rsidRPr="001C79E5" w:rsidRDefault="002B5961" w:rsidP="005861D7">
            <w:pPr>
              <w:tabs>
                <w:tab w:val="left" w:pos="2040"/>
                <w:tab w:val="left" w:pos="3000"/>
                <w:tab w:val="left" w:pos="6480"/>
              </w:tabs>
              <w:spacing w:before="60" w:after="60" w:line="240" w:lineRule="auto"/>
              <w:rPr>
                <w:b/>
                <w:bCs/>
                <w:highlight w:val="lightGray"/>
                <w:lang w:val="en-US"/>
              </w:rPr>
            </w:pPr>
            <w:r w:rsidRPr="001C79E5">
              <w:rPr>
                <w:b/>
                <w:bCs/>
                <w:lang w:val="en-US"/>
              </w:rPr>
              <w:t xml:space="preserve">Report# </w:t>
            </w:r>
            <w:r w:rsidRPr="001C79E5">
              <w:rPr>
                <w:rFonts w:cstheme="minorHAnsi"/>
                <w:b/>
                <w:bCs/>
              </w:rPr>
              <w:t xml:space="preserve"> </w:t>
            </w:r>
          </w:p>
        </w:tc>
        <w:tc>
          <w:tcPr>
            <w:tcW w:w="1985" w:type="dxa"/>
            <w:shd w:val="clear" w:color="auto" w:fill="FFFFFF" w:themeFill="background1"/>
            <w:vAlign w:val="center"/>
          </w:tcPr>
          <w:p w14:paraId="6C8D9653" w14:textId="5A06DE5C" w:rsidR="002B5961" w:rsidRPr="009B35EE" w:rsidRDefault="002B5961" w:rsidP="005861D7">
            <w:pPr>
              <w:tabs>
                <w:tab w:val="left" w:pos="2040"/>
                <w:tab w:val="left" w:pos="3000"/>
                <w:tab w:val="left" w:pos="6480"/>
              </w:tabs>
              <w:spacing w:before="60" w:after="60" w:line="240" w:lineRule="auto"/>
              <w:rPr>
                <w:highlight w:val="lightGray"/>
                <w:lang w:val="en-US"/>
              </w:rPr>
            </w:pPr>
          </w:p>
        </w:tc>
      </w:tr>
      <w:tr w:rsidR="002B5961" w:rsidRPr="009B35EE" w14:paraId="40DAF5FE" w14:textId="77777777" w:rsidTr="00074B52">
        <w:trPr>
          <w:trHeight w:val="544"/>
        </w:trPr>
        <w:tc>
          <w:tcPr>
            <w:tcW w:w="704" w:type="dxa"/>
            <w:vMerge/>
            <w:vAlign w:val="center"/>
          </w:tcPr>
          <w:p w14:paraId="44287DB9" w14:textId="77777777" w:rsidR="002B5961" w:rsidRPr="009B35EE" w:rsidRDefault="002B5961" w:rsidP="005861D7">
            <w:pPr>
              <w:pStyle w:val="Smallfont"/>
              <w:rPr>
                <w:rFonts w:cstheme="minorHAnsi"/>
                <w:color w:val="00B0F0"/>
                <w:szCs w:val="22"/>
              </w:rPr>
            </w:pPr>
          </w:p>
        </w:tc>
        <w:tc>
          <w:tcPr>
            <w:tcW w:w="3969" w:type="dxa"/>
            <w:gridSpan w:val="2"/>
            <w:vMerge/>
            <w:shd w:val="clear" w:color="auto" w:fill="F2F2F2" w:themeFill="background1" w:themeFillShade="F2"/>
            <w:vAlign w:val="center"/>
          </w:tcPr>
          <w:p w14:paraId="606BF573" w14:textId="77777777" w:rsidR="002B5961" w:rsidRPr="009B35EE" w:rsidRDefault="002B5961" w:rsidP="005861D7">
            <w:pPr>
              <w:tabs>
                <w:tab w:val="left" w:pos="2040"/>
                <w:tab w:val="left" w:pos="3000"/>
                <w:tab w:val="left" w:pos="6480"/>
              </w:tabs>
              <w:spacing w:before="60" w:after="60" w:line="240" w:lineRule="auto"/>
              <w:rPr>
                <w:highlight w:val="lightGray"/>
                <w:lang w:val="en-US"/>
              </w:rPr>
            </w:pPr>
          </w:p>
        </w:tc>
        <w:tc>
          <w:tcPr>
            <w:tcW w:w="2126" w:type="dxa"/>
            <w:gridSpan w:val="3"/>
            <w:shd w:val="clear" w:color="auto" w:fill="F2F2F2" w:themeFill="background1" w:themeFillShade="F2"/>
            <w:vAlign w:val="center"/>
          </w:tcPr>
          <w:p w14:paraId="22CC924E" w14:textId="77777777" w:rsidR="002B5961" w:rsidRPr="001C79E5" w:rsidRDefault="002B5961" w:rsidP="005861D7">
            <w:pPr>
              <w:tabs>
                <w:tab w:val="left" w:pos="2040"/>
                <w:tab w:val="left" w:pos="3000"/>
                <w:tab w:val="left" w:pos="6480"/>
              </w:tabs>
              <w:spacing w:before="60" w:after="60" w:line="240" w:lineRule="auto"/>
              <w:rPr>
                <w:b/>
                <w:bCs/>
                <w:highlight w:val="lightGray"/>
                <w:lang w:val="en-US"/>
              </w:rPr>
            </w:pPr>
            <w:r w:rsidRPr="001C79E5">
              <w:rPr>
                <w:b/>
                <w:bCs/>
                <w:lang w:val="en-US"/>
              </w:rPr>
              <w:t xml:space="preserve">Year: </w:t>
            </w:r>
            <w:r w:rsidRPr="001C79E5">
              <w:rPr>
                <w:rFonts w:cstheme="minorHAnsi"/>
                <w:b/>
                <w:bCs/>
              </w:rPr>
              <w:t xml:space="preserve"> </w:t>
            </w:r>
          </w:p>
        </w:tc>
        <w:tc>
          <w:tcPr>
            <w:tcW w:w="1985" w:type="dxa"/>
            <w:shd w:val="clear" w:color="auto" w:fill="FFFFFF" w:themeFill="background1"/>
            <w:vAlign w:val="center"/>
          </w:tcPr>
          <w:p w14:paraId="28B4356A" w14:textId="26D70AF8" w:rsidR="002B5961" w:rsidRPr="009B35EE" w:rsidRDefault="002B5961" w:rsidP="005861D7">
            <w:pPr>
              <w:tabs>
                <w:tab w:val="left" w:pos="2040"/>
                <w:tab w:val="left" w:pos="3000"/>
                <w:tab w:val="left" w:pos="6480"/>
              </w:tabs>
              <w:spacing w:before="60" w:after="60" w:line="240" w:lineRule="auto"/>
              <w:rPr>
                <w:highlight w:val="lightGray"/>
                <w:lang w:val="en-US"/>
              </w:rPr>
            </w:pPr>
          </w:p>
        </w:tc>
      </w:tr>
      <w:tr w:rsidR="00495999" w:rsidRPr="009B35EE" w14:paraId="62DB69C3" w14:textId="77777777" w:rsidTr="00074B52">
        <w:trPr>
          <w:trHeight w:val="511"/>
        </w:trPr>
        <w:tc>
          <w:tcPr>
            <w:tcW w:w="704" w:type="dxa"/>
            <w:vMerge/>
            <w:vAlign w:val="center"/>
          </w:tcPr>
          <w:p w14:paraId="2B1BE006" w14:textId="77777777" w:rsidR="00495999" w:rsidRPr="009B35EE" w:rsidRDefault="00495999" w:rsidP="005861D7">
            <w:pPr>
              <w:pStyle w:val="Smallfont"/>
              <w:rPr>
                <w:rFonts w:cstheme="minorHAnsi"/>
                <w:color w:val="00B0F0"/>
                <w:szCs w:val="22"/>
              </w:rPr>
            </w:pPr>
          </w:p>
        </w:tc>
        <w:tc>
          <w:tcPr>
            <w:tcW w:w="6095" w:type="dxa"/>
            <w:gridSpan w:val="5"/>
            <w:shd w:val="clear" w:color="auto" w:fill="F2F2F2" w:themeFill="background1" w:themeFillShade="F2"/>
            <w:vAlign w:val="center"/>
          </w:tcPr>
          <w:p w14:paraId="064257D4" w14:textId="2CF84164" w:rsidR="00495999" w:rsidRPr="009B35EE" w:rsidRDefault="00495999" w:rsidP="005861D7">
            <w:pPr>
              <w:rPr>
                <w:lang w:val="en-US"/>
              </w:rPr>
            </w:pPr>
            <w:r w:rsidRPr="009B35EE">
              <w:rPr>
                <w:lang w:val="en-US"/>
              </w:rPr>
              <w:t>Please provide evidence that the IQ and OQ has been completed and approved</w:t>
            </w:r>
            <w:r w:rsidR="004C6124" w:rsidRPr="009B35EE">
              <w:rPr>
                <w:lang w:val="en-US"/>
              </w:rPr>
              <w:t xml:space="preserve"> in </w:t>
            </w:r>
            <w:r w:rsidR="004C6124" w:rsidRPr="001C79E5">
              <w:rPr>
                <w:b/>
                <w:bCs/>
                <w:lang w:val="en-US"/>
              </w:rPr>
              <w:t>Folder S3</w:t>
            </w:r>
            <w:r w:rsidRPr="009B35EE">
              <w:rPr>
                <w:lang w:val="en-US"/>
              </w:rPr>
              <w:t xml:space="preserve">. </w:t>
            </w:r>
          </w:p>
        </w:tc>
        <w:tc>
          <w:tcPr>
            <w:tcW w:w="1985" w:type="dxa"/>
            <w:vAlign w:val="center"/>
          </w:tcPr>
          <w:p w14:paraId="3A301D28" w14:textId="72A72443" w:rsidR="00495999" w:rsidRPr="009B35EE" w:rsidRDefault="00495999" w:rsidP="005861D7">
            <w:pPr>
              <w:rPr>
                <w:highlight w:val="lightGray"/>
                <w:lang w:val="en-US"/>
              </w:rPr>
            </w:pPr>
            <w:r w:rsidRPr="009B35EE">
              <w:rPr>
                <w:rFonts w:cstheme="minorHAnsi"/>
                <w:lang w:val="en-US"/>
              </w:rPr>
              <w:t>Yes</w:t>
            </w:r>
            <w:sdt>
              <w:sdtPr>
                <w:rPr>
                  <w:rFonts w:ascii="MS Gothic" w:eastAsia="MS Gothic" w:hAnsi="MS Gothic"/>
                  <w:sz w:val="32"/>
                  <w:szCs w:val="32"/>
                </w:rPr>
                <w:id w:val="1151712004"/>
                <w14:checkbox>
                  <w14:checked w14:val="0"/>
                  <w14:checkedState w14:val="2612" w14:font="MS Gothic"/>
                  <w14:uncheckedState w14:val="2610" w14:font="MS Gothic"/>
                </w14:checkbox>
              </w:sdtPr>
              <w:sdtContent>
                <w:r w:rsidR="003C3BB3" w:rsidRPr="009B35EE">
                  <w:rPr>
                    <w:rFonts w:ascii="MS Gothic" w:eastAsia="MS Gothic" w:hAnsi="MS Gothic" w:hint="eastAsia"/>
                    <w:sz w:val="32"/>
                    <w:szCs w:val="32"/>
                  </w:rPr>
                  <w:t>☐</w:t>
                </w:r>
              </w:sdtContent>
            </w:sdt>
            <w:r w:rsidR="003C3BB3" w:rsidRPr="009B35EE" w:rsidDel="00F81A88">
              <w:rPr>
                <w:rFonts w:cstheme="minorHAnsi"/>
                <w:lang w:val="en-US"/>
              </w:rPr>
              <w:t xml:space="preserve"> </w:t>
            </w:r>
            <w:r w:rsidRPr="009B35EE">
              <w:rPr>
                <w:rFonts w:cstheme="minorHAnsi"/>
                <w:lang w:val="en-US"/>
              </w:rPr>
              <w:t xml:space="preserve">  No </w:t>
            </w:r>
            <w:sdt>
              <w:sdtPr>
                <w:rPr>
                  <w:rFonts w:ascii="MS Gothic" w:eastAsia="MS Gothic" w:hAnsi="MS Gothic"/>
                  <w:sz w:val="32"/>
                  <w:szCs w:val="32"/>
                </w:rPr>
                <w:id w:val="-636568153"/>
                <w14:checkbox>
                  <w14:checked w14:val="0"/>
                  <w14:checkedState w14:val="2612" w14:font="MS Gothic"/>
                  <w14:uncheckedState w14:val="2610" w14:font="MS Gothic"/>
                </w14:checkbox>
              </w:sdtPr>
              <w:sdtContent>
                <w:r w:rsidR="003C3BB3" w:rsidRPr="009B35EE">
                  <w:rPr>
                    <w:rFonts w:ascii="MS Gothic" w:eastAsia="MS Gothic" w:hAnsi="MS Gothic" w:hint="eastAsia"/>
                    <w:sz w:val="32"/>
                    <w:szCs w:val="32"/>
                  </w:rPr>
                  <w:t>☐</w:t>
                </w:r>
              </w:sdtContent>
            </w:sdt>
            <w:r w:rsidR="003C3BB3" w:rsidRPr="009B35EE" w:rsidDel="00F81A88">
              <w:rPr>
                <w:rFonts w:cstheme="minorHAnsi"/>
                <w:lang w:val="en-US"/>
              </w:rPr>
              <w:t xml:space="preserve"> </w:t>
            </w:r>
          </w:p>
        </w:tc>
      </w:tr>
      <w:tr w:rsidR="00495999" w:rsidRPr="009B35EE" w14:paraId="435A3F96" w14:textId="77777777" w:rsidTr="00074B52">
        <w:trPr>
          <w:trHeight w:val="511"/>
        </w:trPr>
        <w:tc>
          <w:tcPr>
            <w:tcW w:w="704" w:type="dxa"/>
            <w:vMerge/>
            <w:vAlign w:val="center"/>
          </w:tcPr>
          <w:p w14:paraId="16753CB4" w14:textId="77777777" w:rsidR="00495999" w:rsidRPr="009B35EE" w:rsidRDefault="00495999" w:rsidP="005861D7">
            <w:pPr>
              <w:pStyle w:val="Smallfont"/>
              <w:rPr>
                <w:rFonts w:cstheme="minorHAnsi"/>
                <w:color w:val="00B0F0"/>
                <w:szCs w:val="22"/>
              </w:rPr>
            </w:pPr>
          </w:p>
        </w:tc>
        <w:tc>
          <w:tcPr>
            <w:tcW w:w="6095" w:type="dxa"/>
            <w:gridSpan w:val="5"/>
            <w:shd w:val="clear" w:color="auto" w:fill="F2F2F2" w:themeFill="background1" w:themeFillShade="F2"/>
            <w:vAlign w:val="center"/>
          </w:tcPr>
          <w:p w14:paraId="2AA67738" w14:textId="77777777" w:rsidR="00495999" w:rsidRPr="009B35EE" w:rsidRDefault="00495999" w:rsidP="005861D7">
            <w:pPr>
              <w:rPr>
                <w:color w:val="000000" w:themeColor="text1"/>
                <w:lang w:val="en-US"/>
              </w:rPr>
            </w:pPr>
            <w:r w:rsidRPr="009B35EE">
              <w:rPr>
                <w:color w:val="000000" w:themeColor="text1"/>
                <w:lang w:val="en-US"/>
              </w:rPr>
              <w:t>Has a full PQ validation been performed?</w:t>
            </w:r>
            <w:r w:rsidRPr="009B35EE">
              <w:rPr>
                <w:color w:val="000000" w:themeColor="text1"/>
                <w:lang w:val="en-US"/>
              </w:rPr>
              <w:tab/>
            </w:r>
          </w:p>
        </w:tc>
        <w:tc>
          <w:tcPr>
            <w:tcW w:w="1985" w:type="dxa"/>
            <w:vAlign w:val="center"/>
          </w:tcPr>
          <w:p w14:paraId="4F38712A" w14:textId="13917679" w:rsidR="00495999" w:rsidRPr="009B35EE" w:rsidRDefault="003C3BB3" w:rsidP="005861D7">
            <w:pPr>
              <w:rPr>
                <w:rFonts w:cstheme="minorHAnsi"/>
                <w:color w:val="000000" w:themeColor="text1"/>
                <w:lang w:val="en-US"/>
              </w:rPr>
            </w:pPr>
            <w:r w:rsidRPr="009B35EE">
              <w:rPr>
                <w:rFonts w:cstheme="minorHAnsi"/>
                <w:lang w:val="en-US"/>
              </w:rPr>
              <w:t>Yes</w:t>
            </w:r>
            <w:sdt>
              <w:sdtPr>
                <w:rPr>
                  <w:rFonts w:ascii="MS Gothic" w:eastAsia="MS Gothic" w:hAnsi="MS Gothic"/>
                  <w:sz w:val="32"/>
                  <w:szCs w:val="32"/>
                </w:rPr>
                <w:id w:val="977276127"/>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 </w:t>
            </w:r>
            <w:sdt>
              <w:sdtPr>
                <w:rPr>
                  <w:rFonts w:ascii="MS Gothic" w:eastAsia="MS Gothic" w:hAnsi="MS Gothic"/>
                  <w:sz w:val="32"/>
                  <w:szCs w:val="32"/>
                </w:rPr>
                <w:id w:val="546346212"/>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p>
        </w:tc>
      </w:tr>
      <w:tr w:rsidR="00495999" w:rsidRPr="009B35EE" w14:paraId="37D99266" w14:textId="77777777" w:rsidTr="00074B52">
        <w:trPr>
          <w:trHeight w:val="511"/>
        </w:trPr>
        <w:tc>
          <w:tcPr>
            <w:tcW w:w="704" w:type="dxa"/>
            <w:vMerge/>
            <w:vAlign w:val="center"/>
          </w:tcPr>
          <w:p w14:paraId="78462379" w14:textId="77777777" w:rsidR="00495999" w:rsidRPr="009B35EE" w:rsidRDefault="00495999" w:rsidP="005861D7">
            <w:pPr>
              <w:pStyle w:val="Smallfont"/>
              <w:rPr>
                <w:rFonts w:cstheme="minorHAnsi"/>
                <w:color w:val="00B0F0"/>
                <w:szCs w:val="22"/>
              </w:rPr>
            </w:pPr>
          </w:p>
        </w:tc>
        <w:tc>
          <w:tcPr>
            <w:tcW w:w="6095" w:type="dxa"/>
            <w:gridSpan w:val="5"/>
            <w:shd w:val="clear" w:color="auto" w:fill="F2F2F2" w:themeFill="background1" w:themeFillShade="F2"/>
            <w:vAlign w:val="center"/>
          </w:tcPr>
          <w:p w14:paraId="35CBCBD3" w14:textId="77777777" w:rsidR="00495999" w:rsidRPr="009B35EE" w:rsidRDefault="00495999" w:rsidP="005861D7">
            <w:pPr>
              <w:rPr>
                <w:color w:val="000000" w:themeColor="text1"/>
                <w:lang w:val="en-US"/>
              </w:rPr>
            </w:pPr>
            <w:r w:rsidRPr="009B35EE">
              <w:rPr>
                <w:color w:val="000000" w:themeColor="text1"/>
                <w:lang w:val="en-US"/>
              </w:rPr>
              <w:t>In the instance where a full validation was not performed, has adoption into an existing product family or processing category, or equivalence to a validated product been used?</w:t>
            </w:r>
            <w:r w:rsidRPr="009B35EE">
              <w:rPr>
                <w:rFonts w:ascii="Calibri" w:eastAsia="Times New Roman" w:hAnsi="Calibri" w:cs="Calibri"/>
                <w:color w:val="000000" w:themeColor="text1"/>
                <w:lang w:eastAsia="en-IE"/>
              </w:rPr>
              <w:t> </w:t>
            </w:r>
          </w:p>
        </w:tc>
        <w:tc>
          <w:tcPr>
            <w:tcW w:w="1985" w:type="dxa"/>
            <w:vAlign w:val="center"/>
          </w:tcPr>
          <w:p w14:paraId="665722A9" w14:textId="62F3E16A" w:rsidR="00495999" w:rsidRPr="009B35EE" w:rsidRDefault="003C3BB3" w:rsidP="005861D7">
            <w:pPr>
              <w:rPr>
                <w:rFonts w:cstheme="minorHAnsi"/>
                <w:color w:val="000000" w:themeColor="text1"/>
                <w:lang w:val="en-US"/>
              </w:rPr>
            </w:pPr>
            <w:r w:rsidRPr="009B35EE">
              <w:rPr>
                <w:rFonts w:cstheme="minorHAnsi"/>
                <w:lang w:val="en-US"/>
              </w:rPr>
              <w:t>Yes</w:t>
            </w:r>
            <w:sdt>
              <w:sdtPr>
                <w:rPr>
                  <w:rFonts w:ascii="MS Gothic" w:eastAsia="MS Gothic" w:hAnsi="MS Gothic"/>
                  <w:sz w:val="32"/>
                  <w:szCs w:val="32"/>
                </w:rPr>
                <w:id w:val="-1907064246"/>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 </w:t>
            </w:r>
            <w:sdt>
              <w:sdtPr>
                <w:rPr>
                  <w:rFonts w:ascii="MS Gothic" w:eastAsia="MS Gothic" w:hAnsi="MS Gothic"/>
                  <w:sz w:val="32"/>
                  <w:szCs w:val="32"/>
                </w:rPr>
                <w:id w:val="-1562858489"/>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p>
        </w:tc>
      </w:tr>
      <w:tr w:rsidR="00495999" w:rsidRPr="009B35EE" w14:paraId="3F7234AA" w14:textId="77777777" w:rsidTr="00074B52">
        <w:trPr>
          <w:trHeight w:val="511"/>
        </w:trPr>
        <w:tc>
          <w:tcPr>
            <w:tcW w:w="704" w:type="dxa"/>
            <w:vMerge/>
            <w:vAlign w:val="center"/>
          </w:tcPr>
          <w:p w14:paraId="30D22733" w14:textId="77777777" w:rsidR="00495999" w:rsidRPr="009B35EE" w:rsidRDefault="00495999" w:rsidP="005861D7">
            <w:pPr>
              <w:pStyle w:val="Smallfont"/>
              <w:rPr>
                <w:rFonts w:cstheme="minorHAnsi"/>
                <w:color w:val="00B0F0"/>
                <w:szCs w:val="22"/>
              </w:rPr>
            </w:pPr>
          </w:p>
        </w:tc>
        <w:tc>
          <w:tcPr>
            <w:tcW w:w="8080" w:type="dxa"/>
            <w:gridSpan w:val="6"/>
            <w:vAlign w:val="center"/>
          </w:tcPr>
          <w:p w14:paraId="0936A8B2" w14:textId="77777777" w:rsidR="00495999" w:rsidRPr="009B35EE" w:rsidRDefault="00495999" w:rsidP="005861D7">
            <w:pPr>
              <w:tabs>
                <w:tab w:val="left" w:pos="2040"/>
                <w:tab w:val="left" w:pos="3000"/>
              </w:tabs>
              <w:jc w:val="both"/>
              <w:rPr>
                <w:color w:val="000000" w:themeColor="text1"/>
              </w:rPr>
            </w:pPr>
            <w:r w:rsidRPr="009B35EE">
              <w:rPr>
                <w:color w:val="000000" w:themeColor="text1"/>
                <w:lang w:val="en-US"/>
              </w:rPr>
              <w:t xml:space="preserve">If the sterilisation validation of the product is by adoption into an existing product family or processing category, or equivalence to a validated product, please provide the appropriate rationale along with </w:t>
            </w:r>
            <w:r w:rsidRPr="009B35EE">
              <w:rPr>
                <w:color w:val="000000" w:themeColor="text1"/>
              </w:rPr>
              <w:t>all supporting documentation (e.g., the initial validation protocol and report referenced in the adoption report).</w:t>
            </w:r>
          </w:p>
          <w:p w14:paraId="10F26DFD" w14:textId="3A857FBA" w:rsidR="00495999" w:rsidRPr="0030217D" w:rsidRDefault="00495999" w:rsidP="005861D7">
            <w:pPr>
              <w:tabs>
                <w:tab w:val="left" w:pos="2040"/>
                <w:tab w:val="left" w:pos="3000"/>
                <w:tab w:val="left" w:pos="6480"/>
              </w:tabs>
              <w:spacing w:before="60" w:after="60" w:line="240" w:lineRule="auto"/>
              <w:rPr>
                <w:b/>
                <w:bCs/>
                <w:color w:val="000000" w:themeColor="text1"/>
                <w:highlight w:val="lightGray"/>
                <w:lang w:val="en-US"/>
              </w:rPr>
            </w:pPr>
            <w:r w:rsidRPr="0030217D">
              <w:rPr>
                <w:b/>
                <w:bCs/>
                <w:color w:val="000000" w:themeColor="text1"/>
              </w:rPr>
              <w:t xml:space="preserve">Rationale: </w:t>
            </w:r>
          </w:p>
        </w:tc>
      </w:tr>
      <w:tr w:rsidR="00495999" w:rsidRPr="009B35EE" w14:paraId="0DE1310A" w14:textId="77777777" w:rsidTr="00074B52">
        <w:trPr>
          <w:trHeight w:val="511"/>
        </w:trPr>
        <w:tc>
          <w:tcPr>
            <w:tcW w:w="704" w:type="dxa"/>
            <w:vMerge/>
            <w:vAlign w:val="center"/>
          </w:tcPr>
          <w:p w14:paraId="1B5B289D" w14:textId="77777777" w:rsidR="00495999" w:rsidRPr="009B35EE" w:rsidRDefault="00495999" w:rsidP="005861D7">
            <w:pPr>
              <w:pStyle w:val="Smallfont"/>
              <w:rPr>
                <w:rFonts w:cstheme="minorHAnsi"/>
                <w:color w:val="00B0F0"/>
                <w:szCs w:val="22"/>
              </w:rPr>
            </w:pPr>
          </w:p>
        </w:tc>
        <w:tc>
          <w:tcPr>
            <w:tcW w:w="8080" w:type="dxa"/>
            <w:gridSpan w:val="6"/>
            <w:vAlign w:val="center"/>
          </w:tcPr>
          <w:p w14:paraId="1331D41F" w14:textId="77777777" w:rsidR="00495999" w:rsidRPr="009B35EE" w:rsidRDefault="00495999" w:rsidP="005861D7">
            <w:pPr>
              <w:tabs>
                <w:tab w:val="left" w:pos="2040"/>
                <w:tab w:val="left" w:pos="3000"/>
              </w:tabs>
              <w:rPr>
                <w:rFonts w:cstheme="minorHAnsi"/>
                <w:color w:val="000000" w:themeColor="text1"/>
                <w:lang w:val="en-US"/>
              </w:rPr>
            </w:pPr>
            <w:r w:rsidRPr="009B35EE">
              <w:rPr>
                <w:rFonts w:cstheme="minorHAnsi"/>
                <w:color w:val="000000" w:themeColor="text1"/>
                <w:lang w:val="en-US"/>
              </w:rPr>
              <w:t>List the supporting document titles and references:</w:t>
            </w:r>
          </w:p>
          <w:p w14:paraId="79A36EDE" w14:textId="471C2EC2" w:rsidR="00495999" w:rsidRPr="009B35EE" w:rsidRDefault="00495999" w:rsidP="005861D7">
            <w:pPr>
              <w:tabs>
                <w:tab w:val="left" w:pos="2040"/>
                <w:tab w:val="left" w:pos="3000"/>
                <w:tab w:val="left" w:pos="6480"/>
              </w:tabs>
              <w:spacing w:before="60" w:after="60" w:line="240" w:lineRule="auto"/>
              <w:rPr>
                <w:color w:val="000000" w:themeColor="text1"/>
                <w:highlight w:val="lightGray"/>
                <w:lang w:val="en-US"/>
              </w:rPr>
            </w:pPr>
          </w:p>
        </w:tc>
      </w:tr>
      <w:tr w:rsidR="00495999" w:rsidRPr="009B35EE" w14:paraId="67D4DB55" w14:textId="77777777" w:rsidTr="00074B52">
        <w:trPr>
          <w:trHeight w:val="511"/>
        </w:trPr>
        <w:tc>
          <w:tcPr>
            <w:tcW w:w="704" w:type="dxa"/>
            <w:vMerge/>
            <w:vAlign w:val="center"/>
          </w:tcPr>
          <w:p w14:paraId="1322FFD0" w14:textId="77777777" w:rsidR="00495999" w:rsidRPr="009B35EE" w:rsidRDefault="00495999" w:rsidP="005861D7">
            <w:pPr>
              <w:pStyle w:val="Smallfont"/>
              <w:rPr>
                <w:rFonts w:cstheme="minorHAnsi"/>
                <w:color w:val="00B0F0"/>
                <w:szCs w:val="22"/>
              </w:rPr>
            </w:pPr>
          </w:p>
        </w:tc>
        <w:tc>
          <w:tcPr>
            <w:tcW w:w="6095" w:type="dxa"/>
            <w:gridSpan w:val="5"/>
            <w:shd w:val="clear" w:color="auto" w:fill="F2F2F2" w:themeFill="background1" w:themeFillShade="F2"/>
            <w:vAlign w:val="center"/>
          </w:tcPr>
          <w:p w14:paraId="40BC845C" w14:textId="77777777" w:rsidR="00495999" w:rsidRPr="009B35EE" w:rsidRDefault="00495999" w:rsidP="005861D7">
            <w:pPr>
              <w:tabs>
                <w:tab w:val="left" w:pos="2040"/>
                <w:tab w:val="left" w:pos="3000"/>
                <w:tab w:val="left" w:pos="6480"/>
              </w:tabs>
              <w:spacing w:before="60" w:after="60" w:line="240" w:lineRule="auto"/>
              <w:rPr>
                <w:color w:val="000000" w:themeColor="text1"/>
                <w:highlight w:val="lightGray"/>
                <w:lang w:val="en-US"/>
              </w:rPr>
            </w:pPr>
            <w:r w:rsidRPr="009B35EE">
              <w:rPr>
                <w:rFonts w:cstheme="minorHAnsi"/>
                <w:color w:val="000000" w:themeColor="text1"/>
                <w:lang w:val="en-US"/>
              </w:rPr>
              <w:t xml:space="preserve">Confirm </w:t>
            </w:r>
            <w:r w:rsidRPr="009B35EE">
              <w:rPr>
                <w:color w:val="000000" w:themeColor="text1"/>
                <w:lang w:val="en-US"/>
              </w:rPr>
              <w:t>that the documents have been provided for review.</w:t>
            </w:r>
          </w:p>
        </w:tc>
        <w:tc>
          <w:tcPr>
            <w:tcW w:w="1985" w:type="dxa"/>
            <w:vAlign w:val="center"/>
          </w:tcPr>
          <w:p w14:paraId="1B2EA74C" w14:textId="12798A02" w:rsidR="00495999" w:rsidRPr="009B35EE" w:rsidRDefault="003C3BB3" w:rsidP="005861D7">
            <w:pPr>
              <w:tabs>
                <w:tab w:val="left" w:pos="2040"/>
                <w:tab w:val="left" w:pos="3000"/>
                <w:tab w:val="left" w:pos="6480"/>
              </w:tabs>
              <w:spacing w:before="60" w:after="60" w:line="240" w:lineRule="auto"/>
              <w:rPr>
                <w:color w:val="000000" w:themeColor="text1"/>
                <w:highlight w:val="lightGray"/>
                <w:lang w:val="en-US"/>
              </w:rPr>
            </w:pPr>
            <w:r w:rsidRPr="00231BFD">
              <w:rPr>
                <w:lang w:val="en-US"/>
              </w:rPr>
              <w:t>Yes</w:t>
            </w:r>
            <w:sdt>
              <w:sdtPr>
                <w:rPr>
                  <w:rFonts w:ascii="MS Gothic" w:eastAsia="MS Gothic" w:hAnsi="MS Gothic"/>
                  <w:sz w:val="32"/>
                  <w:szCs w:val="32"/>
                </w:rPr>
                <w:id w:val="1142077115"/>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231BFD">
              <w:rPr>
                <w:lang w:val="en-US"/>
              </w:rPr>
              <w:t xml:space="preserve">  No </w:t>
            </w:r>
            <w:sdt>
              <w:sdtPr>
                <w:rPr>
                  <w:rFonts w:ascii="MS Gothic" w:eastAsia="MS Gothic" w:hAnsi="MS Gothic"/>
                  <w:sz w:val="32"/>
                  <w:szCs w:val="32"/>
                </w:rPr>
                <w:id w:val="-2000108345"/>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p>
        </w:tc>
      </w:tr>
      <w:tr w:rsidR="00495999" w:rsidRPr="009B35EE" w14:paraId="17A93099" w14:textId="77777777" w:rsidTr="00074B52">
        <w:trPr>
          <w:trHeight w:val="511"/>
        </w:trPr>
        <w:tc>
          <w:tcPr>
            <w:tcW w:w="704" w:type="dxa"/>
            <w:vMerge/>
            <w:vAlign w:val="center"/>
          </w:tcPr>
          <w:p w14:paraId="6BEF4C14" w14:textId="77777777" w:rsidR="00495999" w:rsidRPr="009B35EE" w:rsidRDefault="00495999" w:rsidP="005861D7">
            <w:pPr>
              <w:pStyle w:val="Smallfont"/>
              <w:rPr>
                <w:rFonts w:cstheme="minorHAnsi"/>
                <w:color w:val="00B0F0"/>
                <w:szCs w:val="22"/>
              </w:rPr>
            </w:pPr>
          </w:p>
        </w:tc>
        <w:tc>
          <w:tcPr>
            <w:tcW w:w="8080" w:type="dxa"/>
            <w:gridSpan w:val="6"/>
            <w:vAlign w:val="center"/>
          </w:tcPr>
          <w:p w14:paraId="2C5A6857" w14:textId="2855E860" w:rsidR="00AF68B1" w:rsidRPr="009B35EE" w:rsidRDefault="00AF68B1" w:rsidP="00AF68B1">
            <w:pPr>
              <w:spacing w:before="40" w:after="40"/>
              <w:ind w:right="238"/>
              <w:rPr>
                <w:rFonts w:cstheme="minorHAnsi"/>
                <w:i/>
                <w:iCs/>
              </w:rPr>
            </w:pPr>
            <w:r w:rsidRPr="009B35EE">
              <w:rPr>
                <w:rFonts w:cstheme="minorHAnsi"/>
                <w:i/>
                <w:iCs/>
              </w:rPr>
              <w:t xml:space="preserve">Details of all supporting documentation provided in </w:t>
            </w:r>
            <w:r w:rsidRPr="0030217D">
              <w:rPr>
                <w:rFonts w:cstheme="minorHAnsi"/>
                <w:b/>
                <w:bCs/>
                <w:i/>
                <w:iCs/>
              </w:rPr>
              <w:t>Folder S3</w:t>
            </w:r>
            <w:r w:rsidRPr="009B35EE">
              <w:rPr>
                <w:rFonts w:cstheme="minorHAnsi"/>
                <w:i/>
                <w:iCs/>
              </w:rPr>
              <w:t>:</w:t>
            </w:r>
          </w:p>
          <w:p w14:paraId="6C8DCA82" w14:textId="0BF04BA0" w:rsidR="00495999" w:rsidRPr="00231BFD" w:rsidRDefault="00495999" w:rsidP="005861D7">
            <w:pPr>
              <w:spacing w:before="40" w:after="40"/>
              <w:ind w:right="238"/>
              <w:rPr>
                <w:color w:val="000000" w:themeColor="text1"/>
              </w:rPr>
            </w:pPr>
            <w:r w:rsidRPr="00231BFD">
              <w:rPr>
                <w:color w:val="000000" w:themeColor="text1"/>
              </w:rPr>
              <w:t xml:space="preserve">File Name:  </w:t>
            </w:r>
          </w:p>
          <w:p w14:paraId="169EDFC1" w14:textId="1C91E988" w:rsidR="00495999" w:rsidRPr="00231BFD" w:rsidRDefault="00495999" w:rsidP="005861D7">
            <w:pPr>
              <w:spacing w:before="40" w:after="40"/>
              <w:ind w:right="238"/>
              <w:rPr>
                <w:color w:val="000000" w:themeColor="text1"/>
              </w:rPr>
            </w:pPr>
            <w:r w:rsidRPr="00231BFD">
              <w:rPr>
                <w:color w:val="000000" w:themeColor="text1"/>
              </w:rPr>
              <w:t xml:space="preserve">Page: </w:t>
            </w:r>
          </w:p>
          <w:p w14:paraId="67FAB2C5" w14:textId="24B8C6EC" w:rsidR="00495999" w:rsidRPr="009B35EE" w:rsidRDefault="00495999" w:rsidP="005861D7">
            <w:pPr>
              <w:tabs>
                <w:tab w:val="left" w:pos="2040"/>
                <w:tab w:val="left" w:pos="3000"/>
                <w:tab w:val="left" w:pos="6480"/>
              </w:tabs>
              <w:spacing w:before="60" w:after="60" w:line="240" w:lineRule="auto"/>
              <w:rPr>
                <w:color w:val="000000" w:themeColor="text1"/>
                <w:highlight w:val="lightGray"/>
                <w:lang w:val="en-US"/>
              </w:rPr>
            </w:pPr>
            <w:r w:rsidRPr="00231BFD">
              <w:rPr>
                <w:color w:val="000000" w:themeColor="text1"/>
              </w:rPr>
              <w:t xml:space="preserve">Note: </w:t>
            </w:r>
          </w:p>
        </w:tc>
      </w:tr>
      <w:tr w:rsidR="004208ED" w:rsidRPr="009B35EE" w14:paraId="1D5CBA5B" w14:textId="77777777" w:rsidTr="00074B52">
        <w:trPr>
          <w:trHeight w:val="553"/>
        </w:trPr>
        <w:tc>
          <w:tcPr>
            <w:tcW w:w="704" w:type="dxa"/>
            <w:vMerge/>
            <w:vAlign w:val="center"/>
          </w:tcPr>
          <w:p w14:paraId="50BA08D1" w14:textId="77777777" w:rsidR="00495999" w:rsidRPr="009B35EE" w:rsidRDefault="00495999" w:rsidP="005861D7">
            <w:pPr>
              <w:pStyle w:val="Smallfont"/>
              <w:rPr>
                <w:rFonts w:cstheme="minorHAnsi"/>
                <w:color w:val="00B0F0"/>
                <w:szCs w:val="22"/>
              </w:rPr>
            </w:pPr>
          </w:p>
        </w:tc>
        <w:tc>
          <w:tcPr>
            <w:tcW w:w="3969" w:type="dxa"/>
            <w:gridSpan w:val="2"/>
            <w:vMerge w:val="restart"/>
            <w:shd w:val="clear" w:color="auto" w:fill="F2F2F2" w:themeFill="background1" w:themeFillShade="F2"/>
            <w:vAlign w:val="center"/>
          </w:tcPr>
          <w:p w14:paraId="0BF10C5A" w14:textId="3B57F7CD" w:rsidR="00495999" w:rsidRPr="00231BFD" w:rsidRDefault="00495999" w:rsidP="005861D7">
            <w:pPr>
              <w:spacing w:before="40" w:after="40"/>
              <w:ind w:right="238"/>
              <w:rPr>
                <w:color w:val="0070C0"/>
              </w:rPr>
            </w:pPr>
            <w:r w:rsidRPr="009B35EE">
              <w:rPr>
                <w:color w:val="000000" w:themeColor="text1"/>
                <w:lang w:val="en-US"/>
              </w:rPr>
              <w:t xml:space="preserve">If the Initial Validation is greater than 1 year old, please also provide the latest revalidation/ requalification </w:t>
            </w:r>
            <w:r w:rsidRPr="009B35EE">
              <w:rPr>
                <w:i/>
                <w:iCs/>
                <w:color w:val="000000" w:themeColor="text1"/>
                <w:lang w:val="en-US"/>
              </w:rPr>
              <w:t xml:space="preserve">(For all device types under the scope of this </w:t>
            </w:r>
            <w:r w:rsidR="006E2460">
              <w:rPr>
                <w:i/>
                <w:iCs/>
                <w:color w:val="000000" w:themeColor="text1"/>
                <w:lang w:val="en-US"/>
              </w:rPr>
              <w:t>submission</w:t>
            </w:r>
            <w:r w:rsidRPr="009B35EE">
              <w:rPr>
                <w:i/>
                <w:iCs/>
                <w:color w:val="000000" w:themeColor="text1"/>
                <w:lang w:val="en-US"/>
              </w:rPr>
              <w:t>)</w:t>
            </w:r>
          </w:p>
        </w:tc>
        <w:tc>
          <w:tcPr>
            <w:tcW w:w="1658" w:type="dxa"/>
            <w:gridSpan w:val="2"/>
            <w:shd w:val="clear" w:color="auto" w:fill="F2F2F2" w:themeFill="background1" w:themeFillShade="F2"/>
            <w:vAlign w:val="center"/>
          </w:tcPr>
          <w:p w14:paraId="397384AE" w14:textId="77777777" w:rsidR="00495999" w:rsidRPr="00231BFD" w:rsidRDefault="00495999" w:rsidP="005861D7">
            <w:pPr>
              <w:spacing w:before="40" w:after="40"/>
              <w:ind w:right="238"/>
              <w:rPr>
                <w:b/>
                <w:color w:val="000000" w:themeColor="text1"/>
              </w:rPr>
            </w:pPr>
            <w:r w:rsidRPr="0030217D">
              <w:rPr>
                <w:b/>
                <w:bCs/>
                <w:color w:val="000000" w:themeColor="text1"/>
                <w:lang w:val="en-US"/>
              </w:rPr>
              <w:t>Protocol#</w:t>
            </w:r>
            <w:r w:rsidRPr="00231BFD">
              <w:rPr>
                <w:b/>
                <w:color w:val="000000" w:themeColor="text1"/>
                <w:lang w:val="en-US"/>
              </w:rPr>
              <w:t xml:space="preserve"> </w:t>
            </w:r>
            <w:r w:rsidRPr="00231BFD">
              <w:rPr>
                <w:b/>
                <w:color w:val="000000" w:themeColor="text1"/>
              </w:rPr>
              <w:t xml:space="preserve"> </w:t>
            </w:r>
          </w:p>
        </w:tc>
        <w:tc>
          <w:tcPr>
            <w:tcW w:w="2453" w:type="dxa"/>
            <w:gridSpan w:val="2"/>
            <w:shd w:val="clear" w:color="auto" w:fill="FFFFFF" w:themeFill="background1"/>
            <w:vAlign w:val="center"/>
          </w:tcPr>
          <w:p w14:paraId="1FB5D297" w14:textId="5FB40E45" w:rsidR="00495999" w:rsidRPr="00231BFD" w:rsidRDefault="00495999" w:rsidP="005861D7">
            <w:pPr>
              <w:spacing w:before="40" w:after="40"/>
              <w:ind w:right="238"/>
              <w:rPr>
                <w:color w:val="000000" w:themeColor="text1"/>
              </w:rPr>
            </w:pPr>
          </w:p>
        </w:tc>
      </w:tr>
      <w:tr w:rsidR="004208ED" w:rsidRPr="009B35EE" w14:paraId="088CB4B5" w14:textId="77777777" w:rsidTr="00074B52">
        <w:trPr>
          <w:trHeight w:val="551"/>
        </w:trPr>
        <w:tc>
          <w:tcPr>
            <w:tcW w:w="704" w:type="dxa"/>
            <w:vMerge/>
            <w:vAlign w:val="center"/>
          </w:tcPr>
          <w:p w14:paraId="09660430" w14:textId="77777777" w:rsidR="00495999" w:rsidRPr="009B35EE" w:rsidRDefault="00495999" w:rsidP="005861D7">
            <w:pPr>
              <w:pStyle w:val="Smallfont"/>
              <w:rPr>
                <w:rFonts w:cstheme="minorHAnsi"/>
                <w:color w:val="00B0F0"/>
                <w:szCs w:val="22"/>
              </w:rPr>
            </w:pPr>
          </w:p>
        </w:tc>
        <w:tc>
          <w:tcPr>
            <w:tcW w:w="3969" w:type="dxa"/>
            <w:gridSpan w:val="2"/>
            <w:vMerge/>
            <w:shd w:val="clear" w:color="auto" w:fill="F2F2F2" w:themeFill="background1" w:themeFillShade="F2"/>
            <w:vAlign w:val="center"/>
          </w:tcPr>
          <w:p w14:paraId="29BB51B9" w14:textId="77777777" w:rsidR="00495999" w:rsidRPr="00231BFD" w:rsidRDefault="00495999" w:rsidP="005861D7">
            <w:pPr>
              <w:spacing w:before="40" w:after="40"/>
              <w:ind w:right="238"/>
              <w:rPr>
                <w:color w:val="0070C0"/>
              </w:rPr>
            </w:pPr>
          </w:p>
        </w:tc>
        <w:tc>
          <w:tcPr>
            <w:tcW w:w="1658" w:type="dxa"/>
            <w:gridSpan w:val="2"/>
            <w:shd w:val="clear" w:color="auto" w:fill="F2F2F2" w:themeFill="background1" w:themeFillShade="F2"/>
            <w:vAlign w:val="center"/>
          </w:tcPr>
          <w:p w14:paraId="123AE719" w14:textId="77777777" w:rsidR="00495999" w:rsidRPr="00231BFD" w:rsidRDefault="00495999" w:rsidP="005861D7">
            <w:pPr>
              <w:spacing w:before="40" w:after="40"/>
              <w:ind w:right="238"/>
              <w:rPr>
                <w:b/>
                <w:color w:val="000000" w:themeColor="text1"/>
              </w:rPr>
            </w:pPr>
            <w:r w:rsidRPr="0030217D">
              <w:rPr>
                <w:b/>
                <w:bCs/>
                <w:color w:val="000000" w:themeColor="text1"/>
                <w:lang w:val="en-US"/>
              </w:rPr>
              <w:t>Year:</w:t>
            </w:r>
            <w:r w:rsidRPr="00231BFD">
              <w:rPr>
                <w:b/>
                <w:color w:val="000000" w:themeColor="text1"/>
              </w:rPr>
              <w:t xml:space="preserve"> </w:t>
            </w:r>
          </w:p>
        </w:tc>
        <w:tc>
          <w:tcPr>
            <w:tcW w:w="2453" w:type="dxa"/>
            <w:gridSpan w:val="2"/>
            <w:shd w:val="clear" w:color="auto" w:fill="FFFFFF" w:themeFill="background1"/>
            <w:vAlign w:val="center"/>
          </w:tcPr>
          <w:p w14:paraId="78C06918" w14:textId="1994524C" w:rsidR="00495999" w:rsidRPr="00231BFD" w:rsidRDefault="00495999" w:rsidP="005861D7">
            <w:pPr>
              <w:spacing w:before="40" w:after="40"/>
              <w:ind w:right="238"/>
              <w:rPr>
                <w:color w:val="000000" w:themeColor="text1"/>
              </w:rPr>
            </w:pPr>
          </w:p>
        </w:tc>
      </w:tr>
      <w:tr w:rsidR="004208ED" w:rsidRPr="009B35EE" w14:paraId="5C66F2FF" w14:textId="77777777" w:rsidTr="00074B52">
        <w:trPr>
          <w:trHeight w:val="551"/>
        </w:trPr>
        <w:tc>
          <w:tcPr>
            <w:tcW w:w="704" w:type="dxa"/>
            <w:vMerge/>
            <w:vAlign w:val="center"/>
          </w:tcPr>
          <w:p w14:paraId="18FD4851" w14:textId="77777777" w:rsidR="00495999" w:rsidRPr="009B35EE" w:rsidRDefault="00495999" w:rsidP="005861D7">
            <w:pPr>
              <w:pStyle w:val="Smallfont"/>
              <w:rPr>
                <w:rFonts w:cstheme="minorHAnsi"/>
                <w:color w:val="00B0F0"/>
                <w:szCs w:val="22"/>
              </w:rPr>
            </w:pPr>
          </w:p>
        </w:tc>
        <w:tc>
          <w:tcPr>
            <w:tcW w:w="3969" w:type="dxa"/>
            <w:gridSpan w:val="2"/>
            <w:vMerge/>
            <w:shd w:val="clear" w:color="auto" w:fill="F2F2F2" w:themeFill="background1" w:themeFillShade="F2"/>
            <w:vAlign w:val="center"/>
          </w:tcPr>
          <w:p w14:paraId="47CC069E" w14:textId="77777777" w:rsidR="00495999" w:rsidRPr="00231BFD" w:rsidRDefault="00495999" w:rsidP="005861D7">
            <w:pPr>
              <w:spacing w:before="40" w:after="40"/>
              <w:ind w:right="238"/>
              <w:rPr>
                <w:color w:val="0070C0"/>
              </w:rPr>
            </w:pPr>
          </w:p>
        </w:tc>
        <w:tc>
          <w:tcPr>
            <w:tcW w:w="1658" w:type="dxa"/>
            <w:gridSpan w:val="2"/>
            <w:shd w:val="clear" w:color="auto" w:fill="F2F2F2" w:themeFill="background1" w:themeFillShade="F2"/>
            <w:vAlign w:val="center"/>
          </w:tcPr>
          <w:p w14:paraId="7926C844" w14:textId="77777777" w:rsidR="00495999" w:rsidRPr="00231BFD" w:rsidRDefault="00495999" w:rsidP="005861D7">
            <w:pPr>
              <w:spacing w:before="40" w:after="40"/>
              <w:ind w:right="238"/>
              <w:rPr>
                <w:b/>
                <w:color w:val="000000" w:themeColor="text1"/>
              </w:rPr>
            </w:pPr>
            <w:r w:rsidRPr="0030217D">
              <w:rPr>
                <w:b/>
                <w:bCs/>
                <w:color w:val="000000" w:themeColor="text1"/>
                <w:lang w:val="en-US"/>
              </w:rPr>
              <w:t>Report#</w:t>
            </w:r>
            <w:r w:rsidRPr="00231BFD">
              <w:rPr>
                <w:b/>
                <w:color w:val="000000" w:themeColor="text1"/>
                <w:lang w:val="en-US"/>
              </w:rPr>
              <w:t xml:space="preserve"> </w:t>
            </w:r>
            <w:r w:rsidRPr="00231BFD">
              <w:rPr>
                <w:b/>
                <w:color w:val="000000" w:themeColor="text1"/>
              </w:rPr>
              <w:t xml:space="preserve"> </w:t>
            </w:r>
          </w:p>
        </w:tc>
        <w:tc>
          <w:tcPr>
            <w:tcW w:w="2453" w:type="dxa"/>
            <w:gridSpan w:val="2"/>
            <w:shd w:val="clear" w:color="auto" w:fill="FFFFFF" w:themeFill="background1"/>
            <w:vAlign w:val="center"/>
          </w:tcPr>
          <w:p w14:paraId="5FDDD5FB" w14:textId="6A25F04B" w:rsidR="00495999" w:rsidRPr="00231BFD" w:rsidRDefault="00495999" w:rsidP="005861D7">
            <w:pPr>
              <w:spacing w:before="40" w:after="40"/>
              <w:ind w:right="238"/>
              <w:rPr>
                <w:color w:val="000000" w:themeColor="text1"/>
              </w:rPr>
            </w:pPr>
          </w:p>
        </w:tc>
      </w:tr>
      <w:tr w:rsidR="004208ED" w:rsidRPr="009B35EE" w14:paraId="075EDAC6" w14:textId="77777777" w:rsidTr="00074B52">
        <w:trPr>
          <w:trHeight w:val="551"/>
        </w:trPr>
        <w:tc>
          <w:tcPr>
            <w:tcW w:w="704" w:type="dxa"/>
            <w:vMerge/>
            <w:vAlign w:val="center"/>
          </w:tcPr>
          <w:p w14:paraId="7485014B" w14:textId="77777777" w:rsidR="00495999" w:rsidRPr="009B35EE" w:rsidRDefault="00495999" w:rsidP="005861D7">
            <w:pPr>
              <w:pStyle w:val="Smallfont"/>
              <w:rPr>
                <w:rFonts w:cstheme="minorHAnsi"/>
                <w:color w:val="00B0F0"/>
                <w:szCs w:val="22"/>
              </w:rPr>
            </w:pPr>
          </w:p>
        </w:tc>
        <w:tc>
          <w:tcPr>
            <w:tcW w:w="3969" w:type="dxa"/>
            <w:gridSpan w:val="2"/>
            <w:vMerge/>
            <w:shd w:val="clear" w:color="auto" w:fill="F2F2F2" w:themeFill="background1" w:themeFillShade="F2"/>
            <w:vAlign w:val="center"/>
          </w:tcPr>
          <w:p w14:paraId="2D8F803A" w14:textId="77777777" w:rsidR="00495999" w:rsidRPr="00231BFD" w:rsidRDefault="00495999" w:rsidP="005861D7">
            <w:pPr>
              <w:spacing w:before="40" w:after="40"/>
              <w:ind w:right="238"/>
              <w:rPr>
                <w:color w:val="0070C0"/>
              </w:rPr>
            </w:pPr>
          </w:p>
        </w:tc>
        <w:tc>
          <w:tcPr>
            <w:tcW w:w="1658" w:type="dxa"/>
            <w:gridSpan w:val="2"/>
            <w:shd w:val="clear" w:color="auto" w:fill="F2F2F2" w:themeFill="background1" w:themeFillShade="F2"/>
            <w:vAlign w:val="center"/>
          </w:tcPr>
          <w:p w14:paraId="7536ECC9" w14:textId="77777777" w:rsidR="00495999" w:rsidRPr="00231BFD" w:rsidRDefault="00495999" w:rsidP="005861D7">
            <w:pPr>
              <w:spacing w:before="40" w:after="40"/>
              <w:ind w:right="238"/>
              <w:rPr>
                <w:b/>
                <w:color w:val="000000" w:themeColor="text1"/>
              </w:rPr>
            </w:pPr>
            <w:r w:rsidRPr="0030217D">
              <w:rPr>
                <w:b/>
                <w:bCs/>
                <w:color w:val="000000" w:themeColor="text1"/>
                <w:lang w:val="en-US"/>
              </w:rPr>
              <w:t xml:space="preserve">Year: </w:t>
            </w:r>
            <w:r w:rsidRPr="00231BFD">
              <w:rPr>
                <w:b/>
                <w:color w:val="000000" w:themeColor="text1"/>
              </w:rPr>
              <w:t xml:space="preserve"> </w:t>
            </w:r>
          </w:p>
        </w:tc>
        <w:tc>
          <w:tcPr>
            <w:tcW w:w="2453" w:type="dxa"/>
            <w:gridSpan w:val="2"/>
            <w:shd w:val="clear" w:color="auto" w:fill="FFFFFF" w:themeFill="background1"/>
            <w:vAlign w:val="center"/>
          </w:tcPr>
          <w:p w14:paraId="5726D24E" w14:textId="4C806069" w:rsidR="00495999" w:rsidRPr="00231BFD" w:rsidRDefault="00495999" w:rsidP="005861D7">
            <w:pPr>
              <w:spacing w:before="40" w:after="40"/>
              <w:ind w:right="238"/>
              <w:rPr>
                <w:color w:val="000000" w:themeColor="text1"/>
              </w:rPr>
            </w:pPr>
          </w:p>
        </w:tc>
      </w:tr>
      <w:tr w:rsidR="00495999" w:rsidRPr="009B35EE" w14:paraId="6787AAE8" w14:textId="77777777" w:rsidTr="00074B52">
        <w:trPr>
          <w:trHeight w:val="551"/>
        </w:trPr>
        <w:tc>
          <w:tcPr>
            <w:tcW w:w="704" w:type="dxa"/>
            <w:vMerge/>
            <w:vAlign w:val="center"/>
          </w:tcPr>
          <w:p w14:paraId="5CFB88A3" w14:textId="77777777" w:rsidR="00495999" w:rsidRPr="009B35EE" w:rsidRDefault="00495999" w:rsidP="005861D7">
            <w:pPr>
              <w:pStyle w:val="Smallfont"/>
              <w:rPr>
                <w:rFonts w:cstheme="minorHAnsi"/>
                <w:color w:val="00B0F0"/>
                <w:szCs w:val="22"/>
              </w:rPr>
            </w:pPr>
          </w:p>
        </w:tc>
        <w:tc>
          <w:tcPr>
            <w:tcW w:w="8080" w:type="dxa"/>
            <w:gridSpan w:val="6"/>
            <w:vAlign w:val="center"/>
          </w:tcPr>
          <w:p w14:paraId="38B5C396" w14:textId="27859950" w:rsidR="00495999" w:rsidRPr="009B35EE" w:rsidRDefault="00495999" w:rsidP="005861D7">
            <w:pPr>
              <w:spacing w:before="40" w:after="40"/>
              <w:ind w:right="238"/>
              <w:rPr>
                <w:color w:val="000000" w:themeColor="text1"/>
                <w:lang w:val="en-US"/>
              </w:rPr>
            </w:pPr>
            <w:r w:rsidRPr="009B35EE">
              <w:rPr>
                <w:color w:val="000000" w:themeColor="text1"/>
                <w:lang w:val="en-US"/>
              </w:rPr>
              <w:t>Please define the frequency of the requalification and how it was justified</w:t>
            </w:r>
            <w:r w:rsidR="00930253" w:rsidRPr="009B35EE">
              <w:rPr>
                <w:color w:val="000000" w:themeColor="text1"/>
                <w:lang w:val="en-US"/>
              </w:rPr>
              <w:t>:</w:t>
            </w:r>
          </w:p>
          <w:p w14:paraId="301D1A53" w14:textId="73FF7CF3" w:rsidR="00495999" w:rsidRPr="00231BFD" w:rsidRDefault="00495999" w:rsidP="005861D7">
            <w:pPr>
              <w:spacing w:before="40" w:after="40"/>
              <w:ind w:right="238"/>
              <w:rPr>
                <w:color w:val="000000" w:themeColor="text1"/>
              </w:rPr>
            </w:pPr>
          </w:p>
        </w:tc>
      </w:tr>
      <w:tr w:rsidR="00495999" w:rsidRPr="009B35EE" w14:paraId="2A482AF0" w14:textId="77777777" w:rsidTr="00074B52">
        <w:trPr>
          <w:trHeight w:val="511"/>
        </w:trPr>
        <w:tc>
          <w:tcPr>
            <w:tcW w:w="704" w:type="dxa"/>
            <w:vMerge/>
            <w:vAlign w:val="center"/>
          </w:tcPr>
          <w:p w14:paraId="5AB46E6E" w14:textId="77777777" w:rsidR="00495999" w:rsidRPr="009B35EE" w:rsidRDefault="00495999" w:rsidP="005861D7">
            <w:pPr>
              <w:pStyle w:val="Smallfont"/>
              <w:rPr>
                <w:rFonts w:cstheme="minorHAnsi"/>
                <w:color w:val="00B0F0"/>
                <w:szCs w:val="22"/>
              </w:rPr>
            </w:pPr>
          </w:p>
        </w:tc>
        <w:tc>
          <w:tcPr>
            <w:tcW w:w="8080" w:type="dxa"/>
            <w:gridSpan w:val="6"/>
            <w:vAlign w:val="center"/>
          </w:tcPr>
          <w:p w14:paraId="56FD5E3B" w14:textId="77777777" w:rsidR="00495999" w:rsidRPr="009B35EE" w:rsidRDefault="00495999" w:rsidP="005861D7">
            <w:pPr>
              <w:tabs>
                <w:tab w:val="left" w:pos="2040"/>
                <w:tab w:val="left" w:pos="3000"/>
                <w:tab w:val="left" w:pos="6480"/>
              </w:tabs>
              <w:spacing w:before="60" w:after="60" w:line="240" w:lineRule="auto"/>
              <w:jc w:val="both"/>
            </w:pPr>
            <w:r w:rsidRPr="009B35EE">
              <w:t>If internal or external process devices (EPCDs or IPCDs) are used, please describe these in detail.</w:t>
            </w:r>
          </w:p>
          <w:p w14:paraId="5114E954" w14:textId="2B696A31" w:rsidR="00495999" w:rsidRPr="00231BFD" w:rsidRDefault="004D6EA5" w:rsidP="005861D7">
            <w:pPr>
              <w:tabs>
                <w:tab w:val="left" w:pos="2040"/>
                <w:tab w:val="left" w:pos="3000"/>
                <w:tab w:val="left" w:pos="6480"/>
              </w:tabs>
              <w:spacing w:before="60" w:after="60" w:line="240" w:lineRule="auto"/>
              <w:rPr>
                <w:b/>
                <w:lang w:val="en-US"/>
              </w:rPr>
            </w:pPr>
            <w:r w:rsidRPr="00D2253F">
              <w:rPr>
                <w:b/>
                <w:bCs/>
                <w:lang w:val="en-US"/>
              </w:rPr>
              <w:t>Description:</w:t>
            </w:r>
          </w:p>
        </w:tc>
      </w:tr>
      <w:tr w:rsidR="00495999" w:rsidRPr="009B35EE" w14:paraId="7B97A542" w14:textId="77777777" w:rsidTr="00074B52">
        <w:trPr>
          <w:trHeight w:val="511"/>
        </w:trPr>
        <w:tc>
          <w:tcPr>
            <w:tcW w:w="704" w:type="dxa"/>
            <w:vMerge/>
            <w:vAlign w:val="center"/>
          </w:tcPr>
          <w:p w14:paraId="2DA3F07C" w14:textId="77777777" w:rsidR="00495999" w:rsidRPr="009B35EE" w:rsidRDefault="00495999" w:rsidP="005861D7">
            <w:pPr>
              <w:pStyle w:val="Smallfont"/>
              <w:rPr>
                <w:rFonts w:cstheme="minorHAnsi"/>
                <w:color w:val="00B0F0"/>
                <w:szCs w:val="22"/>
              </w:rPr>
            </w:pPr>
          </w:p>
        </w:tc>
        <w:tc>
          <w:tcPr>
            <w:tcW w:w="8080" w:type="dxa"/>
            <w:gridSpan w:val="6"/>
            <w:vAlign w:val="center"/>
          </w:tcPr>
          <w:p w14:paraId="054DA0D7" w14:textId="77777777" w:rsidR="00495999" w:rsidRPr="009B35EE" w:rsidRDefault="00495999" w:rsidP="005861D7">
            <w:pPr>
              <w:tabs>
                <w:tab w:val="left" w:pos="2040"/>
                <w:tab w:val="left" w:pos="3000"/>
                <w:tab w:val="left" w:pos="6480"/>
              </w:tabs>
              <w:spacing w:before="60" w:after="60" w:line="240" w:lineRule="auto"/>
              <w:jc w:val="both"/>
            </w:pPr>
            <w:r w:rsidRPr="009B35EE">
              <w:t>If the PCD’s are different to those used in the initial validation, please provide a rationale.</w:t>
            </w:r>
          </w:p>
          <w:p w14:paraId="0E1FF8C7" w14:textId="061BB3A5" w:rsidR="00495999" w:rsidRPr="00231BFD" w:rsidRDefault="00495999" w:rsidP="005861D7">
            <w:pPr>
              <w:tabs>
                <w:tab w:val="left" w:pos="2040"/>
                <w:tab w:val="left" w:pos="3000"/>
                <w:tab w:val="left" w:pos="6480"/>
              </w:tabs>
              <w:spacing w:before="60" w:after="60" w:line="240" w:lineRule="auto"/>
              <w:rPr>
                <w:b/>
                <w:lang w:val="en-US"/>
              </w:rPr>
            </w:pPr>
            <w:r w:rsidRPr="00D2253F">
              <w:rPr>
                <w:b/>
                <w:bCs/>
              </w:rPr>
              <w:t>Rationale:</w:t>
            </w:r>
            <w:r w:rsidRPr="00231BFD">
              <w:rPr>
                <w:b/>
              </w:rPr>
              <w:t xml:space="preserve"> </w:t>
            </w:r>
          </w:p>
        </w:tc>
      </w:tr>
      <w:tr w:rsidR="00495999" w:rsidRPr="009B35EE" w14:paraId="0E17545D" w14:textId="77777777" w:rsidTr="00074B52">
        <w:trPr>
          <w:trHeight w:val="511"/>
        </w:trPr>
        <w:tc>
          <w:tcPr>
            <w:tcW w:w="704" w:type="dxa"/>
            <w:vMerge/>
            <w:vAlign w:val="center"/>
          </w:tcPr>
          <w:p w14:paraId="03ABD34F" w14:textId="77777777" w:rsidR="00495999" w:rsidRPr="009B35EE" w:rsidRDefault="00495999" w:rsidP="005861D7">
            <w:pPr>
              <w:pStyle w:val="Smallfont"/>
              <w:rPr>
                <w:rFonts w:cstheme="minorHAnsi"/>
                <w:color w:val="00B0F0"/>
                <w:szCs w:val="22"/>
              </w:rPr>
            </w:pPr>
          </w:p>
        </w:tc>
        <w:tc>
          <w:tcPr>
            <w:tcW w:w="609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D63AC3" w14:textId="49A171AD" w:rsidR="00495999" w:rsidRPr="009B35EE" w:rsidRDefault="00495999" w:rsidP="005861D7">
            <w:pPr>
              <w:tabs>
                <w:tab w:val="left" w:pos="2040"/>
                <w:tab w:val="left" w:pos="3000"/>
                <w:tab w:val="left" w:pos="6480"/>
              </w:tabs>
              <w:spacing w:before="60" w:after="60" w:line="240" w:lineRule="auto"/>
              <w:jc w:val="both"/>
            </w:pPr>
            <w:r w:rsidRPr="009B35EE">
              <w:t xml:space="preserve">Provide supporting documentation </w:t>
            </w:r>
            <w:r w:rsidR="007E50C0" w:rsidRPr="009B35EE">
              <w:t xml:space="preserve">in </w:t>
            </w:r>
            <w:r w:rsidR="007E50C0" w:rsidRPr="001365B6">
              <w:rPr>
                <w:b/>
                <w:bCs/>
              </w:rPr>
              <w:t>Folder S3</w:t>
            </w:r>
            <w:r w:rsidR="007E50C0" w:rsidRPr="009B35EE">
              <w:t xml:space="preserve"> </w:t>
            </w:r>
            <w:r w:rsidRPr="009B35EE">
              <w:t xml:space="preserve">to show the appropriateness of the PCD used for Process definition, validation or routine monitoring and control.  The PCD shall present a challenge to the sterilisation process that is equivalent to or greater than the challenge presented by the natural product bioburden, at the most difficult to sterilise location within the product.  </w:t>
            </w:r>
            <w:r w:rsidRPr="009B35EE">
              <w:rPr>
                <w:rFonts w:eastAsiaTheme="minorEastAsia"/>
              </w:rPr>
              <w:t>Confirm supporting documentation has been provided for review</w:t>
            </w:r>
            <w:r w:rsidRPr="009B35EE">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14:paraId="42994C77" w14:textId="593BDDE1" w:rsidR="00495999" w:rsidRPr="009B35EE" w:rsidRDefault="003C3BB3" w:rsidP="005861D7">
            <w:pPr>
              <w:tabs>
                <w:tab w:val="left" w:pos="2040"/>
                <w:tab w:val="left" w:pos="3000"/>
                <w:tab w:val="left" w:pos="6480"/>
              </w:tabs>
              <w:spacing w:before="60" w:after="60" w:line="240" w:lineRule="auto"/>
              <w:jc w:val="both"/>
              <w:rPr>
                <w:color w:val="00B0F0"/>
              </w:rPr>
            </w:pPr>
            <w:r w:rsidRPr="009B35EE">
              <w:rPr>
                <w:rFonts w:cstheme="minorHAnsi"/>
                <w:lang w:val="en-US"/>
              </w:rPr>
              <w:t>Yes</w:t>
            </w:r>
            <w:sdt>
              <w:sdtPr>
                <w:rPr>
                  <w:rFonts w:ascii="MS Gothic" w:eastAsia="MS Gothic" w:hAnsi="MS Gothic"/>
                  <w:sz w:val="32"/>
                  <w:szCs w:val="32"/>
                </w:rPr>
                <w:id w:val="-1814017614"/>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 </w:t>
            </w:r>
            <w:sdt>
              <w:sdtPr>
                <w:rPr>
                  <w:rFonts w:ascii="MS Gothic" w:eastAsia="MS Gothic" w:hAnsi="MS Gothic"/>
                  <w:sz w:val="32"/>
                  <w:szCs w:val="32"/>
                </w:rPr>
                <w:id w:val="-1892875530"/>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p>
        </w:tc>
      </w:tr>
      <w:tr w:rsidR="00495999" w:rsidRPr="009B35EE" w14:paraId="6F7F1027" w14:textId="77777777" w:rsidTr="00074B52">
        <w:trPr>
          <w:trHeight w:val="511"/>
        </w:trPr>
        <w:tc>
          <w:tcPr>
            <w:tcW w:w="704" w:type="dxa"/>
            <w:vMerge/>
            <w:vAlign w:val="center"/>
          </w:tcPr>
          <w:p w14:paraId="300C332D" w14:textId="77777777" w:rsidR="00495999" w:rsidRPr="009B35EE" w:rsidRDefault="00495999" w:rsidP="005861D7">
            <w:pPr>
              <w:pStyle w:val="Smallfont"/>
              <w:rPr>
                <w:rFonts w:cstheme="minorHAnsi"/>
                <w:color w:val="00B0F0"/>
                <w:szCs w:val="22"/>
              </w:rPr>
            </w:pPr>
          </w:p>
        </w:tc>
        <w:tc>
          <w:tcPr>
            <w:tcW w:w="8080" w:type="dxa"/>
            <w:gridSpan w:val="6"/>
            <w:vAlign w:val="center"/>
          </w:tcPr>
          <w:p w14:paraId="0B8B7A7E" w14:textId="5A6604BD" w:rsidR="009553D2" w:rsidRPr="009B35EE" w:rsidRDefault="009553D2" w:rsidP="009553D2">
            <w:pPr>
              <w:spacing w:before="40" w:after="40"/>
              <w:ind w:right="238"/>
              <w:rPr>
                <w:rFonts w:cstheme="minorHAnsi"/>
                <w:i/>
                <w:iCs/>
              </w:rPr>
            </w:pPr>
            <w:r w:rsidRPr="009B35EE">
              <w:rPr>
                <w:rFonts w:cstheme="minorHAnsi"/>
                <w:i/>
                <w:iCs/>
              </w:rPr>
              <w:t xml:space="preserve">Details of all supporting documentation provided in </w:t>
            </w:r>
            <w:r w:rsidRPr="001365B6">
              <w:rPr>
                <w:rFonts w:cstheme="minorHAnsi"/>
                <w:b/>
                <w:bCs/>
                <w:i/>
                <w:iCs/>
              </w:rPr>
              <w:t>Folder S</w:t>
            </w:r>
            <w:r w:rsidR="002C317E" w:rsidRPr="001365B6">
              <w:rPr>
                <w:rFonts w:cstheme="minorHAnsi"/>
                <w:b/>
                <w:bCs/>
                <w:i/>
                <w:iCs/>
              </w:rPr>
              <w:t>3</w:t>
            </w:r>
            <w:r w:rsidRPr="009B35EE">
              <w:rPr>
                <w:rFonts w:cstheme="minorHAnsi"/>
                <w:i/>
                <w:iCs/>
              </w:rPr>
              <w:t>:</w:t>
            </w:r>
          </w:p>
          <w:p w14:paraId="20149C19" w14:textId="4DFD2377" w:rsidR="00495999" w:rsidRPr="00231BFD" w:rsidRDefault="00495999" w:rsidP="005861D7">
            <w:pPr>
              <w:spacing w:before="40" w:after="40"/>
              <w:ind w:right="238"/>
            </w:pPr>
            <w:r w:rsidRPr="00231BFD">
              <w:t xml:space="preserve">File Name:  </w:t>
            </w:r>
          </w:p>
          <w:p w14:paraId="51B52826" w14:textId="03465D3B" w:rsidR="00495999" w:rsidRPr="00231BFD" w:rsidRDefault="00495999" w:rsidP="005861D7">
            <w:pPr>
              <w:spacing w:before="40" w:after="40"/>
              <w:ind w:right="238"/>
            </w:pPr>
            <w:r w:rsidRPr="00231BFD">
              <w:t xml:space="preserve">Page: </w:t>
            </w:r>
          </w:p>
          <w:p w14:paraId="2DD21512" w14:textId="3D736179" w:rsidR="00495999" w:rsidRPr="009B35EE" w:rsidRDefault="00495999" w:rsidP="005861D7">
            <w:pPr>
              <w:tabs>
                <w:tab w:val="left" w:pos="2040"/>
                <w:tab w:val="left" w:pos="3000"/>
                <w:tab w:val="left" w:pos="6480"/>
              </w:tabs>
              <w:spacing w:before="60" w:after="60" w:line="240" w:lineRule="auto"/>
              <w:jc w:val="both"/>
            </w:pPr>
            <w:r w:rsidRPr="00231BFD">
              <w:t xml:space="preserve">Note: </w:t>
            </w:r>
          </w:p>
        </w:tc>
      </w:tr>
      <w:tr w:rsidR="00495999" w:rsidRPr="009B35EE" w14:paraId="2E0527DA" w14:textId="77777777" w:rsidTr="00074B52">
        <w:trPr>
          <w:trHeight w:val="511"/>
        </w:trPr>
        <w:tc>
          <w:tcPr>
            <w:tcW w:w="704" w:type="dxa"/>
            <w:vMerge/>
            <w:vAlign w:val="center"/>
          </w:tcPr>
          <w:p w14:paraId="789BA658" w14:textId="77777777" w:rsidR="00495999" w:rsidRPr="009B35EE" w:rsidRDefault="00495999" w:rsidP="005861D7">
            <w:pPr>
              <w:pStyle w:val="Smallfont"/>
              <w:rPr>
                <w:rFonts w:cstheme="minorHAnsi"/>
                <w:color w:val="00B0F0"/>
                <w:sz w:val="20"/>
                <w:szCs w:val="20"/>
              </w:rPr>
            </w:pPr>
          </w:p>
        </w:tc>
        <w:tc>
          <w:tcPr>
            <w:tcW w:w="8080" w:type="dxa"/>
            <w:gridSpan w:val="6"/>
            <w:shd w:val="clear" w:color="auto" w:fill="F2F2F2" w:themeFill="background1" w:themeFillShade="F2"/>
            <w:vAlign w:val="center"/>
          </w:tcPr>
          <w:p w14:paraId="064979AE" w14:textId="77777777" w:rsidR="00495999" w:rsidRPr="001365B6" w:rsidRDefault="00495999" w:rsidP="005861D7">
            <w:pPr>
              <w:spacing w:before="60" w:after="60" w:line="240" w:lineRule="auto"/>
              <w:rPr>
                <w:rFonts w:cstheme="minorHAnsi"/>
                <w:b/>
                <w:bCs/>
                <w:lang w:val="en-US"/>
              </w:rPr>
            </w:pPr>
            <w:r w:rsidRPr="001365B6">
              <w:rPr>
                <w:rFonts w:cstheme="minorHAnsi"/>
                <w:b/>
                <w:bCs/>
                <w:lang w:val="en-US"/>
              </w:rPr>
              <w:t>EO Residuals</w:t>
            </w:r>
          </w:p>
          <w:p w14:paraId="4BCDB77E" w14:textId="77777777" w:rsidR="00495999" w:rsidRPr="009B35EE" w:rsidRDefault="00495999" w:rsidP="005861D7">
            <w:pPr>
              <w:tabs>
                <w:tab w:val="left" w:pos="2040"/>
                <w:tab w:val="left" w:pos="3000"/>
                <w:tab w:val="left" w:pos="6480"/>
              </w:tabs>
              <w:spacing w:before="60" w:after="60" w:line="240" w:lineRule="auto"/>
              <w:rPr>
                <w:rFonts w:cstheme="minorHAnsi"/>
              </w:rPr>
            </w:pPr>
            <w:r w:rsidRPr="009B35EE">
              <w:rPr>
                <w:rFonts w:cstheme="minorHAnsi"/>
                <w:lang w:val="en-US"/>
              </w:rPr>
              <w:t xml:space="preserve">Categorize </w:t>
            </w:r>
            <w:r w:rsidRPr="009B35EE">
              <w:t>the</w:t>
            </w:r>
            <w:r w:rsidRPr="009B35EE">
              <w:rPr>
                <w:rFonts w:cstheme="minorHAnsi"/>
                <w:lang w:val="en-US"/>
              </w:rPr>
              <w:t xml:space="preserve"> device </w:t>
            </w:r>
            <w:r w:rsidRPr="009B35EE">
              <w:t>according</w:t>
            </w:r>
            <w:r w:rsidRPr="009B35EE">
              <w:rPr>
                <w:rFonts w:cstheme="minorHAnsi"/>
                <w:lang w:val="en-US"/>
              </w:rPr>
              <w:t xml:space="preserve"> to the duration of contact:</w:t>
            </w:r>
          </w:p>
        </w:tc>
      </w:tr>
      <w:tr w:rsidR="00231BFD" w:rsidRPr="009B35EE" w14:paraId="1E39E9D4" w14:textId="77777777" w:rsidTr="00074B52">
        <w:trPr>
          <w:trHeight w:val="511"/>
        </w:trPr>
        <w:tc>
          <w:tcPr>
            <w:tcW w:w="704" w:type="dxa"/>
            <w:vMerge/>
            <w:vAlign w:val="center"/>
          </w:tcPr>
          <w:p w14:paraId="50B4F6E9" w14:textId="77777777" w:rsidR="00231BFD" w:rsidRPr="009B35EE" w:rsidRDefault="00231BFD" w:rsidP="005861D7">
            <w:pPr>
              <w:pStyle w:val="Smallfont"/>
              <w:rPr>
                <w:rFonts w:cstheme="minorHAnsi"/>
                <w:color w:val="00B0F0"/>
                <w:sz w:val="20"/>
                <w:szCs w:val="20"/>
              </w:rPr>
            </w:pPr>
          </w:p>
        </w:tc>
        <w:tc>
          <w:tcPr>
            <w:tcW w:w="6095" w:type="dxa"/>
            <w:gridSpan w:val="5"/>
            <w:shd w:val="clear" w:color="auto" w:fill="F2F2F2" w:themeFill="background1" w:themeFillShade="F2"/>
            <w:vAlign w:val="center"/>
          </w:tcPr>
          <w:p w14:paraId="49713B6F" w14:textId="77777777" w:rsidR="00231BFD" w:rsidRPr="009B35EE" w:rsidRDefault="00231BFD" w:rsidP="005861D7">
            <w:pPr>
              <w:tabs>
                <w:tab w:val="left" w:pos="2040"/>
                <w:tab w:val="left" w:pos="3000"/>
                <w:tab w:val="left" w:pos="6480"/>
              </w:tabs>
              <w:spacing w:before="60" w:after="60" w:line="240" w:lineRule="auto"/>
            </w:pPr>
            <w:r w:rsidRPr="009B35EE">
              <w:t>A – Limited Exposure</w:t>
            </w:r>
          </w:p>
        </w:tc>
        <w:tc>
          <w:tcPr>
            <w:tcW w:w="1985" w:type="dxa"/>
            <w:vAlign w:val="center"/>
          </w:tcPr>
          <w:p w14:paraId="1801F5A8" w14:textId="77777777" w:rsidR="00231BFD" w:rsidRPr="009B35EE" w:rsidRDefault="00000000" w:rsidP="005861D7">
            <w:pPr>
              <w:tabs>
                <w:tab w:val="left" w:pos="2040"/>
                <w:tab w:val="left" w:pos="3000"/>
                <w:tab w:val="left" w:pos="6480"/>
              </w:tabs>
              <w:jc w:val="center"/>
              <w:rPr>
                <w:rFonts w:cstheme="minorHAnsi"/>
              </w:rPr>
            </w:pPr>
            <w:sdt>
              <w:sdtPr>
                <w:rPr>
                  <w:rFonts w:ascii="MS Gothic" w:eastAsia="MS Gothic" w:hAnsi="MS Gothic"/>
                  <w:sz w:val="32"/>
                  <w:szCs w:val="32"/>
                </w:rPr>
                <w:id w:val="-1318412718"/>
                <w14:checkbox>
                  <w14:checked w14:val="0"/>
                  <w14:checkedState w14:val="2612" w14:font="MS Gothic"/>
                  <w14:uncheckedState w14:val="2610" w14:font="MS Gothic"/>
                </w14:checkbox>
              </w:sdtPr>
              <w:sdtContent>
                <w:r w:rsidR="00231BFD" w:rsidRPr="009B35EE">
                  <w:rPr>
                    <w:rFonts w:ascii="MS Gothic" w:eastAsia="MS Gothic" w:hAnsi="MS Gothic" w:hint="eastAsia"/>
                    <w:sz w:val="32"/>
                    <w:szCs w:val="32"/>
                  </w:rPr>
                  <w:t>☐</w:t>
                </w:r>
              </w:sdtContent>
            </w:sdt>
            <w:r w:rsidR="00231BFD" w:rsidRPr="009B35EE" w:rsidDel="00F81A88">
              <w:rPr>
                <w:rFonts w:cstheme="minorHAnsi"/>
                <w:lang w:val="en-US"/>
              </w:rPr>
              <w:t xml:space="preserve"> </w:t>
            </w:r>
            <w:r w:rsidR="00231BFD" w:rsidRPr="009B35EE">
              <w:rPr>
                <w:rFonts w:cstheme="minorHAnsi"/>
                <w:lang w:val="en-US"/>
              </w:rPr>
              <w:t xml:space="preserve">  </w:t>
            </w:r>
          </w:p>
        </w:tc>
      </w:tr>
      <w:tr w:rsidR="00231BFD" w:rsidRPr="009B35EE" w14:paraId="182BC8BA" w14:textId="77777777" w:rsidTr="00074B52">
        <w:trPr>
          <w:trHeight w:val="511"/>
        </w:trPr>
        <w:tc>
          <w:tcPr>
            <w:tcW w:w="704" w:type="dxa"/>
            <w:vMerge/>
            <w:vAlign w:val="center"/>
          </w:tcPr>
          <w:p w14:paraId="47BA8387" w14:textId="77777777" w:rsidR="00231BFD" w:rsidRPr="009B35EE" w:rsidRDefault="00231BFD" w:rsidP="005861D7">
            <w:pPr>
              <w:pStyle w:val="Smallfont"/>
              <w:rPr>
                <w:rFonts w:cstheme="minorHAnsi"/>
                <w:color w:val="00B0F0"/>
                <w:sz w:val="20"/>
                <w:szCs w:val="20"/>
              </w:rPr>
            </w:pPr>
          </w:p>
        </w:tc>
        <w:tc>
          <w:tcPr>
            <w:tcW w:w="6095" w:type="dxa"/>
            <w:gridSpan w:val="5"/>
            <w:shd w:val="clear" w:color="auto" w:fill="F2F2F2" w:themeFill="background1" w:themeFillShade="F2"/>
            <w:vAlign w:val="center"/>
          </w:tcPr>
          <w:p w14:paraId="5954A570" w14:textId="77777777" w:rsidR="00231BFD" w:rsidRPr="009B35EE" w:rsidRDefault="00231BFD" w:rsidP="005861D7">
            <w:pPr>
              <w:tabs>
                <w:tab w:val="left" w:pos="2040"/>
                <w:tab w:val="left" w:pos="3000"/>
                <w:tab w:val="left" w:pos="6480"/>
              </w:tabs>
              <w:spacing w:before="60" w:after="60" w:line="240" w:lineRule="auto"/>
            </w:pPr>
            <w:r w:rsidRPr="009B35EE">
              <w:t>B – Prolonged Exposure</w:t>
            </w:r>
          </w:p>
        </w:tc>
        <w:tc>
          <w:tcPr>
            <w:tcW w:w="1985" w:type="dxa"/>
            <w:vAlign w:val="center"/>
          </w:tcPr>
          <w:p w14:paraId="1F5B99E6" w14:textId="77777777" w:rsidR="00231BFD" w:rsidRPr="009B35EE" w:rsidRDefault="00000000" w:rsidP="005861D7">
            <w:pPr>
              <w:tabs>
                <w:tab w:val="left" w:pos="2040"/>
                <w:tab w:val="left" w:pos="3000"/>
                <w:tab w:val="left" w:pos="6480"/>
              </w:tabs>
              <w:jc w:val="center"/>
              <w:rPr>
                <w:rFonts w:cstheme="minorHAnsi"/>
              </w:rPr>
            </w:pPr>
            <w:sdt>
              <w:sdtPr>
                <w:rPr>
                  <w:rFonts w:ascii="MS Gothic" w:eastAsia="MS Gothic" w:hAnsi="MS Gothic"/>
                  <w:sz w:val="32"/>
                  <w:szCs w:val="32"/>
                </w:rPr>
                <w:id w:val="696279063"/>
                <w14:checkbox>
                  <w14:checked w14:val="0"/>
                  <w14:checkedState w14:val="2612" w14:font="MS Gothic"/>
                  <w14:uncheckedState w14:val="2610" w14:font="MS Gothic"/>
                </w14:checkbox>
              </w:sdtPr>
              <w:sdtContent>
                <w:r w:rsidR="00231BFD" w:rsidRPr="009B35EE">
                  <w:rPr>
                    <w:rFonts w:ascii="MS Gothic" w:eastAsia="MS Gothic" w:hAnsi="MS Gothic" w:hint="eastAsia"/>
                    <w:sz w:val="32"/>
                    <w:szCs w:val="32"/>
                  </w:rPr>
                  <w:t>☐</w:t>
                </w:r>
              </w:sdtContent>
            </w:sdt>
            <w:r w:rsidR="00231BFD" w:rsidRPr="009B35EE" w:rsidDel="00F81A88">
              <w:rPr>
                <w:rFonts w:cstheme="minorHAnsi"/>
                <w:lang w:val="en-US"/>
              </w:rPr>
              <w:t xml:space="preserve"> </w:t>
            </w:r>
            <w:r w:rsidR="00231BFD" w:rsidRPr="009B35EE">
              <w:rPr>
                <w:rFonts w:cstheme="minorHAnsi"/>
                <w:lang w:val="en-US"/>
              </w:rPr>
              <w:t xml:space="preserve">  </w:t>
            </w:r>
          </w:p>
        </w:tc>
      </w:tr>
      <w:tr w:rsidR="00231BFD" w:rsidRPr="009B35EE" w14:paraId="7CE7F105" w14:textId="77777777" w:rsidTr="00074B52">
        <w:trPr>
          <w:trHeight w:val="511"/>
        </w:trPr>
        <w:tc>
          <w:tcPr>
            <w:tcW w:w="704" w:type="dxa"/>
            <w:vMerge/>
            <w:vAlign w:val="center"/>
          </w:tcPr>
          <w:p w14:paraId="74EBCEBE" w14:textId="77777777" w:rsidR="00231BFD" w:rsidRPr="009B35EE" w:rsidRDefault="00231BFD" w:rsidP="005861D7">
            <w:pPr>
              <w:pStyle w:val="Smallfont"/>
              <w:rPr>
                <w:rFonts w:cstheme="minorHAnsi"/>
                <w:color w:val="00B0F0"/>
                <w:sz w:val="20"/>
                <w:szCs w:val="20"/>
              </w:rPr>
            </w:pPr>
          </w:p>
        </w:tc>
        <w:tc>
          <w:tcPr>
            <w:tcW w:w="6095" w:type="dxa"/>
            <w:gridSpan w:val="5"/>
            <w:shd w:val="clear" w:color="auto" w:fill="F2F2F2" w:themeFill="background1" w:themeFillShade="F2"/>
            <w:vAlign w:val="center"/>
          </w:tcPr>
          <w:p w14:paraId="15673AD9" w14:textId="77777777" w:rsidR="00231BFD" w:rsidRPr="009B35EE" w:rsidRDefault="00231BFD" w:rsidP="005861D7">
            <w:pPr>
              <w:tabs>
                <w:tab w:val="left" w:pos="2040"/>
                <w:tab w:val="left" w:pos="3000"/>
                <w:tab w:val="left" w:pos="6480"/>
              </w:tabs>
              <w:spacing w:before="60" w:after="60" w:line="240" w:lineRule="auto"/>
            </w:pPr>
            <w:r w:rsidRPr="009B35EE">
              <w:t>C – Permanent Contact</w:t>
            </w:r>
          </w:p>
        </w:tc>
        <w:tc>
          <w:tcPr>
            <w:tcW w:w="1985" w:type="dxa"/>
            <w:vAlign w:val="center"/>
          </w:tcPr>
          <w:p w14:paraId="344958FF" w14:textId="77777777" w:rsidR="00231BFD" w:rsidRPr="009B35EE" w:rsidRDefault="00000000" w:rsidP="005861D7">
            <w:pPr>
              <w:tabs>
                <w:tab w:val="left" w:pos="2040"/>
                <w:tab w:val="left" w:pos="3000"/>
                <w:tab w:val="left" w:pos="6480"/>
              </w:tabs>
              <w:jc w:val="center"/>
              <w:rPr>
                <w:rFonts w:cstheme="minorHAnsi"/>
              </w:rPr>
            </w:pPr>
            <w:sdt>
              <w:sdtPr>
                <w:rPr>
                  <w:rFonts w:ascii="MS Gothic" w:eastAsia="MS Gothic" w:hAnsi="MS Gothic"/>
                  <w:sz w:val="32"/>
                  <w:szCs w:val="32"/>
                </w:rPr>
                <w:id w:val="1200903024"/>
                <w14:checkbox>
                  <w14:checked w14:val="0"/>
                  <w14:checkedState w14:val="2612" w14:font="MS Gothic"/>
                  <w14:uncheckedState w14:val="2610" w14:font="MS Gothic"/>
                </w14:checkbox>
              </w:sdtPr>
              <w:sdtContent>
                <w:r w:rsidR="00231BFD" w:rsidRPr="009B35EE">
                  <w:rPr>
                    <w:rFonts w:ascii="MS Gothic" w:eastAsia="MS Gothic" w:hAnsi="MS Gothic" w:hint="eastAsia"/>
                    <w:sz w:val="32"/>
                    <w:szCs w:val="32"/>
                  </w:rPr>
                  <w:t>☐</w:t>
                </w:r>
              </w:sdtContent>
            </w:sdt>
            <w:r w:rsidR="00231BFD" w:rsidRPr="009B35EE" w:rsidDel="00F81A88">
              <w:rPr>
                <w:rFonts w:cstheme="minorHAnsi"/>
                <w:lang w:val="en-US"/>
              </w:rPr>
              <w:t xml:space="preserve"> </w:t>
            </w:r>
            <w:r w:rsidR="00231BFD" w:rsidRPr="009B35EE">
              <w:rPr>
                <w:rFonts w:cstheme="minorHAnsi"/>
                <w:lang w:val="en-US"/>
              </w:rPr>
              <w:t xml:space="preserve">  </w:t>
            </w:r>
          </w:p>
        </w:tc>
      </w:tr>
      <w:tr w:rsidR="00495999" w:rsidRPr="009B35EE" w14:paraId="1B91783C" w14:textId="77777777" w:rsidTr="00074B52">
        <w:trPr>
          <w:trHeight w:val="511"/>
        </w:trPr>
        <w:tc>
          <w:tcPr>
            <w:tcW w:w="704" w:type="dxa"/>
            <w:vMerge/>
            <w:vAlign w:val="center"/>
          </w:tcPr>
          <w:p w14:paraId="66F1018C" w14:textId="77777777" w:rsidR="00495999" w:rsidRPr="009B35EE" w:rsidRDefault="00495999" w:rsidP="005861D7">
            <w:pPr>
              <w:pStyle w:val="Smallfont"/>
              <w:rPr>
                <w:rFonts w:cstheme="minorHAnsi"/>
                <w:color w:val="00B0F0"/>
                <w:sz w:val="20"/>
                <w:szCs w:val="20"/>
              </w:rPr>
            </w:pPr>
          </w:p>
        </w:tc>
        <w:tc>
          <w:tcPr>
            <w:tcW w:w="6095" w:type="dxa"/>
            <w:gridSpan w:val="5"/>
            <w:shd w:val="clear" w:color="auto" w:fill="F2F2F2" w:themeFill="background1" w:themeFillShade="F2"/>
            <w:vAlign w:val="center"/>
          </w:tcPr>
          <w:p w14:paraId="46D537FE" w14:textId="77777777" w:rsidR="00495999" w:rsidRPr="009B35EE" w:rsidRDefault="00495999" w:rsidP="005861D7">
            <w:pPr>
              <w:spacing w:before="60" w:after="60" w:line="240" w:lineRule="auto"/>
              <w:jc w:val="both"/>
              <w:rPr>
                <w:lang w:val="en-US"/>
              </w:rPr>
            </w:pPr>
            <w:r w:rsidRPr="009B35EE">
              <w:rPr>
                <w:lang w:val="en-US"/>
              </w:rPr>
              <w:t xml:space="preserve">Is </w:t>
            </w:r>
            <w:r w:rsidRPr="009B35EE">
              <w:t>compliance</w:t>
            </w:r>
            <w:r w:rsidRPr="009B35EE">
              <w:rPr>
                <w:lang w:val="en-US"/>
              </w:rPr>
              <w:t xml:space="preserve"> with the current version of EN ISO 10993-7 claimed?</w:t>
            </w:r>
          </w:p>
        </w:tc>
        <w:tc>
          <w:tcPr>
            <w:tcW w:w="1985" w:type="dxa"/>
            <w:vAlign w:val="center"/>
          </w:tcPr>
          <w:p w14:paraId="7CD1E6D5" w14:textId="39978663" w:rsidR="00495999" w:rsidRPr="009B35EE" w:rsidRDefault="003C3BB3" w:rsidP="005861D7">
            <w:pPr>
              <w:spacing w:before="60" w:after="60" w:line="300" w:lineRule="auto"/>
              <w:jc w:val="center"/>
              <w:rPr>
                <w:rFonts w:cstheme="minorHAnsi"/>
              </w:rPr>
            </w:pPr>
            <w:r w:rsidRPr="009B35EE">
              <w:rPr>
                <w:rFonts w:cstheme="minorHAnsi"/>
                <w:lang w:val="en-US"/>
              </w:rPr>
              <w:t>Yes</w:t>
            </w:r>
            <w:sdt>
              <w:sdtPr>
                <w:rPr>
                  <w:rFonts w:ascii="MS Gothic" w:eastAsia="MS Gothic" w:hAnsi="MS Gothic"/>
                  <w:sz w:val="32"/>
                  <w:szCs w:val="32"/>
                </w:rPr>
                <w:id w:val="1432314011"/>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 </w:t>
            </w:r>
            <w:sdt>
              <w:sdtPr>
                <w:rPr>
                  <w:rFonts w:ascii="MS Gothic" w:eastAsia="MS Gothic" w:hAnsi="MS Gothic"/>
                  <w:sz w:val="32"/>
                  <w:szCs w:val="32"/>
                </w:rPr>
                <w:id w:val="2086420184"/>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p>
        </w:tc>
      </w:tr>
      <w:tr w:rsidR="00495999" w:rsidRPr="009B35EE" w14:paraId="2B20AFE8" w14:textId="77777777" w:rsidTr="00074B52">
        <w:trPr>
          <w:trHeight w:val="765"/>
        </w:trPr>
        <w:tc>
          <w:tcPr>
            <w:tcW w:w="704" w:type="dxa"/>
            <w:vMerge/>
            <w:vAlign w:val="center"/>
          </w:tcPr>
          <w:p w14:paraId="36BE5D34" w14:textId="77777777" w:rsidR="00495999" w:rsidRPr="009B35EE" w:rsidRDefault="00495999" w:rsidP="005861D7">
            <w:pPr>
              <w:pStyle w:val="Smallfont"/>
              <w:rPr>
                <w:rFonts w:cstheme="minorHAnsi"/>
                <w:color w:val="00B0F0"/>
                <w:sz w:val="20"/>
                <w:szCs w:val="20"/>
              </w:rPr>
            </w:pPr>
          </w:p>
        </w:tc>
        <w:tc>
          <w:tcPr>
            <w:tcW w:w="8080" w:type="dxa"/>
            <w:gridSpan w:val="6"/>
            <w:vAlign w:val="center"/>
          </w:tcPr>
          <w:p w14:paraId="400A71B3" w14:textId="77777777" w:rsidR="00495999" w:rsidRPr="009B35EE" w:rsidRDefault="00495999" w:rsidP="005861D7">
            <w:pPr>
              <w:shd w:val="clear" w:color="auto" w:fill="FFFFFF" w:themeFill="background1"/>
              <w:tabs>
                <w:tab w:val="left" w:pos="2040"/>
                <w:tab w:val="left" w:pos="3000"/>
                <w:tab w:val="left" w:pos="6480"/>
              </w:tabs>
              <w:spacing w:before="60" w:after="60" w:line="240" w:lineRule="auto"/>
              <w:rPr>
                <w:lang w:val="en-US"/>
              </w:rPr>
            </w:pPr>
            <w:r w:rsidRPr="009B35EE">
              <w:rPr>
                <w:lang w:val="en-US"/>
              </w:rPr>
              <w:t xml:space="preserve">If no, please </w:t>
            </w:r>
            <w:r w:rsidRPr="009B35EE">
              <w:t>provide</w:t>
            </w:r>
            <w:r w:rsidRPr="009B35EE">
              <w:rPr>
                <w:lang w:val="en-US"/>
              </w:rPr>
              <w:t xml:space="preserve"> a rationale and supporting documentation to support the applicable GSPR’s.</w:t>
            </w:r>
          </w:p>
          <w:p w14:paraId="6BB8C9C0" w14:textId="050B67B3" w:rsidR="00495999" w:rsidRPr="00231BFD" w:rsidRDefault="00495999" w:rsidP="005861D7">
            <w:pPr>
              <w:tabs>
                <w:tab w:val="left" w:pos="2040"/>
                <w:tab w:val="left" w:pos="3000"/>
                <w:tab w:val="left" w:pos="6480"/>
              </w:tabs>
              <w:rPr>
                <w:b/>
              </w:rPr>
            </w:pPr>
            <w:r w:rsidRPr="00344850">
              <w:rPr>
                <w:b/>
                <w:bCs/>
              </w:rPr>
              <w:t>Rationale:</w:t>
            </w:r>
            <w:r w:rsidRPr="00231BFD">
              <w:rPr>
                <w:b/>
              </w:rPr>
              <w:t xml:space="preserve"> </w:t>
            </w:r>
          </w:p>
        </w:tc>
      </w:tr>
      <w:tr w:rsidR="00495999" w:rsidRPr="009B35EE" w14:paraId="6E0B1819" w14:textId="77777777" w:rsidTr="00074B52">
        <w:trPr>
          <w:trHeight w:val="765"/>
        </w:trPr>
        <w:tc>
          <w:tcPr>
            <w:tcW w:w="704" w:type="dxa"/>
            <w:vMerge/>
            <w:vAlign w:val="center"/>
          </w:tcPr>
          <w:p w14:paraId="20091327" w14:textId="77777777" w:rsidR="00495999" w:rsidRPr="009B35EE" w:rsidRDefault="00495999" w:rsidP="005861D7">
            <w:pPr>
              <w:pStyle w:val="Smallfont"/>
              <w:rPr>
                <w:rFonts w:cstheme="minorHAnsi"/>
                <w:color w:val="00B0F0"/>
                <w:sz w:val="20"/>
                <w:szCs w:val="20"/>
              </w:rPr>
            </w:pPr>
          </w:p>
        </w:tc>
        <w:tc>
          <w:tcPr>
            <w:tcW w:w="8080" w:type="dxa"/>
            <w:gridSpan w:val="6"/>
            <w:vAlign w:val="center"/>
          </w:tcPr>
          <w:p w14:paraId="173077AB" w14:textId="02F933E9" w:rsidR="00495999" w:rsidRPr="009B35EE" w:rsidRDefault="00495999" w:rsidP="005861D7">
            <w:pPr>
              <w:rPr>
                <w:color w:val="000000" w:themeColor="text1"/>
              </w:rPr>
            </w:pPr>
            <w:r w:rsidRPr="009B35EE">
              <w:rPr>
                <w:color w:val="000000" w:themeColor="text1"/>
              </w:rPr>
              <w:t xml:space="preserve">If the device is a </w:t>
            </w:r>
            <w:r w:rsidRPr="009B35EE">
              <w:rPr>
                <w:color w:val="000000" w:themeColor="text1"/>
                <w:u w:val="single"/>
              </w:rPr>
              <w:t xml:space="preserve">surface contacting device </w:t>
            </w:r>
            <w:r w:rsidRPr="009B35EE">
              <w:rPr>
                <w:color w:val="000000" w:themeColor="text1"/>
              </w:rPr>
              <w:t xml:space="preserve">or an </w:t>
            </w:r>
            <w:r w:rsidRPr="009B35EE">
              <w:rPr>
                <w:color w:val="000000" w:themeColor="text1"/>
                <w:u w:val="single"/>
              </w:rPr>
              <w:t>implant</w:t>
            </w:r>
            <w:r w:rsidRPr="009B35EE">
              <w:rPr>
                <w:color w:val="000000" w:themeColor="text1"/>
              </w:rPr>
              <w:t xml:space="preserve"> as defined in ISO 10993-7, please either submit (under this section of the </w:t>
            </w:r>
            <w:r w:rsidR="00CE0B49">
              <w:rPr>
                <w:color w:val="000000" w:themeColor="text1"/>
              </w:rPr>
              <w:t>Submission</w:t>
            </w:r>
            <w:r w:rsidR="00CE0B49" w:rsidRPr="009B35EE">
              <w:rPr>
                <w:color w:val="000000" w:themeColor="text1"/>
              </w:rPr>
              <w:t xml:space="preserve"> </w:t>
            </w:r>
            <w:r w:rsidRPr="009B35EE">
              <w:rPr>
                <w:color w:val="000000" w:themeColor="text1"/>
              </w:rPr>
              <w:t xml:space="preserve">File) the necessary </w:t>
            </w:r>
            <w:r w:rsidRPr="00231BFD">
              <w:rPr>
                <w:color w:val="000000" w:themeColor="text1"/>
              </w:rPr>
              <w:t>Tolerable Contact Limit (TCL) testing</w:t>
            </w:r>
            <w:r w:rsidRPr="009B35EE">
              <w:rPr>
                <w:color w:val="000000" w:themeColor="text1"/>
              </w:rPr>
              <w:t xml:space="preserve"> in accordance with ISO 10993-7 or confirm that the necessary irritation testing to the biocompatibility standard ISO 10993-10 has been completed and meets the acceptance criteria. </w:t>
            </w:r>
          </w:p>
          <w:p w14:paraId="396B8CF3" w14:textId="2195E870" w:rsidR="00495999" w:rsidRPr="00231BFD" w:rsidRDefault="00495999" w:rsidP="005861D7">
            <w:pPr>
              <w:shd w:val="clear" w:color="auto" w:fill="FFFFFF" w:themeFill="background1"/>
              <w:tabs>
                <w:tab w:val="left" w:pos="2040"/>
                <w:tab w:val="left" w:pos="3000"/>
                <w:tab w:val="left" w:pos="6480"/>
              </w:tabs>
              <w:spacing w:before="60" w:after="60" w:line="240" w:lineRule="auto"/>
              <w:rPr>
                <w:b/>
                <w:color w:val="00B0F0"/>
                <w:lang w:val="en-US"/>
              </w:rPr>
            </w:pPr>
            <w:r w:rsidRPr="00344850">
              <w:rPr>
                <w:b/>
                <w:bCs/>
                <w:color w:val="000000" w:themeColor="text1"/>
              </w:rPr>
              <w:t>Rationale:</w:t>
            </w:r>
            <w:r w:rsidRPr="00231BFD">
              <w:rPr>
                <w:b/>
                <w:color w:val="000000" w:themeColor="text1"/>
              </w:rPr>
              <w:t xml:space="preserve"> </w:t>
            </w:r>
          </w:p>
        </w:tc>
      </w:tr>
      <w:tr w:rsidR="00495999" w:rsidRPr="009B35EE" w14:paraId="7D21FE98" w14:textId="77777777" w:rsidTr="00074B52">
        <w:trPr>
          <w:trHeight w:val="36"/>
        </w:trPr>
        <w:tc>
          <w:tcPr>
            <w:tcW w:w="704" w:type="dxa"/>
            <w:vMerge/>
            <w:vAlign w:val="center"/>
          </w:tcPr>
          <w:p w14:paraId="3AA85E69" w14:textId="77777777" w:rsidR="00495999" w:rsidRPr="009B35EE" w:rsidRDefault="00495999" w:rsidP="005861D7">
            <w:pPr>
              <w:pStyle w:val="Smallfont"/>
              <w:rPr>
                <w:rFonts w:cstheme="minorHAnsi"/>
                <w:color w:val="00B0F0"/>
                <w:sz w:val="20"/>
                <w:szCs w:val="20"/>
              </w:rPr>
            </w:pPr>
          </w:p>
        </w:tc>
        <w:tc>
          <w:tcPr>
            <w:tcW w:w="6095" w:type="dxa"/>
            <w:gridSpan w:val="5"/>
            <w:shd w:val="clear" w:color="auto" w:fill="F2F2F2" w:themeFill="background1" w:themeFillShade="F2"/>
            <w:vAlign w:val="center"/>
          </w:tcPr>
          <w:p w14:paraId="683AA833" w14:textId="0F02E330" w:rsidR="00495999" w:rsidRPr="009B35EE" w:rsidRDefault="67D310A8" w:rsidP="005861D7">
            <w:pPr>
              <w:spacing w:before="60" w:after="60" w:line="240" w:lineRule="auto"/>
              <w:jc w:val="both"/>
              <w:rPr>
                <w:lang w:val="en-US"/>
              </w:rPr>
            </w:pPr>
            <w:r w:rsidRPr="009B35EE">
              <w:t xml:space="preserve">Is the device intended </w:t>
            </w:r>
            <w:r w:rsidRPr="00231BFD">
              <w:rPr>
                <w:color w:val="000000" w:themeColor="text1"/>
              </w:rPr>
              <w:t xml:space="preserve">for use </w:t>
            </w:r>
            <w:r w:rsidR="26BA1D2C" w:rsidRPr="009B35EE">
              <w:rPr>
                <w:color w:val="000000" w:themeColor="text1"/>
              </w:rPr>
              <w:t>in</w:t>
            </w:r>
            <w:r w:rsidRPr="00231BFD">
              <w:rPr>
                <w:color w:val="000000" w:themeColor="text1"/>
              </w:rPr>
              <w:t xml:space="preserve"> neonates and infants?</w:t>
            </w:r>
            <w:r w:rsidRPr="00231BFD">
              <w:rPr>
                <w:color w:val="000000" w:themeColor="text1"/>
                <w:lang w:val="en-US"/>
              </w:rPr>
              <w:t> </w:t>
            </w:r>
          </w:p>
        </w:tc>
        <w:tc>
          <w:tcPr>
            <w:tcW w:w="1985" w:type="dxa"/>
            <w:vAlign w:val="center"/>
          </w:tcPr>
          <w:p w14:paraId="2D53A65D" w14:textId="46839471" w:rsidR="00495999" w:rsidRPr="009B35EE" w:rsidRDefault="003C3BB3" w:rsidP="005861D7">
            <w:pPr>
              <w:spacing w:before="60" w:after="60" w:line="300" w:lineRule="auto"/>
              <w:jc w:val="center"/>
              <w:rPr>
                <w:rFonts w:cstheme="minorHAnsi"/>
                <w:lang w:val="en-US"/>
              </w:rPr>
            </w:pPr>
            <w:r w:rsidRPr="009B35EE">
              <w:rPr>
                <w:rFonts w:cstheme="minorHAnsi"/>
                <w:lang w:val="en-US"/>
              </w:rPr>
              <w:t>Yes</w:t>
            </w:r>
            <w:sdt>
              <w:sdtPr>
                <w:rPr>
                  <w:rFonts w:ascii="MS Gothic" w:eastAsia="MS Gothic" w:hAnsi="MS Gothic"/>
                  <w:sz w:val="32"/>
                  <w:szCs w:val="32"/>
                </w:rPr>
                <w:id w:val="120272272"/>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 </w:t>
            </w:r>
            <w:sdt>
              <w:sdtPr>
                <w:rPr>
                  <w:rFonts w:ascii="MS Gothic" w:eastAsia="MS Gothic" w:hAnsi="MS Gothic"/>
                  <w:sz w:val="32"/>
                  <w:szCs w:val="32"/>
                </w:rPr>
                <w:id w:val="623812525"/>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p>
        </w:tc>
      </w:tr>
      <w:tr w:rsidR="00495999" w:rsidRPr="009B35EE" w14:paraId="1ED1FB15" w14:textId="77777777" w:rsidTr="00074B52">
        <w:trPr>
          <w:trHeight w:val="765"/>
        </w:trPr>
        <w:tc>
          <w:tcPr>
            <w:tcW w:w="704" w:type="dxa"/>
            <w:vMerge/>
            <w:vAlign w:val="center"/>
          </w:tcPr>
          <w:p w14:paraId="1C3111FF" w14:textId="77777777" w:rsidR="00495999" w:rsidRPr="009B35EE" w:rsidRDefault="00495999" w:rsidP="005861D7">
            <w:pPr>
              <w:pStyle w:val="Smallfont"/>
              <w:rPr>
                <w:rFonts w:cstheme="minorHAnsi"/>
                <w:color w:val="00B0F0"/>
                <w:sz w:val="20"/>
                <w:szCs w:val="20"/>
              </w:rPr>
            </w:pPr>
          </w:p>
        </w:tc>
        <w:tc>
          <w:tcPr>
            <w:tcW w:w="6095" w:type="dxa"/>
            <w:gridSpan w:val="5"/>
            <w:shd w:val="clear" w:color="auto" w:fill="F2F2F2" w:themeFill="background1" w:themeFillShade="F2"/>
            <w:vAlign w:val="center"/>
          </w:tcPr>
          <w:p w14:paraId="218C1205" w14:textId="77777777" w:rsidR="00495999" w:rsidRPr="009B35EE" w:rsidRDefault="00495999" w:rsidP="005861D7">
            <w:pPr>
              <w:pStyle w:val="paragraph"/>
              <w:spacing w:before="0" w:beforeAutospacing="0" w:after="0" w:afterAutospacing="0"/>
              <w:textAlignment w:val="baseline"/>
              <w:rPr>
                <w:rFonts w:asciiTheme="minorHAnsi" w:eastAsiaTheme="minorHAnsi" w:hAnsiTheme="minorHAnsi" w:cstheme="minorBidi"/>
                <w:sz w:val="22"/>
                <w:szCs w:val="22"/>
                <w:lang w:eastAsia="en-US"/>
              </w:rPr>
            </w:pPr>
            <w:r w:rsidRPr="009B35EE">
              <w:rPr>
                <w:rFonts w:asciiTheme="minorHAnsi" w:eastAsiaTheme="minorHAnsi" w:hAnsiTheme="minorHAnsi" w:cstheme="minorBidi"/>
                <w:sz w:val="22"/>
                <w:szCs w:val="22"/>
                <w:lang w:eastAsia="en-US"/>
              </w:rPr>
              <w:t>If Yes, is compliance with the current version of EN ISO 10993-7/Amendment 1 claimed. </w:t>
            </w:r>
          </w:p>
        </w:tc>
        <w:tc>
          <w:tcPr>
            <w:tcW w:w="1985" w:type="dxa"/>
            <w:shd w:val="clear" w:color="auto" w:fill="FFFFFF" w:themeFill="background1"/>
            <w:vAlign w:val="center"/>
          </w:tcPr>
          <w:p w14:paraId="159C0E01" w14:textId="5327607F" w:rsidR="00495999" w:rsidRPr="009B35EE" w:rsidRDefault="003C3BB3" w:rsidP="005861D7">
            <w:pPr>
              <w:spacing w:before="60" w:after="60" w:line="300" w:lineRule="auto"/>
              <w:jc w:val="center"/>
              <w:rPr>
                <w:rFonts w:cstheme="minorHAnsi"/>
                <w:lang w:val="en-US"/>
              </w:rPr>
            </w:pPr>
            <w:r w:rsidRPr="009B35EE">
              <w:rPr>
                <w:rFonts w:cstheme="minorHAnsi"/>
                <w:lang w:val="en-US"/>
              </w:rPr>
              <w:t>Yes</w:t>
            </w:r>
            <w:sdt>
              <w:sdtPr>
                <w:rPr>
                  <w:rFonts w:ascii="MS Gothic" w:eastAsia="MS Gothic" w:hAnsi="MS Gothic"/>
                  <w:sz w:val="32"/>
                  <w:szCs w:val="32"/>
                </w:rPr>
                <w:id w:val="362491217"/>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 </w:t>
            </w:r>
            <w:sdt>
              <w:sdtPr>
                <w:rPr>
                  <w:rFonts w:ascii="MS Gothic" w:eastAsia="MS Gothic" w:hAnsi="MS Gothic"/>
                  <w:sz w:val="32"/>
                  <w:szCs w:val="32"/>
                </w:rPr>
                <w:id w:val="-874768826"/>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p>
        </w:tc>
      </w:tr>
      <w:tr w:rsidR="004208ED" w:rsidRPr="009B35EE" w14:paraId="1219D00E" w14:textId="77777777" w:rsidTr="00074B52">
        <w:trPr>
          <w:trHeight w:val="765"/>
        </w:trPr>
        <w:tc>
          <w:tcPr>
            <w:tcW w:w="704" w:type="dxa"/>
            <w:vMerge/>
            <w:vAlign w:val="center"/>
          </w:tcPr>
          <w:p w14:paraId="65A377E4" w14:textId="77777777" w:rsidR="00126891" w:rsidRPr="00231BFD" w:rsidRDefault="00126891" w:rsidP="005861D7">
            <w:pPr>
              <w:pStyle w:val="Smallfont"/>
              <w:rPr>
                <w:color w:val="00B0F0"/>
                <w:sz w:val="20"/>
              </w:rPr>
            </w:pPr>
          </w:p>
        </w:tc>
        <w:tc>
          <w:tcPr>
            <w:tcW w:w="6095" w:type="dxa"/>
            <w:gridSpan w:val="5"/>
            <w:shd w:val="clear" w:color="auto" w:fill="F2F2F2" w:themeFill="background1" w:themeFillShade="F2"/>
            <w:vAlign w:val="center"/>
          </w:tcPr>
          <w:p w14:paraId="4B3B5399" w14:textId="2B87760C" w:rsidR="00126891" w:rsidRPr="00231BFD" w:rsidRDefault="068D71DF" w:rsidP="25621BC4">
            <w:pPr>
              <w:pStyle w:val="paragraph"/>
              <w:spacing w:before="0" w:beforeAutospacing="0" w:after="0" w:afterAutospacing="0"/>
              <w:textAlignment w:val="baseline"/>
              <w:rPr>
                <w:rFonts w:asciiTheme="minorHAnsi" w:eastAsiaTheme="minorEastAsia" w:hAnsiTheme="minorHAnsi"/>
                <w:color w:val="000000" w:themeColor="text1"/>
                <w:sz w:val="22"/>
              </w:rPr>
            </w:pPr>
            <w:r w:rsidRPr="009B35EE">
              <w:rPr>
                <w:rFonts w:asciiTheme="minorHAnsi" w:eastAsiaTheme="minorEastAsia" w:hAnsiTheme="minorHAnsi" w:cstheme="minorBidi"/>
                <w:color w:val="000000" w:themeColor="text1"/>
                <w:sz w:val="22"/>
                <w:szCs w:val="22"/>
                <w:lang w:eastAsia="en-US"/>
              </w:rPr>
              <w:t>If No, is device contraindicated for use in neonates and infants</w:t>
            </w:r>
            <w:r w:rsidRPr="009B35EE">
              <w:rPr>
                <w:rFonts w:ascii="Calibri" w:hAnsi="Calibri" w:cs="Calibri"/>
                <w:color w:val="000000" w:themeColor="text1"/>
                <w:sz w:val="22"/>
                <w:szCs w:val="22"/>
              </w:rPr>
              <w:t xml:space="preserve"> </w:t>
            </w:r>
            <w:r w:rsidRPr="009B35EE">
              <w:rPr>
                <w:rFonts w:cstheme="minorBidi"/>
                <w:color w:val="000000" w:themeColor="text1"/>
                <w:sz w:val="22"/>
                <w:szCs w:val="22"/>
                <w:lang w:val="en-US"/>
              </w:rPr>
              <w:t xml:space="preserve"> </w:t>
            </w:r>
          </w:p>
        </w:tc>
        <w:tc>
          <w:tcPr>
            <w:tcW w:w="1985" w:type="dxa"/>
            <w:shd w:val="clear" w:color="auto" w:fill="FFFFFF" w:themeFill="background1"/>
            <w:vAlign w:val="center"/>
          </w:tcPr>
          <w:p w14:paraId="3E02F265" w14:textId="3F76AD6D" w:rsidR="00126891" w:rsidRPr="00231BFD" w:rsidRDefault="0008753A" w:rsidP="00231BFD">
            <w:pPr>
              <w:pStyle w:val="paragraph"/>
              <w:spacing w:before="0" w:beforeAutospacing="0" w:after="0" w:afterAutospacing="0"/>
              <w:textAlignment w:val="baseline"/>
              <w:rPr>
                <w:color w:val="000000" w:themeColor="text1"/>
                <w:lang w:val="en-US"/>
              </w:rPr>
            </w:pPr>
            <w:r w:rsidRPr="009B35EE">
              <w:rPr>
                <w:rFonts w:asciiTheme="minorHAnsi" w:eastAsiaTheme="minorHAnsi" w:hAnsiTheme="minorHAnsi" w:cstheme="minorBidi"/>
                <w:color w:val="000000" w:themeColor="text1"/>
                <w:sz w:val="22"/>
                <w:szCs w:val="22"/>
                <w:lang w:eastAsia="en-US"/>
              </w:rPr>
              <w:t xml:space="preserve">   </w:t>
            </w:r>
            <w:r w:rsidR="00126891" w:rsidRPr="00231BFD">
              <w:rPr>
                <w:rFonts w:asciiTheme="minorHAnsi" w:eastAsiaTheme="minorHAnsi" w:hAnsiTheme="minorHAnsi"/>
                <w:color w:val="000000" w:themeColor="text1"/>
                <w:sz w:val="22"/>
              </w:rPr>
              <w:t>Yes</w:t>
            </w:r>
            <w:sdt>
              <w:sdtPr>
                <w:rPr>
                  <w:rFonts w:ascii="MS Gothic" w:eastAsia="MS Gothic" w:hAnsi="MS Gothic" w:cstheme="minorBidi"/>
                  <w:color w:val="000000" w:themeColor="text1"/>
                  <w:sz w:val="32"/>
                  <w:szCs w:val="32"/>
                </w:rPr>
                <w:id w:val="-180124176"/>
                <w14:checkbox>
                  <w14:checked w14:val="0"/>
                  <w14:checkedState w14:val="2612" w14:font="MS Gothic"/>
                  <w14:uncheckedState w14:val="2610" w14:font="MS Gothic"/>
                </w14:checkbox>
              </w:sdtPr>
              <w:sdtContent>
                <w:r w:rsidR="003C3BB3" w:rsidRPr="009B35EE">
                  <w:rPr>
                    <w:rFonts w:ascii="MS Gothic" w:eastAsia="MS Gothic" w:hAnsi="MS Gothic" w:hint="eastAsia"/>
                    <w:color w:val="000000" w:themeColor="text1"/>
                    <w:sz w:val="32"/>
                    <w:szCs w:val="32"/>
                  </w:rPr>
                  <w:t>☐</w:t>
                </w:r>
              </w:sdtContent>
            </w:sdt>
            <w:r w:rsidR="003C3BB3" w:rsidRPr="00231BFD" w:rsidDel="00F81A88">
              <w:rPr>
                <w:color w:val="000000" w:themeColor="text1"/>
                <w:lang w:val="en-US"/>
              </w:rPr>
              <w:t xml:space="preserve"> </w:t>
            </w:r>
            <w:r w:rsidR="00126891" w:rsidRPr="00231BFD">
              <w:rPr>
                <w:rFonts w:asciiTheme="minorHAnsi" w:eastAsiaTheme="minorHAnsi" w:hAnsiTheme="minorHAnsi"/>
                <w:color w:val="000000" w:themeColor="text1"/>
                <w:sz w:val="22"/>
              </w:rPr>
              <w:t xml:space="preserve"> No</w:t>
            </w:r>
            <w:sdt>
              <w:sdtPr>
                <w:rPr>
                  <w:rFonts w:ascii="MS Gothic" w:eastAsia="MS Gothic" w:hAnsi="MS Gothic" w:cstheme="minorBidi"/>
                  <w:color w:val="000000" w:themeColor="text1"/>
                  <w:sz w:val="32"/>
                  <w:szCs w:val="32"/>
                </w:rPr>
                <w:id w:val="-1754425672"/>
                <w14:checkbox>
                  <w14:checked w14:val="0"/>
                  <w14:checkedState w14:val="2612" w14:font="MS Gothic"/>
                  <w14:uncheckedState w14:val="2610" w14:font="MS Gothic"/>
                </w14:checkbox>
              </w:sdtPr>
              <w:sdtContent>
                <w:r w:rsidR="008A3421" w:rsidRPr="009B35EE">
                  <w:rPr>
                    <w:rFonts w:ascii="MS Gothic" w:eastAsia="MS Gothic" w:hAnsi="MS Gothic" w:cstheme="minorBidi" w:hint="eastAsia"/>
                    <w:color w:val="000000" w:themeColor="text1"/>
                    <w:sz w:val="32"/>
                    <w:szCs w:val="32"/>
                  </w:rPr>
                  <w:t>☐</w:t>
                </w:r>
              </w:sdtContent>
            </w:sdt>
            <w:r w:rsidR="003C3BB3" w:rsidRPr="009B35EE" w:rsidDel="00F81A88">
              <w:rPr>
                <w:rFonts w:cstheme="minorHAnsi"/>
                <w:color w:val="000000" w:themeColor="text1"/>
                <w:lang w:val="en-US"/>
              </w:rPr>
              <w:t xml:space="preserve"> </w:t>
            </w:r>
            <w:r w:rsidR="003C3BB3" w:rsidRPr="009B35EE">
              <w:rPr>
                <w:rFonts w:cstheme="minorHAnsi"/>
                <w:color w:val="000000" w:themeColor="text1"/>
                <w:lang w:val="en-US"/>
              </w:rPr>
              <w:t xml:space="preserve">  </w:t>
            </w:r>
          </w:p>
        </w:tc>
      </w:tr>
      <w:tr w:rsidR="004208ED" w:rsidRPr="009B35EE" w14:paraId="072C80E8" w14:textId="77777777" w:rsidTr="00074B52">
        <w:trPr>
          <w:trHeight w:val="312"/>
        </w:trPr>
        <w:tc>
          <w:tcPr>
            <w:tcW w:w="704" w:type="dxa"/>
            <w:vMerge/>
            <w:vAlign w:val="center"/>
          </w:tcPr>
          <w:p w14:paraId="789A0960" w14:textId="77777777" w:rsidR="00495999" w:rsidRPr="00231BFD" w:rsidRDefault="00495999" w:rsidP="005861D7">
            <w:pPr>
              <w:pStyle w:val="Smallfont"/>
              <w:rPr>
                <w:color w:val="00B0F0"/>
                <w:sz w:val="20"/>
                <w:lang w:val="en-US"/>
              </w:rPr>
            </w:pPr>
          </w:p>
        </w:tc>
        <w:tc>
          <w:tcPr>
            <w:tcW w:w="6095" w:type="dxa"/>
            <w:gridSpan w:val="5"/>
            <w:shd w:val="clear" w:color="auto" w:fill="F2F2F2" w:themeFill="background1" w:themeFillShade="F2"/>
          </w:tcPr>
          <w:p w14:paraId="4866A348" w14:textId="77777777" w:rsidR="00495999" w:rsidRPr="009B35EE" w:rsidRDefault="00495999" w:rsidP="005861D7">
            <w:pPr>
              <w:pStyle w:val="paragraph"/>
              <w:spacing w:before="0" w:beforeAutospacing="0" w:after="0" w:afterAutospacing="0"/>
              <w:textAlignment w:val="baseline"/>
              <w:rPr>
                <w:rFonts w:asciiTheme="minorHAnsi" w:eastAsiaTheme="minorHAnsi" w:hAnsiTheme="minorHAnsi" w:cstheme="minorBidi"/>
                <w:sz w:val="22"/>
                <w:szCs w:val="22"/>
                <w:lang w:eastAsia="en-US"/>
              </w:rPr>
            </w:pPr>
            <w:r w:rsidRPr="009B35EE">
              <w:rPr>
                <w:rFonts w:asciiTheme="minorHAnsi" w:eastAsiaTheme="minorHAnsi" w:hAnsiTheme="minorHAnsi" w:cstheme="minorBidi"/>
                <w:sz w:val="22"/>
                <w:szCs w:val="22"/>
                <w:lang w:eastAsia="en-US"/>
              </w:rPr>
              <w:t xml:space="preserve">Provide the relevant EO residual protocols and reports.  </w:t>
            </w:r>
          </w:p>
          <w:p w14:paraId="2492E14B" w14:textId="12D14E83" w:rsidR="00495999" w:rsidRPr="00231BFD" w:rsidRDefault="00495999" w:rsidP="00231BFD">
            <w:pPr>
              <w:pStyle w:val="paragraph"/>
              <w:spacing w:before="0" w:beforeAutospacing="0" w:after="0" w:afterAutospacing="0"/>
              <w:textAlignment w:val="baseline"/>
            </w:pPr>
            <w:r w:rsidRPr="009B35EE">
              <w:t>Confirm that the supporting documents have been provided for review</w:t>
            </w:r>
          </w:p>
        </w:tc>
        <w:tc>
          <w:tcPr>
            <w:tcW w:w="1985" w:type="dxa"/>
            <w:vAlign w:val="center"/>
          </w:tcPr>
          <w:p w14:paraId="31D9AF72" w14:textId="3731E901" w:rsidR="00495999" w:rsidRPr="009B35EE" w:rsidRDefault="003C3BB3" w:rsidP="005861D7">
            <w:pPr>
              <w:spacing w:before="60" w:after="60" w:line="300" w:lineRule="auto"/>
              <w:jc w:val="center"/>
              <w:rPr>
                <w:rFonts w:cstheme="minorHAnsi"/>
                <w:lang w:val="en-US"/>
              </w:rPr>
            </w:pPr>
            <w:r w:rsidRPr="009B35EE">
              <w:rPr>
                <w:rFonts w:cstheme="minorHAnsi"/>
                <w:lang w:val="en-US"/>
              </w:rPr>
              <w:t>Yes</w:t>
            </w:r>
            <w:sdt>
              <w:sdtPr>
                <w:rPr>
                  <w:rFonts w:ascii="MS Gothic" w:eastAsia="MS Gothic" w:hAnsi="MS Gothic"/>
                  <w:sz w:val="32"/>
                  <w:szCs w:val="32"/>
                </w:rPr>
                <w:id w:val="2033991014"/>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 </w:t>
            </w:r>
            <w:sdt>
              <w:sdtPr>
                <w:rPr>
                  <w:rFonts w:ascii="MS Gothic" w:eastAsia="MS Gothic" w:hAnsi="MS Gothic"/>
                  <w:sz w:val="32"/>
                  <w:szCs w:val="32"/>
                </w:rPr>
                <w:id w:val="-1262299104"/>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p>
        </w:tc>
      </w:tr>
      <w:tr w:rsidR="00231BFD" w:rsidRPr="009B35EE" w14:paraId="381FE828" w14:textId="77777777" w:rsidTr="00B741E9">
        <w:trPr>
          <w:trHeight w:val="32"/>
        </w:trPr>
        <w:tc>
          <w:tcPr>
            <w:tcW w:w="704" w:type="dxa"/>
            <w:vMerge/>
            <w:tcBorders>
              <w:bottom w:val="nil"/>
            </w:tcBorders>
            <w:vAlign w:val="center"/>
          </w:tcPr>
          <w:p w14:paraId="3F2D22D0" w14:textId="77777777" w:rsidR="00231BFD" w:rsidRPr="00231BFD" w:rsidRDefault="00231BFD" w:rsidP="005861D7">
            <w:pPr>
              <w:pStyle w:val="Smallfont"/>
              <w:rPr>
                <w:color w:val="00B0F0"/>
                <w:sz w:val="20"/>
                <w:lang w:val="en-US"/>
              </w:rPr>
            </w:pPr>
          </w:p>
        </w:tc>
        <w:tc>
          <w:tcPr>
            <w:tcW w:w="8080" w:type="dxa"/>
            <w:gridSpan w:val="6"/>
            <w:shd w:val="clear" w:color="auto" w:fill="FFFFFF" w:themeFill="background1"/>
          </w:tcPr>
          <w:p w14:paraId="419D6386" w14:textId="77777777" w:rsidR="00231BFD" w:rsidRPr="009B35EE" w:rsidRDefault="00231BFD" w:rsidP="000C16B6">
            <w:pPr>
              <w:spacing w:before="40" w:after="40"/>
              <w:ind w:right="238"/>
              <w:rPr>
                <w:rFonts w:cstheme="minorHAnsi"/>
                <w:i/>
                <w:iCs/>
              </w:rPr>
            </w:pPr>
            <w:r w:rsidRPr="009B35EE">
              <w:rPr>
                <w:rFonts w:cstheme="minorHAnsi"/>
                <w:i/>
                <w:iCs/>
              </w:rPr>
              <w:t xml:space="preserve">Details of all supporting documentation provided in </w:t>
            </w:r>
            <w:r w:rsidRPr="009917CA">
              <w:rPr>
                <w:rFonts w:cstheme="minorHAnsi"/>
                <w:b/>
                <w:bCs/>
                <w:i/>
                <w:iCs/>
              </w:rPr>
              <w:t>Folder S3</w:t>
            </w:r>
            <w:r w:rsidRPr="009B35EE">
              <w:rPr>
                <w:rFonts w:cstheme="minorHAnsi"/>
                <w:i/>
                <w:iCs/>
              </w:rPr>
              <w:t>:</w:t>
            </w:r>
          </w:p>
          <w:p w14:paraId="4DFFDCFA" w14:textId="77777777" w:rsidR="00231BFD" w:rsidRPr="00600185" w:rsidRDefault="00231BFD" w:rsidP="005861D7">
            <w:pPr>
              <w:spacing w:before="40" w:after="40"/>
              <w:ind w:right="238"/>
              <w:rPr>
                <w:rFonts w:cstheme="minorHAnsi"/>
                <w:b/>
                <w:bCs/>
              </w:rPr>
            </w:pPr>
            <w:r w:rsidRPr="00231BFD">
              <w:rPr>
                <w:b/>
              </w:rPr>
              <w:t xml:space="preserve">File Name:  </w:t>
            </w:r>
          </w:p>
          <w:p w14:paraId="6BCD3FBB" w14:textId="77777777" w:rsidR="00231BFD" w:rsidRPr="00600185" w:rsidRDefault="00231BFD" w:rsidP="005861D7">
            <w:pPr>
              <w:spacing w:before="40" w:after="40"/>
              <w:ind w:right="238"/>
              <w:rPr>
                <w:rFonts w:cstheme="minorHAnsi"/>
                <w:b/>
                <w:bCs/>
              </w:rPr>
            </w:pPr>
            <w:r w:rsidRPr="00600185">
              <w:rPr>
                <w:rFonts w:cstheme="minorHAnsi"/>
                <w:b/>
                <w:bCs/>
              </w:rPr>
              <w:t xml:space="preserve">Page: </w:t>
            </w:r>
          </w:p>
          <w:p w14:paraId="3C12CBC4" w14:textId="77777777" w:rsidR="00231BFD" w:rsidRPr="00231BFD" w:rsidDel="00475D68" w:rsidRDefault="00231BFD" w:rsidP="00231BFD">
            <w:pPr>
              <w:tabs>
                <w:tab w:val="left" w:pos="2040"/>
                <w:tab w:val="left" w:pos="3000"/>
                <w:tab w:val="left" w:pos="6480"/>
              </w:tabs>
              <w:rPr>
                <w:color w:val="00B0F0"/>
              </w:rPr>
            </w:pPr>
            <w:r w:rsidRPr="00231BFD">
              <w:rPr>
                <w:b/>
              </w:rPr>
              <w:t>Note:</w:t>
            </w:r>
            <w:r w:rsidRPr="00231BFD">
              <w:t xml:space="preserve"> </w:t>
            </w:r>
          </w:p>
        </w:tc>
      </w:tr>
      <w:tr w:rsidR="004208ED" w:rsidRPr="009B35EE" w14:paraId="688B42A9" w14:textId="77777777" w:rsidTr="00B741E9">
        <w:trPr>
          <w:trHeight w:val="32"/>
        </w:trPr>
        <w:tc>
          <w:tcPr>
            <w:tcW w:w="704" w:type="dxa"/>
            <w:vMerge w:val="restart"/>
            <w:tcBorders>
              <w:top w:val="nil"/>
              <w:left w:val="single" w:sz="4" w:space="0" w:color="auto"/>
              <w:bottom w:val="nil"/>
              <w:right w:val="single" w:sz="4" w:space="0" w:color="auto"/>
            </w:tcBorders>
            <w:shd w:val="clear" w:color="auto" w:fill="D9D9D9" w:themeFill="background1" w:themeFillShade="D9"/>
            <w:vAlign w:val="center"/>
          </w:tcPr>
          <w:p w14:paraId="5D780CE2" w14:textId="77777777" w:rsidR="00495999" w:rsidRPr="00231BFD" w:rsidRDefault="00495999" w:rsidP="005861D7">
            <w:pPr>
              <w:pStyle w:val="Smallfont"/>
              <w:rPr>
                <w:color w:val="00B0F0"/>
                <w:sz w:val="20"/>
                <w:lang w:val="en-US"/>
              </w:rPr>
            </w:pPr>
          </w:p>
        </w:tc>
        <w:tc>
          <w:tcPr>
            <w:tcW w:w="6095" w:type="dxa"/>
            <w:gridSpan w:val="5"/>
            <w:tcBorders>
              <w:left w:val="single" w:sz="4" w:space="0" w:color="auto"/>
            </w:tcBorders>
            <w:shd w:val="clear" w:color="auto" w:fill="F2F2F2" w:themeFill="background1" w:themeFillShade="F2"/>
            <w:vAlign w:val="center"/>
          </w:tcPr>
          <w:p w14:paraId="61931909" w14:textId="0035E93B" w:rsidR="00495999" w:rsidRPr="00231BFD" w:rsidRDefault="00495999" w:rsidP="00231BFD">
            <w:pPr>
              <w:spacing w:before="40" w:after="40"/>
              <w:ind w:right="238"/>
              <w:rPr>
                <w:color w:val="000000" w:themeColor="text1"/>
              </w:rPr>
            </w:pPr>
            <w:r w:rsidRPr="009B35EE">
              <w:rPr>
                <w:color w:val="000000" w:themeColor="text1"/>
              </w:rPr>
              <w:t>Is the device placed on the market in a “defined microbiological condition” per Annex II, 6.2 e) of MDR (2017/745); e.g., non-pyrogenic.</w:t>
            </w:r>
          </w:p>
        </w:tc>
        <w:tc>
          <w:tcPr>
            <w:tcW w:w="1985" w:type="dxa"/>
            <w:vAlign w:val="center"/>
          </w:tcPr>
          <w:p w14:paraId="63344D6D" w14:textId="635B6CCC" w:rsidR="00495999" w:rsidRPr="009B35EE" w:rsidRDefault="00074B52" w:rsidP="005861D7">
            <w:pPr>
              <w:spacing w:before="40" w:after="40"/>
              <w:ind w:right="238"/>
              <w:rPr>
                <w:rFonts w:cstheme="minorHAnsi"/>
                <w:color w:val="000000" w:themeColor="text1"/>
              </w:rPr>
            </w:pPr>
            <w:r>
              <w:rPr>
                <w:rFonts w:cstheme="minorHAnsi"/>
                <w:lang w:val="en-US"/>
              </w:rPr>
              <w:t xml:space="preserve">   </w:t>
            </w:r>
            <w:r w:rsidR="003C3BB3" w:rsidRPr="009B35EE">
              <w:rPr>
                <w:rFonts w:cstheme="minorHAnsi"/>
                <w:lang w:val="en-US"/>
              </w:rPr>
              <w:t>Yes</w:t>
            </w:r>
            <w:sdt>
              <w:sdtPr>
                <w:rPr>
                  <w:rFonts w:ascii="MS Gothic" w:eastAsia="MS Gothic" w:hAnsi="MS Gothic"/>
                  <w:sz w:val="32"/>
                  <w:szCs w:val="32"/>
                </w:rPr>
                <w:id w:val="1996298875"/>
                <w14:checkbox>
                  <w14:checked w14:val="0"/>
                  <w14:checkedState w14:val="2612" w14:font="MS Gothic"/>
                  <w14:uncheckedState w14:val="2610" w14:font="MS Gothic"/>
                </w14:checkbox>
              </w:sdtPr>
              <w:sdtContent>
                <w:r w:rsidR="003C3BB3" w:rsidRPr="009B35EE">
                  <w:rPr>
                    <w:rFonts w:ascii="MS Gothic" w:eastAsia="MS Gothic" w:hAnsi="MS Gothic" w:hint="eastAsia"/>
                    <w:sz w:val="32"/>
                    <w:szCs w:val="32"/>
                  </w:rPr>
                  <w:t>☐</w:t>
                </w:r>
              </w:sdtContent>
            </w:sdt>
            <w:r w:rsidR="003C3BB3" w:rsidRPr="009B35EE" w:rsidDel="00F81A88">
              <w:rPr>
                <w:rFonts w:cstheme="minorHAnsi"/>
                <w:lang w:val="en-US"/>
              </w:rPr>
              <w:t xml:space="preserve"> </w:t>
            </w:r>
            <w:r w:rsidR="003C3BB3" w:rsidRPr="009B35EE">
              <w:rPr>
                <w:rFonts w:cstheme="minorHAnsi"/>
                <w:lang w:val="en-US"/>
              </w:rPr>
              <w:t xml:space="preserve">  No</w:t>
            </w:r>
            <w:sdt>
              <w:sdtPr>
                <w:rPr>
                  <w:rFonts w:ascii="MS Gothic" w:eastAsia="MS Gothic" w:hAnsi="MS Gothic"/>
                  <w:sz w:val="32"/>
                  <w:szCs w:val="32"/>
                </w:rPr>
                <w:id w:val="515975017"/>
                <w14:checkbox>
                  <w14:checked w14:val="0"/>
                  <w14:checkedState w14:val="2612" w14:font="MS Gothic"/>
                  <w14:uncheckedState w14:val="2610" w14:font="MS Gothic"/>
                </w14:checkbox>
              </w:sdtPr>
              <w:sdtContent>
                <w:r w:rsidR="003C3BB3" w:rsidRPr="009B35EE">
                  <w:rPr>
                    <w:rFonts w:ascii="MS Gothic" w:eastAsia="MS Gothic" w:hAnsi="MS Gothic" w:hint="eastAsia"/>
                    <w:sz w:val="32"/>
                    <w:szCs w:val="32"/>
                  </w:rPr>
                  <w:t>☐</w:t>
                </w:r>
              </w:sdtContent>
            </w:sdt>
          </w:p>
        </w:tc>
      </w:tr>
      <w:tr w:rsidR="004208ED" w:rsidRPr="009B35EE" w14:paraId="24A1815D" w14:textId="77777777" w:rsidTr="00B741E9">
        <w:trPr>
          <w:trHeight w:val="32"/>
        </w:trPr>
        <w:tc>
          <w:tcPr>
            <w:tcW w:w="704" w:type="dxa"/>
            <w:vMerge/>
            <w:tcBorders>
              <w:top w:val="nil"/>
              <w:left w:val="single" w:sz="4" w:space="0" w:color="auto"/>
              <w:bottom w:val="nil"/>
              <w:right w:val="single" w:sz="4" w:space="0" w:color="auto"/>
            </w:tcBorders>
            <w:vAlign w:val="center"/>
          </w:tcPr>
          <w:p w14:paraId="41893518" w14:textId="77777777" w:rsidR="00495999" w:rsidRPr="00231BFD" w:rsidRDefault="00495999" w:rsidP="005861D7">
            <w:pPr>
              <w:pStyle w:val="Smallfont"/>
              <w:rPr>
                <w:color w:val="00B0F0"/>
                <w:sz w:val="20"/>
                <w:lang w:val="en-US"/>
              </w:rPr>
            </w:pPr>
          </w:p>
        </w:tc>
        <w:tc>
          <w:tcPr>
            <w:tcW w:w="8080" w:type="dxa"/>
            <w:gridSpan w:val="6"/>
            <w:tcBorders>
              <w:left w:val="single" w:sz="4" w:space="0" w:color="auto"/>
            </w:tcBorders>
            <w:shd w:val="clear" w:color="auto" w:fill="FFFFFF" w:themeFill="background1"/>
          </w:tcPr>
          <w:p w14:paraId="47C6C28B" w14:textId="74647D78" w:rsidR="00495999" w:rsidRPr="009B35EE" w:rsidRDefault="00495999" w:rsidP="00231BFD">
            <w:pPr>
              <w:spacing w:before="20" w:after="20" w:line="240" w:lineRule="auto"/>
              <w:jc w:val="both"/>
              <w:rPr>
                <w:color w:val="000000" w:themeColor="text1"/>
              </w:rPr>
            </w:pPr>
            <w:r w:rsidRPr="009B35EE">
              <w:rPr>
                <w:color w:val="000000" w:themeColor="text1"/>
              </w:rPr>
              <w:t xml:space="preserve">If </w:t>
            </w:r>
            <w:r w:rsidRPr="00973917">
              <w:rPr>
                <w:b/>
                <w:bCs/>
                <w:color w:val="000000" w:themeColor="text1"/>
              </w:rPr>
              <w:t>Yes</w:t>
            </w:r>
            <w:r w:rsidRPr="00231BFD">
              <w:rPr>
                <w:color w:val="000000" w:themeColor="text1"/>
              </w:rPr>
              <w:t xml:space="preserve">, </w:t>
            </w:r>
            <w:r w:rsidRPr="009B35EE">
              <w:rPr>
                <w:color w:val="000000" w:themeColor="text1"/>
              </w:rPr>
              <w:t xml:space="preserve">please state the microbiological condition, and provide evidence </w:t>
            </w:r>
            <w:r w:rsidR="00FE2407" w:rsidRPr="009B35EE">
              <w:rPr>
                <w:color w:val="000000" w:themeColor="text1"/>
              </w:rPr>
              <w:t xml:space="preserve">in </w:t>
            </w:r>
            <w:r w:rsidR="00FE2407" w:rsidRPr="00973917">
              <w:rPr>
                <w:b/>
                <w:bCs/>
                <w:color w:val="000000" w:themeColor="text1"/>
              </w:rPr>
              <w:t>Folder S3</w:t>
            </w:r>
            <w:r w:rsidR="00FE2407" w:rsidRPr="009B35EE">
              <w:rPr>
                <w:color w:val="000000" w:themeColor="text1"/>
              </w:rPr>
              <w:t xml:space="preserve"> </w:t>
            </w:r>
            <w:r w:rsidRPr="009B35EE">
              <w:rPr>
                <w:color w:val="000000" w:themeColor="text1"/>
              </w:rPr>
              <w:t>to support this microbiological condition.</w:t>
            </w:r>
          </w:p>
          <w:p w14:paraId="2F222CC2" w14:textId="77777777" w:rsidR="00495999" w:rsidRPr="009B35EE" w:rsidRDefault="00495999" w:rsidP="00B2207D">
            <w:pPr>
              <w:pStyle w:val="ListParagraph"/>
              <w:numPr>
                <w:ilvl w:val="0"/>
                <w:numId w:val="15"/>
              </w:numPr>
              <w:spacing w:before="20" w:after="20" w:line="240" w:lineRule="auto"/>
              <w:ind w:hanging="357"/>
              <w:jc w:val="both"/>
              <w:rPr>
                <w:color w:val="000000" w:themeColor="text1"/>
              </w:rPr>
            </w:pPr>
            <w:r w:rsidRPr="009B35EE">
              <w:rPr>
                <w:color w:val="000000" w:themeColor="text1"/>
              </w:rPr>
              <w:t>Test method used.</w:t>
            </w:r>
          </w:p>
          <w:p w14:paraId="4D1BD549" w14:textId="16A4A32F" w:rsidR="00495999" w:rsidRPr="00231BFD" w:rsidRDefault="00495999" w:rsidP="00231BFD">
            <w:pPr>
              <w:pStyle w:val="ListParagraph"/>
              <w:spacing w:before="20" w:after="20" w:line="240" w:lineRule="auto"/>
              <w:ind w:left="1440"/>
              <w:jc w:val="both"/>
              <w:rPr>
                <w:color w:val="000000" w:themeColor="text1"/>
              </w:rPr>
            </w:pPr>
          </w:p>
          <w:p w14:paraId="3FD21DF2" w14:textId="77777777" w:rsidR="00495999" w:rsidRPr="009B35EE" w:rsidRDefault="00495999" w:rsidP="00B2207D">
            <w:pPr>
              <w:pStyle w:val="ListParagraph"/>
              <w:numPr>
                <w:ilvl w:val="0"/>
                <w:numId w:val="15"/>
              </w:numPr>
              <w:spacing w:before="20" w:after="20" w:line="240" w:lineRule="auto"/>
              <w:ind w:hanging="357"/>
              <w:jc w:val="both"/>
              <w:rPr>
                <w:color w:val="000000" w:themeColor="text1"/>
              </w:rPr>
            </w:pPr>
            <w:r w:rsidRPr="009B35EE">
              <w:rPr>
                <w:color w:val="000000" w:themeColor="text1"/>
              </w:rPr>
              <w:t>Test method qualification protocol and report.</w:t>
            </w:r>
          </w:p>
          <w:p w14:paraId="7AD3B13D" w14:textId="4514F088" w:rsidR="00495999" w:rsidRPr="009B35EE" w:rsidRDefault="00495999" w:rsidP="006F084D">
            <w:pPr>
              <w:pStyle w:val="ListParagraph"/>
              <w:spacing w:before="20" w:after="20" w:line="240" w:lineRule="auto"/>
              <w:ind w:left="1440"/>
              <w:jc w:val="both"/>
              <w:rPr>
                <w:color w:val="000000" w:themeColor="text1"/>
              </w:rPr>
            </w:pPr>
          </w:p>
          <w:p w14:paraId="264379AE" w14:textId="77777777" w:rsidR="00495999" w:rsidRPr="009B35EE" w:rsidRDefault="00495999" w:rsidP="00B2207D">
            <w:pPr>
              <w:pStyle w:val="ListParagraph"/>
              <w:numPr>
                <w:ilvl w:val="0"/>
                <w:numId w:val="15"/>
              </w:numPr>
              <w:spacing w:before="20" w:after="20" w:line="240" w:lineRule="auto"/>
              <w:ind w:hanging="357"/>
              <w:jc w:val="both"/>
              <w:rPr>
                <w:color w:val="000000" w:themeColor="text1"/>
              </w:rPr>
            </w:pPr>
            <w:r w:rsidRPr="009B35EE">
              <w:rPr>
                <w:color w:val="000000" w:themeColor="text1"/>
              </w:rPr>
              <w:t>Requirements for routine monitoring (sample size and frequency).</w:t>
            </w:r>
          </w:p>
          <w:p w14:paraId="059FE041" w14:textId="4F5C5C8F" w:rsidR="00495999" w:rsidRPr="00231BFD" w:rsidRDefault="00495999" w:rsidP="00231BFD">
            <w:pPr>
              <w:pStyle w:val="ListParagraph"/>
              <w:spacing w:before="20" w:after="20" w:line="240" w:lineRule="auto"/>
              <w:ind w:left="1440"/>
              <w:jc w:val="both"/>
              <w:rPr>
                <w:color w:val="000000" w:themeColor="text1"/>
              </w:rPr>
            </w:pPr>
          </w:p>
          <w:p w14:paraId="616AE17F" w14:textId="77777777" w:rsidR="00495999" w:rsidRPr="009B35EE" w:rsidRDefault="00495999" w:rsidP="00B2207D">
            <w:pPr>
              <w:pStyle w:val="ListParagraph"/>
              <w:numPr>
                <w:ilvl w:val="0"/>
                <w:numId w:val="15"/>
              </w:numPr>
              <w:spacing w:before="20" w:after="20" w:line="240" w:lineRule="auto"/>
              <w:ind w:hanging="357"/>
              <w:jc w:val="both"/>
              <w:rPr>
                <w:color w:val="000000" w:themeColor="text1"/>
              </w:rPr>
            </w:pPr>
            <w:r w:rsidRPr="009B35EE">
              <w:rPr>
                <w:color w:val="000000" w:themeColor="text1"/>
              </w:rPr>
              <w:t>Acceptance criteria.</w:t>
            </w:r>
          </w:p>
          <w:p w14:paraId="5C59B4B4" w14:textId="2557BAE9" w:rsidR="00495999" w:rsidRPr="00231BFD" w:rsidRDefault="00495999" w:rsidP="00231BFD">
            <w:pPr>
              <w:pStyle w:val="ListParagraph"/>
              <w:spacing w:before="20" w:after="20" w:line="240" w:lineRule="auto"/>
              <w:ind w:left="1440"/>
              <w:jc w:val="both"/>
              <w:rPr>
                <w:color w:val="000000" w:themeColor="text1"/>
              </w:rPr>
            </w:pPr>
          </w:p>
          <w:p w14:paraId="787648FC" w14:textId="23E50DA0" w:rsidR="00495999" w:rsidRPr="009B35EE" w:rsidRDefault="00495999" w:rsidP="00B2207D">
            <w:pPr>
              <w:pStyle w:val="ListParagraph"/>
              <w:numPr>
                <w:ilvl w:val="0"/>
                <w:numId w:val="15"/>
              </w:numPr>
              <w:spacing w:before="20" w:after="20" w:line="240" w:lineRule="auto"/>
              <w:ind w:hanging="357"/>
              <w:jc w:val="both"/>
              <w:rPr>
                <w:rFonts w:cstheme="minorHAnsi"/>
                <w:color w:val="000000" w:themeColor="text1"/>
              </w:rPr>
            </w:pPr>
            <w:r w:rsidRPr="009B35EE">
              <w:rPr>
                <w:color w:val="000000" w:themeColor="text1"/>
              </w:rPr>
              <w:t>Results of two recent tests.</w:t>
            </w:r>
          </w:p>
          <w:p w14:paraId="6CDAE574" w14:textId="31AA31C5" w:rsidR="00495999" w:rsidRPr="00231BFD" w:rsidRDefault="00495999" w:rsidP="00231BFD">
            <w:pPr>
              <w:pStyle w:val="ListParagraph"/>
              <w:spacing w:before="40" w:after="40"/>
              <w:ind w:left="1080" w:right="238"/>
              <w:rPr>
                <w:color w:val="000000" w:themeColor="text1"/>
              </w:rPr>
            </w:pPr>
          </w:p>
        </w:tc>
      </w:tr>
      <w:tr w:rsidR="00B741E9" w:rsidRPr="009B35EE" w14:paraId="432527DE" w14:textId="77777777" w:rsidTr="00B741E9">
        <w:trPr>
          <w:trHeight w:val="32"/>
        </w:trPr>
        <w:tc>
          <w:tcPr>
            <w:tcW w:w="704" w:type="dxa"/>
            <w:vMerge w:val="restart"/>
            <w:tcBorders>
              <w:top w:val="nil"/>
            </w:tcBorders>
            <w:shd w:val="clear" w:color="auto" w:fill="D9D9D9" w:themeFill="background1" w:themeFillShade="D9"/>
            <w:vAlign w:val="center"/>
          </w:tcPr>
          <w:p w14:paraId="13A523AA" w14:textId="77777777" w:rsidR="00B741E9" w:rsidRPr="00231BFD" w:rsidRDefault="00B741E9" w:rsidP="005861D7">
            <w:pPr>
              <w:pStyle w:val="Smallfont"/>
              <w:rPr>
                <w:color w:val="00B0F0"/>
                <w:sz w:val="20"/>
                <w:lang w:val="en-US"/>
              </w:rPr>
            </w:pPr>
          </w:p>
        </w:tc>
        <w:tc>
          <w:tcPr>
            <w:tcW w:w="8080" w:type="dxa"/>
            <w:gridSpan w:val="6"/>
            <w:shd w:val="clear" w:color="auto" w:fill="FFFFFF" w:themeFill="background1"/>
          </w:tcPr>
          <w:p w14:paraId="4155F205" w14:textId="30BD2E87" w:rsidR="00B741E9" w:rsidRPr="009B35EE" w:rsidRDefault="00B741E9" w:rsidP="005861D7">
            <w:pPr>
              <w:tabs>
                <w:tab w:val="left" w:pos="2040"/>
                <w:tab w:val="left" w:pos="3000"/>
                <w:tab w:val="left" w:pos="6480"/>
              </w:tabs>
              <w:spacing w:before="60" w:after="60" w:line="300" w:lineRule="auto"/>
              <w:rPr>
                <w:color w:val="000000" w:themeColor="text1"/>
              </w:rPr>
            </w:pPr>
            <w:r w:rsidRPr="009B35EE">
              <w:rPr>
                <w:color w:val="000000" w:themeColor="text1"/>
              </w:rPr>
              <w:t xml:space="preserve">If </w:t>
            </w:r>
            <w:r w:rsidRPr="00973917">
              <w:rPr>
                <w:b/>
                <w:bCs/>
                <w:color w:val="000000" w:themeColor="text1"/>
              </w:rPr>
              <w:t>No</w:t>
            </w:r>
            <w:r w:rsidRPr="009B35EE">
              <w:rPr>
                <w:color w:val="000000" w:themeColor="text1"/>
              </w:rPr>
              <w:t>, please provide a rationale.</w:t>
            </w:r>
          </w:p>
          <w:p w14:paraId="19328BAD" w14:textId="77777777" w:rsidR="00B741E9" w:rsidRPr="00231BFD" w:rsidRDefault="00B741E9" w:rsidP="005861D7">
            <w:pPr>
              <w:spacing w:before="40" w:after="40"/>
              <w:ind w:right="238"/>
              <w:rPr>
                <w:color w:val="000000" w:themeColor="text1"/>
              </w:rPr>
            </w:pPr>
            <w:r w:rsidRPr="009B35EE">
              <w:rPr>
                <w:color w:val="000000" w:themeColor="text1"/>
              </w:rPr>
              <w:t xml:space="preserve">Rationale: </w:t>
            </w:r>
          </w:p>
        </w:tc>
      </w:tr>
      <w:tr w:rsidR="00B741E9" w:rsidRPr="009B35EE" w14:paraId="218AEC37" w14:textId="77777777" w:rsidTr="00074B52">
        <w:trPr>
          <w:trHeight w:val="32"/>
        </w:trPr>
        <w:tc>
          <w:tcPr>
            <w:tcW w:w="704" w:type="dxa"/>
            <w:vMerge/>
            <w:vAlign w:val="center"/>
          </w:tcPr>
          <w:p w14:paraId="13B81B4D" w14:textId="77777777" w:rsidR="00B741E9" w:rsidRPr="00231BFD" w:rsidRDefault="00B741E9" w:rsidP="005861D7">
            <w:pPr>
              <w:pStyle w:val="Smallfont"/>
              <w:rPr>
                <w:color w:val="00B0F0"/>
                <w:sz w:val="20"/>
                <w:lang w:val="en-US"/>
              </w:rPr>
            </w:pPr>
          </w:p>
        </w:tc>
        <w:tc>
          <w:tcPr>
            <w:tcW w:w="6095" w:type="dxa"/>
            <w:gridSpan w:val="5"/>
            <w:shd w:val="clear" w:color="auto" w:fill="F2F2F2" w:themeFill="background1" w:themeFillShade="F2"/>
          </w:tcPr>
          <w:p w14:paraId="18FC09AE" w14:textId="3152AEAC" w:rsidR="00B741E9" w:rsidRPr="00231BFD" w:rsidRDefault="00B741E9" w:rsidP="005861D7">
            <w:pPr>
              <w:spacing w:before="40" w:after="40"/>
              <w:ind w:right="238"/>
              <w:rPr>
                <w:color w:val="000000" w:themeColor="text1"/>
              </w:rPr>
            </w:pPr>
            <w:r w:rsidRPr="009B35EE">
              <w:rPr>
                <w:rFonts w:cstheme="minorHAnsi"/>
                <w:color w:val="000000" w:themeColor="text1"/>
                <w:lang w:val="en-US"/>
              </w:rPr>
              <w:t>Confirm that the supporting documents have been provided for review</w:t>
            </w:r>
            <w:r w:rsidRPr="009B35EE">
              <w:rPr>
                <w:rFonts w:cstheme="minorHAnsi"/>
                <w:color w:val="000000" w:themeColor="text1"/>
              </w:rPr>
              <w:t>.</w:t>
            </w:r>
          </w:p>
        </w:tc>
        <w:tc>
          <w:tcPr>
            <w:tcW w:w="1985" w:type="dxa"/>
            <w:shd w:val="clear" w:color="auto" w:fill="FFFFFF" w:themeFill="background1"/>
          </w:tcPr>
          <w:p w14:paraId="180C0E3D" w14:textId="07BDA4E2" w:rsidR="00B741E9" w:rsidRPr="009B35EE" w:rsidRDefault="00B741E9" w:rsidP="005861D7">
            <w:pPr>
              <w:spacing w:before="40" w:after="40"/>
              <w:ind w:right="238"/>
              <w:rPr>
                <w:rFonts w:cstheme="minorHAnsi"/>
                <w:color w:val="000000" w:themeColor="text1"/>
              </w:rPr>
            </w:pPr>
            <w:r w:rsidRPr="009B35EE">
              <w:rPr>
                <w:rFonts w:cstheme="minorHAnsi"/>
                <w:color w:val="000000" w:themeColor="text1"/>
                <w:lang w:val="en-US"/>
              </w:rPr>
              <w:t>Yes</w:t>
            </w:r>
            <w:sdt>
              <w:sdtPr>
                <w:rPr>
                  <w:rFonts w:ascii="MS Gothic" w:eastAsia="MS Gothic" w:hAnsi="MS Gothic"/>
                  <w:sz w:val="32"/>
                  <w:szCs w:val="32"/>
                </w:rPr>
                <w:id w:val="1074406755"/>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color w:val="000000" w:themeColor="text1"/>
                <w:lang w:val="en-US"/>
              </w:rPr>
              <w:t xml:space="preserve"> No</w:t>
            </w:r>
            <w:sdt>
              <w:sdtPr>
                <w:rPr>
                  <w:rFonts w:ascii="MS Gothic" w:eastAsia="MS Gothic" w:hAnsi="MS Gothic"/>
                  <w:sz w:val="32"/>
                  <w:szCs w:val="32"/>
                </w:rPr>
                <w:id w:val="-305168796"/>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B741E9" w:rsidRPr="009B35EE" w14:paraId="0A9D6A3C" w14:textId="77777777" w:rsidTr="00074B52">
        <w:trPr>
          <w:trHeight w:val="32"/>
        </w:trPr>
        <w:tc>
          <w:tcPr>
            <w:tcW w:w="704" w:type="dxa"/>
            <w:vMerge/>
            <w:vAlign w:val="center"/>
          </w:tcPr>
          <w:p w14:paraId="6994BA57" w14:textId="77777777" w:rsidR="00B741E9" w:rsidRPr="00231BFD" w:rsidRDefault="00B741E9" w:rsidP="005861D7">
            <w:pPr>
              <w:pStyle w:val="Smallfont"/>
              <w:rPr>
                <w:color w:val="00B0F0"/>
                <w:sz w:val="20"/>
                <w:lang w:val="en-US"/>
              </w:rPr>
            </w:pPr>
          </w:p>
        </w:tc>
        <w:tc>
          <w:tcPr>
            <w:tcW w:w="8080" w:type="dxa"/>
            <w:gridSpan w:val="6"/>
            <w:shd w:val="clear" w:color="auto" w:fill="FFFFFF" w:themeFill="background1"/>
          </w:tcPr>
          <w:p w14:paraId="350DC366" w14:textId="651AD055" w:rsidR="00B741E9" w:rsidRPr="009B35EE" w:rsidRDefault="00B741E9" w:rsidP="007F2F64">
            <w:pPr>
              <w:spacing w:before="40" w:after="40"/>
              <w:ind w:right="238"/>
              <w:rPr>
                <w:rFonts w:cstheme="minorHAnsi"/>
                <w:i/>
                <w:iCs/>
              </w:rPr>
            </w:pPr>
            <w:r w:rsidRPr="009B35EE">
              <w:rPr>
                <w:rFonts w:cstheme="minorHAnsi"/>
                <w:i/>
                <w:iCs/>
              </w:rPr>
              <w:t xml:space="preserve">Details of all supporting documentation provided in </w:t>
            </w:r>
            <w:r w:rsidRPr="00BB26F9">
              <w:rPr>
                <w:rFonts w:cstheme="minorHAnsi"/>
                <w:b/>
                <w:bCs/>
                <w:i/>
                <w:iCs/>
              </w:rPr>
              <w:t>Folder S3</w:t>
            </w:r>
            <w:r w:rsidRPr="009B35EE">
              <w:rPr>
                <w:rFonts w:cstheme="minorHAnsi"/>
                <w:i/>
                <w:iCs/>
              </w:rPr>
              <w:t>:</w:t>
            </w:r>
          </w:p>
          <w:p w14:paraId="4A3A43EE" w14:textId="762951CE" w:rsidR="00B741E9" w:rsidRPr="00BB26F9" w:rsidRDefault="00B741E9" w:rsidP="005861D7">
            <w:pPr>
              <w:spacing w:before="40" w:after="40"/>
              <w:ind w:right="238"/>
              <w:rPr>
                <w:rFonts w:cstheme="minorHAnsi"/>
                <w:b/>
                <w:bCs/>
                <w:color w:val="000000" w:themeColor="text1"/>
              </w:rPr>
            </w:pPr>
            <w:r w:rsidRPr="00231BFD">
              <w:rPr>
                <w:b/>
                <w:color w:val="000000" w:themeColor="text1"/>
              </w:rPr>
              <w:t xml:space="preserve">File Name:  </w:t>
            </w:r>
          </w:p>
          <w:p w14:paraId="384CE9C3" w14:textId="2A3448AB" w:rsidR="00B741E9" w:rsidRPr="00BB26F9" w:rsidRDefault="00B741E9" w:rsidP="005861D7">
            <w:pPr>
              <w:spacing w:before="40" w:after="40"/>
              <w:ind w:right="238"/>
              <w:rPr>
                <w:rFonts w:cstheme="minorHAnsi"/>
                <w:b/>
                <w:bCs/>
                <w:color w:val="000000" w:themeColor="text1"/>
              </w:rPr>
            </w:pPr>
            <w:r w:rsidRPr="00BB26F9">
              <w:rPr>
                <w:rFonts w:cstheme="minorHAnsi"/>
                <w:b/>
                <w:bCs/>
                <w:color w:val="000000" w:themeColor="text1"/>
              </w:rPr>
              <w:t xml:space="preserve">Page: </w:t>
            </w:r>
          </w:p>
          <w:p w14:paraId="79B0B1AE" w14:textId="4C03CCE2" w:rsidR="00B741E9" w:rsidRPr="00231BFD" w:rsidRDefault="00B741E9" w:rsidP="005861D7">
            <w:pPr>
              <w:spacing w:before="40" w:after="40"/>
              <w:ind w:right="238"/>
              <w:rPr>
                <w:color w:val="000000" w:themeColor="text1"/>
              </w:rPr>
            </w:pPr>
            <w:r w:rsidRPr="00231BFD">
              <w:rPr>
                <w:b/>
                <w:color w:val="000000" w:themeColor="text1"/>
              </w:rPr>
              <w:t>Note:</w:t>
            </w:r>
            <w:r w:rsidRPr="00231BFD">
              <w:rPr>
                <w:color w:val="000000" w:themeColor="text1"/>
              </w:rPr>
              <w:t xml:space="preserve"> </w:t>
            </w:r>
          </w:p>
        </w:tc>
      </w:tr>
      <w:tr w:rsidR="00B741E9" w:rsidRPr="009B35EE" w14:paraId="31D2EAC1" w14:textId="77777777" w:rsidTr="00074B52">
        <w:trPr>
          <w:trHeight w:val="32"/>
        </w:trPr>
        <w:tc>
          <w:tcPr>
            <w:tcW w:w="704" w:type="dxa"/>
            <w:vMerge/>
            <w:vAlign w:val="center"/>
          </w:tcPr>
          <w:p w14:paraId="06BCBFE9" w14:textId="77777777" w:rsidR="00B741E9" w:rsidRPr="00231BFD" w:rsidRDefault="00B741E9" w:rsidP="005861D7">
            <w:pPr>
              <w:pStyle w:val="Smallfont"/>
              <w:rPr>
                <w:color w:val="00B0F0"/>
                <w:sz w:val="20"/>
                <w:lang w:val="en-US"/>
              </w:rPr>
            </w:pPr>
          </w:p>
        </w:tc>
        <w:tc>
          <w:tcPr>
            <w:tcW w:w="8080" w:type="dxa"/>
            <w:gridSpan w:val="6"/>
            <w:shd w:val="clear" w:color="auto" w:fill="F2F2F2" w:themeFill="background1" w:themeFillShade="F2"/>
          </w:tcPr>
          <w:p w14:paraId="121B0671" w14:textId="77777777" w:rsidR="00B741E9" w:rsidRPr="009B35EE" w:rsidRDefault="00B741E9" w:rsidP="25621BC4">
            <w:pPr>
              <w:spacing w:before="40" w:after="40"/>
              <w:ind w:right="238"/>
              <w:rPr>
                <w:color w:val="000000" w:themeColor="text1"/>
              </w:rPr>
            </w:pPr>
            <w:r w:rsidRPr="009B35EE">
              <w:rPr>
                <w:color w:val="000000" w:themeColor="text1"/>
              </w:rPr>
              <w:t xml:space="preserve">Please provide product Bioburden data for the last 12 months in </w:t>
            </w:r>
            <w:r w:rsidRPr="00BB26F9">
              <w:rPr>
                <w:b/>
                <w:bCs/>
                <w:color w:val="000000" w:themeColor="text1"/>
              </w:rPr>
              <w:t>Folder</w:t>
            </w:r>
            <w:r w:rsidRPr="00BB26F9">
              <w:rPr>
                <w:b/>
                <w:bCs/>
              </w:rPr>
              <w:t xml:space="preserve"> S3</w:t>
            </w:r>
            <w:r w:rsidRPr="009B35EE">
              <w:rPr>
                <w:color w:val="000000" w:themeColor="text1"/>
              </w:rPr>
              <w:t>.</w:t>
            </w:r>
          </w:p>
        </w:tc>
      </w:tr>
      <w:tr w:rsidR="00B741E9" w:rsidRPr="009B35EE" w14:paraId="57C8C956" w14:textId="77777777" w:rsidTr="00074B52">
        <w:trPr>
          <w:trHeight w:val="32"/>
        </w:trPr>
        <w:tc>
          <w:tcPr>
            <w:tcW w:w="704" w:type="dxa"/>
            <w:vMerge/>
            <w:vAlign w:val="center"/>
          </w:tcPr>
          <w:p w14:paraId="39C180FB" w14:textId="77777777" w:rsidR="00B741E9" w:rsidRPr="00231BFD" w:rsidRDefault="00B741E9" w:rsidP="005861D7">
            <w:pPr>
              <w:pStyle w:val="Smallfont"/>
              <w:rPr>
                <w:color w:val="00B0F0"/>
                <w:sz w:val="20"/>
                <w:lang w:val="en-US"/>
              </w:rPr>
            </w:pPr>
          </w:p>
        </w:tc>
        <w:tc>
          <w:tcPr>
            <w:tcW w:w="6095" w:type="dxa"/>
            <w:gridSpan w:val="5"/>
            <w:shd w:val="clear" w:color="auto" w:fill="F2F2F2" w:themeFill="background1" w:themeFillShade="F2"/>
            <w:vAlign w:val="center"/>
          </w:tcPr>
          <w:p w14:paraId="4F7DFA9E" w14:textId="195198BD" w:rsidR="00B741E9" w:rsidRPr="00231BFD" w:rsidRDefault="00B741E9" w:rsidP="005861D7">
            <w:pPr>
              <w:spacing w:before="40" w:after="40"/>
              <w:ind w:right="238"/>
              <w:rPr>
                <w:color w:val="000000" w:themeColor="text1"/>
              </w:rPr>
            </w:pPr>
            <w:r w:rsidRPr="009B35EE">
              <w:rPr>
                <w:rFonts w:cstheme="minorHAnsi"/>
                <w:color w:val="000000" w:themeColor="text1"/>
              </w:rPr>
              <w:t xml:space="preserve">Confirm that the supporting documents have been provided for review in </w:t>
            </w:r>
            <w:r w:rsidRPr="002C167D">
              <w:rPr>
                <w:rFonts w:cstheme="minorHAnsi"/>
                <w:b/>
                <w:bCs/>
                <w:color w:val="000000" w:themeColor="text1"/>
              </w:rPr>
              <w:t>Folder S3</w:t>
            </w:r>
            <w:r w:rsidRPr="009B35EE">
              <w:rPr>
                <w:rStyle w:val="normaltextrun"/>
                <w:rFonts w:ascii="Calibri" w:eastAsiaTheme="majorEastAsia" w:hAnsi="Calibri" w:cs="Calibri"/>
                <w:color w:val="000000" w:themeColor="text1"/>
              </w:rPr>
              <w:t>.</w:t>
            </w:r>
          </w:p>
        </w:tc>
        <w:tc>
          <w:tcPr>
            <w:tcW w:w="1985" w:type="dxa"/>
            <w:shd w:val="clear" w:color="auto" w:fill="FFFFFF" w:themeFill="background1"/>
            <w:vAlign w:val="center"/>
          </w:tcPr>
          <w:p w14:paraId="2F046CA5" w14:textId="6FAE282E" w:rsidR="00B741E9" w:rsidRPr="009B35EE" w:rsidRDefault="00B741E9" w:rsidP="005861D7">
            <w:pPr>
              <w:spacing w:before="40" w:after="40"/>
              <w:ind w:right="238"/>
              <w:rPr>
                <w:color w:val="000000" w:themeColor="text1"/>
              </w:rPr>
            </w:pPr>
            <w:r w:rsidRPr="009B35EE">
              <w:rPr>
                <w:rFonts w:cstheme="minorHAnsi"/>
                <w:color w:val="000000" w:themeColor="text1"/>
                <w:lang w:val="en-US"/>
              </w:rPr>
              <w:t>Yes</w:t>
            </w:r>
            <w:sdt>
              <w:sdtPr>
                <w:rPr>
                  <w:rFonts w:ascii="MS Gothic" w:eastAsia="MS Gothic" w:hAnsi="MS Gothic"/>
                  <w:sz w:val="32"/>
                  <w:szCs w:val="32"/>
                </w:rPr>
                <w:id w:val="-1698923070"/>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color w:val="000000" w:themeColor="text1"/>
                <w:lang w:val="en-US"/>
              </w:rPr>
              <w:t xml:space="preserve"> No</w:t>
            </w:r>
            <w:sdt>
              <w:sdtPr>
                <w:rPr>
                  <w:rFonts w:ascii="MS Gothic" w:eastAsia="MS Gothic" w:hAnsi="MS Gothic"/>
                  <w:sz w:val="32"/>
                  <w:szCs w:val="32"/>
                </w:rPr>
                <w:id w:val="-711650750"/>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B741E9" w:rsidRPr="009B35EE" w14:paraId="61342570" w14:textId="77777777" w:rsidTr="00074B52">
        <w:trPr>
          <w:trHeight w:val="32"/>
        </w:trPr>
        <w:tc>
          <w:tcPr>
            <w:tcW w:w="704" w:type="dxa"/>
            <w:vMerge/>
            <w:vAlign w:val="center"/>
          </w:tcPr>
          <w:p w14:paraId="4CE0C873" w14:textId="77777777" w:rsidR="00B741E9" w:rsidRPr="00231BFD" w:rsidRDefault="00B741E9" w:rsidP="005861D7">
            <w:pPr>
              <w:pStyle w:val="Smallfont"/>
              <w:rPr>
                <w:color w:val="00B0F0"/>
                <w:sz w:val="20"/>
                <w:lang w:val="en-US"/>
              </w:rPr>
            </w:pPr>
          </w:p>
        </w:tc>
        <w:tc>
          <w:tcPr>
            <w:tcW w:w="8080" w:type="dxa"/>
            <w:gridSpan w:val="6"/>
            <w:shd w:val="clear" w:color="auto" w:fill="FFFFFF" w:themeFill="background1"/>
            <w:vAlign w:val="center"/>
          </w:tcPr>
          <w:p w14:paraId="4A3358C5" w14:textId="7579F188" w:rsidR="00B741E9" w:rsidRPr="00231BFD" w:rsidRDefault="00B741E9" w:rsidP="00231BFD">
            <w:pPr>
              <w:spacing w:before="40" w:after="40"/>
              <w:ind w:right="238"/>
              <w:rPr>
                <w:i/>
              </w:rPr>
            </w:pPr>
            <w:r w:rsidRPr="009B35EE">
              <w:rPr>
                <w:rFonts w:cstheme="minorHAnsi"/>
                <w:i/>
                <w:iCs/>
              </w:rPr>
              <w:t>Details</w:t>
            </w:r>
            <w:r w:rsidRPr="00231BFD">
              <w:rPr>
                <w:i/>
              </w:rPr>
              <w:t xml:space="preserve"> of </w:t>
            </w:r>
            <w:r w:rsidRPr="009B35EE">
              <w:rPr>
                <w:rFonts w:cstheme="minorHAnsi"/>
                <w:i/>
                <w:iCs/>
              </w:rPr>
              <w:t>all</w:t>
            </w:r>
            <w:r w:rsidRPr="00231BFD">
              <w:rPr>
                <w:i/>
              </w:rPr>
              <w:t xml:space="preserve"> supporting </w:t>
            </w:r>
            <w:r w:rsidRPr="009B35EE">
              <w:rPr>
                <w:rFonts w:cstheme="minorHAnsi"/>
                <w:i/>
                <w:iCs/>
              </w:rPr>
              <w:t>documentation provided</w:t>
            </w:r>
            <w:r w:rsidRPr="00231BFD">
              <w:rPr>
                <w:i/>
              </w:rPr>
              <w:t xml:space="preserve"> in </w:t>
            </w:r>
            <w:r w:rsidRPr="00BB26F9">
              <w:rPr>
                <w:rFonts w:cstheme="minorHAnsi"/>
                <w:b/>
                <w:bCs/>
                <w:i/>
                <w:iCs/>
              </w:rPr>
              <w:t>Folder S3</w:t>
            </w:r>
            <w:r w:rsidRPr="00231BFD">
              <w:rPr>
                <w:i/>
              </w:rPr>
              <w:t>:</w:t>
            </w:r>
          </w:p>
          <w:p w14:paraId="75A29911" w14:textId="2022C564" w:rsidR="00B741E9" w:rsidRPr="00BB26F9" w:rsidRDefault="00B741E9" w:rsidP="005861D7">
            <w:pPr>
              <w:spacing w:before="40" w:after="40"/>
              <w:ind w:right="238"/>
              <w:rPr>
                <w:rFonts w:cstheme="minorHAnsi"/>
                <w:b/>
                <w:bCs/>
                <w:color w:val="000000" w:themeColor="text1"/>
              </w:rPr>
            </w:pPr>
            <w:r w:rsidRPr="00231BFD">
              <w:rPr>
                <w:b/>
                <w:color w:val="000000" w:themeColor="text1"/>
              </w:rPr>
              <w:t xml:space="preserve">File Name:  </w:t>
            </w:r>
          </w:p>
          <w:p w14:paraId="79D70F3E" w14:textId="72312DA9" w:rsidR="00B741E9" w:rsidRPr="00BB26F9" w:rsidRDefault="00B741E9" w:rsidP="005861D7">
            <w:pPr>
              <w:spacing w:before="40" w:after="40"/>
              <w:ind w:right="238"/>
              <w:rPr>
                <w:rFonts w:cstheme="minorHAnsi"/>
                <w:b/>
                <w:bCs/>
                <w:color w:val="000000" w:themeColor="text1"/>
              </w:rPr>
            </w:pPr>
            <w:r w:rsidRPr="00BB26F9">
              <w:rPr>
                <w:rFonts w:cstheme="minorHAnsi"/>
                <w:b/>
                <w:bCs/>
                <w:color w:val="000000" w:themeColor="text1"/>
              </w:rPr>
              <w:t>Page:</w:t>
            </w:r>
          </w:p>
          <w:p w14:paraId="4A70B748" w14:textId="6233F7E6" w:rsidR="00B741E9" w:rsidRPr="00231BFD" w:rsidRDefault="00B741E9" w:rsidP="005861D7">
            <w:pPr>
              <w:spacing w:before="40" w:after="40"/>
              <w:ind w:right="238"/>
              <w:rPr>
                <w:color w:val="000000" w:themeColor="text1"/>
                <w:lang w:val="en-US"/>
              </w:rPr>
            </w:pPr>
            <w:r w:rsidRPr="00231BFD">
              <w:rPr>
                <w:b/>
                <w:color w:val="000000" w:themeColor="text1"/>
              </w:rPr>
              <w:t>Note:</w:t>
            </w:r>
            <w:r w:rsidRPr="00231BFD">
              <w:rPr>
                <w:color w:val="000000" w:themeColor="text1"/>
              </w:rPr>
              <w:t xml:space="preserve"> </w:t>
            </w:r>
          </w:p>
        </w:tc>
      </w:tr>
      <w:tr w:rsidR="00B741E9" w:rsidRPr="009B35EE" w14:paraId="2A8CCC6F" w14:textId="77777777" w:rsidTr="00074B52">
        <w:trPr>
          <w:trHeight w:val="32"/>
        </w:trPr>
        <w:tc>
          <w:tcPr>
            <w:tcW w:w="704" w:type="dxa"/>
            <w:vMerge/>
            <w:vAlign w:val="center"/>
          </w:tcPr>
          <w:p w14:paraId="288D2330" w14:textId="77777777" w:rsidR="00B741E9" w:rsidRPr="00231BFD" w:rsidRDefault="00B741E9" w:rsidP="005861D7">
            <w:pPr>
              <w:pStyle w:val="Smallfont"/>
              <w:rPr>
                <w:color w:val="00B0F0"/>
                <w:sz w:val="20"/>
                <w:lang w:val="en-US"/>
              </w:rPr>
            </w:pPr>
          </w:p>
        </w:tc>
        <w:tc>
          <w:tcPr>
            <w:tcW w:w="8080" w:type="dxa"/>
            <w:gridSpan w:val="6"/>
            <w:shd w:val="clear" w:color="auto" w:fill="FFFFFF" w:themeFill="background1"/>
            <w:vAlign w:val="center"/>
          </w:tcPr>
          <w:p w14:paraId="498BB8AF" w14:textId="65ED4446" w:rsidR="00B741E9" w:rsidRPr="009B35EE" w:rsidRDefault="00B741E9" w:rsidP="005861D7">
            <w:pPr>
              <w:tabs>
                <w:tab w:val="left" w:pos="2040"/>
                <w:tab w:val="left" w:pos="3000"/>
              </w:tabs>
              <w:spacing w:before="60" w:after="60" w:line="240" w:lineRule="auto"/>
              <w:rPr>
                <w:rFonts w:cstheme="minorHAnsi"/>
                <w:color w:val="000000" w:themeColor="text1"/>
                <w:lang w:val="en-US"/>
              </w:rPr>
            </w:pPr>
            <w:r w:rsidRPr="009B35EE">
              <w:rPr>
                <w:rFonts w:eastAsia="Tahoma"/>
                <w:color w:val="000000" w:themeColor="text1"/>
              </w:rPr>
              <w:t xml:space="preserve">Please </w:t>
            </w:r>
            <w:r w:rsidRPr="009B35EE">
              <w:rPr>
                <w:rFonts w:cstheme="minorHAnsi"/>
                <w:color w:val="000000" w:themeColor="text1"/>
                <w:lang w:val="en-US"/>
              </w:rPr>
              <w:t xml:space="preserve">provide an approved copy in </w:t>
            </w:r>
            <w:r w:rsidRPr="009B518F">
              <w:rPr>
                <w:rFonts w:cstheme="minorHAnsi"/>
                <w:b/>
                <w:bCs/>
              </w:rPr>
              <w:t>Folder S3</w:t>
            </w:r>
            <w:r w:rsidRPr="009B35EE">
              <w:rPr>
                <w:rFonts w:cstheme="minorHAnsi"/>
                <w:i/>
                <w:iCs/>
              </w:rPr>
              <w:t xml:space="preserve"> </w:t>
            </w:r>
            <w:r w:rsidRPr="009B35EE">
              <w:rPr>
                <w:rFonts w:cstheme="minorHAnsi"/>
                <w:color w:val="000000" w:themeColor="text1"/>
                <w:lang w:val="en-US"/>
              </w:rPr>
              <w:t xml:space="preserve">of the Process Specification used for routine sterilisation of the product. </w:t>
            </w:r>
          </w:p>
          <w:p w14:paraId="10390006" w14:textId="73CDE38A" w:rsidR="00B741E9" w:rsidRPr="009B35EE" w:rsidRDefault="00B741E9" w:rsidP="25621BC4">
            <w:pPr>
              <w:tabs>
                <w:tab w:val="left" w:pos="2040"/>
                <w:tab w:val="left" w:pos="3000"/>
              </w:tabs>
              <w:spacing w:before="60" w:after="60" w:line="240" w:lineRule="auto"/>
              <w:rPr>
                <w:color w:val="000000" w:themeColor="text1"/>
                <w:lang w:val="en-US"/>
              </w:rPr>
            </w:pPr>
            <w:r w:rsidRPr="009B35EE">
              <w:rPr>
                <w:color w:val="000000" w:themeColor="text1"/>
                <w:lang w:val="en-US"/>
              </w:rPr>
              <w:t xml:space="preserve">For each Process specification, show how compliance is shown </w:t>
            </w:r>
            <w:r>
              <w:rPr>
                <w:color w:val="000000" w:themeColor="text1"/>
                <w:lang w:val="en-US"/>
              </w:rPr>
              <w:t xml:space="preserve">to </w:t>
            </w:r>
            <w:r w:rsidRPr="009B35EE">
              <w:rPr>
                <w:color w:val="000000" w:themeColor="text1"/>
                <w:lang w:val="en-US"/>
              </w:rPr>
              <w:t>EN ISO 11135</w:t>
            </w:r>
            <w:r>
              <w:rPr>
                <w:color w:val="000000" w:themeColor="text1"/>
                <w:lang w:val="en-US"/>
              </w:rPr>
              <w:t>, S</w:t>
            </w:r>
            <w:r w:rsidRPr="009B35EE">
              <w:rPr>
                <w:color w:val="000000" w:themeColor="text1"/>
                <w:lang w:val="en-US"/>
              </w:rPr>
              <w:t>ection 9.5.</w:t>
            </w:r>
            <w:r>
              <w:rPr>
                <w:color w:val="000000" w:themeColor="text1"/>
                <w:lang w:val="en-US"/>
              </w:rPr>
              <w:t>6</w:t>
            </w:r>
            <w:r w:rsidRPr="009B35EE">
              <w:rPr>
                <w:color w:val="000000" w:themeColor="text1"/>
                <w:lang w:val="en-US"/>
              </w:rPr>
              <w:t xml:space="preserve"> </w:t>
            </w:r>
            <w:r>
              <w:rPr>
                <w:color w:val="000000" w:themeColor="text1"/>
                <w:lang w:val="en-US"/>
              </w:rPr>
              <w:t>(</w:t>
            </w:r>
            <w:r w:rsidRPr="009B35EE">
              <w:rPr>
                <w:color w:val="000000" w:themeColor="text1"/>
                <w:lang w:val="en-US"/>
              </w:rPr>
              <w:t>‘Review and Approval of Validation’ section</w:t>
            </w:r>
            <w:r>
              <w:rPr>
                <w:color w:val="000000" w:themeColor="text1"/>
                <w:lang w:val="en-US"/>
              </w:rPr>
              <w:t>)</w:t>
            </w:r>
          </w:p>
          <w:p w14:paraId="75C28F9D" w14:textId="77777777" w:rsidR="00B741E9" w:rsidRPr="009B35EE" w:rsidRDefault="00B741E9" w:rsidP="005861D7">
            <w:pPr>
              <w:tabs>
                <w:tab w:val="left" w:pos="2040"/>
                <w:tab w:val="left" w:pos="3000"/>
              </w:tabs>
              <w:spacing w:before="60" w:after="60" w:line="240" w:lineRule="auto"/>
              <w:rPr>
                <w:rFonts w:cstheme="minorHAnsi"/>
                <w:color w:val="000000" w:themeColor="text1"/>
                <w:lang w:val="en-US"/>
              </w:rPr>
            </w:pPr>
            <w:r w:rsidRPr="009B35EE">
              <w:rPr>
                <w:rFonts w:cstheme="minorHAnsi"/>
                <w:color w:val="000000" w:themeColor="text1"/>
                <w:lang w:val="en-US"/>
              </w:rPr>
              <w:t>Identify the location of the supporting evidence for each part of the standard in the table below:</w:t>
            </w:r>
          </w:p>
          <w:p w14:paraId="440C6508" w14:textId="44463BAC" w:rsidR="00B741E9" w:rsidRPr="00231BFD" w:rsidRDefault="00B741E9" w:rsidP="005861D7">
            <w:pPr>
              <w:spacing w:before="40" w:after="40"/>
              <w:ind w:right="238"/>
              <w:rPr>
                <w:color w:val="000000" w:themeColor="text1"/>
              </w:rPr>
            </w:pPr>
            <w:r w:rsidRPr="009B35EE">
              <w:rPr>
                <w:rFonts w:cstheme="minorHAnsi"/>
                <w:color w:val="000000" w:themeColor="text1"/>
                <w:lang w:val="en-US"/>
              </w:rPr>
              <w:t>Note:  Please replicate this Table</w:t>
            </w:r>
            <w:r w:rsidRPr="00231BFD">
              <w:rPr>
                <w:color w:val="000000" w:themeColor="text1"/>
                <w:lang w:val="en-US"/>
              </w:rPr>
              <w:t xml:space="preserve"> as required</w:t>
            </w:r>
          </w:p>
        </w:tc>
      </w:tr>
      <w:tr w:rsidR="00B741E9" w:rsidRPr="009B35EE" w14:paraId="7892F43C" w14:textId="77777777" w:rsidTr="00074B52">
        <w:trPr>
          <w:trHeight w:val="32"/>
        </w:trPr>
        <w:tc>
          <w:tcPr>
            <w:tcW w:w="704" w:type="dxa"/>
            <w:vMerge/>
            <w:vAlign w:val="center"/>
          </w:tcPr>
          <w:p w14:paraId="43640B7D" w14:textId="77777777" w:rsidR="00B741E9" w:rsidRPr="00231BFD" w:rsidRDefault="00B741E9" w:rsidP="005861D7">
            <w:pPr>
              <w:pStyle w:val="Smallfont"/>
              <w:rPr>
                <w:color w:val="00B0F0"/>
                <w:sz w:val="20"/>
                <w:lang w:val="en-US"/>
              </w:rPr>
            </w:pPr>
          </w:p>
        </w:tc>
        <w:tc>
          <w:tcPr>
            <w:tcW w:w="8080" w:type="dxa"/>
            <w:gridSpan w:val="6"/>
            <w:shd w:val="clear" w:color="auto" w:fill="FFFFFF" w:themeFill="background1"/>
            <w:vAlign w:val="center"/>
          </w:tcPr>
          <w:tbl>
            <w:tblPr>
              <w:tblW w:w="7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396"/>
              <w:gridCol w:w="1420"/>
              <w:gridCol w:w="2010"/>
              <w:gridCol w:w="854"/>
              <w:gridCol w:w="1249"/>
            </w:tblGrid>
            <w:tr w:rsidR="00B741E9" w:rsidRPr="009B35EE" w14:paraId="0C031514" w14:textId="77777777" w:rsidTr="00607F22">
              <w:trPr>
                <w:trHeight w:val="404"/>
              </w:trPr>
              <w:tc>
                <w:tcPr>
                  <w:tcW w:w="1010" w:type="dxa"/>
                  <w:shd w:val="clear" w:color="auto" w:fill="D9D9D9" w:themeFill="background1" w:themeFillShade="D9"/>
                  <w:vAlign w:val="center"/>
                </w:tcPr>
                <w:p w14:paraId="7019A182" w14:textId="77777777" w:rsidR="00B741E9" w:rsidRPr="009B35EE" w:rsidRDefault="00B741E9">
                  <w:pPr>
                    <w:framePr w:hSpace="180" w:wrap="around" w:hAnchor="margin" w:xAlign="center" w:y="1100"/>
                    <w:tabs>
                      <w:tab w:val="left" w:pos="2040"/>
                      <w:tab w:val="left" w:pos="3000"/>
                    </w:tabs>
                    <w:spacing w:after="0" w:line="240" w:lineRule="auto"/>
                    <w:rPr>
                      <w:color w:val="000000" w:themeColor="text1"/>
                      <w:sz w:val="18"/>
                      <w:szCs w:val="18"/>
                      <w:highlight w:val="lightGray"/>
                      <w:lang w:val="en-US"/>
                    </w:rPr>
                  </w:pPr>
                  <w:r w:rsidRPr="009B35EE">
                    <w:rPr>
                      <w:color w:val="000000" w:themeColor="text1"/>
                      <w:sz w:val="18"/>
                      <w:szCs w:val="18"/>
                      <w:highlight w:val="lightGray"/>
                      <w:lang w:val="en-US"/>
                    </w:rPr>
                    <w:t>Product Family</w:t>
                  </w:r>
                </w:p>
              </w:tc>
              <w:tc>
                <w:tcPr>
                  <w:tcW w:w="1396" w:type="dxa"/>
                  <w:shd w:val="clear" w:color="auto" w:fill="D9D9D9" w:themeFill="background1" w:themeFillShade="D9"/>
                  <w:vAlign w:val="center"/>
                </w:tcPr>
                <w:p w14:paraId="2255F609" w14:textId="77777777" w:rsidR="00B741E9" w:rsidRPr="009B35EE" w:rsidRDefault="00B741E9">
                  <w:pPr>
                    <w:framePr w:hSpace="180" w:wrap="around" w:hAnchor="margin" w:xAlign="center" w:y="1100"/>
                    <w:tabs>
                      <w:tab w:val="left" w:pos="2040"/>
                      <w:tab w:val="left" w:pos="3000"/>
                    </w:tabs>
                    <w:spacing w:after="0" w:line="240" w:lineRule="auto"/>
                    <w:rPr>
                      <w:color w:val="000000" w:themeColor="text1"/>
                      <w:sz w:val="18"/>
                      <w:szCs w:val="18"/>
                      <w:highlight w:val="lightGray"/>
                      <w:lang w:val="en-US"/>
                    </w:rPr>
                  </w:pPr>
                  <w:r w:rsidRPr="009B35EE">
                    <w:rPr>
                      <w:color w:val="000000" w:themeColor="text1"/>
                      <w:sz w:val="18"/>
                      <w:szCs w:val="18"/>
                      <w:highlight w:val="lightGray"/>
                      <w:lang w:val="en-US"/>
                    </w:rPr>
                    <w:t>Process Specification #</w:t>
                  </w:r>
                </w:p>
              </w:tc>
              <w:tc>
                <w:tcPr>
                  <w:tcW w:w="1420" w:type="dxa"/>
                  <w:shd w:val="clear" w:color="auto" w:fill="D9D9D9" w:themeFill="background1" w:themeFillShade="D9"/>
                  <w:vAlign w:val="center"/>
                </w:tcPr>
                <w:p w14:paraId="56CC69D8" w14:textId="77777777" w:rsidR="00B741E9" w:rsidRPr="009B35EE" w:rsidRDefault="00B741E9">
                  <w:pPr>
                    <w:framePr w:hSpace="180" w:wrap="around" w:hAnchor="margin" w:xAlign="center" w:y="1100"/>
                    <w:tabs>
                      <w:tab w:val="left" w:pos="2040"/>
                      <w:tab w:val="left" w:pos="3000"/>
                    </w:tabs>
                    <w:spacing w:after="0" w:line="240" w:lineRule="auto"/>
                    <w:rPr>
                      <w:color w:val="000000" w:themeColor="text1"/>
                      <w:sz w:val="18"/>
                      <w:szCs w:val="18"/>
                      <w:highlight w:val="lightGray"/>
                      <w:lang w:val="en-US"/>
                    </w:rPr>
                  </w:pPr>
                  <w:r w:rsidRPr="009B35EE">
                    <w:rPr>
                      <w:color w:val="000000" w:themeColor="text1"/>
                      <w:sz w:val="18"/>
                      <w:szCs w:val="18"/>
                      <w:highlight w:val="lightGray"/>
                      <w:lang w:val="en-US"/>
                    </w:rPr>
                    <w:t xml:space="preserve">Clause of standard </w:t>
                  </w:r>
                </w:p>
              </w:tc>
              <w:tc>
                <w:tcPr>
                  <w:tcW w:w="2010" w:type="dxa"/>
                  <w:shd w:val="clear" w:color="auto" w:fill="D9D9D9" w:themeFill="background1" w:themeFillShade="D9"/>
                  <w:vAlign w:val="center"/>
                </w:tcPr>
                <w:p w14:paraId="7B05749B" w14:textId="77777777" w:rsidR="00B741E9" w:rsidRPr="009B35EE" w:rsidRDefault="00B741E9">
                  <w:pPr>
                    <w:framePr w:hSpace="180" w:wrap="around" w:hAnchor="margin" w:xAlign="center" w:y="1100"/>
                    <w:tabs>
                      <w:tab w:val="left" w:pos="2040"/>
                      <w:tab w:val="left" w:pos="3000"/>
                    </w:tabs>
                    <w:spacing w:after="0" w:line="240" w:lineRule="auto"/>
                    <w:rPr>
                      <w:color w:val="000000" w:themeColor="text1"/>
                      <w:sz w:val="18"/>
                      <w:szCs w:val="18"/>
                      <w:highlight w:val="lightGray"/>
                      <w:lang w:val="en-US"/>
                    </w:rPr>
                  </w:pPr>
                  <w:r w:rsidRPr="009B35EE">
                    <w:rPr>
                      <w:i/>
                      <w:iCs/>
                      <w:color w:val="000000" w:themeColor="text1"/>
                      <w:sz w:val="18"/>
                      <w:szCs w:val="18"/>
                      <w:highlight w:val="lightGray"/>
                      <w:lang w:val="en-US"/>
                    </w:rPr>
                    <w:t>Protocol &amp;/or Report Docume</w:t>
                  </w:r>
                  <w:r w:rsidRPr="009B35EE">
                    <w:rPr>
                      <w:color w:val="000000" w:themeColor="text1"/>
                      <w:sz w:val="18"/>
                      <w:szCs w:val="18"/>
                      <w:highlight w:val="lightGray"/>
                      <w:lang w:val="en-US"/>
                    </w:rPr>
                    <w:t>nt#</w:t>
                  </w:r>
                </w:p>
              </w:tc>
              <w:tc>
                <w:tcPr>
                  <w:tcW w:w="854" w:type="dxa"/>
                  <w:shd w:val="clear" w:color="auto" w:fill="D9D9D9" w:themeFill="background1" w:themeFillShade="D9"/>
                  <w:vAlign w:val="center"/>
                </w:tcPr>
                <w:p w14:paraId="1B576927" w14:textId="77777777" w:rsidR="00B741E9" w:rsidRPr="009B35EE" w:rsidRDefault="00B741E9">
                  <w:pPr>
                    <w:framePr w:hSpace="180" w:wrap="around" w:hAnchor="margin" w:xAlign="center" w:y="1100"/>
                    <w:tabs>
                      <w:tab w:val="left" w:pos="2040"/>
                      <w:tab w:val="left" w:pos="3000"/>
                    </w:tabs>
                    <w:spacing w:after="0" w:line="240" w:lineRule="auto"/>
                    <w:rPr>
                      <w:color w:val="000000" w:themeColor="text1"/>
                      <w:sz w:val="18"/>
                      <w:szCs w:val="18"/>
                      <w:highlight w:val="lightGray"/>
                      <w:lang w:val="en-US"/>
                    </w:rPr>
                  </w:pPr>
                  <w:r w:rsidRPr="009B35EE">
                    <w:rPr>
                      <w:color w:val="000000" w:themeColor="text1"/>
                      <w:sz w:val="18"/>
                      <w:szCs w:val="18"/>
                      <w:highlight w:val="lightGray"/>
                      <w:lang w:val="en-US"/>
                    </w:rPr>
                    <w:t>Page #</w:t>
                  </w:r>
                </w:p>
              </w:tc>
              <w:tc>
                <w:tcPr>
                  <w:tcW w:w="1249" w:type="dxa"/>
                  <w:shd w:val="clear" w:color="auto" w:fill="D9D9D9" w:themeFill="background1" w:themeFillShade="D9"/>
                  <w:vAlign w:val="center"/>
                </w:tcPr>
                <w:p w14:paraId="0369C6FA" w14:textId="77777777" w:rsidR="00B741E9" w:rsidRPr="009B35EE" w:rsidRDefault="00B741E9">
                  <w:pPr>
                    <w:framePr w:hSpace="180" w:wrap="around" w:hAnchor="margin" w:xAlign="center" w:y="1100"/>
                    <w:tabs>
                      <w:tab w:val="left" w:pos="2040"/>
                      <w:tab w:val="left" w:pos="3000"/>
                    </w:tabs>
                    <w:spacing w:after="0" w:line="240" w:lineRule="auto"/>
                    <w:rPr>
                      <w:color w:val="000000" w:themeColor="text1"/>
                      <w:sz w:val="18"/>
                      <w:szCs w:val="18"/>
                      <w:highlight w:val="lightGray"/>
                      <w:lang w:val="en-US"/>
                    </w:rPr>
                  </w:pPr>
                  <w:r w:rsidRPr="009B35EE">
                    <w:rPr>
                      <w:color w:val="000000" w:themeColor="text1"/>
                      <w:sz w:val="18"/>
                      <w:szCs w:val="18"/>
                      <w:highlight w:val="lightGray"/>
                      <w:lang w:val="en-US"/>
                    </w:rPr>
                    <w:t>Paragraph #</w:t>
                  </w:r>
                </w:p>
              </w:tc>
            </w:tr>
            <w:tr w:rsidR="00B741E9" w:rsidRPr="009B35EE" w14:paraId="381B18BA" w14:textId="77777777" w:rsidTr="00607F22">
              <w:trPr>
                <w:trHeight w:val="348"/>
              </w:trPr>
              <w:tc>
                <w:tcPr>
                  <w:tcW w:w="1010" w:type="dxa"/>
                  <w:shd w:val="clear" w:color="auto" w:fill="F2F2F2" w:themeFill="background1" w:themeFillShade="F2"/>
                  <w:vAlign w:val="center"/>
                </w:tcPr>
                <w:p w14:paraId="6D4C52D7" w14:textId="77777777" w:rsidR="00B741E9" w:rsidRPr="009B35EE" w:rsidRDefault="00B741E9">
                  <w:pPr>
                    <w:framePr w:hSpace="180" w:wrap="around" w:hAnchor="margin" w:xAlign="center" w:y="1100"/>
                    <w:rPr>
                      <w:i/>
                      <w:iCs/>
                      <w:color w:val="000000" w:themeColor="text1"/>
                      <w:sz w:val="18"/>
                      <w:szCs w:val="18"/>
                    </w:rPr>
                  </w:pPr>
                  <w:r w:rsidRPr="009B35EE">
                    <w:rPr>
                      <w:i/>
                      <w:iCs/>
                      <w:color w:val="000000" w:themeColor="text1"/>
                      <w:sz w:val="18"/>
                      <w:szCs w:val="18"/>
                    </w:rPr>
                    <w:t xml:space="preserve">e.g., Acme </w:t>
                  </w:r>
                </w:p>
              </w:tc>
              <w:tc>
                <w:tcPr>
                  <w:tcW w:w="1396" w:type="dxa"/>
                  <w:shd w:val="clear" w:color="auto" w:fill="F2F2F2" w:themeFill="background1" w:themeFillShade="F2"/>
                  <w:vAlign w:val="center"/>
                </w:tcPr>
                <w:p w14:paraId="2412F340" w14:textId="77777777" w:rsidR="00B741E9" w:rsidRPr="009B35EE" w:rsidRDefault="00B741E9">
                  <w:pPr>
                    <w:framePr w:hSpace="180" w:wrap="around" w:hAnchor="margin" w:xAlign="center" w:y="1100"/>
                    <w:rPr>
                      <w:i/>
                      <w:iCs/>
                      <w:color w:val="000000" w:themeColor="text1"/>
                      <w:sz w:val="18"/>
                      <w:szCs w:val="18"/>
                    </w:rPr>
                  </w:pPr>
                  <w:r w:rsidRPr="009B35EE">
                    <w:rPr>
                      <w:i/>
                      <w:iCs/>
                      <w:color w:val="000000" w:themeColor="text1"/>
                      <w:sz w:val="18"/>
                      <w:szCs w:val="18"/>
                    </w:rPr>
                    <w:t>e.g., ABC Doc</w:t>
                  </w:r>
                </w:p>
              </w:tc>
              <w:tc>
                <w:tcPr>
                  <w:tcW w:w="1420" w:type="dxa"/>
                  <w:shd w:val="clear" w:color="auto" w:fill="F2F2F2" w:themeFill="background1" w:themeFillShade="F2"/>
                  <w:vAlign w:val="center"/>
                </w:tcPr>
                <w:p w14:paraId="060A9C85" w14:textId="77777777" w:rsidR="00B741E9" w:rsidRPr="009B35EE" w:rsidRDefault="00B741E9">
                  <w:pPr>
                    <w:framePr w:hSpace="180" w:wrap="around" w:hAnchor="margin" w:xAlign="center" w:y="1100"/>
                    <w:rPr>
                      <w:i/>
                      <w:iCs/>
                      <w:color w:val="000000" w:themeColor="text1"/>
                      <w:sz w:val="18"/>
                      <w:szCs w:val="18"/>
                    </w:rPr>
                  </w:pPr>
                  <w:r w:rsidRPr="009B35EE">
                    <w:rPr>
                      <w:i/>
                      <w:iCs/>
                      <w:color w:val="000000" w:themeColor="text1"/>
                      <w:sz w:val="18"/>
                      <w:szCs w:val="18"/>
                    </w:rPr>
                    <w:t>e.g., ISO11135 9.5</w:t>
                  </w:r>
                  <w:r>
                    <w:rPr>
                      <w:i/>
                      <w:iCs/>
                      <w:color w:val="000000" w:themeColor="text1"/>
                      <w:sz w:val="18"/>
                      <w:szCs w:val="18"/>
                    </w:rPr>
                    <w:t>.6</w:t>
                  </w:r>
                </w:p>
              </w:tc>
              <w:tc>
                <w:tcPr>
                  <w:tcW w:w="2010" w:type="dxa"/>
                  <w:shd w:val="clear" w:color="auto" w:fill="F2F2F2" w:themeFill="background1" w:themeFillShade="F2"/>
                  <w:vAlign w:val="center"/>
                </w:tcPr>
                <w:p w14:paraId="60234B9E" w14:textId="77777777" w:rsidR="00B741E9" w:rsidRPr="009B35EE" w:rsidRDefault="00B741E9">
                  <w:pPr>
                    <w:framePr w:hSpace="180" w:wrap="around" w:hAnchor="margin" w:xAlign="center" w:y="1100"/>
                    <w:rPr>
                      <w:i/>
                      <w:iCs/>
                      <w:color w:val="000000" w:themeColor="text1"/>
                      <w:sz w:val="18"/>
                      <w:szCs w:val="18"/>
                    </w:rPr>
                  </w:pPr>
                  <w:r w:rsidRPr="009B35EE">
                    <w:rPr>
                      <w:i/>
                      <w:iCs/>
                      <w:color w:val="000000" w:themeColor="text1"/>
                      <w:sz w:val="18"/>
                      <w:szCs w:val="18"/>
                    </w:rPr>
                    <w:t>e.g., PP 123</w:t>
                  </w:r>
                </w:p>
              </w:tc>
              <w:tc>
                <w:tcPr>
                  <w:tcW w:w="854" w:type="dxa"/>
                  <w:shd w:val="clear" w:color="auto" w:fill="F2F2F2" w:themeFill="background1" w:themeFillShade="F2"/>
                  <w:vAlign w:val="center"/>
                </w:tcPr>
                <w:p w14:paraId="4518DA2B" w14:textId="77777777" w:rsidR="00B741E9" w:rsidRPr="009B35EE" w:rsidDel="005C042D" w:rsidRDefault="00B741E9">
                  <w:pPr>
                    <w:framePr w:hSpace="180" w:wrap="around" w:hAnchor="margin" w:xAlign="center" w:y="1100"/>
                    <w:rPr>
                      <w:i/>
                      <w:iCs/>
                      <w:color w:val="000000" w:themeColor="text1"/>
                      <w:sz w:val="18"/>
                      <w:szCs w:val="18"/>
                    </w:rPr>
                  </w:pPr>
                  <w:r w:rsidRPr="009B35EE">
                    <w:rPr>
                      <w:i/>
                      <w:iCs/>
                      <w:color w:val="000000" w:themeColor="text1"/>
                      <w:sz w:val="18"/>
                      <w:szCs w:val="18"/>
                    </w:rPr>
                    <w:t xml:space="preserve">e.g., </w:t>
                  </w:r>
                </w:p>
                <w:p w14:paraId="6576816E" w14:textId="77777777" w:rsidR="00B741E9" w:rsidRPr="009B35EE" w:rsidRDefault="00B741E9">
                  <w:pPr>
                    <w:framePr w:hSpace="180" w:wrap="around" w:hAnchor="margin" w:xAlign="center" w:y="1100"/>
                    <w:rPr>
                      <w:i/>
                      <w:iCs/>
                      <w:color w:val="000000" w:themeColor="text1"/>
                      <w:sz w:val="18"/>
                      <w:szCs w:val="18"/>
                    </w:rPr>
                  </w:pPr>
                  <w:r w:rsidRPr="009B35EE">
                    <w:rPr>
                      <w:i/>
                      <w:iCs/>
                      <w:color w:val="000000" w:themeColor="text1"/>
                      <w:sz w:val="18"/>
                      <w:szCs w:val="18"/>
                    </w:rPr>
                    <w:t>Page 23</w:t>
                  </w:r>
                </w:p>
              </w:tc>
              <w:tc>
                <w:tcPr>
                  <w:tcW w:w="1249" w:type="dxa"/>
                  <w:shd w:val="clear" w:color="auto" w:fill="F2F2F2" w:themeFill="background1" w:themeFillShade="F2"/>
                  <w:vAlign w:val="center"/>
                </w:tcPr>
                <w:p w14:paraId="0E5042B0" w14:textId="77777777" w:rsidR="00B741E9" w:rsidRPr="009B35EE" w:rsidRDefault="00B741E9">
                  <w:pPr>
                    <w:framePr w:hSpace="180" w:wrap="around" w:hAnchor="margin" w:xAlign="center" w:y="1100"/>
                    <w:rPr>
                      <w:i/>
                      <w:iCs/>
                      <w:color w:val="000000" w:themeColor="text1"/>
                      <w:sz w:val="18"/>
                      <w:szCs w:val="18"/>
                    </w:rPr>
                  </w:pPr>
                  <w:r w:rsidRPr="009B35EE">
                    <w:rPr>
                      <w:i/>
                      <w:iCs/>
                      <w:color w:val="000000" w:themeColor="text1"/>
                      <w:sz w:val="18"/>
                      <w:szCs w:val="18"/>
                    </w:rPr>
                    <w:t>e.g., 6.2</w:t>
                  </w:r>
                </w:p>
              </w:tc>
            </w:tr>
            <w:tr w:rsidR="00B741E9" w:rsidRPr="009B35EE" w14:paraId="370F2AD1" w14:textId="77777777" w:rsidTr="00607F22">
              <w:trPr>
                <w:trHeight w:val="365"/>
              </w:trPr>
              <w:tc>
                <w:tcPr>
                  <w:tcW w:w="1010" w:type="dxa"/>
                  <w:vAlign w:val="center"/>
                </w:tcPr>
                <w:p w14:paraId="029079A8" w14:textId="77777777" w:rsidR="00B741E9" w:rsidRPr="009B35EE" w:rsidRDefault="00B741E9">
                  <w:pPr>
                    <w:framePr w:hSpace="180" w:wrap="around" w:hAnchor="margin" w:xAlign="center" w:y="1100"/>
                    <w:rPr>
                      <w:rFonts w:eastAsia="Tahoma" w:cstheme="minorHAnsi"/>
                      <w:color w:val="000000" w:themeColor="text1"/>
                    </w:rPr>
                  </w:pPr>
                </w:p>
              </w:tc>
              <w:tc>
                <w:tcPr>
                  <w:tcW w:w="1396" w:type="dxa"/>
                  <w:vAlign w:val="center"/>
                </w:tcPr>
                <w:p w14:paraId="7B97CC96" w14:textId="77777777" w:rsidR="00B741E9" w:rsidRPr="009B35EE" w:rsidRDefault="00B741E9">
                  <w:pPr>
                    <w:framePr w:hSpace="180" w:wrap="around" w:hAnchor="margin" w:xAlign="center" w:y="1100"/>
                    <w:rPr>
                      <w:rFonts w:eastAsia="Tahoma" w:cstheme="minorHAnsi"/>
                      <w:color w:val="000000" w:themeColor="text1"/>
                    </w:rPr>
                  </w:pPr>
                </w:p>
              </w:tc>
              <w:tc>
                <w:tcPr>
                  <w:tcW w:w="1420" w:type="dxa"/>
                  <w:vAlign w:val="center"/>
                </w:tcPr>
                <w:p w14:paraId="09909D4B" w14:textId="77777777" w:rsidR="00B741E9" w:rsidRPr="009B35EE" w:rsidRDefault="00B741E9">
                  <w:pPr>
                    <w:framePr w:hSpace="180" w:wrap="around" w:hAnchor="margin" w:xAlign="center" w:y="1100"/>
                    <w:rPr>
                      <w:rFonts w:eastAsia="Tahoma" w:cstheme="minorHAnsi"/>
                      <w:color w:val="000000" w:themeColor="text1"/>
                    </w:rPr>
                  </w:pPr>
                </w:p>
              </w:tc>
              <w:tc>
                <w:tcPr>
                  <w:tcW w:w="2010" w:type="dxa"/>
                  <w:vAlign w:val="center"/>
                </w:tcPr>
                <w:p w14:paraId="0BEF07F6" w14:textId="77777777" w:rsidR="00B741E9" w:rsidRPr="009B35EE" w:rsidRDefault="00B741E9">
                  <w:pPr>
                    <w:framePr w:hSpace="180" w:wrap="around" w:hAnchor="margin" w:xAlign="center" w:y="1100"/>
                    <w:rPr>
                      <w:rFonts w:eastAsia="Tahoma" w:cstheme="minorHAnsi"/>
                      <w:color w:val="000000" w:themeColor="text1"/>
                    </w:rPr>
                  </w:pPr>
                </w:p>
              </w:tc>
              <w:tc>
                <w:tcPr>
                  <w:tcW w:w="854" w:type="dxa"/>
                  <w:vAlign w:val="center"/>
                </w:tcPr>
                <w:p w14:paraId="6C11274E" w14:textId="77777777" w:rsidR="00B741E9" w:rsidRPr="009B35EE" w:rsidRDefault="00B741E9">
                  <w:pPr>
                    <w:framePr w:hSpace="180" w:wrap="around" w:hAnchor="margin" w:xAlign="center" w:y="1100"/>
                    <w:rPr>
                      <w:color w:val="000000" w:themeColor="text1"/>
                      <w:sz w:val="18"/>
                      <w:szCs w:val="18"/>
                    </w:rPr>
                  </w:pPr>
                </w:p>
              </w:tc>
              <w:tc>
                <w:tcPr>
                  <w:tcW w:w="1249" w:type="dxa"/>
                  <w:vAlign w:val="center"/>
                </w:tcPr>
                <w:p w14:paraId="691DCB5A" w14:textId="77777777" w:rsidR="00B741E9" w:rsidRPr="009B35EE" w:rsidRDefault="00B741E9">
                  <w:pPr>
                    <w:framePr w:hSpace="180" w:wrap="around" w:hAnchor="margin" w:xAlign="center" w:y="1100"/>
                    <w:rPr>
                      <w:color w:val="000000" w:themeColor="text1"/>
                      <w:sz w:val="18"/>
                      <w:szCs w:val="18"/>
                    </w:rPr>
                  </w:pPr>
                </w:p>
              </w:tc>
            </w:tr>
            <w:tr w:rsidR="00B741E9" w:rsidRPr="009B35EE" w14:paraId="00B60ECF" w14:textId="77777777" w:rsidTr="00607F22">
              <w:trPr>
                <w:trHeight w:val="365"/>
              </w:trPr>
              <w:tc>
                <w:tcPr>
                  <w:tcW w:w="1010" w:type="dxa"/>
                  <w:vAlign w:val="center"/>
                </w:tcPr>
                <w:p w14:paraId="5BEA55B6" w14:textId="77777777" w:rsidR="00B741E9" w:rsidRPr="009B35EE" w:rsidRDefault="00B741E9">
                  <w:pPr>
                    <w:framePr w:hSpace="180" w:wrap="around" w:hAnchor="margin" w:xAlign="center" w:y="1100"/>
                    <w:rPr>
                      <w:rFonts w:eastAsia="Tahoma" w:cstheme="minorHAnsi"/>
                      <w:color w:val="000000" w:themeColor="text1"/>
                    </w:rPr>
                  </w:pPr>
                </w:p>
              </w:tc>
              <w:tc>
                <w:tcPr>
                  <w:tcW w:w="1396" w:type="dxa"/>
                  <w:vAlign w:val="center"/>
                </w:tcPr>
                <w:p w14:paraId="47E71363" w14:textId="77777777" w:rsidR="00B741E9" w:rsidRPr="009B35EE" w:rsidRDefault="00B741E9">
                  <w:pPr>
                    <w:framePr w:hSpace="180" w:wrap="around" w:hAnchor="margin" w:xAlign="center" w:y="1100"/>
                    <w:rPr>
                      <w:rFonts w:eastAsia="Tahoma" w:cstheme="minorHAnsi"/>
                      <w:color w:val="000000" w:themeColor="text1"/>
                    </w:rPr>
                  </w:pPr>
                </w:p>
              </w:tc>
              <w:tc>
                <w:tcPr>
                  <w:tcW w:w="1420" w:type="dxa"/>
                  <w:vAlign w:val="center"/>
                </w:tcPr>
                <w:p w14:paraId="06DFA8DE" w14:textId="77777777" w:rsidR="00B741E9" w:rsidRPr="009B35EE" w:rsidRDefault="00B741E9">
                  <w:pPr>
                    <w:framePr w:hSpace="180" w:wrap="around" w:hAnchor="margin" w:xAlign="center" w:y="1100"/>
                    <w:rPr>
                      <w:rFonts w:eastAsia="Tahoma" w:cstheme="minorHAnsi"/>
                      <w:color w:val="000000" w:themeColor="text1"/>
                    </w:rPr>
                  </w:pPr>
                </w:p>
              </w:tc>
              <w:tc>
                <w:tcPr>
                  <w:tcW w:w="2010" w:type="dxa"/>
                  <w:vAlign w:val="center"/>
                </w:tcPr>
                <w:p w14:paraId="4D5DEF57" w14:textId="77777777" w:rsidR="00B741E9" w:rsidRPr="009B35EE" w:rsidRDefault="00B741E9">
                  <w:pPr>
                    <w:framePr w:hSpace="180" w:wrap="around" w:hAnchor="margin" w:xAlign="center" w:y="1100"/>
                    <w:rPr>
                      <w:rFonts w:eastAsia="Tahoma" w:cstheme="minorHAnsi"/>
                      <w:color w:val="000000" w:themeColor="text1"/>
                    </w:rPr>
                  </w:pPr>
                </w:p>
              </w:tc>
              <w:tc>
                <w:tcPr>
                  <w:tcW w:w="854" w:type="dxa"/>
                  <w:vAlign w:val="center"/>
                </w:tcPr>
                <w:p w14:paraId="27B3BA45" w14:textId="77777777" w:rsidR="00B741E9" w:rsidRPr="009B35EE" w:rsidRDefault="00B741E9">
                  <w:pPr>
                    <w:framePr w:hSpace="180" w:wrap="around" w:hAnchor="margin" w:xAlign="center" w:y="1100"/>
                    <w:rPr>
                      <w:color w:val="000000" w:themeColor="text1"/>
                      <w:sz w:val="18"/>
                      <w:szCs w:val="18"/>
                    </w:rPr>
                  </w:pPr>
                </w:p>
              </w:tc>
              <w:tc>
                <w:tcPr>
                  <w:tcW w:w="1249" w:type="dxa"/>
                  <w:vAlign w:val="center"/>
                </w:tcPr>
                <w:p w14:paraId="34FD9E7E" w14:textId="77777777" w:rsidR="00B741E9" w:rsidRPr="009B35EE" w:rsidRDefault="00B741E9">
                  <w:pPr>
                    <w:framePr w:hSpace="180" w:wrap="around" w:hAnchor="margin" w:xAlign="center" w:y="1100"/>
                    <w:rPr>
                      <w:color w:val="000000" w:themeColor="text1"/>
                      <w:sz w:val="18"/>
                      <w:szCs w:val="18"/>
                    </w:rPr>
                  </w:pPr>
                </w:p>
              </w:tc>
            </w:tr>
          </w:tbl>
          <w:p w14:paraId="6362D62A" w14:textId="77777777" w:rsidR="00B741E9" w:rsidRPr="009B35EE" w:rsidRDefault="00B741E9" w:rsidP="005861D7">
            <w:pPr>
              <w:shd w:val="clear" w:color="auto" w:fill="FFFFFF" w:themeFill="background1"/>
              <w:rPr>
                <w:rFonts w:ascii="Calibri" w:hAnsi="Calibri"/>
                <w:i/>
                <w:iCs/>
                <w:color w:val="000000" w:themeColor="text1"/>
                <w:sz w:val="2"/>
                <w:szCs w:val="2"/>
                <w:lang w:val="en-GB"/>
              </w:rPr>
            </w:pPr>
          </w:p>
          <w:p w14:paraId="61BF0796" w14:textId="77777777" w:rsidR="00B741E9" w:rsidRPr="00231BFD" w:rsidRDefault="00B741E9" w:rsidP="00231BFD">
            <w:pPr>
              <w:spacing w:before="40" w:after="40"/>
              <w:ind w:right="238"/>
              <w:rPr>
                <w:color w:val="000000" w:themeColor="text1"/>
                <w:sz w:val="20"/>
              </w:rPr>
            </w:pPr>
            <w:r w:rsidRPr="009B35EE">
              <w:rPr>
                <w:rFonts w:ascii="Calibri" w:hAnsi="Calibri"/>
                <w:i/>
                <w:iCs/>
                <w:color w:val="000000" w:themeColor="text1"/>
                <w:sz w:val="18"/>
                <w:szCs w:val="18"/>
                <w:lang w:val="en-GB"/>
              </w:rPr>
              <w:t>Add lines as required.</w:t>
            </w:r>
          </w:p>
        </w:tc>
      </w:tr>
      <w:tr w:rsidR="00B741E9" w:rsidRPr="009B35EE" w14:paraId="609961C8" w14:textId="77777777" w:rsidTr="00074B52">
        <w:trPr>
          <w:trHeight w:val="32"/>
        </w:trPr>
        <w:tc>
          <w:tcPr>
            <w:tcW w:w="704" w:type="dxa"/>
            <w:vMerge/>
            <w:vAlign w:val="center"/>
          </w:tcPr>
          <w:p w14:paraId="03705ADF" w14:textId="77777777" w:rsidR="00B741E9" w:rsidRPr="00231BFD" w:rsidRDefault="00B741E9" w:rsidP="005861D7">
            <w:pPr>
              <w:pStyle w:val="Smallfont"/>
              <w:rPr>
                <w:color w:val="00B0F0"/>
                <w:sz w:val="20"/>
                <w:lang w:val="en-US"/>
              </w:rPr>
            </w:pPr>
          </w:p>
        </w:tc>
        <w:tc>
          <w:tcPr>
            <w:tcW w:w="6095" w:type="dxa"/>
            <w:gridSpan w:val="5"/>
            <w:shd w:val="clear" w:color="auto" w:fill="F2F2F2" w:themeFill="background1" w:themeFillShade="F2"/>
            <w:vAlign w:val="center"/>
          </w:tcPr>
          <w:p w14:paraId="085ACEEB" w14:textId="68300F2E" w:rsidR="00B741E9" w:rsidRPr="009B35EE" w:rsidRDefault="00B741E9" w:rsidP="005861D7">
            <w:pPr>
              <w:tabs>
                <w:tab w:val="left" w:pos="2040"/>
                <w:tab w:val="left" w:pos="3000"/>
              </w:tabs>
              <w:spacing w:after="0" w:line="240" w:lineRule="auto"/>
              <w:rPr>
                <w:color w:val="000000" w:themeColor="text1"/>
                <w:lang w:val="en-US"/>
              </w:rPr>
            </w:pPr>
            <w:r w:rsidRPr="009B35EE">
              <w:rPr>
                <w:color w:val="000000" w:themeColor="text1"/>
                <w:lang w:val="en-US"/>
              </w:rPr>
              <w:t>Confirm that the supporting documents have been provided for review.</w:t>
            </w:r>
          </w:p>
          <w:p w14:paraId="1EC0BFCD" w14:textId="797E9A12" w:rsidR="00B741E9" w:rsidRPr="009B35EE" w:rsidRDefault="00B741E9" w:rsidP="005861D7">
            <w:pPr>
              <w:tabs>
                <w:tab w:val="left" w:pos="2040"/>
                <w:tab w:val="left" w:pos="3000"/>
              </w:tabs>
              <w:spacing w:after="0" w:line="240" w:lineRule="auto"/>
              <w:rPr>
                <w:color w:val="000000" w:themeColor="text1"/>
                <w:lang w:val="en-US"/>
              </w:rPr>
            </w:pPr>
          </w:p>
        </w:tc>
        <w:tc>
          <w:tcPr>
            <w:tcW w:w="1985" w:type="dxa"/>
            <w:shd w:val="clear" w:color="auto" w:fill="FFFFFF" w:themeFill="background1"/>
            <w:vAlign w:val="center"/>
          </w:tcPr>
          <w:p w14:paraId="638AD850" w14:textId="0E82C366" w:rsidR="00B741E9" w:rsidRPr="009B35EE" w:rsidRDefault="00B741E9" w:rsidP="005861D7">
            <w:pPr>
              <w:tabs>
                <w:tab w:val="left" w:pos="2040"/>
                <w:tab w:val="left" w:pos="3000"/>
              </w:tabs>
              <w:spacing w:after="0" w:line="240" w:lineRule="auto"/>
              <w:rPr>
                <w:color w:val="000000" w:themeColor="text1"/>
                <w:highlight w:val="lightGray"/>
                <w:lang w:val="en-US"/>
              </w:rPr>
            </w:pPr>
            <w:r w:rsidRPr="009B35EE">
              <w:rPr>
                <w:rFonts w:cstheme="minorHAnsi"/>
                <w:color w:val="000000" w:themeColor="text1"/>
                <w:lang w:val="en-US"/>
              </w:rPr>
              <w:t>Yes</w:t>
            </w:r>
            <w:sdt>
              <w:sdtPr>
                <w:rPr>
                  <w:rFonts w:ascii="MS Gothic" w:eastAsia="MS Gothic" w:hAnsi="MS Gothic"/>
                  <w:sz w:val="32"/>
                  <w:szCs w:val="32"/>
                </w:rPr>
                <w:id w:val="-173116584"/>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color w:val="000000" w:themeColor="text1"/>
                <w:lang w:val="en-US"/>
              </w:rPr>
              <w:t xml:space="preserve"> No</w:t>
            </w:r>
            <w:sdt>
              <w:sdtPr>
                <w:rPr>
                  <w:rFonts w:ascii="MS Gothic" w:eastAsia="MS Gothic" w:hAnsi="MS Gothic"/>
                  <w:sz w:val="32"/>
                  <w:szCs w:val="32"/>
                </w:rPr>
                <w:id w:val="1402875022"/>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B741E9" w:rsidRPr="009B35EE" w14:paraId="68A3E3EE" w14:textId="77777777" w:rsidTr="00074B52">
        <w:trPr>
          <w:trHeight w:val="32"/>
        </w:trPr>
        <w:tc>
          <w:tcPr>
            <w:tcW w:w="704" w:type="dxa"/>
            <w:vMerge/>
            <w:vAlign w:val="center"/>
          </w:tcPr>
          <w:p w14:paraId="774924FF" w14:textId="08E99589" w:rsidR="00B741E9" w:rsidRPr="00231BFD" w:rsidRDefault="00B741E9" w:rsidP="00231BFD">
            <w:pPr>
              <w:pStyle w:val="Smallfont"/>
              <w:rPr>
                <w:color w:val="00B0F0"/>
                <w:sz w:val="20"/>
                <w:lang w:val="en-US"/>
              </w:rPr>
            </w:pPr>
          </w:p>
        </w:tc>
        <w:tc>
          <w:tcPr>
            <w:tcW w:w="8080" w:type="dxa"/>
            <w:gridSpan w:val="6"/>
            <w:shd w:val="clear" w:color="auto" w:fill="FFFFFF" w:themeFill="background1"/>
            <w:vAlign w:val="center"/>
          </w:tcPr>
          <w:p w14:paraId="40A208EA" w14:textId="77777777" w:rsidR="00B741E9" w:rsidRPr="00462AF4" w:rsidRDefault="00B741E9" w:rsidP="00E03AF4">
            <w:pPr>
              <w:spacing w:before="40" w:after="40"/>
              <w:ind w:right="238"/>
              <w:rPr>
                <w:rFonts w:cstheme="minorHAnsi"/>
                <w:b/>
                <w:bCs/>
                <w:i/>
                <w:iCs/>
              </w:rPr>
            </w:pPr>
            <w:r w:rsidRPr="009B35EE">
              <w:rPr>
                <w:rFonts w:cstheme="minorHAnsi"/>
                <w:i/>
                <w:iCs/>
              </w:rPr>
              <w:t xml:space="preserve">Details of all supporting documentation provided in </w:t>
            </w:r>
            <w:r w:rsidRPr="00462AF4">
              <w:rPr>
                <w:rFonts w:cstheme="minorHAnsi"/>
                <w:b/>
                <w:bCs/>
                <w:i/>
                <w:iCs/>
              </w:rPr>
              <w:t>Folder S3:</w:t>
            </w:r>
          </w:p>
          <w:p w14:paraId="1A543149" w14:textId="7696ECB4" w:rsidR="00B741E9" w:rsidRPr="00462AF4" w:rsidRDefault="00B741E9" w:rsidP="005861D7">
            <w:pPr>
              <w:spacing w:before="40" w:after="40"/>
              <w:ind w:right="238"/>
              <w:rPr>
                <w:rFonts w:cstheme="minorHAnsi"/>
                <w:b/>
                <w:bCs/>
                <w:color w:val="000000" w:themeColor="text1"/>
              </w:rPr>
            </w:pPr>
            <w:r w:rsidRPr="00462AF4">
              <w:rPr>
                <w:rFonts w:cstheme="minorHAnsi"/>
                <w:b/>
                <w:bCs/>
                <w:color w:val="000000" w:themeColor="text1"/>
              </w:rPr>
              <w:t xml:space="preserve">File Name:  </w:t>
            </w:r>
          </w:p>
          <w:p w14:paraId="2AF38B26" w14:textId="008905F1" w:rsidR="00B741E9" w:rsidRPr="00462AF4" w:rsidRDefault="00B741E9" w:rsidP="005861D7">
            <w:pPr>
              <w:spacing w:before="40" w:after="40"/>
              <w:ind w:right="238"/>
              <w:rPr>
                <w:rFonts w:cstheme="minorHAnsi"/>
                <w:b/>
                <w:bCs/>
                <w:color w:val="000000" w:themeColor="text1"/>
              </w:rPr>
            </w:pPr>
            <w:r w:rsidRPr="00462AF4">
              <w:rPr>
                <w:rFonts w:cstheme="minorHAnsi"/>
                <w:b/>
                <w:bCs/>
                <w:color w:val="000000" w:themeColor="text1"/>
              </w:rPr>
              <w:t>Page:</w:t>
            </w:r>
          </w:p>
          <w:p w14:paraId="5C2DEB2C" w14:textId="56C2D0BC" w:rsidR="00B741E9" w:rsidRPr="009B35EE" w:rsidRDefault="00B741E9" w:rsidP="005861D7">
            <w:pPr>
              <w:tabs>
                <w:tab w:val="left" w:pos="2040"/>
                <w:tab w:val="left" w:pos="3000"/>
              </w:tabs>
              <w:spacing w:after="0" w:line="240" w:lineRule="auto"/>
              <w:rPr>
                <w:rFonts w:cstheme="minorHAnsi"/>
                <w:color w:val="000000" w:themeColor="text1"/>
                <w:lang w:val="en-US"/>
              </w:rPr>
            </w:pPr>
            <w:r w:rsidRPr="00462AF4">
              <w:rPr>
                <w:rFonts w:cstheme="minorHAnsi"/>
                <w:b/>
                <w:bCs/>
                <w:color w:val="000000" w:themeColor="text1"/>
              </w:rPr>
              <w:t>Note:</w:t>
            </w:r>
            <w:r w:rsidRPr="009B35EE">
              <w:rPr>
                <w:rFonts w:cstheme="minorHAnsi"/>
                <w:color w:val="000000" w:themeColor="text1"/>
              </w:rPr>
              <w:t xml:space="preserve"> </w:t>
            </w:r>
          </w:p>
        </w:tc>
      </w:tr>
      <w:tr w:rsidR="00231BFD" w:rsidRPr="009B35EE" w14:paraId="49F8C88A" w14:textId="77777777" w:rsidTr="00231BFD">
        <w:trPr>
          <w:trHeight w:val="32"/>
        </w:trPr>
        <w:tc>
          <w:tcPr>
            <w:tcW w:w="8784" w:type="dxa"/>
            <w:gridSpan w:val="7"/>
            <w:shd w:val="clear" w:color="auto" w:fill="D9D9D9" w:themeFill="background1" w:themeFillShade="D9"/>
            <w:vAlign w:val="center"/>
          </w:tcPr>
          <w:p w14:paraId="551CB92D" w14:textId="77777777" w:rsidR="00231BFD" w:rsidRPr="00231BFD" w:rsidRDefault="00231BFD" w:rsidP="00231BFD">
            <w:pPr>
              <w:tabs>
                <w:tab w:val="left" w:pos="2040"/>
                <w:tab w:val="left" w:pos="3000"/>
                <w:tab w:val="left" w:pos="6480"/>
              </w:tabs>
              <w:spacing w:before="60" w:after="60"/>
              <w:jc w:val="center"/>
              <w:rPr>
                <w:b/>
                <w:color w:val="00B0F0"/>
              </w:rPr>
            </w:pPr>
            <w:r w:rsidRPr="00462AF4">
              <w:rPr>
                <w:rFonts w:cstheme="minorHAnsi"/>
                <w:b/>
                <w:bCs/>
                <w:lang w:val="en-US"/>
              </w:rPr>
              <w:t xml:space="preserve">Irradiation </w:t>
            </w:r>
          </w:p>
        </w:tc>
      </w:tr>
      <w:tr w:rsidR="00BA14B9" w:rsidRPr="009B35EE" w14:paraId="75EEAB1A" w14:textId="77777777" w:rsidTr="00BA14B9">
        <w:trPr>
          <w:trHeight w:val="553"/>
        </w:trPr>
        <w:tc>
          <w:tcPr>
            <w:tcW w:w="704" w:type="dxa"/>
            <w:vMerge w:val="restart"/>
            <w:tcBorders>
              <w:right w:val="single" w:sz="4" w:space="0" w:color="auto"/>
            </w:tcBorders>
            <w:shd w:val="clear" w:color="auto" w:fill="D9D9D9" w:themeFill="background1" w:themeFillShade="D9"/>
            <w:vAlign w:val="center"/>
          </w:tcPr>
          <w:p w14:paraId="0F59A4A0" w14:textId="77777777" w:rsidR="00BA14B9" w:rsidRPr="009B35EE" w:rsidRDefault="00BA14B9" w:rsidP="006E0ABA">
            <w:pPr>
              <w:tabs>
                <w:tab w:val="left" w:pos="2040"/>
                <w:tab w:val="left" w:pos="3000"/>
              </w:tabs>
              <w:spacing w:before="60" w:after="60" w:line="240" w:lineRule="auto"/>
              <w:jc w:val="center"/>
              <w:rPr>
                <w:rFonts w:ascii="Calibri" w:eastAsia="Calibri" w:hAnsi="Calibri" w:cs="Calibri"/>
                <w:color w:val="810033"/>
                <w:sz w:val="28"/>
                <w:szCs w:val="28"/>
              </w:rPr>
            </w:pPr>
          </w:p>
          <w:p w14:paraId="7FF989DB" w14:textId="77777777" w:rsidR="00BA14B9" w:rsidRPr="009B35EE" w:rsidRDefault="00BA14B9" w:rsidP="006E0ABA">
            <w:pPr>
              <w:tabs>
                <w:tab w:val="left" w:pos="2040"/>
                <w:tab w:val="left" w:pos="3000"/>
              </w:tabs>
              <w:spacing w:before="60" w:after="60" w:line="240" w:lineRule="auto"/>
              <w:jc w:val="center"/>
              <w:rPr>
                <w:rFonts w:ascii="Calibri" w:eastAsia="Calibri" w:hAnsi="Calibri" w:cs="Calibri"/>
                <w:color w:val="810033"/>
                <w:sz w:val="28"/>
                <w:szCs w:val="28"/>
              </w:rPr>
            </w:pPr>
          </w:p>
          <w:p w14:paraId="33F20812" w14:textId="77777777" w:rsidR="00BA14B9" w:rsidRPr="009B35EE" w:rsidRDefault="00BA14B9" w:rsidP="006E0ABA">
            <w:pPr>
              <w:tabs>
                <w:tab w:val="left" w:pos="2040"/>
                <w:tab w:val="left" w:pos="3000"/>
              </w:tabs>
              <w:spacing w:before="60" w:after="60" w:line="240" w:lineRule="auto"/>
              <w:jc w:val="center"/>
              <w:rPr>
                <w:rFonts w:ascii="Calibri" w:eastAsia="Calibri" w:hAnsi="Calibri" w:cs="Calibri"/>
                <w:color w:val="810033"/>
                <w:sz w:val="28"/>
                <w:szCs w:val="28"/>
              </w:rPr>
            </w:pPr>
          </w:p>
          <w:p w14:paraId="2DFB301D" w14:textId="77777777" w:rsidR="00BA14B9" w:rsidRPr="009B35EE" w:rsidRDefault="00BA14B9" w:rsidP="006E0ABA">
            <w:pPr>
              <w:tabs>
                <w:tab w:val="left" w:pos="2040"/>
                <w:tab w:val="left" w:pos="3000"/>
              </w:tabs>
              <w:spacing w:before="60" w:after="60" w:line="240" w:lineRule="auto"/>
              <w:jc w:val="center"/>
              <w:rPr>
                <w:rFonts w:ascii="Calibri" w:eastAsia="Calibri" w:hAnsi="Calibri" w:cs="Calibri"/>
                <w:color w:val="810033"/>
                <w:sz w:val="28"/>
                <w:szCs w:val="28"/>
              </w:rPr>
            </w:pPr>
          </w:p>
          <w:p w14:paraId="56449E87" w14:textId="77777777" w:rsidR="00BA14B9" w:rsidRPr="009B35EE" w:rsidRDefault="00BA14B9" w:rsidP="006E0ABA">
            <w:pPr>
              <w:tabs>
                <w:tab w:val="left" w:pos="2040"/>
                <w:tab w:val="left" w:pos="3000"/>
              </w:tabs>
              <w:spacing w:before="60" w:after="60" w:line="240" w:lineRule="auto"/>
              <w:jc w:val="center"/>
              <w:rPr>
                <w:rFonts w:ascii="Calibri" w:eastAsia="Calibri" w:hAnsi="Calibri" w:cs="Calibri"/>
                <w:color w:val="810033"/>
                <w:sz w:val="28"/>
                <w:szCs w:val="28"/>
              </w:rPr>
            </w:pPr>
          </w:p>
          <w:p w14:paraId="24C82C40" w14:textId="77777777" w:rsidR="00BA14B9" w:rsidRPr="009B35EE" w:rsidRDefault="00BA14B9" w:rsidP="006E0ABA">
            <w:pPr>
              <w:tabs>
                <w:tab w:val="left" w:pos="2040"/>
                <w:tab w:val="left" w:pos="3000"/>
              </w:tabs>
              <w:spacing w:before="60" w:after="60" w:line="240" w:lineRule="auto"/>
              <w:jc w:val="center"/>
              <w:rPr>
                <w:rFonts w:ascii="Calibri" w:eastAsia="Calibri" w:hAnsi="Calibri" w:cs="Calibri"/>
                <w:color w:val="810033"/>
                <w:sz w:val="28"/>
                <w:szCs w:val="28"/>
              </w:rPr>
            </w:pPr>
          </w:p>
          <w:p w14:paraId="42DAD197" w14:textId="77777777" w:rsidR="00BA14B9" w:rsidRPr="009B35EE" w:rsidRDefault="00BA14B9" w:rsidP="006E0ABA">
            <w:pPr>
              <w:tabs>
                <w:tab w:val="left" w:pos="2040"/>
                <w:tab w:val="left" w:pos="3000"/>
              </w:tabs>
              <w:spacing w:before="60" w:after="60" w:line="240" w:lineRule="auto"/>
              <w:jc w:val="center"/>
              <w:rPr>
                <w:rFonts w:ascii="Calibri" w:eastAsia="Calibri" w:hAnsi="Calibri" w:cs="Calibri"/>
                <w:color w:val="810033"/>
                <w:sz w:val="28"/>
                <w:szCs w:val="28"/>
              </w:rPr>
            </w:pPr>
          </w:p>
          <w:p w14:paraId="2E05E1BE" w14:textId="0F9A357B" w:rsidR="00BA14B9" w:rsidRPr="008B71AB" w:rsidRDefault="00BA14B9" w:rsidP="008B71AB">
            <w:pPr>
              <w:spacing w:before="60" w:after="60" w:line="240" w:lineRule="auto"/>
              <w:rPr>
                <w:rFonts w:ascii="Calibri" w:eastAsia="Calibri" w:hAnsi="Calibri" w:cs="Calibri"/>
                <w:b/>
                <w:bCs/>
                <w:color w:val="810033"/>
                <w:sz w:val="28"/>
                <w:szCs w:val="28"/>
              </w:rPr>
            </w:pPr>
            <w:r w:rsidRPr="008B71AB">
              <w:rPr>
                <w:rFonts w:ascii="Calibri" w:eastAsia="Calibri" w:hAnsi="Calibri" w:cs="Calibri"/>
                <w:b/>
                <w:bCs/>
                <w:color w:val="810033"/>
                <w:sz w:val="28"/>
                <w:szCs w:val="28"/>
              </w:rPr>
              <w:t>S4</w:t>
            </w:r>
          </w:p>
          <w:p w14:paraId="27720B6E" w14:textId="77777777" w:rsidR="00BA14B9" w:rsidRPr="00231BFD" w:rsidRDefault="00BA14B9" w:rsidP="00231BFD">
            <w:pPr>
              <w:tabs>
                <w:tab w:val="left" w:pos="2040"/>
                <w:tab w:val="left" w:pos="3000"/>
                <w:tab w:val="left" w:pos="6480"/>
              </w:tabs>
              <w:jc w:val="center"/>
              <w:rPr>
                <w:color w:val="00B0F0"/>
              </w:rPr>
            </w:pPr>
          </w:p>
        </w:tc>
        <w:tc>
          <w:tcPr>
            <w:tcW w:w="609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2D370D" w14:textId="77777777" w:rsidR="00BA14B9" w:rsidRPr="009B35EE" w:rsidRDefault="00BA14B9" w:rsidP="00BA14B9">
            <w:pPr>
              <w:tabs>
                <w:tab w:val="left" w:pos="2040"/>
                <w:tab w:val="left" w:pos="3000"/>
                <w:tab w:val="left" w:pos="6480"/>
              </w:tabs>
              <w:spacing w:before="60" w:after="60" w:line="300" w:lineRule="auto"/>
              <w:rPr>
                <w:rFonts w:cstheme="minorHAnsi"/>
                <w:lang w:val="en-US"/>
              </w:rPr>
            </w:pPr>
            <w:r w:rsidRPr="009B35EE">
              <w:rPr>
                <w:rFonts w:cstheme="minorHAnsi"/>
                <w:lang w:val="en-US"/>
              </w:rPr>
              <w:t xml:space="preserve">Irradiation: </w:t>
            </w:r>
          </w:p>
          <w:p w14:paraId="2AA5E17D" w14:textId="68324420" w:rsidR="00BA14B9" w:rsidRPr="00231BFD" w:rsidRDefault="00BA14B9" w:rsidP="00BA14B9">
            <w:pPr>
              <w:tabs>
                <w:tab w:val="left" w:pos="2040"/>
                <w:tab w:val="left" w:pos="3000"/>
                <w:tab w:val="left" w:pos="6480"/>
              </w:tabs>
              <w:spacing w:before="60" w:after="60" w:line="300" w:lineRule="auto"/>
            </w:pPr>
            <w:r w:rsidRPr="009B35EE">
              <w:rPr>
                <w:rFonts w:cstheme="minorHAnsi"/>
                <w:lang w:val="en-US"/>
              </w:rPr>
              <w:t>(</w:t>
            </w:r>
            <w:r w:rsidRPr="00462AF4">
              <w:rPr>
                <w:rFonts w:cstheme="minorHAnsi"/>
                <w:b/>
                <w:bCs/>
              </w:rPr>
              <w:t>If Irradiation is not used</w:t>
            </w:r>
            <w:r w:rsidRPr="009B35EE">
              <w:rPr>
                <w:rFonts w:cstheme="minorHAnsi"/>
              </w:rPr>
              <w:t xml:space="preserve"> select N/A and do not complete this section).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C8443D" w14:textId="734C5C23" w:rsidR="00BA14B9" w:rsidRPr="00231BFD" w:rsidRDefault="00000000" w:rsidP="00BA14B9">
            <w:pPr>
              <w:tabs>
                <w:tab w:val="left" w:pos="2040"/>
                <w:tab w:val="left" w:pos="3000"/>
                <w:tab w:val="left" w:pos="6480"/>
              </w:tabs>
              <w:spacing w:before="60" w:after="60" w:line="300" w:lineRule="auto"/>
            </w:pPr>
            <w:sdt>
              <w:sdtPr>
                <w:rPr>
                  <w:rFonts w:ascii="MS Gothic" w:eastAsia="MS Gothic" w:hAnsi="MS Gothic"/>
                  <w:sz w:val="32"/>
                  <w:szCs w:val="32"/>
                </w:rPr>
                <w:id w:val="-841079791"/>
                <w14:checkbox>
                  <w14:checked w14:val="0"/>
                  <w14:checkedState w14:val="2612" w14:font="MS Gothic"/>
                  <w14:uncheckedState w14:val="2610" w14:font="MS Gothic"/>
                </w14:checkbox>
              </w:sdtPr>
              <w:sdtContent>
                <w:r w:rsidR="00BA14B9" w:rsidRPr="009B35EE">
                  <w:rPr>
                    <w:rFonts w:ascii="MS Gothic" w:eastAsia="MS Gothic" w:hAnsi="MS Gothic" w:hint="eastAsia"/>
                    <w:sz w:val="32"/>
                    <w:szCs w:val="32"/>
                  </w:rPr>
                  <w:t>☐</w:t>
                </w:r>
              </w:sdtContent>
            </w:sdt>
            <w:r w:rsidR="00BA14B9" w:rsidRPr="009B35EE" w:rsidDel="00F81A88">
              <w:rPr>
                <w:rFonts w:cstheme="minorHAnsi"/>
                <w:lang w:val="en-US"/>
              </w:rPr>
              <w:t xml:space="preserve"> </w:t>
            </w:r>
            <w:r w:rsidR="00BA14B9" w:rsidRPr="009B35EE">
              <w:rPr>
                <w:rFonts w:cstheme="minorHAnsi"/>
                <w:lang w:val="en-US"/>
              </w:rPr>
              <w:t xml:space="preserve">   N/A</w:t>
            </w:r>
          </w:p>
        </w:tc>
      </w:tr>
      <w:tr w:rsidR="00BA14B9" w:rsidRPr="009B35EE" w14:paraId="2C910E88" w14:textId="77777777" w:rsidTr="001F7261">
        <w:trPr>
          <w:trHeight w:val="36"/>
        </w:trPr>
        <w:tc>
          <w:tcPr>
            <w:tcW w:w="704" w:type="dxa"/>
            <w:vMerge/>
            <w:tcBorders>
              <w:right w:val="single" w:sz="4" w:space="0" w:color="auto"/>
            </w:tcBorders>
            <w:vAlign w:val="center"/>
          </w:tcPr>
          <w:p w14:paraId="60270791"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609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5A4115" w14:textId="4D100573" w:rsidR="00BA14B9" w:rsidRPr="00231BFD" w:rsidRDefault="00BA14B9" w:rsidP="00231BFD">
            <w:pPr>
              <w:tabs>
                <w:tab w:val="left" w:pos="2040"/>
                <w:tab w:val="left" w:pos="3000"/>
                <w:tab w:val="left" w:pos="6480"/>
              </w:tabs>
              <w:spacing w:before="60" w:after="60" w:line="240" w:lineRule="auto"/>
              <w:jc w:val="both"/>
              <w:rPr>
                <w:lang w:val="en-US"/>
              </w:rPr>
            </w:pPr>
            <w:r w:rsidRPr="009B35EE">
              <w:rPr>
                <w:rFonts w:eastAsia="Times New Roman" w:cstheme="minorHAnsi"/>
                <w:lang w:eastAsia="en-IE"/>
              </w:rPr>
              <w:t>Is compliance with the current version of EN ISO 11137 claimed?</w:t>
            </w:r>
          </w:p>
        </w:tc>
        <w:tc>
          <w:tcPr>
            <w:tcW w:w="1985" w:type="dxa"/>
            <w:tcBorders>
              <w:top w:val="single" w:sz="4" w:space="0" w:color="auto"/>
              <w:left w:val="single" w:sz="4" w:space="0" w:color="auto"/>
              <w:bottom w:val="single" w:sz="4" w:space="0" w:color="auto"/>
              <w:right w:val="single" w:sz="4" w:space="0" w:color="auto"/>
            </w:tcBorders>
            <w:vAlign w:val="center"/>
          </w:tcPr>
          <w:p w14:paraId="257FA2B0" w14:textId="456EF553" w:rsidR="00BA14B9" w:rsidRPr="009B35EE" w:rsidRDefault="00BA14B9" w:rsidP="005861D7">
            <w:pPr>
              <w:tabs>
                <w:tab w:val="left" w:pos="2040"/>
                <w:tab w:val="left" w:pos="3000"/>
                <w:tab w:val="left" w:pos="6480"/>
              </w:tabs>
              <w:spacing w:before="60" w:after="60" w:line="300" w:lineRule="auto"/>
              <w:jc w:val="center"/>
              <w:rPr>
                <w:rFonts w:eastAsia="Times New Roman" w:cstheme="minorHAnsi"/>
                <w:sz w:val="18"/>
                <w:szCs w:val="18"/>
                <w:lang w:eastAsia="en-IE"/>
              </w:rPr>
            </w:pPr>
            <w:r w:rsidRPr="009B35EE">
              <w:rPr>
                <w:rFonts w:cstheme="minorHAnsi"/>
                <w:color w:val="000000" w:themeColor="text1"/>
                <w:lang w:val="en-US"/>
              </w:rPr>
              <w:t>Yes</w:t>
            </w:r>
            <w:sdt>
              <w:sdtPr>
                <w:rPr>
                  <w:rFonts w:ascii="MS Gothic" w:eastAsia="MS Gothic" w:hAnsi="MS Gothic"/>
                  <w:sz w:val="32"/>
                  <w:szCs w:val="32"/>
                </w:rPr>
                <w:id w:val="-659147435"/>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color w:val="000000" w:themeColor="text1"/>
                <w:lang w:val="en-US"/>
              </w:rPr>
              <w:t xml:space="preserve"> No</w:t>
            </w:r>
            <w:sdt>
              <w:sdtPr>
                <w:rPr>
                  <w:rFonts w:ascii="MS Gothic" w:eastAsia="MS Gothic" w:hAnsi="MS Gothic"/>
                  <w:sz w:val="32"/>
                  <w:szCs w:val="32"/>
                </w:rPr>
                <w:id w:val="1350985547"/>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BA14B9" w:rsidRPr="009B35EE" w14:paraId="31B24113" w14:textId="77777777" w:rsidTr="001F7261">
        <w:trPr>
          <w:trHeight w:val="553"/>
        </w:trPr>
        <w:tc>
          <w:tcPr>
            <w:tcW w:w="704" w:type="dxa"/>
            <w:vMerge/>
            <w:tcBorders>
              <w:right w:val="single" w:sz="4" w:space="0" w:color="auto"/>
            </w:tcBorders>
            <w:vAlign w:val="center"/>
          </w:tcPr>
          <w:p w14:paraId="4514B65F"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8080" w:type="dxa"/>
            <w:gridSpan w:val="6"/>
            <w:tcBorders>
              <w:top w:val="single" w:sz="4" w:space="0" w:color="auto"/>
              <w:left w:val="single" w:sz="4" w:space="0" w:color="auto"/>
              <w:bottom w:val="single" w:sz="4" w:space="0" w:color="auto"/>
              <w:right w:val="single" w:sz="4" w:space="0" w:color="auto"/>
            </w:tcBorders>
            <w:vAlign w:val="center"/>
          </w:tcPr>
          <w:p w14:paraId="46A53CE4" w14:textId="77777777" w:rsidR="00BA14B9" w:rsidRPr="009B35EE" w:rsidRDefault="00BA14B9" w:rsidP="005861D7">
            <w:pPr>
              <w:tabs>
                <w:tab w:val="left" w:pos="2040"/>
                <w:tab w:val="left" w:pos="3000"/>
                <w:tab w:val="left" w:pos="6480"/>
              </w:tabs>
              <w:spacing w:before="60" w:after="60" w:line="240" w:lineRule="auto"/>
              <w:jc w:val="both"/>
              <w:rPr>
                <w:rFonts w:cstheme="minorHAnsi"/>
              </w:rPr>
            </w:pPr>
            <w:r w:rsidRPr="009B35EE">
              <w:rPr>
                <w:rFonts w:cstheme="minorHAnsi"/>
              </w:rPr>
              <w:t>If no, please provide rationale and any supporting documentation to support the applicable GSPR’s.</w:t>
            </w:r>
          </w:p>
          <w:p w14:paraId="4C1DE3A0" w14:textId="77777777" w:rsidR="00BA14B9" w:rsidRPr="009B35EE" w:rsidRDefault="00BA14B9" w:rsidP="00231BFD">
            <w:pPr>
              <w:tabs>
                <w:tab w:val="left" w:pos="2040"/>
                <w:tab w:val="left" w:pos="3000"/>
                <w:tab w:val="left" w:pos="6480"/>
              </w:tabs>
              <w:rPr>
                <w:rFonts w:cstheme="minorHAnsi"/>
              </w:rPr>
            </w:pPr>
            <w:r w:rsidRPr="009B35EE">
              <w:rPr>
                <w:rFonts w:cstheme="minorHAnsi"/>
              </w:rPr>
              <w:t xml:space="preserve">Rationale: </w:t>
            </w:r>
          </w:p>
        </w:tc>
      </w:tr>
      <w:tr w:rsidR="00BA14B9" w:rsidRPr="009B35EE" w14:paraId="5CA40201" w14:textId="77777777" w:rsidTr="001F7261">
        <w:trPr>
          <w:trHeight w:val="339"/>
        </w:trPr>
        <w:tc>
          <w:tcPr>
            <w:tcW w:w="704" w:type="dxa"/>
            <w:vMerge/>
            <w:tcBorders>
              <w:right w:val="single" w:sz="4" w:space="0" w:color="auto"/>
            </w:tcBorders>
            <w:vAlign w:val="center"/>
          </w:tcPr>
          <w:p w14:paraId="111789CD"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3452" w:type="dxa"/>
            <w:tcBorders>
              <w:top w:val="single" w:sz="4" w:space="0" w:color="auto"/>
              <w:left w:val="single" w:sz="4" w:space="0" w:color="auto"/>
              <w:right w:val="single" w:sz="4" w:space="0" w:color="auto"/>
            </w:tcBorders>
            <w:shd w:val="clear" w:color="auto" w:fill="F2F2F2" w:themeFill="background1" w:themeFillShade="F2"/>
            <w:vAlign w:val="center"/>
          </w:tcPr>
          <w:p w14:paraId="4F0E463A" w14:textId="77777777" w:rsidR="00BA14B9" w:rsidRPr="009B35EE" w:rsidRDefault="00BA14B9" w:rsidP="00231BFD">
            <w:pPr>
              <w:tabs>
                <w:tab w:val="left" w:pos="2040"/>
                <w:tab w:val="left" w:pos="3000"/>
                <w:tab w:val="left" w:pos="6480"/>
              </w:tabs>
              <w:spacing w:before="60" w:after="60" w:line="240" w:lineRule="auto"/>
            </w:pPr>
            <w:r w:rsidRPr="009B35EE">
              <w:t>Select the irradiation process used:</w:t>
            </w:r>
          </w:p>
        </w:tc>
        <w:tc>
          <w:tcPr>
            <w:tcW w:w="517" w:type="dxa"/>
            <w:tcBorders>
              <w:top w:val="single" w:sz="4" w:space="0" w:color="auto"/>
              <w:right w:val="single" w:sz="4" w:space="0" w:color="auto"/>
            </w:tcBorders>
            <w:shd w:val="clear" w:color="auto" w:fill="FFFFFF" w:themeFill="background1"/>
            <w:vAlign w:val="center"/>
          </w:tcPr>
          <w:p w14:paraId="71A90738" w14:textId="77777777" w:rsidR="00BA14B9" w:rsidRPr="009B35EE" w:rsidRDefault="00000000" w:rsidP="005861D7">
            <w:pPr>
              <w:tabs>
                <w:tab w:val="left" w:pos="2040"/>
                <w:tab w:val="left" w:pos="3000"/>
                <w:tab w:val="left" w:pos="6480"/>
              </w:tabs>
              <w:spacing w:before="60" w:after="60" w:line="240" w:lineRule="auto"/>
              <w:jc w:val="center"/>
            </w:pPr>
            <w:sdt>
              <w:sdtPr>
                <w:rPr>
                  <w:rFonts w:ascii="MS Gothic" w:eastAsia="MS Gothic" w:hAnsi="MS Gothic"/>
                  <w:sz w:val="32"/>
                  <w:szCs w:val="32"/>
                </w:rPr>
                <w:id w:val="734197148"/>
                <w14:checkbox>
                  <w14:checked w14:val="0"/>
                  <w14:checkedState w14:val="2612" w14:font="MS Gothic"/>
                  <w14:uncheckedState w14:val="2610" w14:font="MS Gothic"/>
                </w14:checkbox>
              </w:sdtPr>
              <w:sdtContent>
                <w:r w:rsidR="00BA14B9" w:rsidRPr="009B35EE">
                  <w:rPr>
                    <w:rFonts w:ascii="MS Gothic" w:eastAsia="MS Gothic" w:hAnsi="MS Gothic" w:hint="eastAsia"/>
                    <w:sz w:val="32"/>
                    <w:szCs w:val="32"/>
                  </w:rPr>
                  <w:t>☐</w:t>
                </w:r>
              </w:sdtContent>
            </w:sdt>
            <w:r w:rsidR="00BA14B9" w:rsidRPr="009B35EE" w:rsidDel="00F81A88">
              <w:rPr>
                <w:rFonts w:cstheme="minorHAnsi"/>
                <w:lang w:val="en-US"/>
              </w:rPr>
              <w:t xml:space="preserve"> </w:t>
            </w:r>
            <w:r w:rsidR="00BA14B9" w:rsidRPr="009B35EE">
              <w:rPr>
                <w:rFonts w:cstheme="minorHAnsi"/>
                <w:lang w:val="en-US"/>
              </w:rPr>
              <w:t xml:space="preserve">  </w:t>
            </w:r>
          </w:p>
        </w:tc>
        <w:tc>
          <w:tcPr>
            <w:tcW w:w="4111" w:type="dxa"/>
            <w:gridSpan w:val="4"/>
            <w:tcBorders>
              <w:top w:val="single" w:sz="4" w:space="0" w:color="auto"/>
              <w:bottom w:val="single" w:sz="4" w:space="0" w:color="auto"/>
              <w:right w:val="single" w:sz="4" w:space="0" w:color="auto"/>
            </w:tcBorders>
            <w:shd w:val="clear" w:color="auto" w:fill="F2F2F2" w:themeFill="background1" w:themeFillShade="F2"/>
            <w:vAlign w:val="center"/>
          </w:tcPr>
          <w:p w14:paraId="7C86DB9D" w14:textId="77777777" w:rsidR="00BA14B9" w:rsidRPr="009B35EE" w:rsidRDefault="00BA14B9" w:rsidP="00231BFD">
            <w:pPr>
              <w:tabs>
                <w:tab w:val="left" w:pos="2040"/>
                <w:tab w:val="left" w:pos="3000"/>
                <w:tab w:val="left" w:pos="6480"/>
              </w:tabs>
              <w:spacing w:before="60" w:after="60" w:line="300" w:lineRule="auto"/>
              <w:jc w:val="both"/>
            </w:pPr>
            <w:r w:rsidRPr="009B35EE">
              <w:t>E – Beam</w:t>
            </w:r>
          </w:p>
        </w:tc>
      </w:tr>
      <w:tr w:rsidR="00BA14B9" w:rsidRPr="009B35EE" w14:paraId="6A180F75" w14:textId="77777777" w:rsidTr="001F7261">
        <w:trPr>
          <w:trHeight w:val="353"/>
        </w:trPr>
        <w:tc>
          <w:tcPr>
            <w:tcW w:w="704" w:type="dxa"/>
            <w:vMerge/>
            <w:tcBorders>
              <w:right w:val="single" w:sz="4" w:space="0" w:color="auto"/>
            </w:tcBorders>
            <w:vAlign w:val="center"/>
          </w:tcPr>
          <w:p w14:paraId="2D33F57F"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3452" w:type="dxa"/>
            <w:tcBorders>
              <w:left w:val="single" w:sz="4" w:space="0" w:color="auto"/>
            </w:tcBorders>
            <w:vAlign w:val="center"/>
          </w:tcPr>
          <w:p w14:paraId="3D5DC741" w14:textId="77777777" w:rsidR="00BA14B9" w:rsidRPr="009B35EE" w:rsidRDefault="00BA14B9" w:rsidP="005861D7">
            <w:pPr>
              <w:tabs>
                <w:tab w:val="left" w:pos="2040"/>
                <w:tab w:val="left" w:pos="3000"/>
                <w:tab w:val="left" w:pos="6480"/>
              </w:tabs>
              <w:spacing w:before="60" w:after="60" w:line="240" w:lineRule="auto"/>
              <w:jc w:val="both"/>
            </w:pPr>
          </w:p>
        </w:tc>
        <w:tc>
          <w:tcPr>
            <w:tcW w:w="517" w:type="dxa"/>
            <w:vAlign w:val="center"/>
          </w:tcPr>
          <w:p w14:paraId="51B1D258" w14:textId="77777777" w:rsidR="00BA14B9" w:rsidRPr="009B35EE" w:rsidRDefault="00000000" w:rsidP="005861D7">
            <w:pPr>
              <w:tabs>
                <w:tab w:val="left" w:pos="2040"/>
                <w:tab w:val="left" w:pos="3000"/>
                <w:tab w:val="left" w:pos="6480"/>
              </w:tabs>
              <w:spacing w:before="60" w:after="60" w:line="240" w:lineRule="auto"/>
              <w:jc w:val="center"/>
            </w:pPr>
            <w:sdt>
              <w:sdtPr>
                <w:rPr>
                  <w:rFonts w:ascii="MS Gothic" w:eastAsia="MS Gothic" w:hAnsi="MS Gothic"/>
                  <w:sz w:val="32"/>
                  <w:szCs w:val="32"/>
                </w:rPr>
                <w:id w:val="-55236263"/>
                <w14:checkbox>
                  <w14:checked w14:val="0"/>
                  <w14:checkedState w14:val="2612" w14:font="MS Gothic"/>
                  <w14:uncheckedState w14:val="2610" w14:font="MS Gothic"/>
                </w14:checkbox>
              </w:sdtPr>
              <w:sdtContent>
                <w:r w:rsidR="00BA14B9" w:rsidRPr="009B35EE">
                  <w:rPr>
                    <w:rFonts w:ascii="MS Gothic" w:eastAsia="MS Gothic" w:hAnsi="MS Gothic" w:hint="eastAsia"/>
                    <w:sz w:val="32"/>
                    <w:szCs w:val="32"/>
                  </w:rPr>
                  <w:t>☐</w:t>
                </w:r>
              </w:sdtContent>
            </w:sdt>
            <w:r w:rsidR="00BA14B9" w:rsidRPr="009B35EE" w:rsidDel="00F81A88">
              <w:rPr>
                <w:rFonts w:cstheme="minorHAnsi"/>
                <w:lang w:val="en-US"/>
              </w:rPr>
              <w:t xml:space="preserve"> </w:t>
            </w:r>
            <w:r w:rsidR="00BA14B9" w:rsidRPr="009B35EE">
              <w:rPr>
                <w:rFonts w:cstheme="minorHAnsi"/>
                <w:lang w:val="en-US"/>
              </w:rPr>
              <w:t xml:space="preserve">  </w:t>
            </w:r>
          </w:p>
        </w:tc>
        <w:tc>
          <w:tcPr>
            <w:tcW w:w="4111" w:type="dxa"/>
            <w:gridSpan w:val="4"/>
            <w:tcBorders>
              <w:top w:val="single" w:sz="4" w:space="0" w:color="auto"/>
              <w:bottom w:val="single" w:sz="4" w:space="0" w:color="auto"/>
            </w:tcBorders>
            <w:shd w:val="clear" w:color="auto" w:fill="F2F2F2" w:themeFill="background1" w:themeFillShade="F2"/>
            <w:vAlign w:val="center"/>
          </w:tcPr>
          <w:p w14:paraId="2DDF499E" w14:textId="77777777" w:rsidR="00BA14B9" w:rsidRPr="009B35EE" w:rsidRDefault="00BA14B9" w:rsidP="00231BFD">
            <w:pPr>
              <w:tabs>
                <w:tab w:val="left" w:pos="2040"/>
                <w:tab w:val="left" w:pos="3000"/>
                <w:tab w:val="left" w:pos="6480"/>
              </w:tabs>
              <w:spacing w:before="60" w:after="60" w:line="300" w:lineRule="auto"/>
              <w:jc w:val="both"/>
            </w:pPr>
            <w:r w:rsidRPr="009B35EE">
              <w:t>Gamma</w:t>
            </w:r>
          </w:p>
        </w:tc>
      </w:tr>
      <w:tr w:rsidR="00BA14B9" w:rsidRPr="009B35EE" w14:paraId="6538C186" w14:textId="77777777" w:rsidTr="001F7261">
        <w:trPr>
          <w:trHeight w:val="516"/>
        </w:trPr>
        <w:tc>
          <w:tcPr>
            <w:tcW w:w="704" w:type="dxa"/>
            <w:vMerge/>
            <w:tcBorders>
              <w:right w:val="single" w:sz="4" w:space="0" w:color="auto"/>
            </w:tcBorders>
            <w:vAlign w:val="center"/>
          </w:tcPr>
          <w:p w14:paraId="2E23BC3B"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3452" w:type="dxa"/>
            <w:tcBorders>
              <w:left w:val="single" w:sz="4" w:space="0" w:color="auto"/>
            </w:tcBorders>
            <w:vAlign w:val="center"/>
          </w:tcPr>
          <w:p w14:paraId="2BF8E107" w14:textId="77777777" w:rsidR="00BA14B9" w:rsidRPr="009B35EE" w:rsidRDefault="00BA14B9" w:rsidP="005861D7">
            <w:pPr>
              <w:tabs>
                <w:tab w:val="left" w:pos="2040"/>
                <w:tab w:val="left" w:pos="3000"/>
                <w:tab w:val="left" w:pos="6480"/>
              </w:tabs>
              <w:spacing w:before="60" w:after="60" w:line="240" w:lineRule="auto"/>
              <w:jc w:val="both"/>
            </w:pPr>
          </w:p>
        </w:tc>
        <w:tc>
          <w:tcPr>
            <w:tcW w:w="517" w:type="dxa"/>
            <w:vAlign w:val="center"/>
          </w:tcPr>
          <w:p w14:paraId="05DD88DC" w14:textId="77777777" w:rsidR="00BA14B9" w:rsidRPr="009B35EE" w:rsidRDefault="00000000" w:rsidP="005861D7">
            <w:pPr>
              <w:tabs>
                <w:tab w:val="left" w:pos="2040"/>
                <w:tab w:val="left" w:pos="3000"/>
                <w:tab w:val="left" w:pos="6480"/>
              </w:tabs>
              <w:spacing w:before="60" w:after="60" w:line="240" w:lineRule="auto"/>
              <w:jc w:val="center"/>
            </w:pPr>
            <w:sdt>
              <w:sdtPr>
                <w:rPr>
                  <w:rFonts w:ascii="MS Gothic" w:eastAsia="MS Gothic" w:hAnsi="MS Gothic"/>
                  <w:sz w:val="32"/>
                  <w:szCs w:val="32"/>
                </w:rPr>
                <w:id w:val="-1847847318"/>
                <w14:checkbox>
                  <w14:checked w14:val="0"/>
                  <w14:checkedState w14:val="2612" w14:font="MS Gothic"/>
                  <w14:uncheckedState w14:val="2610" w14:font="MS Gothic"/>
                </w14:checkbox>
              </w:sdtPr>
              <w:sdtContent>
                <w:r w:rsidR="00BA14B9" w:rsidRPr="009B35EE">
                  <w:rPr>
                    <w:rFonts w:ascii="MS Gothic" w:eastAsia="MS Gothic" w:hAnsi="MS Gothic" w:hint="eastAsia"/>
                    <w:sz w:val="32"/>
                    <w:szCs w:val="32"/>
                  </w:rPr>
                  <w:t>☐</w:t>
                </w:r>
              </w:sdtContent>
            </w:sdt>
            <w:r w:rsidR="00BA14B9" w:rsidRPr="009B35EE" w:rsidDel="00F81A88">
              <w:rPr>
                <w:rFonts w:cstheme="minorHAnsi"/>
                <w:lang w:val="en-US"/>
              </w:rPr>
              <w:t xml:space="preserve"> </w:t>
            </w:r>
            <w:r w:rsidR="00BA14B9" w:rsidRPr="009B35EE">
              <w:rPr>
                <w:rFonts w:cstheme="minorHAnsi"/>
                <w:lang w:val="en-US"/>
              </w:rPr>
              <w:t xml:space="preserve">  </w:t>
            </w:r>
          </w:p>
        </w:tc>
        <w:tc>
          <w:tcPr>
            <w:tcW w:w="4111" w:type="dxa"/>
            <w:gridSpan w:val="4"/>
            <w:tcBorders>
              <w:top w:val="single" w:sz="4" w:space="0" w:color="auto"/>
              <w:bottom w:val="single" w:sz="4" w:space="0" w:color="auto"/>
            </w:tcBorders>
            <w:shd w:val="clear" w:color="auto" w:fill="F2F2F2" w:themeFill="background1" w:themeFillShade="F2"/>
            <w:vAlign w:val="center"/>
          </w:tcPr>
          <w:p w14:paraId="1ED8260F" w14:textId="77777777" w:rsidR="00BA14B9" w:rsidRPr="009B35EE" w:rsidDel="00AC25D6" w:rsidRDefault="00BA14B9" w:rsidP="00231BFD">
            <w:pPr>
              <w:tabs>
                <w:tab w:val="left" w:pos="2040"/>
                <w:tab w:val="left" w:pos="3000"/>
                <w:tab w:val="left" w:pos="6480"/>
              </w:tabs>
              <w:spacing w:before="60" w:after="60" w:line="300" w:lineRule="auto"/>
              <w:jc w:val="both"/>
            </w:pPr>
            <w:r w:rsidRPr="009B35EE">
              <w:t>X-Ray</w:t>
            </w:r>
          </w:p>
        </w:tc>
      </w:tr>
      <w:tr w:rsidR="00BA14B9" w:rsidRPr="009B35EE" w14:paraId="132488A6" w14:textId="77777777" w:rsidTr="001F7261">
        <w:trPr>
          <w:trHeight w:val="421"/>
        </w:trPr>
        <w:tc>
          <w:tcPr>
            <w:tcW w:w="704" w:type="dxa"/>
            <w:vMerge/>
            <w:tcBorders>
              <w:right w:val="single" w:sz="4" w:space="0" w:color="auto"/>
            </w:tcBorders>
            <w:vAlign w:val="center"/>
          </w:tcPr>
          <w:p w14:paraId="18841A90"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3452" w:type="dxa"/>
            <w:tcBorders>
              <w:left w:val="single" w:sz="4" w:space="0" w:color="auto"/>
            </w:tcBorders>
            <w:vAlign w:val="center"/>
          </w:tcPr>
          <w:p w14:paraId="1EFBCC13" w14:textId="77777777" w:rsidR="00BA14B9" w:rsidRPr="009B35EE" w:rsidRDefault="00BA14B9" w:rsidP="005861D7">
            <w:pPr>
              <w:tabs>
                <w:tab w:val="left" w:pos="2040"/>
                <w:tab w:val="left" w:pos="3000"/>
                <w:tab w:val="left" w:pos="6480"/>
              </w:tabs>
              <w:spacing w:before="60" w:after="60" w:line="240" w:lineRule="auto"/>
              <w:jc w:val="both"/>
            </w:pPr>
          </w:p>
        </w:tc>
        <w:tc>
          <w:tcPr>
            <w:tcW w:w="517" w:type="dxa"/>
            <w:vAlign w:val="center"/>
          </w:tcPr>
          <w:p w14:paraId="3CD0AC80" w14:textId="2B676A74" w:rsidR="00BA14B9" w:rsidRPr="009B35EE" w:rsidRDefault="00000000" w:rsidP="005861D7">
            <w:pPr>
              <w:tabs>
                <w:tab w:val="left" w:pos="2040"/>
                <w:tab w:val="left" w:pos="3000"/>
                <w:tab w:val="left" w:pos="6480"/>
              </w:tabs>
              <w:spacing w:before="60" w:after="60" w:line="240" w:lineRule="auto"/>
              <w:jc w:val="center"/>
            </w:pPr>
            <w:sdt>
              <w:sdtPr>
                <w:rPr>
                  <w:rFonts w:ascii="MS Gothic" w:eastAsia="MS Gothic" w:hAnsi="MS Gothic"/>
                  <w:sz w:val="32"/>
                  <w:szCs w:val="32"/>
                </w:rPr>
                <w:id w:val="-1511064132"/>
                <w14:checkbox>
                  <w14:checked w14:val="0"/>
                  <w14:checkedState w14:val="2612" w14:font="MS Gothic"/>
                  <w14:uncheckedState w14:val="2610" w14:font="MS Gothic"/>
                </w14:checkbox>
              </w:sdtPr>
              <w:sdtContent>
                <w:r w:rsidR="00BA14B9" w:rsidRPr="009B35EE">
                  <w:rPr>
                    <w:rFonts w:ascii="MS Gothic" w:eastAsia="MS Gothic" w:hAnsi="MS Gothic" w:hint="eastAsia"/>
                    <w:sz w:val="32"/>
                    <w:szCs w:val="32"/>
                  </w:rPr>
                  <w:t>☐</w:t>
                </w:r>
              </w:sdtContent>
            </w:sdt>
            <w:r w:rsidR="00BA14B9" w:rsidRPr="009B35EE" w:rsidDel="00F81A88">
              <w:rPr>
                <w:rFonts w:cstheme="minorHAnsi"/>
                <w:lang w:val="en-US"/>
              </w:rPr>
              <w:t xml:space="preserve"> </w:t>
            </w:r>
            <w:r w:rsidR="00BA14B9" w:rsidRPr="009B35EE">
              <w:rPr>
                <w:rFonts w:cstheme="minorHAnsi"/>
                <w:lang w:val="en-US"/>
              </w:rPr>
              <w:t xml:space="preserve">  </w:t>
            </w:r>
          </w:p>
        </w:tc>
        <w:tc>
          <w:tcPr>
            <w:tcW w:w="4111" w:type="dxa"/>
            <w:gridSpan w:val="4"/>
            <w:tcBorders>
              <w:top w:val="single" w:sz="4" w:space="0" w:color="auto"/>
              <w:bottom w:val="single" w:sz="4" w:space="0" w:color="auto"/>
            </w:tcBorders>
            <w:shd w:val="clear" w:color="auto" w:fill="F2F2F2" w:themeFill="background1" w:themeFillShade="F2"/>
            <w:vAlign w:val="center"/>
          </w:tcPr>
          <w:p w14:paraId="58781E05" w14:textId="1A6FE624" w:rsidR="00BA14B9" w:rsidRPr="009B35EE" w:rsidDel="00AC25D6" w:rsidRDefault="00BA14B9" w:rsidP="005861D7">
            <w:pPr>
              <w:tabs>
                <w:tab w:val="left" w:pos="2040"/>
                <w:tab w:val="left" w:pos="3000"/>
                <w:tab w:val="left" w:pos="6480"/>
              </w:tabs>
              <w:spacing w:before="60" w:after="60" w:line="300" w:lineRule="auto"/>
              <w:jc w:val="both"/>
            </w:pPr>
            <w:r w:rsidRPr="009B35EE">
              <w:t>Other</w:t>
            </w:r>
          </w:p>
        </w:tc>
      </w:tr>
      <w:tr w:rsidR="00BA14B9" w:rsidRPr="009B35EE" w14:paraId="39EF502D" w14:textId="77777777" w:rsidTr="001F7261">
        <w:trPr>
          <w:trHeight w:val="380"/>
        </w:trPr>
        <w:tc>
          <w:tcPr>
            <w:tcW w:w="704" w:type="dxa"/>
            <w:vMerge/>
            <w:tcBorders>
              <w:right w:val="single" w:sz="4" w:space="0" w:color="auto"/>
            </w:tcBorders>
            <w:vAlign w:val="center"/>
          </w:tcPr>
          <w:p w14:paraId="75AAA82D"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3452" w:type="dxa"/>
            <w:tcBorders>
              <w:left w:val="single" w:sz="4" w:space="0" w:color="auto"/>
            </w:tcBorders>
            <w:vAlign w:val="center"/>
          </w:tcPr>
          <w:p w14:paraId="2F02BBB0" w14:textId="77777777" w:rsidR="00BA14B9" w:rsidRPr="009B35EE" w:rsidRDefault="00BA14B9" w:rsidP="00231BFD">
            <w:pPr>
              <w:tabs>
                <w:tab w:val="left" w:pos="2040"/>
                <w:tab w:val="left" w:pos="3000"/>
                <w:tab w:val="left" w:pos="6480"/>
              </w:tabs>
              <w:spacing w:before="60" w:after="60" w:line="240" w:lineRule="auto"/>
              <w:jc w:val="both"/>
            </w:pPr>
          </w:p>
        </w:tc>
        <w:tc>
          <w:tcPr>
            <w:tcW w:w="4628" w:type="dxa"/>
            <w:gridSpan w:val="5"/>
            <w:vAlign w:val="center"/>
          </w:tcPr>
          <w:p w14:paraId="16E713CD" w14:textId="77777777" w:rsidR="00BA14B9" w:rsidRPr="009B35EE" w:rsidRDefault="00BA14B9" w:rsidP="00231BFD">
            <w:pPr>
              <w:tabs>
                <w:tab w:val="left" w:pos="2040"/>
                <w:tab w:val="left" w:pos="3000"/>
                <w:tab w:val="left" w:pos="6480"/>
              </w:tabs>
              <w:spacing w:before="60" w:after="60" w:line="300" w:lineRule="auto"/>
              <w:jc w:val="both"/>
            </w:pPr>
            <w:r w:rsidRPr="009B35EE">
              <w:t xml:space="preserve">If </w:t>
            </w:r>
            <w:r w:rsidRPr="004F6F9A">
              <w:rPr>
                <w:b/>
                <w:bCs/>
              </w:rPr>
              <w:t>Other</w:t>
            </w:r>
            <w:r w:rsidRPr="009B35EE">
              <w:t xml:space="preserve"> selected, please state process: </w:t>
            </w:r>
          </w:p>
        </w:tc>
      </w:tr>
      <w:tr w:rsidR="00BA14B9" w:rsidRPr="009B35EE" w14:paraId="26BB1853" w14:textId="77777777" w:rsidTr="001F7261">
        <w:trPr>
          <w:trHeight w:val="318"/>
        </w:trPr>
        <w:tc>
          <w:tcPr>
            <w:tcW w:w="704" w:type="dxa"/>
            <w:vMerge/>
            <w:tcBorders>
              <w:right w:val="single" w:sz="4" w:space="0" w:color="auto"/>
            </w:tcBorders>
            <w:vAlign w:val="center"/>
          </w:tcPr>
          <w:p w14:paraId="406C1898"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3452" w:type="dxa"/>
            <w:vMerge w:val="restart"/>
            <w:tcBorders>
              <w:left w:val="single" w:sz="4" w:space="0" w:color="auto"/>
              <w:right w:val="single" w:sz="4" w:space="0" w:color="auto"/>
            </w:tcBorders>
            <w:shd w:val="clear" w:color="auto" w:fill="F2F2F2" w:themeFill="background1" w:themeFillShade="F2"/>
            <w:vAlign w:val="center"/>
          </w:tcPr>
          <w:p w14:paraId="08BA45F0" w14:textId="272E3010" w:rsidR="00BA14B9" w:rsidRPr="009B35EE" w:rsidRDefault="00BA14B9" w:rsidP="00231BFD">
            <w:pPr>
              <w:tabs>
                <w:tab w:val="left" w:pos="2040"/>
                <w:tab w:val="left" w:pos="3000"/>
                <w:tab w:val="left" w:pos="6480"/>
              </w:tabs>
              <w:spacing w:before="60" w:after="60" w:line="240" w:lineRule="auto"/>
            </w:pPr>
            <w:r w:rsidRPr="009B35EE">
              <w:t>What dose setting method(s) is used:</w:t>
            </w:r>
          </w:p>
        </w:tc>
        <w:tc>
          <w:tcPr>
            <w:tcW w:w="517" w:type="dxa"/>
            <w:tcBorders>
              <w:right w:val="single" w:sz="4" w:space="0" w:color="auto"/>
            </w:tcBorders>
            <w:shd w:val="clear" w:color="auto" w:fill="FFFFFF" w:themeFill="background1"/>
            <w:vAlign w:val="center"/>
          </w:tcPr>
          <w:p w14:paraId="6D19CB8C" w14:textId="77777777" w:rsidR="00BA14B9" w:rsidRPr="00231BFD" w:rsidRDefault="00000000" w:rsidP="00231BFD">
            <w:pPr>
              <w:tabs>
                <w:tab w:val="left" w:pos="2040"/>
                <w:tab w:val="left" w:pos="3000"/>
                <w:tab w:val="left" w:pos="6480"/>
              </w:tabs>
              <w:spacing w:before="60" w:after="60" w:line="300" w:lineRule="auto"/>
              <w:jc w:val="center"/>
            </w:pPr>
            <w:sdt>
              <w:sdtPr>
                <w:rPr>
                  <w:rFonts w:ascii="MS Gothic" w:eastAsia="MS Gothic" w:hAnsi="MS Gothic"/>
                  <w:sz w:val="32"/>
                  <w:szCs w:val="32"/>
                </w:rPr>
                <w:id w:val="1290017917"/>
                <w14:checkbox>
                  <w14:checked w14:val="0"/>
                  <w14:checkedState w14:val="2612" w14:font="MS Gothic"/>
                  <w14:uncheckedState w14:val="2610" w14:font="MS Gothic"/>
                </w14:checkbox>
              </w:sdtPr>
              <w:sdtContent>
                <w:r w:rsidR="00BA14B9" w:rsidRPr="009B35EE">
                  <w:rPr>
                    <w:rFonts w:ascii="MS Gothic" w:eastAsia="MS Gothic" w:hAnsi="MS Gothic" w:hint="eastAsia"/>
                    <w:sz w:val="32"/>
                    <w:szCs w:val="32"/>
                  </w:rPr>
                  <w:t>☐</w:t>
                </w:r>
              </w:sdtContent>
            </w:sdt>
            <w:r w:rsidR="00BA14B9" w:rsidRPr="009B35EE" w:rsidDel="00F81A88">
              <w:rPr>
                <w:rFonts w:cstheme="minorHAnsi"/>
                <w:lang w:val="en-US"/>
              </w:rPr>
              <w:t xml:space="preserve"> </w:t>
            </w:r>
            <w:r w:rsidR="00BA14B9" w:rsidRPr="009B35EE">
              <w:rPr>
                <w:rFonts w:cstheme="minorHAnsi"/>
                <w:lang w:val="en-US"/>
              </w:rPr>
              <w:t xml:space="preserve">  </w:t>
            </w:r>
          </w:p>
        </w:tc>
        <w:tc>
          <w:tcPr>
            <w:tcW w:w="4111" w:type="dxa"/>
            <w:gridSpan w:val="4"/>
            <w:shd w:val="clear" w:color="auto" w:fill="F2F2F2" w:themeFill="background1" w:themeFillShade="F2"/>
            <w:vAlign w:val="center"/>
          </w:tcPr>
          <w:p w14:paraId="11A29F04" w14:textId="77777777" w:rsidR="00BA14B9" w:rsidRPr="009B35EE" w:rsidRDefault="00BA14B9" w:rsidP="005861D7">
            <w:pPr>
              <w:tabs>
                <w:tab w:val="left" w:pos="2040"/>
                <w:tab w:val="left" w:pos="3000"/>
                <w:tab w:val="left" w:pos="6480"/>
              </w:tabs>
              <w:spacing w:before="60" w:after="60" w:line="300" w:lineRule="auto"/>
              <w:jc w:val="both"/>
              <w:rPr>
                <w:color w:val="00B0F0"/>
              </w:rPr>
            </w:pPr>
            <w:r w:rsidRPr="009B35EE">
              <w:t>VDMAX25</w:t>
            </w:r>
          </w:p>
        </w:tc>
      </w:tr>
      <w:tr w:rsidR="00BA14B9" w:rsidRPr="009B35EE" w14:paraId="28ED2951" w14:textId="77777777" w:rsidTr="001F7261">
        <w:trPr>
          <w:trHeight w:val="244"/>
        </w:trPr>
        <w:tc>
          <w:tcPr>
            <w:tcW w:w="704" w:type="dxa"/>
            <w:vMerge/>
            <w:tcBorders>
              <w:right w:val="single" w:sz="4" w:space="0" w:color="auto"/>
            </w:tcBorders>
            <w:vAlign w:val="center"/>
          </w:tcPr>
          <w:p w14:paraId="3C5D06B4"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3452" w:type="dxa"/>
            <w:vMerge/>
            <w:tcBorders>
              <w:left w:val="single" w:sz="4" w:space="0" w:color="auto"/>
            </w:tcBorders>
            <w:vAlign w:val="center"/>
          </w:tcPr>
          <w:p w14:paraId="57D6FA09" w14:textId="77777777" w:rsidR="00BA14B9" w:rsidRPr="009B35EE" w:rsidRDefault="00BA14B9" w:rsidP="005861D7">
            <w:pPr>
              <w:pStyle w:val="Smallfont"/>
              <w:tabs>
                <w:tab w:val="left" w:pos="360"/>
              </w:tabs>
              <w:rPr>
                <w:rFonts w:cstheme="minorHAnsi"/>
                <w:szCs w:val="22"/>
              </w:rPr>
            </w:pPr>
          </w:p>
        </w:tc>
        <w:tc>
          <w:tcPr>
            <w:tcW w:w="517" w:type="dxa"/>
            <w:tcBorders>
              <w:left w:val="single" w:sz="4" w:space="0" w:color="auto"/>
              <w:right w:val="single" w:sz="4" w:space="0" w:color="auto"/>
            </w:tcBorders>
            <w:shd w:val="clear" w:color="auto" w:fill="FFFFFF" w:themeFill="background1"/>
            <w:vAlign w:val="center"/>
          </w:tcPr>
          <w:p w14:paraId="6D431285" w14:textId="77777777" w:rsidR="00BA14B9" w:rsidRPr="009B35EE" w:rsidRDefault="00000000" w:rsidP="005861D7">
            <w:pPr>
              <w:tabs>
                <w:tab w:val="left" w:pos="2040"/>
                <w:tab w:val="left" w:pos="3000"/>
                <w:tab w:val="left" w:pos="6480"/>
              </w:tabs>
              <w:spacing w:before="60" w:after="60" w:line="300" w:lineRule="auto"/>
              <w:jc w:val="center"/>
              <w:rPr>
                <w:rFonts w:cstheme="minorHAnsi"/>
              </w:rPr>
            </w:pPr>
            <w:sdt>
              <w:sdtPr>
                <w:rPr>
                  <w:rFonts w:ascii="MS Gothic" w:eastAsia="MS Gothic" w:hAnsi="MS Gothic"/>
                  <w:sz w:val="32"/>
                  <w:szCs w:val="32"/>
                </w:rPr>
                <w:id w:val="2144620852"/>
                <w14:checkbox>
                  <w14:checked w14:val="0"/>
                  <w14:checkedState w14:val="2612" w14:font="MS Gothic"/>
                  <w14:uncheckedState w14:val="2610" w14:font="MS Gothic"/>
                </w14:checkbox>
              </w:sdtPr>
              <w:sdtContent>
                <w:r w:rsidR="00BA14B9" w:rsidRPr="009B35EE">
                  <w:rPr>
                    <w:rFonts w:ascii="MS Gothic" w:eastAsia="MS Gothic" w:hAnsi="MS Gothic" w:hint="eastAsia"/>
                    <w:sz w:val="32"/>
                    <w:szCs w:val="32"/>
                  </w:rPr>
                  <w:t>☐</w:t>
                </w:r>
              </w:sdtContent>
            </w:sdt>
            <w:r w:rsidR="00BA14B9" w:rsidRPr="009B35EE" w:rsidDel="00F81A88">
              <w:rPr>
                <w:rFonts w:cstheme="minorHAnsi"/>
                <w:lang w:val="en-US"/>
              </w:rPr>
              <w:t xml:space="preserve"> </w:t>
            </w:r>
            <w:r w:rsidR="00BA14B9" w:rsidRPr="009B35EE">
              <w:rPr>
                <w:rFonts w:cstheme="minorHAnsi"/>
                <w:lang w:val="en-US"/>
              </w:rPr>
              <w:t xml:space="preserve">  </w:t>
            </w:r>
          </w:p>
        </w:tc>
        <w:tc>
          <w:tcPr>
            <w:tcW w:w="4111" w:type="dxa"/>
            <w:gridSpan w:val="4"/>
            <w:shd w:val="clear" w:color="auto" w:fill="F2F2F2" w:themeFill="background1" w:themeFillShade="F2"/>
            <w:vAlign w:val="center"/>
          </w:tcPr>
          <w:p w14:paraId="412A5DB2" w14:textId="77777777" w:rsidR="00BA14B9" w:rsidRPr="009B35EE" w:rsidRDefault="00BA14B9" w:rsidP="005861D7">
            <w:pPr>
              <w:tabs>
                <w:tab w:val="left" w:pos="2040"/>
                <w:tab w:val="left" w:pos="3000"/>
                <w:tab w:val="left" w:pos="6480"/>
              </w:tabs>
              <w:spacing w:before="60" w:after="60" w:line="240" w:lineRule="auto"/>
              <w:jc w:val="both"/>
            </w:pPr>
            <w:r w:rsidRPr="009B35EE">
              <w:t>Other VDMAX:</w:t>
            </w:r>
          </w:p>
          <w:p w14:paraId="1159465D" w14:textId="77777777" w:rsidR="00BA14B9" w:rsidRPr="00231BFD" w:rsidRDefault="00BA14B9" w:rsidP="00231BFD">
            <w:pPr>
              <w:tabs>
                <w:tab w:val="left" w:pos="2040"/>
                <w:tab w:val="left" w:pos="3000"/>
                <w:tab w:val="left" w:pos="6480"/>
              </w:tabs>
              <w:spacing w:before="60" w:after="60" w:line="300" w:lineRule="auto"/>
              <w:jc w:val="both"/>
              <w:rPr>
                <w:color w:val="00B0F0"/>
              </w:rPr>
            </w:pPr>
            <w:r w:rsidRPr="009B35EE">
              <w:t xml:space="preserve">Please provide VDMAX method used: </w:t>
            </w:r>
          </w:p>
        </w:tc>
      </w:tr>
      <w:tr w:rsidR="00BA14B9" w:rsidRPr="009B35EE" w14:paraId="5636E486" w14:textId="77777777" w:rsidTr="001F7261">
        <w:trPr>
          <w:trHeight w:val="326"/>
        </w:trPr>
        <w:tc>
          <w:tcPr>
            <w:tcW w:w="704" w:type="dxa"/>
            <w:vMerge/>
            <w:tcBorders>
              <w:right w:val="single" w:sz="4" w:space="0" w:color="auto"/>
            </w:tcBorders>
            <w:vAlign w:val="center"/>
          </w:tcPr>
          <w:p w14:paraId="488F9A10"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3452" w:type="dxa"/>
            <w:vMerge/>
            <w:tcBorders>
              <w:left w:val="single" w:sz="4" w:space="0" w:color="auto"/>
            </w:tcBorders>
            <w:vAlign w:val="center"/>
          </w:tcPr>
          <w:p w14:paraId="4816231E" w14:textId="77777777" w:rsidR="00BA14B9" w:rsidRPr="009B35EE" w:rsidRDefault="00BA14B9" w:rsidP="005861D7">
            <w:pPr>
              <w:pStyle w:val="Smallfont"/>
              <w:tabs>
                <w:tab w:val="left" w:pos="360"/>
              </w:tabs>
              <w:rPr>
                <w:rFonts w:cstheme="minorHAnsi"/>
                <w:szCs w:val="22"/>
              </w:rPr>
            </w:pPr>
          </w:p>
        </w:tc>
        <w:tc>
          <w:tcPr>
            <w:tcW w:w="517" w:type="dxa"/>
            <w:tcBorders>
              <w:left w:val="single" w:sz="4" w:space="0" w:color="auto"/>
              <w:right w:val="single" w:sz="4" w:space="0" w:color="auto"/>
            </w:tcBorders>
            <w:shd w:val="clear" w:color="auto" w:fill="FFFFFF" w:themeFill="background1"/>
            <w:vAlign w:val="center"/>
          </w:tcPr>
          <w:p w14:paraId="144DFE6F" w14:textId="77777777" w:rsidR="00BA14B9" w:rsidRPr="009B35EE" w:rsidRDefault="00000000" w:rsidP="005861D7">
            <w:pPr>
              <w:tabs>
                <w:tab w:val="left" w:pos="2040"/>
                <w:tab w:val="left" w:pos="3000"/>
                <w:tab w:val="left" w:pos="6480"/>
              </w:tabs>
              <w:spacing w:before="60" w:after="60" w:line="300" w:lineRule="auto"/>
              <w:jc w:val="center"/>
              <w:rPr>
                <w:rFonts w:cstheme="minorHAnsi"/>
              </w:rPr>
            </w:pPr>
            <w:sdt>
              <w:sdtPr>
                <w:rPr>
                  <w:rFonts w:ascii="MS Gothic" w:eastAsia="MS Gothic" w:hAnsi="MS Gothic"/>
                  <w:sz w:val="32"/>
                  <w:szCs w:val="32"/>
                </w:rPr>
                <w:id w:val="1474109364"/>
                <w14:checkbox>
                  <w14:checked w14:val="0"/>
                  <w14:checkedState w14:val="2612" w14:font="MS Gothic"/>
                  <w14:uncheckedState w14:val="2610" w14:font="MS Gothic"/>
                </w14:checkbox>
              </w:sdtPr>
              <w:sdtContent>
                <w:r w:rsidR="00BA14B9" w:rsidRPr="009B35EE">
                  <w:rPr>
                    <w:rFonts w:ascii="MS Gothic" w:eastAsia="MS Gothic" w:hAnsi="MS Gothic" w:hint="eastAsia"/>
                    <w:sz w:val="32"/>
                    <w:szCs w:val="32"/>
                  </w:rPr>
                  <w:t>☐</w:t>
                </w:r>
              </w:sdtContent>
            </w:sdt>
            <w:r w:rsidR="00BA14B9" w:rsidRPr="009B35EE" w:rsidDel="00F81A88">
              <w:rPr>
                <w:rFonts w:cstheme="minorHAnsi"/>
                <w:lang w:val="en-US"/>
              </w:rPr>
              <w:t xml:space="preserve"> </w:t>
            </w:r>
            <w:r w:rsidR="00BA14B9" w:rsidRPr="009B35EE">
              <w:rPr>
                <w:rFonts w:cstheme="minorHAnsi"/>
                <w:lang w:val="en-US"/>
              </w:rPr>
              <w:t xml:space="preserve">  </w:t>
            </w:r>
          </w:p>
        </w:tc>
        <w:tc>
          <w:tcPr>
            <w:tcW w:w="4111" w:type="dxa"/>
            <w:gridSpan w:val="4"/>
            <w:shd w:val="clear" w:color="auto" w:fill="F2F2F2" w:themeFill="background1" w:themeFillShade="F2"/>
            <w:vAlign w:val="center"/>
          </w:tcPr>
          <w:p w14:paraId="0F269536" w14:textId="77777777" w:rsidR="00BA14B9" w:rsidRPr="00231BFD" w:rsidRDefault="00BA14B9" w:rsidP="00231BFD">
            <w:pPr>
              <w:tabs>
                <w:tab w:val="left" w:pos="2040"/>
                <w:tab w:val="left" w:pos="3000"/>
                <w:tab w:val="left" w:pos="6480"/>
              </w:tabs>
              <w:spacing w:before="60" w:after="60" w:line="300" w:lineRule="auto"/>
              <w:jc w:val="both"/>
              <w:rPr>
                <w:color w:val="00B0F0"/>
              </w:rPr>
            </w:pPr>
            <w:r w:rsidRPr="009B35EE">
              <w:t>Method 1</w:t>
            </w:r>
          </w:p>
        </w:tc>
      </w:tr>
      <w:tr w:rsidR="00BA14B9" w:rsidRPr="009B35EE" w14:paraId="7CEB9CD1" w14:textId="77777777" w:rsidTr="001F7261">
        <w:trPr>
          <w:trHeight w:val="258"/>
        </w:trPr>
        <w:tc>
          <w:tcPr>
            <w:tcW w:w="704" w:type="dxa"/>
            <w:vMerge/>
            <w:tcBorders>
              <w:right w:val="single" w:sz="4" w:space="0" w:color="auto"/>
            </w:tcBorders>
            <w:vAlign w:val="center"/>
          </w:tcPr>
          <w:p w14:paraId="69C70204"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3452" w:type="dxa"/>
            <w:vMerge/>
            <w:tcBorders>
              <w:left w:val="single" w:sz="4" w:space="0" w:color="auto"/>
            </w:tcBorders>
            <w:vAlign w:val="center"/>
          </w:tcPr>
          <w:p w14:paraId="12A55276" w14:textId="2F61DCC3" w:rsidR="00BA14B9" w:rsidRPr="00231BFD" w:rsidRDefault="00BA14B9" w:rsidP="00231BFD">
            <w:pPr>
              <w:pStyle w:val="Smallfont"/>
              <w:tabs>
                <w:tab w:val="left" w:pos="360"/>
              </w:tabs>
            </w:pPr>
          </w:p>
        </w:tc>
        <w:tc>
          <w:tcPr>
            <w:tcW w:w="517" w:type="dxa"/>
            <w:tcBorders>
              <w:left w:val="single" w:sz="4" w:space="0" w:color="auto"/>
              <w:right w:val="single" w:sz="4" w:space="0" w:color="auto"/>
            </w:tcBorders>
            <w:shd w:val="clear" w:color="auto" w:fill="FFFFFF" w:themeFill="background1"/>
            <w:vAlign w:val="center"/>
          </w:tcPr>
          <w:p w14:paraId="6B5927C5" w14:textId="261DBA25" w:rsidR="00BA14B9" w:rsidRPr="00231BFD" w:rsidRDefault="00000000" w:rsidP="005861D7">
            <w:pPr>
              <w:tabs>
                <w:tab w:val="left" w:pos="2040"/>
                <w:tab w:val="left" w:pos="3000"/>
                <w:tab w:val="left" w:pos="6480"/>
              </w:tabs>
              <w:spacing w:before="60" w:after="60" w:line="300" w:lineRule="auto"/>
              <w:jc w:val="center"/>
            </w:pPr>
            <w:sdt>
              <w:sdtPr>
                <w:rPr>
                  <w:rFonts w:ascii="MS Gothic" w:eastAsia="MS Gothic" w:hAnsi="MS Gothic"/>
                  <w:sz w:val="32"/>
                  <w:szCs w:val="32"/>
                </w:rPr>
                <w:id w:val="40800524"/>
                <w14:checkbox>
                  <w14:checked w14:val="0"/>
                  <w14:checkedState w14:val="2612" w14:font="MS Gothic"/>
                  <w14:uncheckedState w14:val="2610" w14:font="MS Gothic"/>
                </w14:checkbox>
              </w:sdtPr>
              <w:sdtContent>
                <w:r w:rsidR="00BA14B9" w:rsidRPr="009B35EE">
                  <w:rPr>
                    <w:rFonts w:ascii="MS Gothic" w:eastAsia="MS Gothic" w:hAnsi="MS Gothic" w:hint="eastAsia"/>
                    <w:sz w:val="32"/>
                    <w:szCs w:val="32"/>
                  </w:rPr>
                  <w:t>☐</w:t>
                </w:r>
              </w:sdtContent>
            </w:sdt>
            <w:r w:rsidR="00BA14B9" w:rsidRPr="009B35EE" w:rsidDel="00F81A88">
              <w:rPr>
                <w:rFonts w:cstheme="minorHAnsi"/>
                <w:lang w:val="en-US"/>
              </w:rPr>
              <w:t xml:space="preserve"> </w:t>
            </w:r>
            <w:r w:rsidR="00BA14B9" w:rsidRPr="009B35EE">
              <w:rPr>
                <w:rFonts w:cstheme="minorHAnsi"/>
                <w:lang w:val="en-US"/>
              </w:rPr>
              <w:t xml:space="preserve">  </w:t>
            </w:r>
          </w:p>
        </w:tc>
        <w:tc>
          <w:tcPr>
            <w:tcW w:w="4111" w:type="dxa"/>
            <w:gridSpan w:val="4"/>
            <w:shd w:val="clear" w:color="auto" w:fill="F2F2F2" w:themeFill="background1" w:themeFillShade="F2"/>
            <w:vAlign w:val="center"/>
          </w:tcPr>
          <w:p w14:paraId="7B761AB5" w14:textId="5843044F" w:rsidR="00BA14B9" w:rsidRPr="009B35EE" w:rsidRDefault="00BA14B9" w:rsidP="005861D7">
            <w:pPr>
              <w:tabs>
                <w:tab w:val="left" w:pos="2040"/>
                <w:tab w:val="left" w:pos="3000"/>
                <w:tab w:val="left" w:pos="6480"/>
              </w:tabs>
              <w:spacing w:before="60" w:after="60" w:line="300" w:lineRule="auto"/>
              <w:jc w:val="both"/>
              <w:rPr>
                <w:color w:val="00B0F0"/>
              </w:rPr>
            </w:pPr>
            <w:r w:rsidRPr="009B35EE">
              <w:t>Method 2</w:t>
            </w:r>
          </w:p>
        </w:tc>
      </w:tr>
      <w:tr w:rsidR="00BA14B9" w:rsidRPr="009B35EE" w14:paraId="448B9AD3" w14:textId="77777777" w:rsidTr="001F7261">
        <w:trPr>
          <w:trHeight w:val="258"/>
        </w:trPr>
        <w:tc>
          <w:tcPr>
            <w:tcW w:w="704" w:type="dxa"/>
            <w:vMerge/>
            <w:tcBorders>
              <w:right w:val="single" w:sz="4" w:space="0" w:color="auto"/>
            </w:tcBorders>
            <w:vAlign w:val="center"/>
          </w:tcPr>
          <w:p w14:paraId="75EC02EC"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6095" w:type="dxa"/>
            <w:gridSpan w:val="5"/>
            <w:tcBorders>
              <w:left w:val="single" w:sz="4" w:space="0" w:color="auto"/>
            </w:tcBorders>
            <w:shd w:val="clear" w:color="auto" w:fill="F2F2F2" w:themeFill="background1" w:themeFillShade="F2"/>
            <w:vAlign w:val="center"/>
          </w:tcPr>
          <w:p w14:paraId="7A390174" w14:textId="37471D37" w:rsidR="00BA14B9" w:rsidRPr="009B35EE" w:rsidRDefault="00BA14B9" w:rsidP="005861D7">
            <w:pPr>
              <w:tabs>
                <w:tab w:val="left" w:pos="2040"/>
                <w:tab w:val="left" w:pos="3000"/>
                <w:tab w:val="left" w:pos="6480"/>
              </w:tabs>
              <w:spacing w:before="60" w:after="60" w:line="240" w:lineRule="auto"/>
              <w:jc w:val="both"/>
            </w:pPr>
            <w:r w:rsidRPr="009B35EE">
              <w:t xml:space="preserve">Confirm that the full validation(s) has been provided for review in </w:t>
            </w:r>
            <w:r w:rsidRPr="00DB0B4C">
              <w:rPr>
                <w:b/>
                <w:bCs/>
              </w:rPr>
              <w:t>Folder S4</w:t>
            </w:r>
            <w:r w:rsidRPr="00231BFD">
              <w:rPr>
                <w:b/>
              </w:rPr>
              <w:t>.</w:t>
            </w:r>
          </w:p>
          <w:p w14:paraId="77F9CABB" w14:textId="77777777" w:rsidR="00BA14B9" w:rsidRPr="009B35EE" w:rsidRDefault="00BA14B9" w:rsidP="005861D7">
            <w:pPr>
              <w:tabs>
                <w:tab w:val="left" w:pos="2040"/>
                <w:tab w:val="left" w:pos="3000"/>
                <w:tab w:val="left" w:pos="6480"/>
              </w:tabs>
              <w:spacing w:before="60" w:after="60" w:line="240" w:lineRule="auto"/>
              <w:jc w:val="both"/>
            </w:pPr>
            <w:r w:rsidRPr="009B35EE">
              <w:t>This must include:</w:t>
            </w:r>
          </w:p>
          <w:p w14:paraId="44E3510F" w14:textId="77777777" w:rsidR="00BA14B9" w:rsidRPr="009B35EE" w:rsidRDefault="00BA14B9" w:rsidP="00B2207D">
            <w:pPr>
              <w:pStyle w:val="ListParagraph"/>
              <w:numPr>
                <w:ilvl w:val="0"/>
                <w:numId w:val="18"/>
              </w:numPr>
              <w:tabs>
                <w:tab w:val="left" w:pos="2040"/>
                <w:tab w:val="left" w:pos="3000"/>
                <w:tab w:val="left" w:pos="6480"/>
              </w:tabs>
              <w:spacing w:before="40" w:after="40" w:line="240" w:lineRule="auto"/>
              <w:ind w:left="714" w:hanging="357"/>
              <w:jc w:val="both"/>
            </w:pPr>
            <w:r w:rsidRPr="009B35EE">
              <w:t>Initial dose establishment with protocol, report and supporting data.</w:t>
            </w:r>
          </w:p>
          <w:p w14:paraId="5FA9804B" w14:textId="77777777" w:rsidR="00BA14B9" w:rsidRPr="009B35EE" w:rsidRDefault="00BA14B9" w:rsidP="00B2207D">
            <w:pPr>
              <w:pStyle w:val="ListParagraph"/>
              <w:numPr>
                <w:ilvl w:val="0"/>
                <w:numId w:val="18"/>
              </w:numPr>
              <w:tabs>
                <w:tab w:val="left" w:pos="2040"/>
                <w:tab w:val="left" w:pos="3000"/>
                <w:tab w:val="left" w:pos="6480"/>
              </w:tabs>
              <w:spacing w:before="40" w:after="40" w:line="240" w:lineRule="auto"/>
              <w:ind w:left="714" w:hanging="357"/>
              <w:jc w:val="both"/>
            </w:pPr>
            <w:r w:rsidRPr="009B35EE">
              <w:t>Dose mapping and load configuration for the sterilisation facility(-ies) used.</w:t>
            </w:r>
          </w:p>
          <w:p w14:paraId="04ABA0E8" w14:textId="4A7D4907" w:rsidR="00BA14B9" w:rsidRPr="00231BFD" w:rsidRDefault="00BA14B9" w:rsidP="00231BFD">
            <w:pPr>
              <w:pStyle w:val="ListParagraph"/>
              <w:numPr>
                <w:ilvl w:val="0"/>
                <w:numId w:val="18"/>
              </w:numPr>
              <w:tabs>
                <w:tab w:val="left" w:pos="2040"/>
                <w:tab w:val="left" w:pos="3000"/>
                <w:tab w:val="left" w:pos="6480"/>
              </w:tabs>
              <w:spacing w:before="40" w:after="40" w:line="240" w:lineRule="auto"/>
              <w:ind w:left="714" w:hanging="357"/>
              <w:jc w:val="both"/>
              <w:rPr>
                <w:lang w:val="en-US"/>
              </w:rPr>
            </w:pPr>
            <w:r w:rsidRPr="009B35EE">
              <w:t>Product family definition and last annual product family review per EN ISO 11137-2, Section 4.</w:t>
            </w:r>
          </w:p>
        </w:tc>
        <w:tc>
          <w:tcPr>
            <w:tcW w:w="1985" w:type="dxa"/>
            <w:vAlign w:val="center"/>
          </w:tcPr>
          <w:p w14:paraId="474887B9" w14:textId="7065942D" w:rsidR="00BA14B9" w:rsidRPr="009B35EE" w:rsidRDefault="00BA14B9" w:rsidP="005861D7">
            <w:pPr>
              <w:tabs>
                <w:tab w:val="left" w:pos="2040"/>
                <w:tab w:val="left" w:pos="3000"/>
                <w:tab w:val="left" w:pos="6480"/>
              </w:tabs>
              <w:spacing w:before="60" w:after="60" w:line="300" w:lineRule="auto"/>
              <w:jc w:val="center"/>
              <w:rPr>
                <w:rFonts w:cstheme="minorHAnsi"/>
                <w:lang w:val="en-US"/>
              </w:rPr>
            </w:pPr>
            <w:r w:rsidRPr="009B35EE">
              <w:rPr>
                <w:rFonts w:cstheme="minorHAnsi"/>
              </w:rPr>
              <w:t>Yes</w:t>
            </w:r>
            <w:sdt>
              <w:sdtPr>
                <w:rPr>
                  <w:rFonts w:ascii="MS Gothic" w:eastAsia="MS Gothic" w:hAnsi="MS Gothic"/>
                  <w:sz w:val="32"/>
                  <w:szCs w:val="32"/>
                </w:rPr>
                <w:id w:val="-468509586"/>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w:t>
            </w:r>
            <w:sdt>
              <w:sdtPr>
                <w:rPr>
                  <w:rFonts w:ascii="MS Gothic" w:eastAsia="MS Gothic" w:hAnsi="MS Gothic"/>
                  <w:sz w:val="32"/>
                  <w:szCs w:val="32"/>
                </w:rPr>
                <w:id w:val="689417698"/>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BA14B9" w:rsidRPr="009B35EE" w14:paraId="4D9EF0C6" w14:textId="77777777" w:rsidTr="001F7261">
        <w:trPr>
          <w:trHeight w:val="217"/>
        </w:trPr>
        <w:tc>
          <w:tcPr>
            <w:tcW w:w="704" w:type="dxa"/>
            <w:vMerge/>
            <w:tcBorders>
              <w:right w:val="single" w:sz="4" w:space="0" w:color="auto"/>
            </w:tcBorders>
            <w:vAlign w:val="center"/>
          </w:tcPr>
          <w:p w14:paraId="3ABF6998"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8080" w:type="dxa"/>
            <w:gridSpan w:val="6"/>
            <w:tcBorders>
              <w:left w:val="single" w:sz="4" w:space="0" w:color="auto"/>
            </w:tcBorders>
            <w:shd w:val="clear" w:color="auto" w:fill="FFFFFF" w:themeFill="background1"/>
            <w:vAlign w:val="center"/>
          </w:tcPr>
          <w:p w14:paraId="2D282CEF" w14:textId="0CFC5C63" w:rsidR="00BA14B9" w:rsidRPr="00DB0B4C" w:rsidRDefault="00BA14B9" w:rsidP="00786FEA">
            <w:pPr>
              <w:spacing w:before="40" w:after="40"/>
              <w:ind w:right="238"/>
              <w:rPr>
                <w:rFonts w:cstheme="minorHAnsi"/>
                <w:b/>
                <w:bCs/>
                <w:i/>
                <w:iCs/>
              </w:rPr>
            </w:pPr>
            <w:r w:rsidRPr="009B35EE">
              <w:rPr>
                <w:rFonts w:cstheme="minorHAnsi"/>
                <w:i/>
                <w:iCs/>
              </w:rPr>
              <w:t xml:space="preserve">Details of all supporting documentation provided in </w:t>
            </w:r>
            <w:r w:rsidRPr="00DB0B4C">
              <w:rPr>
                <w:rFonts w:cstheme="minorHAnsi"/>
                <w:b/>
                <w:bCs/>
                <w:i/>
                <w:iCs/>
              </w:rPr>
              <w:t>Folder S4:</w:t>
            </w:r>
          </w:p>
          <w:p w14:paraId="0673391F" w14:textId="30B347F6" w:rsidR="00BA14B9" w:rsidRPr="00DB0B4C" w:rsidRDefault="00BA14B9" w:rsidP="005861D7">
            <w:pPr>
              <w:spacing w:before="40" w:after="40"/>
              <w:ind w:right="238"/>
              <w:rPr>
                <w:rFonts w:cstheme="minorHAnsi"/>
                <w:b/>
                <w:bCs/>
              </w:rPr>
            </w:pPr>
            <w:r w:rsidRPr="00231BFD">
              <w:rPr>
                <w:b/>
              </w:rPr>
              <w:t xml:space="preserve">File Name:  </w:t>
            </w:r>
          </w:p>
          <w:p w14:paraId="0D62FDA2" w14:textId="68DC849A" w:rsidR="00BA14B9" w:rsidRPr="00DB0B4C" w:rsidRDefault="00BA14B9" w:rsidP="005861D7">
            <w:pPr>
              <w:spacing w:before="40" w:after="40"/>
              <w:ind w:right="238"/>
              <w:rPr>
                <w:rFonts w:cstheme="minorHAnsi"/>
                <w:b/>
                <w:bCs/>
              </w:rPr>
            </w:pPr>
            <w:r w:rsidRPr="00231BFD">
              <w:rPr>
                <w:b/>
              </w:rPr>
              <w:t xml:space="preserve">Page: </w:t>
            </w:r>
          </w:p>
          <w:p w14:paraId="29A8D924" w14:textId="727835CC" w:rsidR="00BA14B9" w:rsidRPr="00231BFD" w:rsidRDefault="00BA14B9" w:rsidP="00231BFD">
            <w:pPr>
              <w:tabs>
                <w:tab w:val="left" w:pos="2040"/>
                <w:tab w:val="left" w:pos="3000"/>
                <w:tab w:val="left" w:pos="6480"/>
              </w:tabs>
              <w:rPr>
                <w:color w:val="00B0F0"/>
                <w:lang w:val="en-US"/>
              </w:rPr>
            </w:pPr>
            <w:r w:rsidRPr="00231BFD">
              <w:rPr>
                <w:b/>
              </w:rPr>
              <w:t>Note:</w:t>
            </w:r>
            <w:r w:rsidRPr="00231BFD">
              <w:t xml:space="preserve"> </w:t>
            </w:r>
          </w:p>
        </w:tc>
      </w:tr>
      <w:tr w:rsidR="00BA14B9" w:rsidRPr="009B35EE" w14:paraId="566C8E7E" w14:textId="77777777" w:rsidTr="001F7261">
        <w:trPr>
          <w:trHeight w:val="217"/>
        </w:trPr>
        <w:tc>
          <w:tcPr>
            <w:tcW w:w="704" w:type="dxa"/>
            <w:vMerge/>
            <w:tcBorders>
              <w:right w:val="single" w:sz="4" w:space="0" w:color="auto"/>
            </w:tcBorders>
            <w:vAlign w:val="center"/>
          </w:tcPr>
          <w:p w14:paraId="6587CCB2"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8080" w:type="dxa"/>
            <w:gridSpan w:val="6"/>
            <w:tcBorders>
              <w:left w:val="single" w:sz="4" w:space="0" w:color="auto"/>
            </w:tcBorders>
            <w:shd w:val="clear" w:color="auto" w:fill="FFFFFF" w:themeFill="background1"/>
            <w:vAlign w:val="center"/>
          </w:tcPr>
          <w:p w14:paraId="25C4B0AB" w14:textId="18024517" w:rsidR="00BA14B9" w:rsidRPr="009B35EE" w:rsidRDefault="00BA14B9" w:rsidP="005861D7">
            <w:pPr>
              <w:rPr>
                <w:color w:val="000000" w:themeColor="text1"/>
                <w:lang w:val="en-US"/>
              </w:rPr>
            </w:pPr>
            <w:r w:rsidRPr="009B35EE">
              <w:rPr>
                <w:color w:val="000000" w:themeColor="text1"/>
                <w:lang w:val="en-US"/>
              </w:rPr>
              <w:t xml:space="preserve">Please provide evidence that the IQ and OQ has been completed and approved. </w:t>
            </w:r>
          </w:p>
          <w:p w14:paraId="05BA4819" w14:textId="0DE1F9B5" w:rsidR="00BA14B9" w:rsidRPr="00231BFD" w:rsidRDefault="00BA14B9" w:rsidP="005861D7">
            <w:pPr>
              <w:spacing w:before="40" w:after="40"/>
              <w:ind w:right="238"/>
              <w:rPr>
                <w:color w:val="000000" w:themeColor="text1"/>
              </w:rPr>
            </w:pPr>
          </w:p>
        </w:tc>
      </w:tr>
      <w:tr w:rsidR="00BA14B9" w:rsidRPr="009B35EE" w14:paraId="26AF0610" w14:textId="77777777" w:rsidTr="00BA14B9">
        <w:trPr>
          <w:trHeight w:val="217"/>
        </w:trPr>
        <w:tc>
          <w:tcPr>
            <w:tcW w:w="704" w:type="dxa"/>
            <w:vMerge w:val="restart"/>
            <w:shd w:val="clear" w:color="auto" w:fill="E7E6E6" w:themeFill="background2"/>
            <w:vAlign w:val="center"/>
          </w:tcPr>
          <w:p w14:paraId="6539A02A"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8080" w:type="dxa"/>
            <w:gridSpan w:val="6"/>
            <w:shd w:val="clear" w:color="auto" w:fill="FFFFFF" w:themeFill="background1"/>
            <w:vAlign w:val="center"/>
          </w:tcPr>
          <w:p w14:paraId="6EC2622B" w14:textId="77777777" w:rsidR="00BA14B9" w:rsidRPr="009B35EE" w:rsidRDefault="00BA14B9" w:rsidP="009C7793">
            <w:pPr>
              <w:spacing w:before="40" w:after="40"/>
              <w:ind w:right="238"/>
              <w:rPr>
                <w:rFonts w:cstheme="minorHAnsi"/>
                <w:i/>
                <w:iCs/>
              </w:rPr>
            </w:pPr>
            <w:r w:rsidRPr="009B35EE">
              <w:rPr>
                <w:rFonts w:cstheme="minorHAnsi"/>
                <w:i/>
                <w:iCs/>
              </w:rPr>
              <w:t xml:space="preserve">Details of all supporting documentation provided in </w:t>
            </w:r>
            <w:r w:rsidRPr="00DB0B4C">
              <w:rPr>
                <w:rFonts w:cstheme="minorHAnsi"/>
                <w:b/>
                <w:bCs/>
                <w:i/>
                <w:iCs/>
              </w:rPr>
              <w:t>Folder S4:</w:t>
            </w:r>
          </w:p>
          <w:p w14:paraId="323CEF94" w14:textId="77777777" w:rsidR="00BA14B9" w:rsidRPr="0063182F" w:rsidRDefault="00BA14B9" w:rsidP="005861D7">
            <w:pPr>
              <w:spacing w:before="40" w:after="40"/>
              <w:ind w:right="238"/>
              <w:rPr>
                <w:rFonts w:cstheme="minorHAnsi"/>
                <w:b/>
                <w:bCs/>
                <w:color w:val="000000" w:themeColor="text1"/>
              </w:rPr>
            </w:pPr>
            <w:r w:rsidRPr="00231BFD">
              <w:rPr>
                <w:b/>
                <w:color w:val="000000" w:themeColor="text1"/>
              </w:rPr>
              <w:t xml:space="preserve">File Name:  </w:t>
            </w:r>
          </w:p>
          <w:p w14:paraId="66BFC03A" w14:textId="77777777" w:rsidR="00BA14B9" w:rsidRPr="0063182F" w:rsidRDefault="00BA14B9" w:rsidP="005861D7">
            <w:pPr>
              <w:spacing w:before="40" w:after="40"/>
              <w:ind w:right="238"/>
              <w:rPr>
                <w:rFonts w:cstheme="minorHAnsi"/>
                <w:b/>
                <w:bCs/>
                <w:color w:val="000000" w:themeColor="text1"/>
              </w:rPr>
            </w:pPr>
            <w:r w:rsidRPr="00231BFD">
              <w:rPr>
                <w:b/>
                <w:color w:val="000000" w:themeColor="text1"/>
              </w:rPr>
              <w:t xml:space="preserve">Page: </w:t>
            </w:r>
          </w:p>
          <w:p w14:paraId="653E6B80" w14:textId="77777777" w:rsidR="00BA14B9" w:rsidRPr="009B35EE" w:rsidRDefault="00BA14B9" w:rsidP="00231BFD">
            <w:pPr>
              <w:spacing w:before="40" w:after="40"/>
              <w:ind w:right="238"/>
              <w:rPr>
                <w:rFonts w:cstheme="minorHAnsi"/>
                <w:color w:val="000000" w:themeColor="text1"/>
              </w:rPr>
            </w:pPr>
            <w:r w:rsidRPr="00231BFD">
              <w:rPr>
                <w:b/>
                <w:color w:val="000000" w:themeColor="text1"/>
              </w:rPr>
              <w:t>Note:</w:t>
            </w:r>
            <w:r w:rsidRPr="00231BFD">
              <w:rPr>
                <w:color w:val="000000" w:themeColor="text1"/>
              </w:rPr>
              <w:t xml:space="preserve"> </w:t>
            </w:r>
          </w:p>
        </w:tc>
      </w:tr>
      <w:tr w:rsidR="00BA14B9" w:rsidRPr="009B35EE" w14:paraId="3C87323E" w14:textId="77777777" w:rsidTr="00BA14B9">
        <w:trPr>
          <w:trHeight w:val="217"/>
        </w:trPr>
        <w:tc>
          <w:tcPr>
            <w:tcW w:w="704" w:type="dxa"/>
            <w:vMerge/>
            <w:shd w:val="clear" w:color="auto" w:fill="E7E6E6" w:themeFill="background2"/>
            <w:vAlign w:val="center"/>
          </w:tcPr>
          <w:p w14:paraId="6E2F3B84" w14:textId="77777777" w:rsidR="00BA14B9" w:rsidRPr="009B35EE" w:rsidRDefault="00BA14B9" w:rsidP="005861D7">
            <w:pPr>
              <w:tabs>
                <w:tab w:val="left" w:pos="2040"/>
                <w:tab w:val="left" w:pos="3000"/>
                <w:tab w:val="left" w:pos="6480"/>
              </w:tabs>
              <w:rPr>
                <w:rFonts w:eastAsia="Times New Roman" w:cstheme="minorHAnsi"/>
                <w:color w:val="00B0F0"/>
                <w:sz w:val="18"/>
                <w:szCs w:val="18"/>
                <w:lang w:eastAsia="en-IE"/>
              </w:rPr>
            </w:pPr>
          </w:p>
        </w:tc>
        <w:tc>
          <w:tcPr>
            <w:tcW w:w="6095" w:type="dxa"/>
            <w:gridSpan w:val="5"/>
            <w:shd w:val="clear" w:color="auto" w:fill="F2F2F2" w:themeFill="background1" w:themeFillShade="F2"/>
            <w:vAlign w:val="center"/>
          </w:tcPr>
          <w:p w14:paraId="250B1AE9" w14:textId="67152C30" w:rsidR="00BA14B9" w:rsidRPr="009B35EE" w:rsidRDefault="00BA14B9" w:rsidP="005861D7">
            <w:pPr>
              <w:tabs>
                <w:tab w:val="left" w:pos="2040"/>
                <w:tab w:val="left" w:pos="3000"/>
              </w:tabs>
              <w:jc w:val="both"/>
              <w:rPr>
                <w:color w:val="000000" w:themeColor="text1"/>
              </w:rPr>
            </w:pPr>
            <w:r w:rsidRPr="009B35EE">
              <w:rPr>
                <w:color w:val="000000" w:themeColor="text1"/>
                <w:lang w:val="en-US"/>
              </w:rPr>
              <w:t>Has</w:t>
            </w:r>
            <w:r w:rsidRPr="00231BFD">
              <w:rPr>
                <w:color w:val="000000" w:themeColor="text1"/>
                <w:lang w:val="en-US"/>
              </w:rPr>
              <w:t xml:space="preserve"> a full </w:t>
            </w:r>
            <w:r w:rsidRPr="009B35EE">
              <w:rPr>
                <w:color w:val="000000" w:themeColor="text1"/>
                <w:lang w:val="en-US"/>
              </w:rPr>
              <w:t xml:space="preserve">PQ </w:t>
            </w:r>
            <w:r w:rsidRPr="00231BFD">
              <w:rPr>
                <w:color w:val="000000" w:themeColor="text1"/>
                <w:lang w:val="en-US"/>
              </w:rPr>
              <w:t>validation been performed</w:t>
            </w:r>
            <w:r w:rsidRPr="009B35EE">
              <w:rPr>
                <w:color w:val="000000" w:themeColor="text1"/>
                <w:lang w:val="en-US"/>
              </w:rPr>
              <w:t>?</w:t>
            </w:r>
          </w:p>
        </w:tc>
        <w:tc>
          <w:tcPr>
            <w:tcW w:w="1985" w:type="dxa"/>
            <w:shd w:val="clear" w:color="auto" w:fill="FFFFFF" w:themeFill="background1"/>
            <w:vAlign w:val="center"/>
          </w:tcPr>
          <w:p w14:paraId="36141C1C" w14:textId="14DC4F0B" w:rsidR="00BA14B9" w:rsidRPr="00231BFD" w:rsidRDefault="00BA14B9" w:rsidP="005861D7">
            <w:pPr>
              <w:spacing w:before="40" w:after="40"/>
              <w:ind w:right="238"/>
              <w:rPr>
                <w:color w:val="000000" w:themeColor="text1"/>
              </w:rPr>
            </w:pPr>
            <w:r w:rsidRPr="00231BFD">
              <w:t>Yes</w:t>
            </w:r>
            <w:sdt>
              <w:sdtPr>
                <w:rPr>
                  <w:rFonts w:ascii="MS Gothic" w:eastAsia="MS Gothic" w:hAnsi="MS Gothic"/>
                  <w:sz w:val="32"/>
                  <w:szCs w:val="32"/>
                </w:rPr>
                <w:id w:val="-558403255"/>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231BFD">
              <w:rPr>
                <w:lang w:val="en-US"/>
              </w:rPr>
              <w:t xml:space="preserve">  No</w:t>
            </w:r>
            <w:sdt>
              <w:sdtPr>
                <w:rPr>
                  <w:rFonts w:ascii="MS Gothic" w:eastAsia="MS Gothic" w:hAnsi="MS Gothic"/>
                  <w:sz w:val="32"/>
                  <w:szCs w:val="32"/>
                </w:rPr>
                <w:id w:val="1503854046"/>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BA14B9" w:rsidRPr="009B35EE" w14:paraId="41F4E423" w14:textId="77777777" w:rsidTr="00BA14B9">
        <w:trPr>
          <w:trHeight w:val="217"/>
        </w:trPr>
        <w:tc>
          <w:tcPr>
            <w:tcW w:w="704" w:type="dxa"/>
            <w:vMerge/>
            <w:shd w:val="clear" w:color="auto" w:fill="E7E6E6" w:themeFill="background2"/>
            <w:vAlign w:val="center"/>
          </w:tcPr>
          <w:p w14:paraId="299F46B9" w14:textId="77777777" w:rsidR="00BA14B9" w:rsidRPr="00231BFD" w:rsidRDefault="00BA14B9" w:rsidP="005861D7">
            <w:pPr>
              <w:tabs>
                <w:tab w:val="left" w:pos="2040"/>
                <w:tab w:val="left" w:pos="3000"/>
                <w:tab w:val="left" w:pos="6480"/>
              </w:tabs>
              <w:rPr>
                <w:color w:val="00B0F0"/>
                <w:sz w:val="18"/>
              </w:rPr>
            </w:pPr>
          </w:p>
        </w:tc>
        <w:tc>
          <w:tcPr>
            <w:tcW w:w="6095" w:type="dxa"/>
            <w:gridSpan w:val="5"/>
            <w:shd w:val="clear" w:color="auto" w:fill="F2F2F2" w:themeFill="background1" w:themeFillShade="F2"/>
            <w:vAlign w:val="center"/>
          </w:tcPr>
          <w:p w14:paraId="5E68E4A6" w14:textId="3219455E" w:rsidR="00BA14B9" w:rsidRPr="009B35EE" w:rsidRDefault="00BA14B9" w:rsidP="005861D7">
            <w:pPr>
              <w:tabs>
                <w:tab w:val="left" w:pos="2040"/>
                <w:tab w:val="left" w:pos="3000"/>
              </w:tabs>
              <w:jc w:val="both"/>
              <w:rPr>
                <w:color w:val="000000" w:themeColor="text1"/>
              </w:rPr>
            </w:pPr>
            <w:r w:rsidRPr="009B35EE">
              <w:rPr>
                <w:color w:val="000000" w:themeColor="text1"/>
              </w:rPr>
              <w:t>In</w:t>
            </w:r>
            <w:r w:rsidRPr="00231BFD">
              <w:rPr>
                <w:color w:val="000000" w:themeColor="text1"/>
              </w:rPr>
              <w:t xml:space="preserve"> the </w:t>
            </w:r>
            <w:r w:rsidRPr="009B35EE">
              <w:rPr>
                <w:color w:val="000000" w:themeColor="text1"/>
              </w:rPr>
              <w:t>instance where a full</w:t>
            </w:r>
            <w:r w:rsidRPr="00231BFD">
              <w:rPr>
                <w:color w:val="000000" w:themeColor="text1"/>
              </w:rPr>
              <w:t xml:space="preserve"> validation </w:t>
            </w:r>
            <w:r w:rsidRPr="009B35EE">
              <w:rPr>
                <w:color w:val="000000" w:themeColor="text1"/>
              </w:rPr>
              <w:t>has not been performed, has</w:t>
            </w:r>
            <w:r w:rsidRPr="00231BFD">
              <w:rPr>
                <w:color w:val="000000" w:themeColor="text1"/>
              </w:rPr>
              <w:t xml:space="preserve"> adoption </w:t>
            </w:r>
            <w:r w:rsidRPr="009B35EE">
              <w:rPr>
                <w:color w:val="000000" w:themeColor="text1"/>
                <w:lang w:val="en-US"/>
              </w:rPr>
              <w:t>into an existing product family or processing category, or equivalence to a validated product</w:t>
            </w:r>
            <w:r w:rsidRPr="009B35EE">
              <w:rPr>
                <w:color w:val="000000" w:themeColor="text1"/>
              </w:rPr>
              <w:t xml:space="preserve"> been used? </w:t>
            </w:r>
          </w:p>
        </w:tc>
        <w:tc>
          <w:tcPr>
            <w:tcW w:w="1985" w:type="dxa"/>
            <w:shd w:val="clear" w:color="auto" w:fill="FFFFFF" w:themeFill="background1"/>
            <w:vAlign w:val="center"/>
          </w:tcPr>
          <w:p w14:paraId="3DC176BC" w14:textId="37B384D9" w:rsidR="00BA14B9" w:rsidRPr="009B35EE" w:rsidRDefault="00BA14B9" w:rsidP="005861D7">
            <w:pPr>
              <w:spacing w:before="40" w:after="40"/>
              <w:ind w:right="238"/>
              <w:rPr>
                <w:rFonts w:cstheme="minorHAnsi"/>
                <w:color w:val="000000" w:themeColor="text1"/>
              </w:rPr>
            </w:pPr>
            <w:r w:rsidRPr="009B35EE">
              <w:rPr>
                <w:rFonts w:cstheme="minorHAnsi"/>
              </w:rPr>
              <w:t>Yes</w:t>
            </w:r>
            <w:sdt>
              <w:sdtPr>
                <w:rPr>
                  <w:rFonts w:ascii="MS Gothic" w:eastAsia="MS Gothic" w:hAnsi="MS Gothic"/>
                  <w:sz w:val="32"/>
                  <w:szCs w:val="32"/>
                </w:rPr>
                <w:id w:val="1439793916"/>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w:t>
            </w:r>
            <w:sdt>
              <w:sdtPr>
                <w:rPr>
                  <w:rFonts w:ascii="MS Gothic" w:eastAsia="MS Gothic" w:hAnsi="MS Gothic"/>
                  <w:sz w:val="32"/>
                  <w:szCs w:val="32"/>
                </w:rPr>
                <w:id w:val="1653560851"/>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BA14B9" w:rsidRPr="009B35EE" w14:paraId="5EEF8424" w14:textId="77777777" w:rsidTr="00BA14B9">
        <w:trPr>
          <w:trHeight w:val="217"/>
        </w:trPr>
        <w:tc>
          <w:tcPr>
            <w:tcW w:w="704" w:type="dxa"/>
            <w:vMerge/>
            <w:shd w:val="clear" w:color="auto" w:fill="E7E6E6" w:themeFill="background2"/>
            <w:vAlign w:val="center"/>
          </w:tcPr>
          <w:p w14:paraId="6AE0E462" w14:textId="77777777" w:rsidR="00BA14B9" w:rsidRPr="009B35EE" w:rsidRDefault="00BA14B9" w:rsidP="005861D7">
            <w:pPr>
              <w:tabs>
                <w:tab w:val="left" w:pos="2040"/>
                <w:tab w:val="left" w:pos="3000"/>
                <w:tab w:val="left" w:pos="6480"/>
              </w:tabs>
              <w:rPr>
                <w:rFonts w:eastAsia="Times New Roman" w:cstheme="minorHAnsi"/>
                <w:sz w:val="18"/>
                <w:szCs w:val="18"/>
                <w:lang w:eastAsia="en-IE"/>
              </w:rPr>
            </w:pPr>
          </w:p>
        </w:tc>
        <w:tc>
          <w:tcPr>
            <w:tcW w:w="8080" w:type="dxa"/>
            <w:gridSpan w:val="6"/>
            <w:shd w:val="clear" w:color="auto" w:fill="FFFFFF" w:themeFill="background1"/>
            <w:vAlign w:val="center"/>
          </w:tcPr>
          <w:p w14:paraId="50A6835B" w14:textId="77777777" w:rsidR="00BA14B9" w:rsidRPr="009B35EE" w:rsidRDefault="00BA14B9" w:rsidP="005861D7">
            <w:pPr>
              <w:tabs>
                <w:tab w:val="left" w:pos="2040"/>
                <w:tab w:val="left" w:pos="3000"/>
              </w:tabs>
              <w:jc w:val="both"/>
              <w:rPr>
                <w:color w:val="000000" w:themeColor="text1"/>
              </w:rPr>
            </w:pPr>
            <w:r w:rsidRPr="009B35EE">
              <w:rPr>
                <w:color w:val="000000" w:themeColor="text1"/>
                <w:lang w:val="en-US"/>
              </w:rPr>
              <w:t xml:space="preserve">If the sterilisation validation of the product is by adoption into an existing product family or processing category, or equivalence to a validated product, please provide the appropriate rationale along with </w:t>
            </w:r>
            <w:r w:rsidRPr="009B35EE">
              <w:rPr>
                <w:color w:val="000000" w:themeColor="text1"/>
              </w:rPr>
              <w:t>all supporting documentation (e.g., the initial validation protocol and report referenced in the adoption report).</w:t>
            </w:r>
          </w:p>
          <w:p w14:paraId="1F0A085C" w14:textId="7BB8BAC4" w:rsidR="00BA14B9" w:rsidRPr="00231BFD" w:rsidRDefault="00BA14B9" w:rsidP="005861D7">
            <w:pPr>
              <w:tabs>
                <w:tab w:val="left" w:pos="2040"/>
                <w:tab w:val="left" w:pos="3000"/>
              </w:tabs>
              <w:jc w:val="both"/>
              <w:rPr>
                <w:b/>
                <w:color w:val="000000" w:themeColor="text1"/>
              </w:rPr>
            </w:pPr>
            <w:r w:rsidRPr="00231BFD">
              <w:rPr>
                <w:b/>
                <w:color w:val="000000" w:themeColor="text1"/>
              </w:rPr>
              <w:t xml:space="preserve">Rationale: </w:t>
            </w:r>
          </w:p>
        </w:tc>
      </w:tr>
      <w:tr w:rsidR="00BA14B9" w:rsidRPr="009B35EE" w14:paraId="61EA5090" w14:textId="77777777" w:rsidTr="00BA14B9">
        <w:trPr>
          <w:trHeight w:val="217"/>
        </w:trPr>
        <w:tc>
          <w:tcPr>
            <w:tcW w:w="704" w:type="dxa"/>
            <w:vMerge/>
            <w:shd w:val="clear" w:color="auto" w:fill="E7E6E6" w:themeFill="background2"/>
            <w:vAlign w:val="center"/>
          </w:tcPr>
          <w:p w14:paraId="57F27C10" w14:textId="77777777" w:rsidR="00BA14B9" w:rsidRPr="009B35EE" w:rsidRDefault="00BA14B9" w:rsidP="005861D7">
            <w:pPr>
              <w:tabs>
                <w:tab w:val="left" w:pos="2040"/>
                <w:tab w:val="left" w:pos="3000"/>
                <w:tab w:val="left" w:pos="6480"/>
              </w:tabs>
              <w:rPr>
                <w:rFonts w:eastAsia="Times New Roman" w:cstheme="minorHAnsi"/>
                <w:sz w:val="18"/>
                <w:szCs w:val="18"/>
                <w:lang w:eastAsia="en-IE"/>
              </w:rPr>
            </w:pPr>
          </w:p>
        </w:tc>
        <w:tc>
          <w:tcPr>
            <w:tcW w:w="8080" w:type="dxa"/>
            <w:gridSpan w:val="6"/>
            <w:shd w:val="clear" w:color="auto" w:fill="FFFFFF" w:themeFill="background1"/>
            <w:vAlign w:val="center"/>
          </w:tcPr>
          <w:p w14:paraId="0C8E5A57" w14:textId="77777777" w:rsidR="00BA14B9" w:rsidRPr="009B35EE" w:rsidRDefault="00BA14B9" w:rsidP="005861D7">
            <w:pPr>
              <w:tabs>
                <w:tab w:val="left" w:pos="2040"/>
                <w:tab w:val="left" w:pos="3000"/>
              </w:tabs>
              <w:rPr>
                <w:rFonts w:cstheme="minorHAnsi"/>
                <w:color w:val="000000" w:themeColor="text1"/>
                <w:lang w:val="en-US"/>
              </w:rPr>
            </w:pPr>
            <w:r w:rsidRPr="009B35EE">
              <w:rPr>
                <w:rFonts w:cstheme="minorHAnsi"/>
                <w:color w:val="000000" w:themeColor="text1"/>
                <w:lang w:val="en-US"/>
              </w:rPr>
              <w:t>List the supporting document titles and references:</w:t>
            </w:r>
          </w:p>
          <w:p w14:paraId="4C2C7DFE" w14:textId="77777777" w:rsidR="00BA14B9" w:rsidRPr="00231BFD" w:rsidRDefault="00BA14B9" w:rsidP="00231BFD">
            <w:pPr>
              <w:tabs>
                <w:tab w:val="left" w:pos="2040"/>
                <w:tab w:val="left" w:pos="3000"/>
              </w:tabs>
              <w:jc w:val="both"/>
              <w:rPr>
                <w:color w:val="000000" w:themeColor="text1"/>
              </w:rPr>
            </w:pPr>
          </w:p>
        </w:tc>
      </w:tr>
      <w:tr w:rsidR="00BA14B9" w:rsidRPr="009B35EE" w14:paraId="3D095A82" w14:textId="77777777" w:rsidTr="00BA14B9">
        <w:trPr>
          <w:trHeight w:val="217"/>
        </w:trPr>
        <w:tc>
          <w:tcPr>
            <w:tcW w:w="704" w:type="dxa"/>
            <w:vMerge/>
            <w:shd w:val="clear" w:color="auto" w:fill="E7E6E6" w:themeFill="background2"/>
            <w:vAlign w:val="center"/>
          </w:tcPr>
          <w:p w14:paraId="77FC41EB" w14:textId="77777777" w:rsidR="00BA14B9" w:rsidRPr="009B35EE" w:rsidRDefault="00BA14B9" w:rsidP="005861D7">
            <w:pPr>
              <w:tabs>
                <w:tab w:val="left" w:pos="2040"/>
                <w:tab w:val="left" w:pos="3000"/>
                <w:tab w:val="left" w:pos="6480"/>
              </w:tabs>
              <w:rPr>
                <w:rFonts w:eastAsia="Times New Roman" w:cstheme="minorHAnsi"/>
                <w:sz w:val="18"/>
                <w:szCs w:val="18"/>
                <w:lang w:eastAsia="en-IE"/>
              </w:rPr>
            </w:pPr>
          </w:p>
        </w:tc>
        <w:tc>
          <w:tcPr>
            <w:tcW w:w="6095" w:type="dxa"/>
            <w:gridSpan w:val="5"/>
            <w:shd w:val="clear" w:color="auto" w:fill="F2F2F2" w:themeFill="background1" w:themeFillShade="F2"/>
            <w:vAlign w:val="center"/>
          </w:tcPr>
          <w:p w14:paraId="2379C31E" w14:textId="5FA0A0A7" w:rsidR="00BA14B9" w:rsidRPr="00231BFD" w:rsidRDefault="00BA14B9" w:rsidP="005861D7">
            <w:pPr>
              <w:tabs>
                <w:tab w:val="left" w:pos="2040"/>
                <w:tab w:val="left" w:pos="3000"/>
              </w:tabs>
              <w:rPr>
                <w:color w:val="000000" w:themeColor="text1"/>
                <w:lang w:val="en-US"/>
              </w:rPr>
            </w:pPr>
            <w:r w:rsidRPr="009B35EE">
              <w:rPr>
                <w:rFonts w:cstheme="minorHAnsi"/>
                <w:color w:val="000000" w:themeColor="text1"/>
                <w:lang w:val="en-US"/>
              </w:rPr>
              <w:t xml:space="preserve">Confirm </w:t>
            </w:r>
            <w:r w:rsidRPr="009B35EE">
              <w:rPr>
                <w:color w:val="000000" w:themeColor="text1"/>
                <w:lang w:val="en-US"/>
              </w:rPr>
              <w:t xml:space="preserve">that the documents have been provided for review in </w:t>
            </w:r>
            <w:r w:rsidRPr="0063182F">
              <w:rPr>
                <w:b/>
                <w:bCs/>
                <w:color w:val="000000" w:themeColor="text1"/>
                <w:lang w:val="en-US"/>
              </w:rPr>
              <w:t>Folder S4.</w:t>
            </w:r>
          </w:p>
        </w:tc>
        <w:tc>
          <w:tcPr>
            <w:tcW w:w="1985" w:type="dxa"/>
            <w:shd w:val="clear" w:color="auto" w:fill="FFFFFF" w:themeFill="background1"/>
            <w:vAlign w:val="center"/>
          </w:tcPr>
          <w:p w14:paraId="113F1B5C" w14:textId="3658C863" w:rsidR="00BA14B9" w:rsidRPr="009B35EE" w:rsidRDefault="00BA14B9" w:rsidP="005861D7">
            <w:pPr>
              <w:tabs>
                <w:tab w:val="left" w:pos="2040"/>
                <w:tab w:val="left" w:pos="3000"/>
              </w:tabs>
              <w:rPr>
                <w:rFonts w:cstheme="minorHAnsi"/>
                <w:color w:val="000000" w:themeColor="text1"/>
                <w:lang w:val="en-US"/>
              </w:rPr>
            </w:pPr>
            <w:r w:rsidRPr="009B35EE">
              <w:rPr>
                <w:rFonts w:cstheme="minorHAnsi"/>
              </w:rPr>
              <w:t>Yes</w:t>
            </w:r>
            <w:sdt>
              <w:sdtPr>
                <w:rPr>
                  <w:rFonts w:ascii="MS Gothic" w:eastAsia="MS Gothic" w:hAnsi="MS Gothic"/>
                  <w:sz w:val="32"/>
                  <w:szCs w:val="32"/>
                </w:rPr>
                <w:id w:val="1423678450"/>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w:t>
            </w:r>
            <w:sdt>
              <w:sdtPr>
                <w:rPr>
                  <w:rFonts w:ascii="MS Gothic" w:eastAsia="MS Gothic" w:hAnsi="MS Gothic"/>
                  <w:sz w:val="32"/>
                  <w:szCs w:val="32"/>
                </w:rPr>
                <w:id w:val="-406686832"/>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BA14B9" w:rsidRPr="009B35EE" w14:paraId="4CDF3F49" w14:textId="77777777" w:rsidTr="00BA14B9">
        <w:trPr>
          <w:trHeight w:val="217"/>
        </w:trPr>
        <w:tc>
          <w:tcPr>
            <w:tcW w:w="704" w:type="dxa"/>
            <w:vMerge/>
            <w:shd w:val="clear" w:color="auto" w:fill="E7E6E6" w:themeFill="background2"/>
            <w:vAlign w:val="center"/>
          </w:tcPr>
          <w:p w14:paraId="709615B5" w14:textId="77777777" w:rsidR="00BA14B9" w:rsidRPr="009B35EE" w:rsidRDefault="00BA14B9" w:rsidP="005861D7">
            <w:pPr>
              <w:tabs>
                <w:tab w:val="left" w:pos="2040"/>
                <w:tab w:val="left" w:pos="3000"/>
                <w:tab w:val="left" w:pos="6480"/>
              </w:tabs>
              <w:rPr>
                <w:rFonts w:eastAsia="Times New Roman" w:cstheme="minorHAnsi"/>
                <w:sz w:val="18"/>
                <w:szCs w:val="18"/>
                <w:lang w:eastAsia="en-IE"/>
              </w:rPr>
            </w:pPr>
          </w:p>
        </w:tc>
        <w:tc>
          <w:tcPr>
            <w:tcW w:w="8080" w:type="dxa"/>
            <w:gridSpan w:val="6"/>
            <w:shd w:val="clear" w:color="auto" w:fill="FFFFFF" w:themeFill="background1"/>
            <w:vAlign w:val="center"/>
          </w:tcPr>
          <w:p w14:paraId="48CBB305" w14:textId="77777777" w:rsidR="00BA14B9" w:rsidRPr="0063182F" w:rsidRDefault="00BA14B9" w:rsidP="009C7793">
            <w:pPr>
              <w:spacing w:before="40" w:after="40"/>
              <w:ind w:right="238"/>
              <w:rPr>
                <w:rFonts w:cstheme="minorHAnsi"/>
                <w:b/>
                <w:bCs/>
                <w:i/>
                <w:iCs/>
              </w:rPr>
            </w:pPr>
            <w:r w:rsidRPr="009B35EE">
              <w:rPr>
                <w:rFonts w:cstheme="minorHAnsi"/>
                <w:i/>
                <w:iCs/>
              </w:rPr>
              <w:t xml:space="preserve">Details of all supporting documentation provided in </w:t>
            </w:r>
            <w:r w:rsidRPr="0063182F">
              <w:rPr>
                <w:rFonts w:cstheme="minorHAnsi"/>
                <w:b/>
                <w:bCs/>
                <w:i/>
                <w:iCs/>
              </w:rPr>
              <w:t>Folder S4:</w:t>
            </w:r>
          </w:p>
          <w:p w14:paraId="499FA0CE" w14:textId="77777777" w:rsidR="00BA14B9" w:rsidRPr="0063182F" w:rsidRDefault="00BA14B9" w:rsidP="005861D7">
            <w:pPr>
              <w:spacing w:before="40" w:after="40"/>
              <w:ind w:right="238"/>
              <w:rPr>
                <w:rFonts w:cstheme="minorHAnsi"/>
                <w:b/>
                <w:bCs/>
                <w:color w:val="000000" w:themeColor="text1"/>
              </w:rPr>
            </w:pPr>
            <w:r w:rsidRPr="00231BFD">
              <w:rPr>
                <w:b/>
                <w:color w:val="000000" w:themeColor="text1"/>
              </w:rPr>
              <w:t xml:space="preserve">File Name:  </w:t>
            </w:r>
          </w:p>
          <w:p w14:paraId="0BE8DE73" w14:textId="77777777" w:rsidR="00BA14B9" w:rsidRPr="0063182F" w:rsidRDefault="00BA14B9" w:rsidP="005861D7">
            <w:pPr>
              <w:spacing w:before="40" w:after="40"/>
              <w:ind w:right="238"/>
              <w:rPr>
                <w:rFonts w:cstheme="minorHAnsi"/>
                <w:b/>
                <w:bCs/>
                <w:color w:val="000000" w:themeColor="text1"/>
              </w:rPr>
            </w:pPr>
            <w:r w:rsidRPr="0063182F">
              <w:rPr>
                <w:rFonts w:cstheme="minorHAnsi"/>
                <w:b/>
                <w:bCs/>
                <w:color w:val="000000" w:themeColor="text1"/>
              </w:rPr>
              <w:t xml:space="preserve">Page: </w:t>
            </w:r>
          </w:p>
          <w:p w14:paraId="7FAA8C8F" w14:textId="77777777" w:rsidR="00BA14B9" w:rsidRPr="00231BFD" w:rsidRDefault="00BA14B9" w:rsidP="00231BFD">
            <w:pPr>
              <w:tabs>
                <w:tab w:val="left" w:pos="2040"/>
                <w:tab w:val="left" w:pos="3000"/>
              </w:tabs>
              <w:rPr>
                <w:color w:val="000000" w:themeColor="text1"/>
              </w:rPr>
            </w:pPr>
            <w:r w:rsidRPr="00231BFD">
              <w:rPr>
                <w:b/>
                <w:color w:val="000000" w:themeColor="text1"/>
              </w:rPr>
              <w:t>Note:</w:t>
            </w:r>
            <w:r w:rsidRPr="00231BFD">
              <w:rPr>
                <w:color w:val="000000" w:themeColor="text1"/>
              </w:rPr>
              <w:t xml:space="preserve"> </w:t>
            </w:r>
          </w:p>
        </w:tc>
      </w:tr>
      <w:tr w:rsidR="00BA14B9" w:rsidRPr="009B35EE" w14:paraId="0F2B8A73" w14:textId="77777777" w:rsidTr="00BA14B9">
        <w:trPr>
          <w:trHeight w:val="231"/>
        </w:trPr>
        <w:tc>
          <w:tcPr>
            <w:tcW w:w="704" w:type="dxa"/>
            <w:vMerge/>
            <w:shd w:val="clear" w:color="auto" w:fill="E7E6E6" w:themeFill="background2"/>
            <w:vAlign w:val="center"/>
          </w:tcPr>
          <w:p w14:paraId="30101948" w14:textId="77777777" w:rsidR="00BA14B9" w:rsidRPr="009B35EE" w:rsidRDefault="00BA14B9" w:rsidP="005861D7">
            <w:pPr>
              <w:tabs>
                <w:tab w:val="left" w:pos="2040"/>
                <w:tab w:val="left" w:pos="3000"/>
                <w:tab w:val="left" w:pos="6480"/>
              </w:tabs>
              <w:rPr>
                <w:rFonts w:eastAsia="Times New Roman" w:cstheme="minorHAnsi"/>
                <w:sz w:val="18"/>
                <w:szCs w:val="18"/>
                <w:lang w:eastAsia="en-IE"/>
              </w:rPr>
            </w:pPr>
          </w:p>
        </w:tc>
        <w:tc>
          <w:tcPr>
            <w:tcW w:w="6095" w:type="dxa"/>
            <w:gridSpan w:val="5"/>
            <w:shd w:val="clear" w:color="auto" w:fill="F2F2F2" w:themeFill="background1" w:themeFillShade="F2"/>
            <w:vAlign w:val="center"/>
          </w:tcPr>
          <w:p w14:paraId="74A69AA5" w14:textId="0E3BBE98" w:rsidR="00BA14B9" w:rsidRPr="009B35EE" w:rsidRDefault="00BA14B9" w:rsidP="00231BFD">
            <w:pPr>
              <w:tabs>
                <w:tab w:val="left" w:pos="2040"/>
                <w:tab w:val="left" w:pos="3000"/>
                <w:tab w:val="left" w:pos="6480"/>
              </w:tabs>
              <w:spacing w:before="60" w:after="60" w:line="240" w:lineRule="auto"/>
              <w:rPr>
                <w:lang w:val="en-US"/>
              </w:rPr>
            </w:pPr>
            <w:r w:rsidRPr="009B35EE">
              <w:t xml:space="preserve">Confirm that the last year’s dose audit reports (If the initial dose establishment is greater than 12 months) have been provided for review in </w:t>
            </w:r>
            <w:r w:rsidRPr="00BE3FC3">
              <w:rPr>
                <w:b/>
                <w:bCs/>
                <w:color w:val="000000" w:themeColor="text1"/>
                <w:lang w:val="en-US"/>
              </w:rPr>
              <w:t>Folder S4</w:t>
            </w:r>
            <w:r w:rsidRPr="009B35EE">
              <w:rPr>
                <w:color w:val="000000" w:themeColor="text1"/>
                <w:lang w:val="en-US"/>
              </w:rPr>
              <w:t>.</w:t>
            </w:r>
            <w:r w:rsidRPr="009B35EE">
              <w:t xml:space="preserve"> </w:t>
            </w:r>
          </w:p>
        </w:tc>
        <w:tc>
          <w:tcPr>
            <w:tcW w:w="1985" w:type="dxa"/>
            <w:vAlign w:val="center"/>
          </w:tcPr>
          <w:p w14:paraId="3687B4B0" w14:textId="130A924B" w:rsidR="00BA14B9" w:rsidRPr="009B35EE" w:rsidRDefault="00BA14B9" w:rsidP="005861D7">
            <w:pPr>
              <w:tabs>
                <w:tab w:val="left" w:pos="2040"/>
                <w:tab w:val="left" w:pos="3000"/>
                <w:tab w:val="left" w:pos="6480"/>
              </w:tabs>
              <w:rPr>
                <w:rFonts w:cstheme="minorHAnsi"/>
                <w:lang w:val="en-US"/>
              </w:rPr>
            </w:pPr>
            <w:r w:rsidRPr="009B35EE">
              <w:rPr>
                <w:rFonts w:cstheme="minorHAnsi"/>
              </w:rPr>
              <w:t>Yes</w:t>
            </w:r>
            <w:sdt>
              <w:sdtPr>
                <w:rPr>
                  <w:rFonts w:ascii="MS Gothic" w:eastAsia="MS Gothic" w:hAnsi="MS Gothic"/>
                  <w:sz w:val="32"/>
                  <w:szCs w:val="32"/>
                </w:rPr>
                <w:id w:val="-1337447718"/>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w:t>
            </w:r>
            <w:sdt>
              <w:sdtPr>
                <w:rPr>
                  <w:rFonts w:ascii="MS Gothic" w:eastAsia="MS Gothic" w:hAnsi="MS Gothic"/>
                  <w:sz w:val="32"/>
                  <w:szCs w:val="32"/>
                </w:rPr>
                <w:id w:val="1309202154"/>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BA14B9" w:rsidRPr="009B35EE" w14:paraId="7AF63005" w14:textId="77777777" w:rsidTr="00BA14B9">
        <w:trPr>
          <w:trHeight w:val="231"/>
        </w:trPr>
        <w:tc>
          <w:tcPr>
            <w:tcW w:w="704" w:type="dxa"/>
            <w:vMerge/>
            <w:shd w:val="clear" w:color="auto" w:fill="E7E6E6" w:themeFill="background2"/>
            <w:vAlign w:val="center"/>
          </w:tcPr>
          <w:p w14:paraId="34AC450A" w14:textId="77777777" w:rsidR="00BA14B9" w:rsidRPr="009B35EE" w:rsidRDefault="00BA14B9" w:rsidP="005861D7">
            <w:pPr>
              <w:tabs>
                <w:tab w:val="left" w:pos="2040"/>
                <w:tab w:val="left" w:pos="3000"/>
                <w:tab w:val="left" w:pos="6480"/>
              </w:tabs>
              <w:rPr>
                <w:rFonts w:eastAsia="Times New Roman" w:cstheme="minorHAnsi"/>
                <w:sz w:val="18"/>
                <w:szCs w:val="18"/>
                <w:lang w:eastAsia="en-IE"/>
              </w:rPr>
            </w:pPr>
          </w:p>
        </w:tc>
        <w:tc>
          <w:tcPr>
            <w:tcW w:w="8080" w:type="dxa"/>
            <w:gridSpan w:val="6"/>
            <w:shd w:val="clear" w:color="auto" w:fill="FFFFFF" w:themeFill="background1"/>
            <w:vAlign w:val="center"/>
          </w:tcPr>
          <w:p w14:paraId="4FE17350" w14:textId="77777777" w:rsidR="00BA14B9" w:rsidRPr="009B35EE" w:rsidRDefault="00BA14B9" w:rsidP="0017202F">
            <w:pPr>
              <w:spacing w:before="40" w:after="40"/>
              <w:ind w:right="238"/>
              <w:rPr>
                <w:rFonts w:cstheme="minorHAnsi"/>
                <w:i/>
                <w:iCs/>
              </w:rPr>
            </w:pPr>
            <w:r w:rsidRPr="009B35EE">
              <w:rPr>
                <w:rFonts w:cstheme="minorHAnsi"/>
                <w:i/>
                <w:iCs/>
              </w:rPr>
              <w:t xml:space="preserve">Details of all supporting documentation provided in </w:t>
            </w:r>
            <w:r w:rsidRPr="00BE3FC3">
              <w:rPr>
                <w:rFonts w:cstheme="minorHAnsi"/>
                <w:b/>
                <w:bCs/>
                <w:i/>
                <w:iCs/>
              </w:rPr>
              <w:t>Folder S4</w:t>
            </w:r>
            <w:r w:rsidRPr="009B35EE">
              <w:rPr>
                <w:rFonts w:cstheme="minorHAnsi"/>
                <w:i/>
                <w:iCs/>
              </w:rPr>
              <w:t>:</w:t>
            </w:r>
          </w:p>
          <w:p w14:paraId="1711A65F" w14:textId="77777777" w:rsidR="00BA14B9" w:rsidRPr="0063182F" w:rsidRDefault="00BA14B9" w:rsidP="005861D7">
            <w:pPr>
              <w:spacing w:before="40" w:after="40"/>
              <w:ind w:right="238"/>
              <w:rPr>
                <w:rFonts w:cstheme="minorHAnsi"/>
                <w:b/>
                <w:bCs/>
              </w:rPr>
            </w:pPr>
            <w:r w:rsidRPr="00231BFD">
              <w:rPr>
                <w:b/>
              </w:rPr>
              <w:t xml:space="preserve">File Name:  </w:t>
            </w:r>
          </w:p>
          <w:p w14:paraId="1B2849FB" w14:textId="77777777" w:rsidR="00BA14B9" w:rsidRPr="0063182F" w:rsidRDefault="00BA14B9" w:rsidP="005861D7">
            <w:pPr>
              <w:spacing w:before="40" w:after="40"/>
              <w:ind w:right="238"/>
              <w:rPr>
                <w:rFonts w:cstheme="minorHAnsi"/>
                <w:b/>
                <w:bCs/>
              </w:rPr>
            </w:pPr>
            <w:r w:rsidRPr="0063182F">
              <w:rPr>
                <w:rFonts w:cstheme="minorHAnsi"/>
                <w:b/>
                <w:bCs/>
              </w:rPr>
              <w:t xml:space="preserve">Page: </w:t>
            </w:r>
          </w:p>
          <w:p w14:paraId="73AACFE3" w14:textId="77777777" w:rsidR="00BA14B9" w:rsidRPr="00231BFD" w:rsidRDefault="00BA14B9" w:rsidP="00231BFD">
            <w:pPr>
              <w:tabs>
                <w:tab w:val="left" w:pos="2040"/>
                <w:tab w:val="left" w:pos="3000"/>
                <w:tab w:val="left" w:pos="6480"/>
              </w:tabs>
              <w:rPr>
                <w:lang w:val="en-US"/>
              </w:rPr>
            </w:pPr>
            <w:r w:rsidRPr="00231BFD">
              <w:rPr>
                <w:b/>
              </w:rPr>
              <w:t>Note:</w:t>
            </w:r>
            <w:r w:rsidRPr="00231BFD">
              <w:t xml:space="preserve"> </w:t>
            </w:r>
          </w:p>
        </w:tc>
      </w:tr>
      <w:tr w:rsidR="00BA14B9" w:rsidRPr="009B35EE" w14:paraId="69B332DF" w14:textId="77777777" w:rsidTr="00BA14B9">
        <w:trPr>
          <w:trHeight w:val="231"/>
        </w:trPr>
        <w:tc>
          <w:tcPr>
            <w:tcW w:w="704" w:type="dxa"/>
            <w:vMerge/>
            <w:shd w:val="clear" w:color="auto" w:fill="E7E6E6" w:themeFill="background2"/>
            <w:vAlign w:val="center"/>
          </w:tcPr>
          <w:p w14:paraId="2AE84192" w14:textId="77777777" w:rsidR="00BA14B9" w:rsidRPr="009B35EE" w:rsidRDefault="00BA14B9" w:rsidP="005861D7">
            <w:pPr>
              <w:tabs>
                <w:tab w:val="left" w:pos="2040"/>
                <w:tab w:val="left" w:pos="3000"/>
                <w:tab w:val="left" w:pos="6480"/>
              </w:tabs>
              <w:rPr>
                <w:rFonts w:eastAsia="Times New Roman" w:cstheme="minorHAnsi"/>
                <w:sz w:val="18"/>
                <w:szCs w:val="18"/>
                <w:lang w:eastAsia="en-IE"/>
              </w:rPr>
            </w:pPr>
          </w:p>
        </w:tc>
        <w:tc>
          <w:tcPr>
            <w:tcW w:w="6095" w:type="dxa"/>
            <w:gridSpan w:val="5"/>
            <w:shd w:val="clear" w:color="auto" w:fill="F2F2F2" w:themeFill="background1" w:themeFillShade="F2"/>
            <w:vAlign w:val="center"/>
          </w:tcPr>
          <w:p w14:paraId="2B284EBD" w14:textId="24828A33" w:rsidR="00BA14B9" w:rsidRPr="00231BFD" w:rsidRDefault="00BA14B9" w:rsidP="005861D7">
            <w:pPr>
              <w:spacing w:before="40" w:after="40"/>
              <w:ind w:right="238"/>
              <w:rPr>
                <w:color w:val="000000" w:themeColor="text1"/>
              </w:rPr>
            </w:pPr>
            <w:r w:rsidRPr="009B35EE">
              <w:rPr>
                <w:color w:val="000000" w:themeColor="text1"/>
              </w:rPr>
              <w:t>Is the device placed on the market in a “defined microbiological condition” per Annex II, 6.2 e) of MDR (2017/745); e.g., non-pyrogenic.</w:t>
            </w:r>
          </w:p>
        </w:tc>
        <w:tc>
          <w:tcPr>
            <w:tcW w:w="1985" w:type="dxa"/>
            <w:shd w:val="clear" w:color="auto" w:fill="FFFFFF" w:themeFill="background1"/>
            <w:vAlign w:val="center"/>
          </w:tcPr>
          <w:p w14:paraId="44617430" w14:textId="0F8B2410" w:rsidR="00BA14B9" w:rsidRPr="009B35EE" w:rsidRDefault="00BA14B9" w:rsidP="005861D7">
            <w:pPr>
              <w:spacing w:before="40" w:after="40"/>
              <w:ind w:right="238"/>
              <w:rPr>
                <w:rFonts w:cstheme="minorHAnsi"/>
                <w:color w:val="000000" w:themeColor="text1"/>
              </w:rPr>
            </w:pPr>
            <w:r w:rsidRPr="009B35EE">
              <w:rPr>
                <w:rFonts w:cstheme="minorHAnsi"/>
              </w:rPr>
              <w:t>Yes</w:t>
            </w:r>
            <w:sdt>
              <w:sdtPr>
                <w:rPr>
                  <w:rFonts w:ascii="MS Gothic" w:eastAsia="MS Gothic" w:hAnsi="MS Gothic"/>
                  <w:sz w:val="32"/>
                  <w:szCs w:val="32"/>
                </w:rPr>
                <w:id w:val="-1029173810"/>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w:t>
            </w:r>
            <w:sdt>
              <w:sdtPr>
                <w:rPr>
                  <w:rFonts w:ascii="MS Gothic" w:eastAsia="MS Gothic" w:hAnsi="MS Gothic"/>
                  <w:sz w:val="32"/>
                  <w:szCs w:val="32"/>
                </w:rPr>
                <w:id w:val="-799841044"/>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BA14B9" w:rsidRPr="009B35EE" w14:paraId="7880A01E" w14:textId="77777777" w:rsidTr="00BA14B9">
        <w:trPr>
          <w:trHeight w:val="231"/>
        </w:trPr>
        <w:tc>
          <w:tcPr>
            <w:tcW w:w="704" w:type="dxa"/>
            <w:vMerge/>
            <w:shd w:val="clear" w:color="auto" w:fill="E7E6E6" w:themeFill="background2"/>
            <w:vAlign w:val="center"/>
          </w:tcPr>
          <w:p w14:paraId="1AB38243" w14:textId="77777777" w:rsidR="00BA14B9" w:rsidRPr="009B35EE" w:rsidRDefault="00BA14B9" w:rsidP="005861D7">
            <w:pPr>
              <w:tabs>
                <w:tab w:val="left" w:pos="2040"/>
                <w:tab w:val="left" w:pos="3000"/>
                <w:tab w:val="left" w:pos="6480"/>
              </w:tabs>
              <w:rPr>
                <w:rFonts w:eastAsia="Times New Roman" w:cstheme="minorHAnsi"/>
                <w:sz w:val="18"/>
                <w:szCs w:val="18"/>
                <w:lang w:eastAsia="en-IE"/>
              </w:rPr>
            </w:pPr>
          </w:p>
        </w:tc>
        <w:tc>
          <w:tcPr>
            <w:tcW w:w="8080" w:type="dxa"/>
            <w:gridSpan w:val="6"/>
            <w:shd w:val="clear" w:color="auto" w:fill="FFFFFF" w:themeFill="background1"/>
            <w:vAlign w:val="center"/>
          </w:tcPr>
          <w:p w14:paraId="7398F15E" w14:textId="7C508B70" w:rsidR="00BA14B9" w:rsidRPr="009B35EE" w:rsidRDefault="00BA14B9" w:rsidP="00231BFD">
            <w:pPr>
              <w:spacing w:before="20" w:after="20" w:line="240" w:lineRule="auto"/>
              <w:jc w:val="both"/>
              <w:rPr>
                <w:color w:val="000000" w:themeColor="text1"/>
              </w:rPr>
            </w:pPr>
            <w:r w:rsidRPr="009B35EE">
              <w:rPr>
                <w:color w:val="000000" w:themeColor="text1"/>
              </w:rPr>
              <w:t>If Yes</w:t>
            </w:r>
            <w:r w:rsidRPr="00231BFD">
              <w:rPr>
                <w:color w:val="000000" w:themeColor="text1"/>
              </w:rPr>
              <w:t xml:space="preserve">, </w:t>
            </w:r>
            <w:r w:rsidRPr="009B35EE">
              <w:rPr>
                <w:color w:val="000000" w:themeColor="text1"/>
              </w:rPr>
              <w:t>please state the microbiological condition, and provide evidence to support this microbiological condition</w:t>
            </w:r>
          </w:p>
          <w:p w14:paraId="4D70A9B8" w14:textId="77777777" w:rsidR="00BA14B9" w:rsidRPr="009B35EE" w:rsidRDefault="00BA14B9" w:rsidP="00B2207D">
            <w:pPr>
              <w:pStyle w:val="ListParagraph"/>
              <w:numPr>
                <w:ilvl w:val="0"/>
                <w:numId w:val="15"/>
              </w:numPr>
              <w:spacing w:before="20" w:after="20" w:line="240" w:lineRule="auto"/>
              <w:ind w:hanging="357"/>
              <w:jc w:val="both"/>
              <w:rPr>
                <w:color w:val="000000" w:themeColor="text1"/>
              </w:rPr>
            </w:pPr>
            <w:r w:rsidRPr="009B35EE">
              <w:rPr>
                <w:color w:val="000000" w:themeColor="text1"/>
              </w:rPr>
              <w:t>Test method used.</w:t>
            </w:r>
          </w:p>
          <w:p w14:paraId="762BDA5F" w14:textId="3DF91019" w:rsidR="00BA14B9" w:rsidRPr="00231BFD" w:rsidRDefault="00BA14B9" w:rsidP="00231BFD">
            <w:pPr>
              <w:pStyle w:val="ListParagraph"/>
              <w:spacing w:before="20" w:after="20" w:line="240" w:lineRule="auto"/>
              <w:ind w:left="1440"/>
              <w:jc w:val="both"/>
              <w:rPr>
                <w:color w:val="000000" w:themeColor="text1"/>
              </w:rPr>
            </w:pPr>
          </w:p>
          <w:p w14:paraId="0B65693F" w14:textId="77777777" w:rsidR="00BA14B9" w:rsidRPr="009B35EE" w:rsidRDefault="00BA14B9" w:rsidP="00B2207D">
            <w:pPr>
              <w:pStyle w:val="ListParagraph"/>
              <w:numPr>
                <w:ilvl w:val="0"/>
                <w:numId w:val="15"/>
              </w:numPr>
              <w:spacing w:before="20" w:after="20" w:line="240" w:lineRule="auto"/>
              <w:ind w:hanging="357"/>
              <w:jc w:val="both"/>
              <w:rPr>
                <w:color w:val="000000" w:themeColor="text1"/>
              </w:rPr>
            </w:pPr>
            <w:r w:rsidRPr="009B35EE">
              <w:rPr>
                <w:color w:val="000000" w:themeColor="text1"/>
              </w:rPr>
              <w:t>Test method qualification protocol and report.</w:t>
            </w:r>
          </w:p>
          <w:p w14:paraId="4C835DBE" w14:textId="16EB7403" w:rsidR="00BA14B9" w:rsidRPr="00231BFD" w:rsidRDefault="00BA14B9" w:rsidP="00231BFD">
            <w:pPr>
              <w:pStyle w:val="ListParagraph"/>
              <w:spacing w:before="20" w:after="20" w:line="240" w:lineRule="auto"/>
              <w:ind w:left="1440"/>
              <w:jc w:val="both"/>
              <w:rPr>
                <w:color w:val="000000" w:themeColor="text1"/>
              </w:rPr>
            </w:pPr>
          </w:p>
          <w:p w14:paraId="66B02347" w14:textId="77777777" w:rsidR="00BA14B9" w:rsidRPr="009B35EE" w:rsidRDefault="00BA14B9" w:rsidP="00B2207D">
            <w:pPr>
              <w:pStyle w:val="ListParagraph"/>
              <w:numPr>
                <w:ilvl w:val="0"/>
                <w:numId w:val="15"/>
              </w:numPr>
              <w:spacing w:before="20" w:after="20" w:line="240" w:lineRule="auto"/>
              <w:ind w:hanging="357"/>
              <w:jc w:val="both"/>
              <w:rPr>
                <w:color w:val="000000" w:themeColor="text1"/>
              </w:rPr>
            </w:pPr>
            <w:r w:rsidRPr="009B35EE">
              <w:rPr>
                <w:color w:val="000000" w:themeColor="text1"/>
              </w:rPr>
              <w:t>Requirements for routine monitoring (sample size and frequency).</w:t>
            </w:r>
          </w:p>
          <w:p w14:paraId="0E465228" w14:textId="61CE6444" w:rsidR="00BA14B9" w:rsidRPr="009B35EE" w:rsidRDefault="00BA14B9" w:rsidP="002505B8">
            <w:pPr>
              <w:pStyle w:val="ListParagraph"/>
              <w:spacing w:before="20" w:after="20" w:line="240" w:lineRule="auto"/>
              <w:ind w:left="1440"/>
              <w:jc w:val="both"/>
              <w:rPr>
                <w:color w:val="000000" w:themeColor="text1"/>
              </w:rPr>
            </w:pPr>
          </w:p>
          <w:p w14:paraId="3ACA8992" w14:textId="77777777" w:rsidR="00BA14B9" w:rsidRPr="009B35EE" w:rsidRDefault="00BA14B9" w:rsidP="00B2207D">
            <w:pPr>
              <w:pStyle w:val="ListParagraph"/>
              <w:numPr>
                <w:ilvl w:val="0"/>
                <w:numId w:val="15"/>
              </w:numPr>
              <w:spacing w:before="20" w:after="20" w:line="240" w:lineRule="auto"/>
              <w:ind w:hanging="357"/>
              <w:jc w:val="both"/>
              <w:rPr>
                <w:color w:val="000000" w:themeColor="text1"/>
              </w:rPr>
            </w:pPr>
            <w:r w:rsidRPr="009B35EE">
              <w:rPr>
                <w:color w:val="000000" w:themeColor="text1"/>
              </w:rPr>
              <w:t>Acceptance criteria.</w:t>
            </w:r>
          </w:p>
          <w:p w14:paraId="070C72FF" w14:textId="6198CC8A" w:rsidR="00BA14B9" w:rsidRPr="00231BFD" w:rsidRDefault="00BA14B9" w:rsidP="00231BFD">
            <w:pPr>
              <w:pStyle w:val="ListParagraph"/>
              <w:spacing w:before="20" w:after="20" w:line="240" w:lineRule="auto"/>
              <w:ind w:left="1440"/>
              <w:jc w:val="both"/>
              <w:rPr>
                <w:color w:val="000000" w:themeColor="text1"/>
              </w:rPr>
            </w:pPr>
          </w:p>
          <w:p w14:paraId="03A442A8" w14:textId="02445EFC" w:rsidR="00BA14B9" w:rsidRPr="009B35EE" w:rsidRDefault="00BA14B9" w:rsidP="00B2207D">
            <w:pPr>
              <w:pStyle w:val="ListParagraph"/>
              <w:numPr>
                <w:ilvl w:val="0"/>
                <w:numId w:val="15"/>
              </w:numPr>
              <w:spacing w:before="20" w:after="20" w:line="240" w:lineRule="auto"/>
              <w:ind w:hanging="357"/>
              <w:jc w:val="both"/>
              <w:rPr>
                <w:rFonts w:cstheme="minorHAnsi"/>
                <w:color w:val="000000" w:themeColor="text1"/>
              </w:rPr>
            </w:pPr>
            <w:r w:rsidRPr="009B35EE">
              <w:rPr>
                <w:color w:val="000000" w:themeColor="text1"/>
              </w:rPr>
              <w:t>Results of two recent tests.</w:t>
            </w:r>
          </w:p>
          <w:p w14:paraId="4F9DEC57" w14:textId="3DEBC46B" w:rsidR="00BA14B9" w:rsidRPr="00231BFD" w:rsidRDefault="00BA14B9" w:rsidP="005861D7">
            <w:pPr>
              <w:spacing w:before="40" w:after="40"/>
              <w:ind w:right="238"/>
              <w:rPr>
                <w:color w:val="000000" w:themeColor="text1"/>
              </w:rPr>
            </w:pPr>
          </w:p>
        </w:tc>
      </w:tr>
      <w:tr w:rsidR="00BA14B9" w:rsidRPr="009B35EE" w14:paraId="5F48F2AC" w14:textId="77777777" w:rsidTr="00074B52">
        <w:trPr>
          <w:trHeight w:val="231"/>
        </w:trPr>
        <w:tc>
          <w:tcPr>
            <w:tcW w:w="704" w:type="dxa"/>
            <w:vMerge/>
            <w:vAlign w:val="center"/>
          </w:tcPr>
          <w:p w14:paraId="08E6271F" w14:textId="77777777" w:rsidR="00BA14B9" w:rsidRPr="009B35EE" w:rsidRDefault="00BA14B9" w:rsidP="005861D7">
            <w:pPr>
              <w:tabs>
                <w:tab w:val="left" w:pos="2040"/>
                <w:tab w:val="left" w:pos="3000"/>
                <w:tab w:val="left" w:pos="6480"/>
              </w:tabs>
              <w:rPr>
                <w:rFonts w:eastAsia="Times New Roman" w:cstheme="minorHAnsi"/>
                <w:sz w:val="18"/>
                <w:szCs w:val="18"/>
                <w:lang w:eastAsia="en-IE"/>
              </w:rPr>
            </w:pPr>
          </w:p>
        </w:tc>
        <w:tc>
          <w:tcPr>
            <w:tcW w:w="8080" w:type="dxa"/>
            <w:gridSpan w:val="6"/>
            <w:shd w:val="clear" w:color="auto" w:fill="FFFFFF" w:themeFill="background1"/>
            <w:vAlign w:val="center"/>
          </w:tcPr>
          <w:p w14:paraId="00777D4C" w14:textId="77777777" w:rsidR="00BA14B9" w:rsidRPr="009B35EE" w:rsidRDefault="00BA14B9" w:rsidP="005861D7">
            <w:pPr>
              <w:tabs>
                <w:tab w:val="left" w:pos="2040"/>
                <w:tab w:val="left" w:pos="3000"/>
                <w:tab w:val="left" w:pos="6480"/>
              </w:tabs>
              <w:spacing w:before="60" w:after="60" w:line="300" w:lineRule="auto"/>
              <w:rPr>
                <w:color w:val="000000" w:themeColor="text1"/>
              </w:rPr>
            </w:pPr>
            <w:r w:rsidRPr="009B35EE">
              <w:rPr>
                <w:color w:val="000000" w:themeColor="text1"/>
              </w:rPr>
              <w:t xml:space="preserve">If </w:t>
            </w:r>
            <w:r w:rsidRPr="009740E0">
              <w:rPr>
                <w:b/>
                <w:bCs/>
                <w:color w:val="000000" w:themeColor="text1"/>
              </w:rPr>
              <w:t>No</w:t>
            </w:r>
            <w:r w:rsidRPr="009B35EE">
              <w:rPr>
                <w:color w:val="000000" w:themeColor="text1"/>
              </w:rPr>
              <w:t>, please provide a rationale.</w:t>
            </w:r>
          </w:p>
          <w:p w14:paraId="030E8675" w14:textId="78373462" w:rsidR="00BA14B9" w:rsidRPr="009B35EE" w:rsidRDefault="00BA14B9" w:rsidP="00231BFD">
            <w:pPr>
              <w:spacing w:before="40" w:after="40"/>
              <w:ind w:right="238"/>
              <w:rPr>
                <w:rFonts w:cstheme="minorHAnsi"/>
                <w:color w:val="000000" w:themeColor="text1"/>
              </w:rPr>
            </w:pPr>
            <w:r w:rsidRPr="00231BFD">
              <w:rPr>
                <w:color w:val="000000" w:themeColor="text1"/>
              </w:rPr>
              <w:t>Rationale:</w:t>
            </w:r>
            <w:r w:rsidRPr="009B35EE">
              <w:rPr>
                <w:color w:val="000000" w:themeColor="text1"/>
              </w:rPr>
              <w:t xml:space="preserve"> </w:t>
            </w:r>
          </w:p>
        </w:tc>
      </w:tr>
      <w:tr w:rsidR="00BA14B9" w:rsidRPr="009B35EE" w14:paraId="1F7929BB" w14:textId="77777777" w:rsidTr="00074B52">
        <w:trPr>
          <w:trHeight w:val="231"/>
        </w:trPr>
        <w:tc>
          <w:tcPr>
            <w:tcW w:w="704" w:type="dxa"/>
            <w:vMerge/>
            <w:shd w:val="clear" w:color="auto" w:fill="D9D9D9" w:themeFill="background1" w:themeFillShade="D9"/>
            <w:vAlign w:val="center"/>
          </w:tcPr>
          <w:p w14:paraId="30313DAB" w14:textId="77777777" w:rsidR="00BA14B9" w:rsidRPr="009B35EE" w:rsidRDefault="00BA14B9" w:rsidP="005861D7">
            <w:pPr>
              <w:tabs>
                <w:tab w:val="left" w:pos="2040"/>
                <w:tab w:val="left" w:pos="3000"/>
                <w:tab w:val="left" w:pos="6480"/>
              </w:tabs>
              <w:rPr>
                <w:rFonts w:eastAsia="Times New Roman" w:cstheme="minorHAnsi"/>
                <w:sz w:val="18"/>
                <w:szCs w:val="18"/>
                <w:lang w:eastAsia="en-IE"/>
              </w:rPr>
            </w:pPr>
          </w:p>
        </w:tc>
        <w:tc>
          <w:tcPr>
            <w:tcW w:w="6095" w:type="dxa"/>
            <w:gridSpan w:val="5"/>
            <w:shd w:val="clear" w:color="auto" w:fill="F2F2F2" w:themeFill="background1" w:themeFillShade="F2"/>
            <w:vAlign w:val="center"/>
          </w:tcPr>
          <w:p w14:paraId="6C178D3B" w14:textId="64D9D845" w:rsidR="00BA14B9" w:rsidRPr="009B35EE" w:rsidRDefault="00BA14B9" w:rsidP="005861D7">
            <w:pPr>
              <w:tabs>
                <w:tab w:val="left" w:pos="2040"/>
                <w:tab w:val="left" w:pos="3000"/>
                <w:tab w:val="left" w:pos="6480"/>
              </w:tabs>
              <w:spacing w:before="60" w:after="60" w:line="300" w:lineRule="auto"/>
              <w:rPr>
                <w:color w:val="000000" w:themeColor="text1"/>
              </w:rPr>
            </w:pPr>
            <w:r w:rsidRPr="009B35EE">
              <w:rPr>
                <w:rFonts w:cstheme="minorHAnsi"/>
                <w:color w:val="000000" w:themeColor="text1"/>
                <w:lang w:val="en-US"/>
              </w:rPr>
              <w:t xml:space="preserve">Confirm that the supporting documents have been provided for review in </w:t>
            </w:r>
            <w:r w:rsidRPr="009740E0">
              <w:rPr>
                <w:rFonts w:cstheme="minorHAnsi"/>
                <w:b/>
                <w:bCs/>
                <w:color w:val="000000" w:themeColor="text1"/>
                <w:lang w:val="en-US"/>
              </w:rPr>
              <w:t>Folder S4</w:t>
            </w:r>
            <w:r w:rsidRPr="009B35EE">
              <w:rPr>
                <w:rFonts w:cstheme="minorHAnsi"/>
                <w:color w:val="000000" w:themeColor="text1"/>
              </w:rPr>
              <w:t>.</w:t>
            </w:r>
          </w:p>
        </w:tc>
        <w:tc>
          <w:tcPr>
            <w:tcW w:w="1985" w:type="dxa"/>
            <w:shd w:val="clear" w:color="auto" w:fill="FFFFFF" w:themeFill="background1"/>
            <w:vAlign w:val="center"/>
          </w:tcPr>
          <w:p w14:paraId="5E91EE8B" w14:textId="76117432" w:rsidR="00BA14B9" w:rsidRPr="009B35EE" w:rsidRDefault="00BA14B9" w:rsidP="005861D7">
            <w:pPr>
              <w:tabs>
                <w:tab w:val="left" w:pos="2040"/>
                <w:tab w:val="left" w:pos="3000"/>
                <w:tab w:val="left" w:pos="6480"/>
              </w:tabs>
              <w:spacing w:before="60" w:after="60" w:line="300" w:lineRule="auto"/>
              <w:rPr>
                <w:color w:val="000000" w:themeColor="text1"/>
              </w:rPr>
            </w:pPr>
            <w:r w:rsidRPr="009B35EE">
              <w:rPr>
                <w:rFonts w:cstheme="minorHAnsi"/>
              </w:rPr>
              <w:t>Yes</w:t>
            </w:r>
            <w:sdt>
              <w:sdtPr>
                <w:rPr>
                  <w:rFonts w:ascii="MS Gothic" w:eastAsia="MS Gothic" w:hAnsi="MS Gothic"/>
                  <w:sz w:val="32"/>
                  <w:szCs w:val="32"/>
                </w:rPr>
                <w:id w:val="-1108427001"/>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w:t>
            </w:r>
            <w:sdt>
              <w:sdtPr>
                <w:rPr>
                  <w:rFonts w:ascii="MS Gothic" w:eastAsia="MS Gothic" w:hAnsi="MS Gothic"/>
                  <w:sz w:val="32"/>
                  <w:szCs w:val="32"/>
                </w:rPr>
                <w:id w:val="-901051842"/>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BA14B9" w:rsidRPr="009B35EE" w14:paraId="32B18E27" w14:textId="77777777" w:rsidTr="00074B52">
        <w:trPr>
          <w:trHeight w:val="231"/>
        </w:trPr>
        <w:tc>
          <w:tcPr>
            <w:tcW w:w="704" w:type="dxa"/>
            <w:vMerge/>
            <w:vAlign w:val="center"/>
          </w:tcPr>
          <w:p w14:paraId="0642BF9B" w14:textId="77777777" w:rsidR="00BA14B9" w:rsidRPr="009B35EE" w:rsidRDefault="00BA14B9" w:rsidP="005861D7">
            <w:pPr>
              <w:tabs>
                <w:tab w:val="left" w:pos="2040"/>
                <w:tab w:val="left" w:pos="3000"/>
                <w:tab w:val="left" w:pos="6480"/>
              </w:tabs>
              <w:rPr>
                <w:rFonts w:eastAsia="Times New Roman" w:cstheme="minorHAnsi"/>
                <w:sz w:val="18"/>
                <w:szCs w:val="18"/>
                <w:lang w:eastAsia="en-IE"/>
              </w:rPr>
            </w:pPr>
          </w:p>
        </w:tc>
        <w:tc>
          <w:tcPr>
            <w:tcW w:w="8080" w:type="dxa"/>
            <w:gridSpan w:val="6"/>
            <w:shd w:val="clear" w:color="auto" w:fill="FFFFFF" w:themeFill="background1"/>
            <w:vAlign w:val="center"/>
          </w:tcPr>
          <w:p w14:paraId="2B53EF5A" w14:textId="77777777" w:rsidR="00BA14B9" w:rsidRPr="009740E0" w:rsidRDefault="00BA14B9" w:rsidP="009F3D0A">
            <w:pPr>
              <w:spacing w:before="40" w:after="40"/>
              <w:ind w:right="238"/>
              <w:rPr>
                <w:rFonts w:cstheme="minorHAnsi"/>
                <w:b/>
                <w:bCs/>
                <w:i/>
                <w:iCs/>
              </w:rPr>
            </w:pPr>
            <w:r w:rsidRPr="009B35EE">
              <w:rPr>
                <w:rFonts w:cstheme="minorHAnsi"/>
                <w:i/>
                <w:iCs/>
              </w:rPr>
              <w:t xml:space="preserve">Details of all supporting documentation provided in </w:t>
            </w:r>
            <w:r w:rsidRPr="009740E0">
              <w:rPr>
                <w:rFonts w:cstheme="minorHAnsi"/>
                <w:b/>
                <w:bCs/>
                <w:i/>
                <w:iCs/>
              </w:rPr>
              <w:t>Folder S4:</w:t>
            </w:r>
          </w:p>
          <w:p w14:paraId="0046AFE2" w14:textId="24C73B09" w:rsidR="00BA14B9" w:rsidRPr="009740E0" w:rsidRDefault="00BA14B9" w:rsidP="005861D7">
            <w:pPr>
              <w:spacing w:before="40" w:after="40"/>
              <w:ind w:right="238"/>
              <w:rPr>
                <w:rFonts w:cstheme="minorHAnsi"/>
                <w:b/>
                <w:bCs/>
                <w:color w:val="000000" w:themeColor="text1"/>
              </w:rPr>
            </w:pPr>
            <w:r w:rsidRPr="00231BFD">
              <w:rPr>
                <w:b/>
                <w:color w:val="000000" w:themeColor="text1"/>
              </w:rPr>
              <w:t xml:space="preserve">File Name:  </w:t>
            </w:r>
          </w:p>
          <w:p w14:paraId="32D6257A" w14:textId="065AA2C3" w:rsidR="00BA14B9" w:rsidRPr="009740E0" w:rsidRDefault="00BA14B9" w:rsidP="005861D7">
            <w:pPr>
              <w:spacing w:before="40" w:after="40"/>
              <w:ind w:right="238"/>
              <w:rPr>
                <w:rFonts w:cstheme="minorHAnsi"/>
                <w:b/>
                <w:bCs/>
                <w:color w:val="000000" w:themeColor="text1"/>
              </w:rPr>
            </w:pPr>
            <w:r w:rsidRPr="00231BFD">
              <w:rPr>
                <w:b/>
                <w:color w:val="000000" w:themeColor="text1"/>
              </w:rPr>
              <w:t xml:space="preserve">Page: </w:t>
            </w:r>
          </w:p>
          <w:p w14:paraId="5C6891E3" w14:textId="144AB0DA" w:rsidR="00BA14B9" w:rsidRPr="00231BFD" w:rsidRDefault="00BA14B9" w:rsidP="005861D7">
            <w:pPr>
              <w:tabs>
                <w:tab w:val="left" w:pos="2040"/>
                <w:tab w:val="left" w:pos="3000"/>
                <w:tab w:val="left" w:pos="6480"/>
              </w:tabs>
              <w:spacing w:before="60" w:after="60" w:line="300" w:lineRule="auto"/>
              <w:rPr>
                <w:b/>
                <w:color w:val="000000" w:themeColor="text1"/>
              </w:rPr>
            </w:pPr>
            <w:r w:rsidRPr="00231BFD">
              <w:rPr>
                <w:b/>
                <w:color w:val="000000" w:themeColor="text1"/>
              </w:rPr>
              <w:t xml:space="preserve">Note: </w:t>
            </w:r>
          </w:p>
        </w:tc>
      </w:tr>
      <w:tr w:rsidR="00BA14B9" w:rsidRPr="009B35EE" w14:paraId="7F17CBD3" w14:textId="77777777" w:rsidTr="00AB2554">
        <w:trPr>
          <w:trHeight w:val="231"/>
        </w:trPr>
        <w:tc>
          <w:tcPr>
            <w:tcW w:w="704" w:type="dxa"/>
            <w:vMerge/>
            <w:tcBorders>
              <w:bottom w:val="nil"/>
            </w:tcBorders>
            <w:vAlign w:val="center"/>
          </w:tcPr>
          <w:p w14:paraId="60A73C17" w14:textId="77777777" w:rsidR="00BA14B9" w:rsidRPr="009B35EE" w:rsidRDefault="00BA14B9" w:rsidP="005861D7">
            <w:pPr>
              <w:tabs>
                <w:tab w:val="left" w:pos="2040"/>
                <w:tab w:val="left" w:pos="3000"/>
                <w:tab w:val="left" w:pos="6480"/>
              </w:tabs>
              <w:rPr>
                <w:rFonts w:eastAsia="Times New Roman" w:cstheme="minorHAnsi"/>
                <w:sz w:val="18"/>
                <w:szCs w:val="18"/>
                <w:lang w:eastAsia="en-IE"/>
              </w:rPr>
            </w:pPr>
          </w:p>
        </w:tc>
        <w:tc>
          <w:tcPr>
            <w:tcW w:w="8080" w:type="dxa"/>
            <w:gridSpan w:val="6"/>
            <w:shd w:val="clear" w:color="auto" w:fill="F2F2F2" w:themeFill="background1" w:themeFillShade="F2"/>
            <w:vAlign w:val="center"/>
          </w:tcPr>
          <w:p w14:paraId="0AB93AF7" w14:textId="106F503F" w:rsidR="00BA14B9" w:rsidRPr="009B35EE" w:rsidRDefault="00BA14B9" w:rsidP="005861D7">
            <w:pPr>
              <w:tabs>
                <w:tab w:val="left" w:pos="2040"/>
                <w:tab w:val="left" w:pos="3000"/>
                <w:tab w:val="left" w:pos="6480"/>
              </w:tabs>
              <w:spacing w:before="60" w:after="60" w:line="300" w:lineRule="auto"/>
              <w:rPr>
                <w:rFonts w:cstheme="minorHAnsi"/>
                <w:color w:val="000000" w:themeColor="text1"/>
              </w:rPr>
            </w:pPr>
            <w:r w:rsidRPr="009B35EE">
              <w:rPr>
                <w:color w:val="000000" w:themeColor="text1"/>
              </w:rPr>
              <w:t xml:space="preserve">Please provide product Bioburden data for the last 12 months in </w:t>
            </w:r>
            <w:r w:rsidRPr="00061C39">
              <w:rPr>
                <w:b/>
                <w:bCs/>
                <w:color w:val="000000" w:themeColor="text1"/>
                <w:lang w:val="en-US"/>
              </w:rPr>
              <w:t>Folder S4</w:t>
            </w:r>
            <w:r w:rsidRPr="009B35EE">
              <w:rPr>
                <w:color w:val="000000" w:themeColor="text1"/>
                <w:lang w:val="en-US"/>
              </w:rPr>
              <w:t>.</w:t>
            </w:r>
            <w:r w:rsidRPr="009B35EE">
              <w:rPr>
                <w:color w:val="000000" w:themeColor="text1"/>
              </w:rPr>
              <w:t xml:space="preserve"> </w:t>
            </w:r>
          </w:p>
        </w:tc>
      </w:tr>
      <w:tr w:rsidR="003B5810" w:rsidRPr="009B35EE" w14:paraId="4105F0F8" w14:textId="77777777" w:rsidTr="00AB2554">
        <w:trPr>
          <w:trHeight w:val="231"/>
        </w:trPr>
        <w:tc>
          <w:tcPr>
            <w:tcW w:w="704" w:type="dxa"/>
            <w:vMerge w:val="restart"/>
            <w:tcBorders>
              <w:top w:val="nil"/>
              <w:left w:val="single" w:sz="4" w:space="0" w:color="auto"/>
              <w:bottom w:val="nil"/>
              <w:right w:val="single" w:sz="4" w:space="0" w:color="auto"/>
            </w:tcBorders>
            <w:shd w:val="clear" w:color="auto" w:fill="E7E6E6" w:themeFill="background2"/>
            <w:vAlign w:val="center"/>
          </w:tcPr>
          <w:p w14:paraId="0417C1C7" w14:textId="77777777" w:rsidR="003B5810" w:rsidRPr="009B35EE" w:rsidRDefault="003B5810" w:rsidP="005861D7">
            <w:pPr>
              <w:tabs>
                <w:tab w:val="left" w:pos="2040"/>
                <w:tab w:val="left" w:pos="3000"/>
                <w:tab w:val="left" w:pos="6480"/>
              </w:tabs>
              <w:rPr>
                <w:rFonts w:eastAsia="Times New Roman" w:cstheme="minorHAnsi"/>
                <w:sz w:val="18"/>
                <w:szCs w:val="18"/>
                <w:lang w:eastAsia="en-IE"/>
              </w:rPr>
            </w:pPr>
          </w:p>
        </w:tc>
        <w:tc>
          <w:tcPr>
            <w:tcW w:w="6095" w:type="dxa"/>
            <w:gridSpan w:val="5"/>
            <w:tcBorders>
              <w:left w:val="single" w:sz="4" w:space="0" w:color="auto"/>
            </w:tcBorders>
            <w:shd w:val="clear" w:color="auto" w:fill="F2F2F2" w:themeFill="background1" w:themeFillShade="F2"/>
          </w:tcPr>
          <w:p w14:paraId="1E719D00" w14:textId="3B9096F0" w:rsidR="003B5810" w:rsidRPr="009B35EE" w:rsidRDefault="003B5810" w:rsidP="005861D7">
            <w:pPr>
              <w:spacing w:before="40" w:after="40"/>
              <w:ind w:right="238"/>
              <w:rPr>
                <w:color w:val="000000" w:themeColor="text1"/>
              </w:rPr>
            </w:pPr>
            <w:r w:rsidRPr="009B35EE">
              <w:rPr>
                <w:rFonts w:cstheme="minorHAnsi"/>
                <w:color w:val="000000" w:themeColor="text1"/>
              </w:rPr>
              <w:t>Confirm that the supporting documents have been provided for review in</w:t>
            </w:r>
            <w:r w:rsidRPr="009B35EE">
              <w:rPr>
                <w:color w:val="000000" w:themeColor="text1"/>
                <w:lang w:val="en-US"/>
              </w:rPr>
              <w:t xml:space="preserve"> </w:t>
            </w:r>
            <w:r w:rsidRPr="00061C39">
              <w:rPr>
                <w:b/>
                <w:bCs/>
                <w:color w:val="000000" w:themeColor="text1"/>
                <w:lang w:val="en-US"/>
              </w:rPr>
              <w:t>Folder S4</w:t>
            </w:r>
            <w:r w:rsidRPr="00231BFD">
              <w:rPr>
                <w:lang w:val="en-US"/>
              </w:rPr>
              <w:t>.</w:t>
            </w:r>
          </w:p>
        </w:tc>
        <w:tc>
          <w:tcPr>
            <w:tcW w:w="1985" w:type="dxa"/>
            <w:shd w:val="clear" w:color="auto" w:fill="FFFFFF" w:themeFill="background1"/>
          </w:tcPr>
          <w:p w14:paraId="07A0DB33" w14:textId="2A8C67DF" w:rsidR="003B5810" w:rsidRPr="009B35EE" w:rsidRDefault="003B5810" w:rsidP="005861D7">
            <w:pPr>
              <w:tabs>
                <w:tab w:val="left" w:pos="2040"/>
                <w:tab w:val="left" w:pos="3000"/>
                <w:tab w:val="left" w:pos="6480"/>
              </w:tabs>
              <w:spacing w:before="60" w:after="60" w:line="300" w:lineRule="auto"/>
              <w:rPr>
                <w:rFonts w:cstheme="minorHAnsi"/>
                <w:color w:val="000000" w:themeColor="text1"/>
              </w:rPr>
            </w:pPr>
            <w:r w:rsidRPr="00231BFD">
              <w:t>Yes</w:t>
            </w:r>
            <w:sdt>
              <w:sdtPr>
                <w:rPr>
                  <w:rFonts w:ascii="MS Gothic" w:eastAsia="MS Gothic" w:hAnsi="MS Gothic"/>
                  <w:sz w:val="32"/>
                  <w:szCs w:val="32"/>
                </w:rPr>
                <w:id w:val="568540577"/>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231BFD">
              <w:rPr>
                <w:lang w:val="en-US"/>
              </w:rPr>
              <w:t xml:space="preserve">  No</w:t>
            </w:r>
            <w:sdt>
              <w:sdtPr>
                <w:rPr>
                  <w:rFonts w:ascii="MS Gothic" w:eastAsia="MS Gothic" w:hAnsi="MS Gothic"/>
                  <w:sz w:val="32"/>
                  <w:szCs w:val="32"/>
                </w:rPr>
                <w:id w:val="-1509827965"/>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3B5810" w:rsidRPr="009B35EE" w14:paraId="12643BE4" w14:textId="77777777" w:rsidTr="00AB2554">
        <w:trPr>
          <w:trHeight w:val="231"/>
        </w:trPr>
        <w:tc>
          <w:tcPr>
            <w:tcW w:w="704" w:type="dxa"/>
            <w:vMerge/>
            <w:tcBorders>
              <w:top w:val="nil"/>
              <w:left w:val="single" w:sz="4" w:space="0" w:color="auto"/>
              <w:bottom w:val="nil"/>
              <w:right w:val="single" w:sz="4" w:space="0" w:color="auto"/>
            </w:tcBorders>
            <w:shd w:val="clear" w:color="auto" w:fill="E7E6E6" w:themeFill="background2"/>
            <w:vAlign w:val="center"/>
          </w:tcPr>
          <w:p w14:paraId="1BFA31D6" w14:textId="77777777" w:rsidR="003B5810" w:rsidRPr="009B35EE" w:rsidRDefault="003B5810" w:rsidP="005861D7">
            <w:pPr>
              <w:tabs>
                <w:tab w:val="left" w:pos="2040"/>
                <w:tab w:val="left" w:pos="3000"/>
                <w:tab w:val="left" w:pos="6480"/>
              </w:tabs>
              <w:rPr>
                <w:rFonts w:eastAsia="Times New Roman" w:cstheme="minorHAnsi"/>
                <w:sz w:val="18"/>
                <w:szCs w:val="18"/>
                <w:lang w:eastAsia="en-IE"/>
              </w:rPr>
            </w:pPr>
          </w:p>
        </w:tc>
        <w:tc>
          <w:tcPr>
            <w:tcW w:w="8080" w:type="dxa"/>
            <w:gridSpan w:val="6"/>
            <w:tcBorders>
              <w:left w:val="single" w:sz="4" w:space="0" w:color="auto"/>
            </w:tcBorders>
            <w:shd w:val="clear" w:color="auto" w:fill="FFFFFF" w:themeFill="background1"/>
          </w:tcPr>
          <w:p w14:paraId="1F32BE43" w14:textId="77777777" w:rsidR="003B5810" w:rsidRPr="003C0279" w:rsidRDefault="003B5810" w:rsidP="0053140C">
            <w:pPr>
              <w:spacing w:before="40" w:after="40"/>
              <w:ind w:right="238"/>
              <w:rPr>
                <w:rFonts w:cstheme="minorHAnsi"/>
                <w:b/>
                <w:bCs/>
                <w:i/>
                <w:iCs/>
              </w:rPr>
            </w:pPr>
            <w:r w:rsidRPr="009B35EE">
              <w:rPr>
                <w:rFonts w:cstheme="minorHAnsi"/>
                <w:i/>
                <w:iCs/>
              </w:rPr>
              <w:t xml:space="preserve">Details of all supporting documentation provided in </w:t>
            </w:r>
            <w:r w:rsidRPr="003C0279">
              <w:rPr>
                <w:rFonts w:cstheme="minorHAnsi"/>
                <w:b/>
                <w:bCs/>
                <w:i/>
                <w:iCs/>
              </w:rPr>
              <w:t>Folder S4:</w:t>
            </w:r>
          </w:p>
          <w:p w14:paraId="603C3196" w14:textId="16A1E4E7" w:rsidR="003B5810" w:rsidRPr="00231BFD" w:rsidRDefault="003B5810" w:rsidP="005861D7">
            <w:pPr>
              <w:spacing w:before="40" w:after="40"/>
              <w:ind w:right="238"/>
              <w:rPr>
                <w:b/>
                <w:color w:val="000000" w:themeColor="text1"/>
              </w:rPr>
            </w:pPr>
            <w:r w:rsidRPr="00231BFD">
              <w:rPr>
                <w:b/>
                <w:color w:val="000000" w:themeColor="text1"/>
              </w:rPr>
              <w:t xml:space="preserve">File Name:  </w:t>
            </w:r>
          </w:p>
          <w:p w14:paraId="00473198" w14:textId="5BD73859" w:rsidR="003B5810" w:rsidRPr="00231BFD" w:rsidRDefault="003B5810" w:rsidP="005861D7">
            <w:pPr>
              <w:spacing w:before="40" w:after="40"/>
              <w:ind w:right="238"/>
              <w:rPr>
                <w:b/>
                <w:color w:val="000000" w:themeColor="text1"/>
              </w:rPr>
            </w:pPr>
            <w:r w:rsidRPr="00231BFD">
              <w:rPr>
                <w:b/>
                <w:color w:val="000000" w:themeColor="text1"/>
              </w:rPr>
              <w:t xml:space="preserve">Page: </w:t>
            </w:r>
          </w:p>
          <w:p w14:paraId="46464F7D" w14:textId="6A99A4A4" w:rsidR="003B5810" w:rsidRPr="00231BFD" w:rsidRDefault="003B5810" w:rsidP="005861D7">
            <w:pPr>
              <w:tabs>
                <w:tab w:val="left" w:pos="2040"/>
                <w:tab w:val="left" w:pos="3000"/>
                <w:tab w:val="left" w:pos="6480"/>
              </w:tabs>
              <w:spacing w:before="60" w:after="60" w:line="300" w:lineRule="auto"/>
              <w:rPr>
                <w:b/>
                <w:color w:val="000000" w:themeColor="text1"/>
                <w:lang w:val="en-US"/>
              </w:rPr>
            </w:pPr>
            <w:r w:rsidRPr="00231BFD">
              <w:rPr>
                <w:b/>
                <w:color w:val="000000" w:themeColor="text1"/>
              </w:rPr>
              <w:t xml:space="preserve">Note: </w:t>
            </w:r>
          </w:p>
        </w:tc>
      </w:tr>
      <w:tr w:rsidR="003B5810" w:rsidRPr="009B35EE" w14:paraId="73E46B0B" w14:textId="77777777" w:rsidTr="00AB2554">
        <w:trPr>
          <w:trHeight w:val="231"/>
        </w:trPr>
        <w:tc>
          <w:tcPr>
            <w:tcW w:w="704" w:type="dxa"/>
            <w:vMerge/>
            <w:tcBorders>
              <w:top w:val="nil"/>
              <w:left w:val="single" w:sz="4" w:space="0" w:color="auto"/>
              <w:bottom w:val="nil"/>
              <w:right w:val="single" w:sz="4" w:space="0" w:color="auto"/>
            </w:tcBorders>
            <w:shd w:val="clear" w:color="auto" w:fill="E7E6E6" w:themeFill="background2"/>
            <w:vAlign w:val="center"/>
          </w:tcPr>
          <w:p w14:paraId="2A5A54A6" w14:textId="77777777" w:rsidR="003B5810" w:rsidRPr="009B35EE" w:rsidRDefault="003B5810" w:rsidP="005861D7">
            <w:pPr>
              <w:tabs>
                <w:tab w:val="left" w:pos="2040"/>
                <w:tab w:val="left" w:pos="3000"/>
                <w:tab w:val="left" w:pos="6480"/>
              </w:tabs>
              <w:rPr>
                <w:rFonts w:eastAsia="Times New Roman" w:cstheme="minorHAnsi"/>
                <w:sz w:val="18"/>
                <w:szCs w:val="18"/>
                <w:lang w:eastAsia="en-IE"/>
              </w:rPr>
            </w:pPr>
          </w:p>
        </w:tc>
        <w:tc>
          <w:tcPr>
            <w:tcW w:w="8080" w:type="dxa"/>
            <w:gridSpan w:val="6"/>
            <w:tcBorders>
              <w:left w:val="single" w:sz="4" w:space="0" w:color="auto"/>
            </w:tcBorders>
            <w:shd w:val="clear" w:color="auto" w:fill="FFFFFF" w:themeFill="background1"/>
            <w:vAlign w:val="center"/>
          </w:tcPr>
          <w:p w14:paraId="666E2E55" w14:textId="4D7D8733" w:rsidR="003B5810" w:rsidRPr="00231BFD" w:rsidRDefault="003B5810" w:rsidP="005861D7">
            <w:pPr>
              <w:tabs>
                <w:tab w:val="left" w:pos="2040"/>
                <w:tab w:val="left" w:pos="3000"/>
              </w:tabs>
              <w:spacing w:before="60" w:after="60" w:line="240" w:lineRule="auto"/>
              <w:rPr>
                <w:b/>
                <w:color w:val="000000" w:themeColor="text1"/>
                <w:lang w:val="en-US"/>
              </w:rPr>
            </w:pPr>
            <w:r w:rsidRPr="009B35EE">
              <w:rPr>
                <w:rFonts w:eastAsia="Tahoma"/>
                <w:color w:val="000000" w:themeColor="text1"/>
              </w:rPr>
              <w:t xml:space="preserve">Please </w:t>
            </w:r>
            <w:r w:rsidRPr="009B35EE">
              <w:rPr>
                <w:rFonts w:cstheme="minorHAnsi"/>
                <w:color w:val="000000" w:themeColor="text1"/>
                <w:lang w:val="en-US"/>
              </w:rPr>
              <w:t xml:space="preserve">provide an approved copy of the Process Specification used for routine sterilisation of the product in </w:t>
            </w:r>
            <w:r w:rsidRPr="001A1BD4">
              <w:rPr>
                <w:b/>
                <w:bCs/>
                <w:color w:val="000000" w:themeColor="text1"/>
                <w:lang w:val="en-US"/>
              </w:rPr>
              <w:t>Folder S4.</w:t>
            </w:r>
          </w:p>
          <w:p w14:paraId="2BF45E67" w14:textId="0F1A5184" w:rsidR="003B5810" w:rsidRPr="009B35EE" w:rsidRDefault="003B5810" w:rsidP="005861D7">
            <w:pPr>
              <w:tabs>
                <w:tab w:val="left" w:pos="2040"/>
                <w:tab w:val="left" w:pos="3000"/>
              </w:tabs>
              <w:spacing w:before="60" w:after="60" w:line="240" w:lineRule="auto"/>
              <w:rPr>
                <w:rFonts w:cstheme="minorHAnsi"/>
                <w:color w:val="000000" w:themeColor="text1"/>
                <w:lang w:val="en-US"/>
              </w:rPr>
            </w:pPr>
            <w:r w:rsidRPr="009B35EE">
              <w:rPr>
                <w:color w:val="000000" w:themeColor="text1"/>
                <w:lang w:val="en-US"/>
              </w:rPr>
              <w:t xml:space="preserve">For each Process specification, show how compliance is shown with each clause of </w:t>
            </w:r>
            <w:r w:rsidRPr="009B35EE">
              <w:rPr>
                <w:rFonts w:cstheme="minorHAnsi"/>
                <w:color w:val="000000" w:themeColor="text1"/>
                <w:lang w:val="en-US"/>
              </w:rPr>
              <w:t>EN ISO 11137-1 section 9.4.3 (Gamma) or 9.4.4 (E beam/X Ray)</w:t>
            </w:r>
            <w:r>
              <w:rPr>
                <w:rFonts w:cstheme="minorHAnsi"/>
                <w:color w:val="000000" w:themeColor="text1"/>
                <w:lang w:val="en-US"/>
              </w:rPr>
              <w:t xml:space="preserve">, </w:t>
            </w:r>
            <w:r>
              <w:rPr>
                <w:color w:val="000000" w:themeColor="text1"/>
                <w:lang w:val="en-US"/>
              </w:rPr>
              <w:t>(</w:t>
            </w:r>
            <w:r w:rsidRPr="009B35EE">
              <w:rPr>
                <w:color w:val="000000" w:themeColor="text1"/>
                <w:lang w:val="en-US"/>
              </w:rPr>
              <w:t>‘Review and Approval of Validation’ section</w:t>
            </w:r>
            <w:r>
              <w:rPr>
                <w:color w:val="000000" w:themeColor="text1"/>
                <w:lang w:val="en-US"/>
              </w:rPr>
              <w:t>)</w:t>
            </w:r>
          </w:p>
          <w:p w14:paraId="58D661FE" w14:textId="77777777" w:rsidR="003B5810" w:rsidRPr="009B35EE" w:rsidRDefault="003B5810" w:rsidP="005861D7">
            <w:pPr>
              <w:tabs>
                <w:tab w:val="left" w:pos="2040"/>
                <w:tab w:val="left" w:pos="3000"/>
              </w:tabs>
              <w:spacing w:before="60" w:after="60" w:line="240" w:lineRule="auto"/>
              <w:rPr>
                <w:rFonts w:cstheme="minorHAnsi"/>
                <w:color w:val="000000" w:themeColor="text1"/>
                <w:lang w:val="en-US"/>
              </w:rPr>
            </w:pPr>
            <w:r w:rsidRPr="009B35EE">
              <w:rPr>
                <w:rFonts w:cstheme="minorHAnsi"/>
                <w:color w:val="000000" w:themeColor="text1"/>
                <w:lang w:val="en-US"/>
              </w:rPr>
              <w:t>Identify the location of the supporting evidence for each part of the standard in the table below:</w:t>
            </w:r>
          </w:p>
          <w:p w14:paraId="337A3F8A" w14:textId="77777777" w:rsidR="003B5810" w:rsidRPr="00231BFD" w:rsidRDefault="003B5810" w:rsidP="005861D7">
            <w:pPr>
              <w:spacing w:before="40" w:after="40"/>
              <w:ind w:right="238"/>
              <w:rPr>
                <w:color w:val="000000" w:themeColor="text1"/>
                <w:sz w:val="20"/>
              </w:rPr>
            </w:pPr>
            <w:r w:rsidRPr="00231BFD">
              <w:rPr>
                <w:color w:val="000000" w:themeColor="text1"/>
                <w:lang w:val="en-US"/>
              </w:rPr>
              <w:t>Note:  Please replicate this Table as required</w:t>
            </w:r>
          </w:p>
        </w:tc>
      </w:tr>
      <w:tr w:rsidR="003B5810" w:rsidRPr="009B35EE" w14:paraId="6A33219F" w14:textId="77777777" w:rsidTr="00AB2554">
        <w:trPr>
          <w:trHeight w:val="231"/>
        </w:trPr>
        <w:tc>
          <w:tcPr>
            <w:tcW w:w="704" w:type="dxa"/>
            <w:vMerge/>
            <w:tcBorders>
              <w:top w:val="nil"/>
              <w:left w:val="single" w:sz="4" w:space="0" w:color="auto"/>
              <w:bottom w:val="nil"/>
              <w:right w:val="single" w:sz="4" w:space="0" w:color="auto"/>
            </w:tcBorders>
            <w:vAlign w:val="center"/>
          </w:tcPr>
          <w:p w14:paraId="1CEB8401" w14:textId="77777777" w:rsidR="003B5810" w:rsidRPr="009B35EE" w:rsidRDefault="003B5810" w:rsidP="005861D7">
            <w:pPr>
              <w:tabs>
                <w:tab w:val="left" w:pos="2040"/>
                <w:tab w:val="left" w:pos="3000"/>
                <w:tab w:val="left" w:pos="6480"/>
              </w:tabs>
              <w:rPr>
                <w:rFonts w:eastAsia="Times New Roman" w:cstheme="minorHAnsi"/>
                <w:sz w:val="18"/>
                <w:szCs w:val="18"/>
                <w:lang w:eastAsia="en-IE"/>
              </w:rPr>
            </w:pPr>
          </w:p>
        </w:tc>
        <w:tc>
          <w:tcPr>
            <w:tcW w:w="8080" w:type="dxa"/>
            <w:gridSpan w:val="6"/>
            <w:tcBorders>
              <w:left w:val="single" w:sz="4" w:space="0" w:color="auto"/>
            </w:tcBorders>
            <w:shd w:val="clear" w:color="auto" w:fill="FFFFFF" w:themeFill="background1"/>
            <w:vAlign w:val="center"/>
          </w:tcPr>
          <w:tbl>
            <w:tblPr>
              <w:tblW w:w="7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396"/>
              <w:gridCol w:w="1420"/>
              <w:gridCol w:w="2010"/>
              <w:gridCol w:w="854"/>
              <w:gridCol w:w="1249"/>
            </w:tblGrid>
            <w:tr w:rsidR="003B5810" w:rsidRPr="009B35EE" w14:paraId="75F6C8F9" w14:textId="77777777" w:rsidTr="00607F22">
              <w:trPr>
                <w:trHeight w:val="404"/>
              </w:trPr>
              <w:tc>
                <w:tcPr>
                  <w:tcW w:w="1010" w:type="dxa"/>
                  <w:shd w:val="clear" w:color="auto" w:fill="D9D9D9" w:themeFill="background1" w:themeFillShade="D9"/>
                  <w:vAlign w:val="center"/>
                </w:tcPr>
                <w:p w14:paraId="1233C959" w14:textId="77777777" w:rsidR="003B5810" w:rsidRPr="001A1BD4" w:rsidRDefault="003B5810">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1A1BD4">
                    <w:rPr>
                      <w:b/>
                      <w:bCs/>
                      <w:color w:val="000000" w:themeColor="text1"/>
                      <w:sz w:val="18"/>
                      <w:szCs w:val="18"/>
                      <w:highlight w:val="lightGray"/>
                      <w:lang w:val="en-US"/>
                    </w:rPr>
                    <w:t>Product Family</w:t>
                  </w:r>
                </w:p>
              </w:tc>
              <w:tc>
                <w:tcPr>
                  <w:tcW w:w="1396" w:type="dxa"/>
                  <w:shd w:val="clear" w:color="auto" w:fill="D9D9D9" w:themeFill="background1" w:themeFillShade="D9"/>
                  <w:vAlign w:val="center"/>
                </w:tcPr>
                <w:p w14:paraId="67C00A89" w14:textId="77777777" w:rsidR="003B5810" w:rsidRPr="001A1BD4" w:rsidRDefault="003B5810">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1A1BD4">
                    <w:rPr>
                      <w:b/>
                      <w:bCs/>
                      <w:color w:val="000000" w:themeColor="text1"/>
                      <w:sz w:val="18"/>
                      <w:szCs w:val="18"/>
                      <w:highlight w:val="lightGray"/>
                      <w:lang w:val="en-US"/>
                    </w:rPr>
                    <w:t>Process Specification #</w:t>
                  </w:r>
                </w:p>
              </w:tc>
              <w:tc>
                <w:tcPr>
                  <w:tcW w:w="1420" w:type="dxa"/>
                  <w:shd w:val="clear" w:color="auto" w:fill="D9D9D9" w:themeFill="background1" w:themeFillShade="D9"/>
                  <w:vAlign w:val="center"/>
                </w:tcPr>
                <w:p w14:paraId="4D61143E" w14:textId="77777777" w:rsidR="003B5810" w:rsidRPr="001A1BD4" w:rsidRDefault="003B5810">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1A1BD4">
                    <w:rPr>
                      <w:b/>
                      <w:bCs/>
                      <w:color w:val="000000" w:themeColor="text1"/>
                      <w:sz w:val="18"/>
                      <w:szCs w:val="18"/>
                      <w:highlight w:val="lightGray"/>
                      <w:lang w:val="en-US"/>
                    </w:rPr>
                    <w:t xml:space="preserve">Clause of standard </w:t>
                  </w:r>
                </w:p>
              </w:tc>
              <w:tc>
                <w:tcPr>
                  <w:tcW w:w="2010" w:type="dxa"/>
                  <w:shd w:val="clear" w:color="auto" w:fill="D9D9D9" w:themeFill="background1" w:themeFillShade="D9"/>
                  <w:vAlign w:val="center"/>
                </w:tcPr>
                <w:p w14:paraId="20526CA3" w14:textId="77777777" w:rsidR="003B5810" w:rsidRPr="001A1BD4" w:rsidRDefault="003B5810">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1A1BD4">
                    <w:rPr>
                      <w:b/>
                      <w:bCs/>
                      <w:i/>
                      <w:iCs/>
                      <w:color w:val="000000" w:themeColor="text1"/>
                      <w:sz w:val="18"/>
                      <w:szCs w:val="18"/>
                      <w:highlight w:val="lightGray"/>
                      <w:lang w:val="en-US"/>
                    </w:rPr>
                    <w:t>Protocol &amp;/or Report Docume</w:t>
                  </w:r>
                  <w:r w:rsidRPr="001A1BD4">
                    <w:rPr>
                      <w:b/>
                      <w:bCs/>
                      <w:color w:val="000000" w:themeColor="text1"/>
                      <w:sz w:val="18"/>
                      <w:szCs w:val="18"/>
                      <w:highlight w:val="lightGray"/>
                      <w:lang w:val="en-US"/>
                    </w:rPr>
                    <w:t>nt#</w:t>
                  </w:r>
                </w:p>
              </w:tc>
              <w:tc>
                <w:tcPr>
                  <w:tcW w:w="854" w:type="dxa"/>
                  <w:shd w:val="clear" w:color="auto" w:fill="D9D9D9" w:themeFill="background1" w:themeFillShade="D9"/>
                  <w:vAlign w:val="center"/>
                </w:tcPr>
                <w:p w14:paraId="151E6217" w14:textId="77777777" w:rsidR="003B5810" w:rsidRPr="001A1BD4" w:rsidRDefault="003B5810">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1A1BD4">
                    <w:rPr>
                      <w:b/>
                      <w:bCs/>
                      <w:color w:val="000000" w:themeColor="text1"/>
                      <w:sz w:val="18"/>
                      <w:szCs w:val="18"/>
                      <w:highlight w:val="lightGray"/>
                      <w:lang w:val="en-US"/>
                    </w:rPr>
                    <w:t>Page #</w:t>
                  </w:r>
                </w:p>
              </w:tc>
              <w:tc>
                <w:tcPr>
                  <w:tcW w:w="1249" w:type="dxa"/>
                  <w:shd w:val="clear" w:color="auto" w:fill="D9D9D9" w:themeFill="background1" w:themeFillShade="D9"/>
                  <w:vAlign w:val="center"/>
                </w:tcPr>
                <w:p w14:paraId="49A5BAA9" w14:textId="77777777" w:rsidR="003B5810" w:rsidRPr="001A1BD4" w:rsidRDefault="003B5810">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1A1BD4">
                    <w:rPr>
                      <w:b/>
                      <w:bCs/>
                      <w:color w:val="000000" w:themeColor="text1"/>
                      <w:sz w:val="18"/>
                      <w:szCs w:val="18"/>
                      <w:highlight w:val="lightGray"/>
                      <w:lang w:val="en-US"/>
                    </w:rPr>
                    <w:t>Paragraph #</w:t>
                  </w:r>
                </w:p>
              </w:tc>
            </w:tr>
            <w:tr w:rsidR="003B5810" w:rsidRPr="009B35EE" w14:paraId="7BDE099C" w14:textId="77777777" w:rsidTr="00607F22">
              <w:trPr>
                <w:trHeight w:val="348"/>
              </w:trPr>
              <w:tc>
                <w:tcPr>
                  <w:tcW w:w="1010" w:type="dxa"/>
                  <w:shd w:val="clear" w:color="auto" w:fill="F2F2F2" w:themeFill="background1" w:themeFillShade="F2"/>
                  <w:vAlign w:val="center"/>
                </w:tcPr>
                <w:p w14:paraId="1788E1A9" w14:textId="77777777" w:rsidR="003B5810" w:rsidRPr="009B35EE" w:rsidRDefault="003B5810">
                  <w:pPr>
                    <w:framePr w:hSpace="180" w:wrap="around" w:hAnchor="margin" w:xAlign="center" w:y="1100"/>
                    <w:rPr>
                      <w:i/>
                      <w:iCs/>
                      <w:color w:val="000000" w:themeColor="text1"/>
                      <w:sz w:val="18"/>
                      <w:szCs w:val="18"/>
                    </w:rPr>
                  </w:pPr>
                  <w:r w:rsidRPr="009B35EE">
                    <w:rPr>
                      <w:i/>
                      <w:iCs/>
                      <w:color w:val="000000" w:themeColor="text1"/>
                      <w:sz w:val="18"/>
                      <w:szCs w:val="18"/>
                    </w:rPr>
                    <w:t xml:space="preserve">e.g., Acme </w:t>
                  </w:r>
                </w:p>
              </w:tc>
              <w:tc>
                <w:tcPr>
                  <w:tcW w:w="1396" w:type="dxa"/>
                  <w:shd w:val="clear" w:color="auto" w:fill="F2F2F2" w:themeFill="background1" w:themeFillShade="F2"/>
                  <w:vAlign w:val="center"/>
                </w:tcPr>
                <w:p w14:paraId="7945C4C4" w14:textId="77777777" w:rsidR="003B5810" w:rsidRPr="009B35EE" w:rsidRDefault="003B5810">
                  <w:pPr>
                    <w:framePr w:hSpace="180" w:wrap="around" w:hAnchor="margin" w:xAlign="center" w:y="1100"/>
                    <w:rPr>
                      <w:i/>
                      <w:iCs/>
                      <w:color w:val="000000" w:themeColor="text1"/>
                      <w:sz w:val="18"/>
                      <w:szCs w:val="18"/>
                    </w:rPr>
                  </w:pPr>
                  <w:r w:rsidRPr="009B35EE">
                    <w:rPr>
                      <w:i/>
                      <w:iCs/>
                      <w:color w:val="000000" w:themeColor="text1"/>
                      <w:sz w:val="18"/>
                      <w:szCs w:val="18"/>
                    </w:rPr>
                    <w:t>e.g., ABC Doc</w:t>
                  </w:r>
                </w:p>
              </w:tc>
              <w:tc>
                <w:tcPr>
                  <w:tcW w:w="1420" w:type="dxa"/>
                  <w:shd w:val="clear" w:color="auto" w:fill="F2F2F2" w:themeFill="background1" w:themeFillShade="F2"/>
                  <w:vAlign w:val="center"/>
                </w:tcPr>
                <w:p w14:paraId="049A9223" w14:textId="77777777" w:rsidR="003B5810" w:rsidRPr="009B35EE" w:rsidRDefault="003B5810">
                  <w:pPr>
                    <w:framePr w:hSpace="180" w:wrap="around" w:hAnchor="margin" w:xAlign="center" w:y="1100"/>
                    <w:rPr>
                      <w:i/>
                      <w:iCs/>
                      <w:color w:val="000000" w:themeColor="text1"/>
                      <w:sz w:val="18"/>
                      <w:szCs w:val="18"/>
                    </w:rPr>
                  </w:pPr>
                  <w:r w:rsidRPr="009B35EE">
                    <w:rPr>
                      <w:i/>
                      <w:iCs/>
                      <w:color w:val="000000" w:themeColor="text1"/>
                      <w:sz w:val="18"/>
                      <w:szCs w:val="18"/>
                    </w:rPr>
                    <w:t>e.g., ISO11137-1 9.4.3 a)</w:t>
                  </w:r>
                </w:p>
              </w:tc>
              <w:tc>
                <w:tcPr>
                  <w:tcW w:w="2010" w:type="dxa"/>
                  <w:shd w:val="clear" w:color="auto" w:fill="F2F2F2" w:themeFill="background1" w:themeFillShade="F2"/>
                  <w:vAlign w:val="center"/>
                </w:tcPr>
                <w:p w14:paraId="38E4F0CD" w14:textId="77777777" w:rsidR="003B5810" w:rsidRPr="009B35EE" w:rsidRDefault="003B5810">
                  <w:pPr>
                    <w:framePr w:hSpace="180" w:wrap="around" w:hAnchor="margin" w:xAlign="center" w:y="1100"/>
                    <w:rPr>
                      <w:i/>
                      <w:iCs/>
                      <w:color w:val="000000" w:themeColor="text1"/>
                      <w:sz w:val="18"/>
                      <w:szCs w:val="18"/>
                    </w:rPr>
                  </w:pPr>
                  <w:r w:rsidRPr="009B35EE">
                    <w:rPr>
                      <w:i/>
                      <w:iCs/>
                      <w:color w:val="000000" w:themeColor="text1"/>
                      <w:sz w:val="18"/>
                      <w:szCs w:val="18"/>
                    </w:rPr>
                    <w:t>e.g., PP 123</w:t>
                  </w:r>
                </w:p>
              </w:tc>
              <w:tc>
                <w:tcPr>
                  <w:tcW w:w="854" w:type="dxa"/>
                  <w:shd w:val="clear" w:color="auto" w:fill="F2F2F2" w:themeFill="background1" w:themeFillShade="F2"/>
                  <w:vAlign w:val="center"/>
                </w:tcPr>
                <w:p w14:paraId="41F6C921" w14:textId="77777777" w:rsidR="003B5810" w:rsidRPr="009B35EE" w:rsidDel="005C042D" w:rsidRDefault="003B5810">
                  <w:pPr>
                    <w:framePr w:hSpace="180" w:wrap="around" w:hAnchor="margin" w:xAlign="center" w:y="1100"/>
                    <w:rPr>
                      <w:i/>
                      <w:iCs/>
                      <w:color w:val="000000" w:themeColor="text1"/>
                      <w:sz w:val="18"/>
                      <w:szCs w:val="18"/>
                    </w:rPr>
                  </w:pPr>
                  <w:r w:rsidRPr="009B35EE">
                    <w:rPr>
                      <w:i/>
                      <w:iCs/>
                      <w:color w:val="000000" w:themeColor="text1"/>
                      <w:sz w:val="18"/>
                      <w:szCs w:val="18"/>
                    </w:rPr>
                    <w:t xml:space="preserve">e.g., </w:t>
                  </w:r>
                </w:p>
                <w:p w14:paraId="338EDCF7" w14:textId="77777777" w:rsidR="003B5810" w:rsidRPr="009B35EE" w:rsidRDefault="003B5810">
                  <w:pPr>
                    <w:framePr w:hSpace="180" w:wrap="around" w:hAnchor="margin" w:xAlign="center" w:y="1100"/>
                    <w:rPr>
                      <w:i/>
                      <w:iCs/>
                      <w:color w:val="000000" w:themeColor="text1"/>
                      <w:sz w:val="18"/>
                      <w:szCs w:val="18"/>
                    </w:rPr>
                  </w:pPr>
                  <w:r w:rsidRPr="009B35EE">
                    <w:rPr>
                      <w:i/>
                      <w:iCs/>
                      <w:color w:val="000000" w:themeColor="text1"/>
                      <w:sz w:val="18"/>
                      <w:szCs w:val="18"/>
                    </w:rPr>
                    <w:t>Page 23</w:t>
                  </w:r>
                </w:p>
              </w:tc>
              <w:tc>
                <w:tcPr>
                  <w:tcW w:w="1249" w:type="dxa"/>
                  <w:shd w:val="clear" w:color="auto" w:fill="F2F2F2" w:themeFill="background1" w:themeFillShade="F2"/>
                  <w:vAlign w:val="center"/>
                </w:tcPr>
                <w:p w14:paraId="0ABFD1BE" w14:textId="77777777" w:rsidR="003B5810" w:rsidRPr="009B35EE" w:rsidRDefault="003B5810">
                  <w:pPr>
                    <w:framePr w:hSpace="180" w:wrap="around" w:hAnchor="margin" w:xAlign="center" w:y="1100"/>
                    <w:rPr>
                      <w:i/>
                      <w:iCs/>
                      <w:color w:val="000000" w:themeColor="text1"/>
                      <w:sz w:val="18"/>
                      <w:szCs w:val="18"/>
                    </w:rPr>
                  </w:pPr>
                  <w:r w:rsidRPr="009B35EE">
                    <w:rPr>
                      <w:i/>
                      <w:iCs/>
                      <w:color w:val="000000" w:themeColor="text1"/>
                      <w:sz w:val="18"/>
                      <w:szCs w:val="18"/>
                    </w:rPr>
                    <w:t>e.g., 6.2</w:t>
                  </w:r>
                </w:p>
              </w:tc>
            </w:tr>
            <w:tr w:rsidR="003B5810" w:rsidRPr="009B35EE" w14:paraId="34D81706" w14:textId="77777777" w:rsidTr="00607F22">
              <w:trPr>
                <w:trHeight w:val="365"/>
              </w:trPr>
              <w:tc>
                <w:tcPr>
                  <w:tcW w:w="1010" w:type="dxa"/>
                  <w:vAlign w:val="center"/>
                </w:tcPr>
                <w:p w14:paraId="1023B098" w14:textId="7FB5DED6" w:rsidR="003B5810" w:rsidRPr="009B35EE" w:rsidRDefault="003B5810">
                  <w:pPr>
                    <w:framePr w:hSpace="180" w:wrap="around" w:hAnchor="margin" w:xAlign="center" w:y="1100"/>
                    <w:rPr>
                      <w:rFonts w:eastAsia="Tahoma" w:cstheme="minorHAnsi"/>
                      <w:color w:val="000000" w:themeColor="text1"/>
                    </w:rPr>
                  </w:pPr>
                </w:p>
              </w:tc>
              <w:tc>
                <w:tcPr>
                  <w:tcW w:w="1396" w:type="dxa"/>
                  <w:vAlign w:val="center"/>
                </w:tcPr>
                <w:p w14:paraId="443A61B4" w14:textId="7F32A62F" w:rsidR="003B5810" w:rsidRPr="009B35EE" w:rsidRDefault="003B5810">
                  <w:pPr>
                    <w:framePr w:hSpace="180" w:wrap="around" w:hAnchor="margin" w:xAlign="center" w:y="1100"/>
                    <w:rPr>
                      <w:rFonts w:eastAsia="Tahoma" w:cstheme="minorHAnsi"/>
                      <w:color w:val="000000" w:themeColor="text1"/>
                    </w:rPr>
                  </w:pPr>
                </w:p>
              </w:tc>
              <w:tc>
                <w:tcPr>
                  <w:tcW w:w="1420" w:type="dxa"/>
                  <w:vAlign w:val="center"/>
                </w:tcPr>
                <w:p w14:paraId="0EC30FDC" w14:textId="551E4F63" w:rsidR="003B5810" w:rsidRPr="009B35EE" w:rsidRDefault="003B5810">
                  <w:pPr>
                    <w:framePr w:hSpace="180" w:wrap="around" w:hAnchor="margin" w:xAlign="center" w:y="1100"/>
                    <w:rPr>
                      <w:rFonts w:eastAsia="Tahoma" w:cstheme="minorHAnsi"/>
                      <w:color w:val="000000" w:themeColor="text1"/>
                    </w:rPr>
                  </w:pPr>
                </w:p>
              </w:tc>
              <w:tc>
                <w:tcPr>
                  <w:tcW w:w="2010" w:type="dxa"/>
                  <w:vAlign w:val="center"/>
                </w:tcPr>
                <w:p w14:paraId="6C4419C0" w14:textId="06D85B9D" w:rsidR="003B5810" w:rsidRPr="009B35EE" w:rsidRDefault="003B5810">
                  <w:pPr>
                    <w:framePr w:hSpace="180" w:wrap="around" w:hAnchor="margin" w:xAlign="center" w:y="1100"/>
                    <w:rPr>
                      <w:rFonts w:eastAsia="Tahoma" w:cstheme="minorHAnsi"/>
                      <w:color w:val="000000" w:themeColor="text1"/>
                    </w:rPr>
                  </w:pPr>
                </w:p>
              </w:tc>
              <w:tc>
                <w:tcPr>
                  <w:tcW w:w="854" w:type="dxa"/>
                  <w:vAlign w:val="center"/>
                </w:tcPr>
                <w:p w14:paraId="0B9CC8C0" w14:textId="353F56ED" w:rsidR="003B5810" w:rsidRPr="009B35EE" w:rsidRDefault="003B5810">
                  <w:pPr>
                    <w:framePr w:hSpace="180" w:wrap="around" w:hAnchor="margin" w:xAlign="center" w:y="1100"/>
                    <w:rPr>
                      <w:color w:val="000000" w:themeColor="text1"/>
                      <w:sz w:val="18"/>
                      <w:szCs w:val="18"/>
                    </w:rPr>
                  </w:pPr>
                </w:p>
              </w:tc>
              <w:tc>
                <w:tcPr>
                  <w:tcW w:w="1249" w:type="dxa"/>
                  <w:vAlign w:val="center"/>
                </w:tcPr>
                <w:p w14:paraId="18CE13BE" w14:textId="59F6811C" w:rsidR="003B5810" w:rsidRPr="009B35EE" w:rsidRDefault="003B5810">
                  <w:pPr>
                    <w:framePr w:hSpace="180" w:wrap="around" w:hAnchor="margin" w:xAlign="center" w:y="1100"/>
                    <w:rPr>
                      <w:color w:val="000000" w:themeColor="text1"/>
                      <w:sz w:val="18"/>
                      <w:szCs w:val="18"/>
                    </w:rPr>
                  </w:pPr>
                </w:p>
              </w:tc>
            </w:tr>
            <w:tr w:rsidR="003B5810" w:rsidRPr="009B35EE" w14:paraId="658F064A" w14:textId="77777777" w:rsidTr="00607F22">
              <w:trPr>
                <w:trHeight w:val="365"/>
              </w:trPr>
              <w:tc>
                <w:tcPr>
                  <w:tcW w:w="1010" w:type="dxa"/>
                  <w:vAlign w:val="center"/>
                </w:tcPr>
                <w:p w14:paraId="60F80118" w14:textId="77777777" w:rsidR="003B5810" w:rsidRPr="009B35EE" w:rsidRDefault="003B5810">
                  <w:pPr>
                    <w:framePr w:hSpace="180" w:wrap="around" w:hAnchor="margin" w:xAlign="center" w:y="1100"/>
                    <w:rPr>
                      <w:rFonts w:eastAsia="Tahoma" w:cstheme="minorHAnsi"/>
                      <w:color w:val="000000" w:themeColor="text1"/>
                    </w:rPr>
                  </w:pPr>
                </w:p>
              </w:tc>
              <w:tc>
                <w:tcPr>
                  <w:tcW w:w="1396" w:type="dxa"/>
                  <w:vAlign w:val="center"/>
                </w:tcPr>
                <w:p w14:paraId="254ECD3D" w14:textId="77777777" w:rsidR="003B5810" w:rsidRPr="009B35EE" w:rsidRDefault="003B5810">
                  <w:pPr>
                    <w:framePr w:hSpace="180" w:wrap="around" w:hAnchor="margin" w:xAlign="center" w:y="1100"/>
                    <w:rPr>
                      <w:rFonts w:eastAsia="Tahoma" w:cstheme="minorHAnsi"/>
                      <w:color w:val="000000" w:themeColor="text1"/>
                    </w:rPr>
                  </w:pPr>
                </w:p>
              </w:tc>
              <w:tc>
                <w:tcPr>
                  <w:tcW w:w="1420" w:type="dxa"/>
                  <w:vAlign w:val="center"/>
                </w:tcPr>
                <w:p w14:paraId="5B2456A1" w14:textId="77777777" w:rsidR="003B5810" w:rsidRPr="009B35EE" w:rsidRDefault="003B5810">
                  <w:pPr>
                    <w:framePr w:hSpace="180" w:wrap="around" w:hAnchor="margin" w:xAlign="center" w:y="1100"/>
                    <w:rPr>
                      <w:rFonts w:eastAsia="Tahoma" w:cstheme="minorHAnsi"/>
                      <w:color w:val="000000" w:themeColor="text1"/>
                    </w:rPr>
                  </w:pPr>
                </w:p>
              </w:tc>
              <w:tc>
                <w:tcPr>
                  <w:tcW w:w="2010" w:type="dxa"/>
                  <w:vAlign w:val="center"/>
                </w:tcPr>
                <w:p w14:paraId="1C1C448B" w14:textId="77777777" w:rsidR="003B5810" w:rsidRPr="009B35EE" w:rsidRDefault="003B5810">
                  <w:pPr>
                    <w:framePr w:hSpace="180" w:wrap="around" w:hAnchor="margin" w:xAlign="center" w:y="1100"/>
                    <w:rPr>
                      <w:rFonts w:eastAsia="Tahoma" w:cstheme="minorHAnsi"/>
                      <w:color w:val="000000" w:themeColor="text1"/>
                    </w:rPr>
                  </w:pPr>
                </w:p>
              </w:tc>
              <w:tc>
                <w:tcPr>
                  <w:tcW w:w="854" w:type="dxa"/>
                  <w:vAlign w:val="center"/>
                </w:tcPr>
                <w:p w14:paraId="037E4B1D" w14:textId="77777777" w:rsidR="003B5810" w:rsidRPr="009B35EE" w:rsidRDefault="003B5810">
                  <w:pPr>
                    <w:framePr w:hSpace="180" w:wrap="around" w:hAnchor="margin" w:xAlign="center" w:y="1100"/>
                    <w:rPr>
                      <w:color w:val="000000" w:themeColor="text1"/>
                      <w:sz w:val="18"/>
                      <w:szCs w:val="18"/>
                    </w:rPr>
                  </w:pPr>
                </w:p>
              </w:tc>
              <w:tc>
                <w:tcPr>
                  <w:tcW w:w="1249" w:type="dxa"/>
                  <w:vAlign w:val="center"/>
                </w:tcPr>
                <w:p w14:paraId="1F143702" w14:textId="77777777" w:rsidR="003B5810" w:rsidRPr="009B35EE" w:rsidRDefault="003B5810">
                  <w:pPr>
                    <w:framePr w:hSpace="180" w:wrap="around" w:hAnchor="margin" w:xAlign="center" w:y="1100"/>
                    <w:rPr>
                      <w:color w:val="000000" w:themeColor="text1"/>
                      <w:sz w:val="18"/>
                      <w:szCs w:val="18"/>
                    </w:rPr>
                  </w:pPr>
                </w:p>
              </w:tc>
            </w:tr>
          </w:tbl>
          <w:p w14:paraId="3AF1386C" w14:textId="77777777" w:rsidR="003B5810" w:rsidRPr="009B35EE" w:rsidRDefault="003B5810" w:rsidP="005861D7">
            <w:pPr>
              <w:shd w:val="clear" w:color="auto" w:fill="FFFFFF" w:themeFill="background1"/>
              <w:rPr>
                <w:rFonts w:ascii="Calibri" w:hAnsi="Calibri"/>
                <w:i/>
                <w:iCs/>
                <w:color w:val="000000" w:themeColor="text1"/>
                <w:sz w:val="2"/>
                <w:szCs w:val="2"/>
                <w:lang w:val="en-GB"/>
              </w:rPr>
            </w:pPr>
          </w:p>
          <w:p w14:paraId="530E6485" w14:textId="77777777" w:rsidR="003B5810" w:rsidRPr="00231BFD" w:rsidRDefault="003B5810" w:rsidP="005861D7">
            <w:pPr>
              <w:spacing w:before="40" w:after="40"/>
              <w:ind w:right="238"/>
              <w:rPr>
                <w:color w:val="000000" w:themeColor="text1"/>
                <w:sz w:val="20"/>
              </w:rPr>
            </w:pPr>
            <w:r w:rsidRPr="009B35EE">
              <w:rPr>
                <w:rFonts w:ascii="Calibri" w:hAnsi="Calibri"/>
                <w:i/>
                <w:iCs/>
                <w:color w:val="000000" w:themeColor="text1"/>
                <w:sz w:val="18"/>
                <w:szCs w:val="18"/>
                <w:lang w:val="en-GB"/>
              </w:rPr>
              <w:t>Add lines as required.</w:t>
            </w:r>
          </w:p>
        </w:tc>
      </w:tr>
      <w:tr w:rsidR="003B5810" w:rsidRPr="009B35EE" w14:paraId="213FCD4B" w14:textId="77777777" w:rsidTr="00AB2554">
        <w:trPr>
          <w:trHeight w:val="231"/>
        </w:trPr>
        <w:tc>
          <w:tcPr>
            <w:tcW w:w="704" w:type="dxa"/>
            <w:vMerge/>
            <w:tcBorders>
              <w:top w:val="nil"/>
              <w:left w:val="single" w:sz="4" w:space="0" w:color="auto"/>
              <w:bottom w:val="nil"/>
              <w:right w:val="single" w:sz="4" w:space="0" w:color="auto"/>
            </w:tcBorders>
            <w:vAlign w:val="center"/>
          </w:tcPr>
          <w:p w14:paraId="469DD2C3" w14:textId="77777777" w:rsidR="003B5810" w:rsidRPr="009B35EE" w:rsidRDefault="003B5810" w:rsidP="005861D7">
            <w:pPr>
              <w:tabs>
                <w:tab w:val="left" w:pos="2040"/>
                <w:tab w:val="left" w:pos="3000"/>
                <w:tab w:val="left" w:pos="6480"/>
              </w:tabs>
              <w:rPr>
                <w:rFonts w:eastAsia="Times New Roman" w:cstheme="minorHAnsi"/>
                <w:sz w:val="18"/>
                <w:szCs w:val="18"/>
                <w:lang w:eastAsia="en-IE"/>
              </w:rPr>
            </w:pPr>
          </w:p>
        </w:tc>
        <w:tc>
          <w:tcPr>
            <w:tcW w:w="6095" w:type="dxa"/>
            <w:gridSpan w:val="5"/>
            <w:tcBorders>
              <w:left w:val="single" w:sz="4" w:space="0" w:color="auto"/>
            </w:tcBorders>
            <w:shd w:val="clear" w:color="auto" w:fill="F2F2F2" w:themeFill="background1" w:themeFillShade="F2"/>
            <w:vAlign w:val="center"/>
          </w:tcPr>
          <w:p w14:paraId="2FAB624D" w14:textId="3C40ED3D" w:rsidR="003B5810" w:rsidRPr="00231BFD" w:rsidRDefault="003B5810" w:rsidP="25621BC4">
            <w:pPr>
              <w:tabs>
                <w:tab w:val="left" w:pos="2040"/>
                <w:tab w:val="left" w:pos="3000"/>
              </w:tabs>
              <w:spacing w:after="0" w:line="240" w:lineRule="auto"/>
              <w:rPr>
                <w:color w:val="000000" w:themeColor="text1"/>
                <w:lang w:val="en-US"/>
              </w:rPr>
            </w:pPr>
            <w:r w:rsidRPr="009B35EE">
              <w:rPr>
                <w:color w:val="000000" w:themeColor="text1"/>
                <w:lang w:val="en-US"/>
              </w:rPr>
              <w:t xml:space="preserve">Confirm that the supporting documents have been provided for review in </w:t>
            </w:r>
            <w:r w:rsidRPr="001A1BD4">
              <w:rPr>
                <w:b/>
                <w:bCs/>
                <w:color w:val="000000" w:themeColor="text1"/>
                <w:lang w:val="en-US"/>
              </w:rPr>
              <w:t>Folder S4</w:t>
            </w:r>
            <w:r w:rsidRPr="00231BFD">
              <w:rPr>
                <w:b/>
                <w:color w:val="000000" w:themeColor="text1"/>
                <w:lang w:val="en-US"/>
              </w:rPr>
              <w:t>.</w:t>
            </w:r>
          </w:p>
        </w:tc>
        <w:tc>
          <w:tcPr>
            <w:tcW w:w="1985" w:type="dxa"/>
            <w:shd w:val="clear" w:color="auto" w:fill="FFFFFF" w:themeFill="background1"/>
            <w:vAlign w:val="center"/>
          </w:tcPr>
          <w:p w14:paraId="5CE6E72F" w14:textId="7C79FF88" w:rsidR="003B5810" w:rsidRPr="00231BFD" w:rsidRDefault="003B5810" w:rsidP="005861D7">
            <w:pPr>
              <w:tabs>
                <w:tab w:val="left" w:pos="2040"/>
                <w:tab w:val="left" w:pos="3000"/>
              </w:tabs>
              <w:spacing w:after="0" w:line="240" w:lineRule="auto"/>
              <w:rPr>
                <w:color w:val="000000" w:themeColor="text1"/>
                <w:sz w:val="18"/>
                <w:highlight w:val="lightGray"/>
                <w:lang w:val="en-US"/>
              </w:rPr>
            </w:pPr>
            <w:r w:rsidRPr="00231BFD">
              <w:t>Yes</w:t>
            </w:r>
            <w:sdt>
              <w:sdtPr>
                <w:rPr>
                  <w:rFonts w:ascii="MS Gothic" w:eastAsia="MS Gothic" w:hAnsi="MS Gothic"/>
                  <w:sz w:val="32"/>
                  <w:szCs w:val="32"/>
                </w:rPr>
                <w:id w:val="-1361124381"/>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231BFD">
              <w:rPr>
                <w:lang w:val="en-US"/>
              </w:rPr>
              <w:t xml:space="preserve">  No</w:t>
            </w:r>
            <w:sdt>
              <w:sdtPr>
                <w:rPr>
                  <w:rFonts w:ascii="MS Gothic" w:eastAsia="MS Gothic" w:hAnsi="MS Gothic"/>
                  <w:sz w:val="32"/>
                  <w:szCs w:val="32"/>
                </w:rPr>
                <w:id w:val="-155464148"/>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495999" w:rsidRPr="009B35EE" w14:paraId="2B64136E" w14:textId="77777777" w:rsidTr="00231BFD">
        <w:trPr>
          <w:trHeight w:val="231"/>
        </w:trPr>
        <w:tc>
          <w:tcPr>
            <w:tcW w:w="8784" w:type="dxa"/>
            <w:gridSpan w:val="7"/>
            <w:shd w:val="clear" w:color="auto" w:fill="D9D9D9" w:themeFill="background1" w:themeFillShade="D9"/>
            <w:vAlign w:val="center"/>
          </w:tcPr>
          <w:p w14:paraId="27B37A35" w14:textId="78496B54" w:rsidR="00495999" w:rsidRPr="00231BFD" w:rsidRDefault="00E60F03" w:rsidP="005861D7">
            <w:pPr>
              <w:tabs>
                <w:tab w:val="left" w:pos="2040"/>
                <w:tab w:val="left" w:pos="3000"/>
                <w:tab w:val="left" w:pos="6480"/>
              </w:tabs>
              <w:spacing w:before="60" w:after="60"/>
              <w:jc w:val="center"/>
            </w:pPr>
            <w:r w:rsidRPr="009B35EE">
              <w:rPr>
                <w:rFonts w:cstheme="minorHAnsi"/>
                <w:lang w:val="en-US"/>
              </w:rPr>
              <w:t>Moist Heat</w:t>
            </w:r>
          </w:p>
        </w:tc>
      </w:tr>
      <w:tr w:rsidR="004208ED" w:rsidRPr="009B35EE" w14:paraId="6CB830C3" w14:textId="77777777" w:rsidTr="00074B52">
        <w:trPr>
          <w:trHeight w:val="553"/>
        </w:trPr>
        <w:tc>
          <w:tcPr>
            <w:tcW w:w="704" w:type="dxa"/>
            <w:vMerge w:val="restart"/>
            <w:shd w:val="clear" w:color="auto" w:fill="D9D9D9" w:themeFill="background1" w:themeFillShade="D9"/>
            <w:vAlign w:val="center"/>
          </w:tcPr>
          <w:p w14:paraId="394A2413" w14:textId="5A6D6DD4" w:rsidR="00495999" w:rsidRPr="007721FA" w:rsidRDefault="00E60F03" w:rsidP="008B71AB">
            <w:pPr>
              <w:spacing w:before="60" w:after="60" w:line="240" w:lineRule="auto"/>
              <w:rPr>
                <w:rFonts w:eastAsia="Times New Roman" w:cstheme="minorHAnsi"/>
                <w:b/>
                <w:bCs/>
                <w:lang w:eastAsia="en-IE"/>
              </w:rPr>
            </w:pPr>
            <w:r w:rsidRPr="007721FA">
              <w:rPr>
                <w:rFonts w:ascii="Calibri" w:eastAsia="Calibri" w:hAnsi="Calibri" w:cs="Calibri"/>
                <w:b/>
                <w:bCs/>
                <w:color w:val="810033"/>
                <w:sz w:val="28"/>
                <w:szCs w:val="28"/>
              </w:rPr>
              <w:t>S5</w:t>
            </w:r>
          </w:p>
        </w:tc>
        <w:tc>
          <w:tcPr>
            <w:tcW w:w="6095" w:type="dxa"/>
            <w:gridSpan w:val="5"/>
            <w:shd w:val="clear" w:color="auto" w:fill="F2F2F2" w:themeFill="background1" w:themeFillShade="F2"/>
            <w:vAlign w:val="center"/>
          </w:tcPr>
          <w:p w14:paraId="6C56C0D2" w14:textId="77777777" w:rsidR="00495999" w:rsidRPr="009B35EE" w:rsidRDefault="00495999" w:rsidP="005861D7">
            <w:pPr>
              <w:tabs>
                <w:tab w:val="left" w:pos="2040"/>
                <w:tab w:val="left" w:pos="3000"/>
                <w:tab w:val="left" w:pos="6480"/>
              </w:tabs>
              <w:spacing w:before="60" w:after="60" w:line="300" w:lineRule="auto"/>
              <w:rPr>
                <w:rFonts w:cstheme="minorHAnsi"/>
              </w:rPr>
            </w:pPr>
            <w:r w:rsidRPr="00231BFD">
              <w:t>Moist Heat: (</w:t>
            </w:r>
            <w:r w:rsidRPr="009B35EE">
              <w:rPr>
                <w:rFonts w:cstheme="minorHAnsi"/>
              </w:rPr>
              <w:t xml:space="preserve">If </w:t>
            </w:r>
            <w:r w:rsidRPr="00231BFD">
              <w:t>Moist Heat is not used</w:t>
            </w:r>
            <w:r w:rsidRPr="009B35EE">
              <w:rPr>
                <w:rFonts w:cstheme="minorHAnsi"/>
              </w:rPr>
              <w:t xml:space="preserve"> select ‘N/A’ and do not complete this section).</w:t>
            </w:r>
          </w:p>
        </w:tc>
        <w:tc>
          <w:tcPr>
            <w:tcW w:w="1985" w:type="dxa"/>
            <w:shd w:val="clear" w:color="auto" w:fill="FFFFFF" w:themeFill="background1"/>
            <w:vAlign w:val="center"/>
          </w:tcPr>
          <w:p w14:paraId="573022E9" w14:textId="33A77F76" w:rsidR="00495999" w:rsidRPr="009B35EE" w:rsidRDefault="00000000" w:rsidP="005861D7">
            <w:pPr>
              <w:tabs>
                <w:tab w:val="left" w:pos="2040"/>
                <w:tab w:val="left" w:pos="3000"/>
                <w:tab w:val="left" w:pos="6480"/>
              </w:tabs>
              <w:spacing w:before="60" w:after="60" w:line="300" w:lineRule="auto"/>
              <w:jc w:val="center"/>
              <w:rPr>
                <w:rFonts w:cstheme="minorHAnsi"/>
              </w:rPr>
            </w:pPr>
            <w:sdt>
              <w:sdtPr>
                <w:rPr>
                  <w:rFonts w:ascii="MS Gothic" w:eastAsia="MS Gothic" w:hAnsi="MS Gothic"/>
                  <w:sz w:val="32"/>
                  <w:szCs w:val="32"/>
                </w:rPr>
                <w:id w:val="-844857611"/>
                <w14:checkbox>
                  <w14:checked w14:val="0"/>
                  <w14:checkedState w14:val="2612" w14:font="MS Gothic"/>
                  <w14:uncheckedState w14:val="2610" w14:font="MS Gothic"/>
                </w14:checkbox>
              </w:sdtPr>
              <w:sdtContent>
                <w:r w:rsidR="003C3BB3" w:rsidRPr="009B35EE">
                  <w:rPr>
                    <w:rFonts w:ascii="MS Gothic" w:eastAsia="MS Gothic" w:hAnsi="MS Gothic" w:hint="eastAsia"/>
                    <w:sz w:val="32"/>
                    <w:szCs w:val="32"/>
                  </w:rPr>
                  <w:t>☐</w:t>
                </w:r>
              </w:sdtContent>
            </w:sdt>
            <w:r w:rsidR="003C3BB3" w:rsidRPr="009B35EE" w:rsidDel="00F81A88">
              <w:rPr>
                <w:rFonts w:cstheme="minorHAnsi"/>
                <w:lang w:val="en-US"/>
              </w:rPr>
              <w:t xml:space="preserve"> </w:t>
            </w:r>
            <w:r w:rsidR="003C3BB3" w:rsidRPr="009B35EE">
              <w:rPr>
                <w:rFonts w:cstheme="minorHAnsi"/>
                <w:lang w:val="en-US"/>
              </w:rPr>
              <w:t xml:space="preserve">  </w:t>
            </w:r>
            <w:r w:rsidR="00495999" w:rsidRPr="009B35EE">
              <w:rPr>
                <w:rFonts w:cstheme="minorHAnsi"/>
                <w:lang w:val="en-US"/>
              </w:rPr>
              <w:t>N/A</w:t>
            </w:r>
          </w:p>
        </w:tc>
      </w:tr>
      <w:tr w:rsidR="00495999" w:rsidRPr="009B35EE" w14:paraId="52460F9E" w14:textId="77777777" w:rsidTr="00074B52">
        <w:trPr>
          <w:trHeight w:val="441"/>
        </w:trPr>
        <w:tc>
          <w:tcPr>
            <w:tcW w:w="704" w:type="dxa"/>
            <w:vMerge/>
            <w:vAlign w:val="center"/>
          </w:tcPr>
          <w:p w14:paraId="7133AD29"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6095" w:type="dxa"/>
            <w:gridSpan w:val="5"/>
            <w:shd w:val="clear" w:color="auto" w:fill="F2F2F2" w:themeFill="background1" w:themeFillShade="F2"/>
            <w:vAlign w:val="center"/>
          </w:tcPr>
          <w:p w14:paraId="6686F5B4" w14:textId="77777777" w:rsidR="00495999" w:rsidRPr="009B35EE" w:rsidRDefault="00495999" w:rsidP="005861D7">
            <w:pPr>
              <w:tabs>
                <w:tab w:val="left" w:pos="2040"/>
                <w:tab w:val="left" w:pos="3000"/>
                <w:tab w:val="left" w:pos="6480"/>
              </w:tabs>
              <w:spacing w:before="60" w:after="60" w:line="240" w:lineRule="auto"/>
              <w:jc w:val="both"/>
              <w:rPr>
                <w:rFonts w:cstheme="minorHAnsi"/>
                <w:sz w:val="18"/>
                <w:szCs w:val="18"/>
                <w:lang w:val="en-US"/>
              </w:rPr>
            </w:pPr>
            <w:r w:rsidRPr="009B35EE">
              <w:rPr>
                <w:rFonts w:cstheme="minorHAnsi"/>
                <w:lang w:val="en-US"/>
              </w:rPr>
              <w:t xml:space="preserve">Is </w:t>
            </w:r>
            <w:r w:rsidRPr="009B35EE">
              <w:rPr>
                <w:lang w:val="en-US"/>
              </w:rPr>
              <w:t>compliance</w:t>
            </w:r>
            <w:r w:rsidRPr="009B35EE">
              <w:rPr>
                <w:rFonts w:cstheme="minorHAnsi"/>
                <w:lang w:val="en-US"/>
              </w:rPr>
              <w:t xml:space="preserve"> with the current version of EN ISO 17665 claimed?</w:t>
            </w:r>
          </w:p>
        </w:tc>
        <w:tc>
          <w:tcPr>
            <w:tcW w:w="1985" w:type="dxa"/>
            <w:vAlign w:val="center"/>
          </w:tcPr>
          <w:p w14:paraId="628CE550" w14:textId="60622029" w:rsidR="00495999" w:rsidRPr="009B35EE" w:rsidRDefault="003C3BB3" w:rsidP="005861D7">
            <w:pPr>
              <w:tabs>
                <w:tab w:val="left" w:pos="2040"/>
                <w:tab w:val="left" w:pos="3000"/>
                <w:tab w:val="left" w:pos="6480"/>
              </w:tabs>
              <w:spacing w:before="60" w:after="60" w:line="300" w:lineRule="auto"/>
              <w:jc w:val="center"/>
              <w:rPr>
                <w:rFonts w:eastAsia="Times New Roman" w:cstheme="minorHAnsi"/>
                <w:sz w:val="18"/>
                <w:szCs w:val="18"/>
                <w:lang w:eastAsia="en-IE"/>
              </w:rPr>
            </w:pPr>
            <w:r w:rsidRPr="009B35EE">
              <w:rPr>
                <w:rFonts w:cstheme="minorHAnsi"/>
              </w:rPr>
              <w:t>Yes</w:t>
            </w:r>
            <w:sdt>
              <w:sdtPr>
                <w:rPr>
                  <w:rFonts w:ascii="MS Gothic" w:eastAsia="MS Gothic" w:hAnsi="MS Gothic"/>
                  <w:sz w:val="32"/>
                  <w:szCs w:val="32"/>
                </w:rPr>
                <w:id w:val="-1260902245"/>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w:t>
            </w:r>
            <w:sdt>
              <w:sdtPr>
                <w:rPr>
                  <w:rFonts w:ascii="MS Gothic" w:eastAsia="MS Gothic" w:hAnsi="MS Gothic"/>
                  <w:sz w:val="32"/>
                  <w:szCs w:val="32"/>
                </w:rPr>
                <w:id w:val="90594482"/>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495999" w:rsidRPr="009B35EE" w14:paraId="3BC55A4B" w14:textId="77777777" w:rsidTr="00074B52">
        <w:trPr>
          <w:trHeight w:val="553"/>
        </w:trPr>
        <w:tc>
          <w:tcPr>
            <w:tcW w:w="704" w:type="dxa"/>
            <w:vMerge/>
            <w:vAlign w:val="center"/>
          </w:tcPr>
          <w:p w14:paraId="64D20D44"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tcPr>
          <w:p w14:paraId="6953E6FB" w14:textId="77777777" w:rsidR="00495999" w:rsidRPr="009B35EE" w:rsidRDefault="00495999" w:rsidP="005861D7">
            <w:pPr>
              <w:tabs>
                <w:tab w:val="left" w:pos="2040"/>
                <w:tab w:val="left" w:pos="3000"/>
                <w:tab w:val="left" w:pos="6480"/>
              </w:tabs>
              <w:spacing w:before="60" w:after="60" w:line="240" w:lineRule="auto"/>
              <w:rPr>
                <w:lang w:val="en-US"/>
              </w:rPr>
            </w:pPr>
            <w:r w:rsidRPr="009B35EE">
              <w:rPr>
                <w:lang w:val="en-US"/>
              </w:rPr>
              <w:t>If No, please provide rationale and any supporting documentation to support the applicable GSPR’s.</w:t>
            </w:r>
          </w:p>
          <w:p w14:paraId="52D11FFF" w14:textId="2F78C180" w:rsidR="00495999" w:rsidRPr="00231BFD" w:rsidRDefault="00495999" w:rsidP="005861D7">
            <w:pPr>
              <w:tabs>
                <w:tab w:val="left" w:pos="2040"/>
                <w:tab w:val="left" w:pos="3000"/>
                <w:tab w:val="left" w:pos="6480"/>
              </w:tabs>
              <w:jc w:val="both"/>
              <w:rPr>
                <w:b/>
              </w:rPr>
            </w:pPr>
            <w:r w:rsidRPr="003759EF">
              <w:rPr>
                <w:rFonts w:cstheme="minorHAnsi"/>
                <w:b/>
                <w:bCs/>
                <w:lang w:val="en-US"/>
              </w:rPr>
              <w:t xml:space="preserve">Rationale: </w:t>
            </w:r>
          </w:p>
        </w:tc>
      </w:tr>
      <w:tr w:rsidR="00231BFD" w:rsidRPr="009B35EE" w14:paraId="5FFA7E75" w14:textId="77777777" w:rsidTr="003B5810">
        <w:trPr>
          <w:trHeight w:val="36"/>
        </w:trPr>
        <w:tc>
          <w:tcPr>
            <w:tcW w:w="704" w:type="dxa"/>
            <w:vMerge/>
            <w:vAlign w:val="center"/>
          </w:tcPr>
          <w:p w14:paraId="29E72209" w14:textId="77777777" w:rsidR="00231BFD" w:rsidRPr="009B35EE" w:rsidRDefault="00231BFD" w:rsidP="005861D7">
            <w:pPr>
              <w:tabs>
                <w:tab w:val="left" w:pos="2040"/>
                <w:tab w:val="left" w:pos="3000"/>
                <w:tab w:val="left" w:pos="6480"/>
              </w:tabs>
              <w:jc w:val="center"/>
              <w:rPr>
                <w:rFonts w:eastAsia="Times New Roman" w:cstheme="minorHAnsi"/>
                <w:sz w:val="18"/>
                <w:szCs w:val="18"/>
                <w:lang w:eastAsia="en-IE"/>
              </w:rPr>
            </w:pPr>
          </w:p>
        </w:tc>
        <w:tc>
          <w:tcPr>
            <w:tcW w:w="3452" w:type="dxa"/>
            <w:vMerge w:val="restart"/>
            <w:shd w:val="clear" w:color="auto" w:fill="F2F2F2" w:themeFill="background1" w:themeFillShade="F2"/>
            <w:vAlign w:val="center"/>
          </w:tcPr>
          <w:p w14:paraId="23117BCD" w14:textId="77777777" w:rsidR="00231BFD" w:rsidRPr="009B35EE" w:rsidRDefault="00231BFD" w:rsidP="005861D7">
            <w:pPr>
              <w:tabs>
                <w:tab w:val="left" w:pos="2040"/>
                <w:tab w:val="left" w:pos="3000"/>
                <w:tab w:val="left" w:pos="6480"/>
              </w:tabs>
              <w:spacing w:before="60" w:after="60" w:line="240" w:lineRule="auto"/>
              <w:rPr>
                <w:rFonts w:cstheme="minorHAnsi"/>
              </w:rPr>
            </w:pPr>
            <w:r w:rsidRPr="009B35EE">
              <w:rPr>
                <w:rFonts w:cstheme="minorHAnsi"/>
                <w:szCs w:val="18"/>
                <w:lang w:val="en-US"/>
              </w:rPr>
              <w:t xml:space="preserve">What type of </w:t>
            </w:r>
            <w:r w:rsidRPr="009B35EE">
              <w:rPr>
                <w:rFonts w:cstheme="minorHAnsi"/>
                <w:lang w:val="en-US"/>
              </w:rPr>
              <w:t>cycle</w:t>
            </w:r>
            <w:r w:rsidRPr="009B35EE">
              <w:rPr>
                <w:rFonts w:cstheme="minorHAnsi"/>
                <w:szCs w:val="18"/>
                <w:lang w:val="en-US"/>
              </w:rPr>
              <w:t xml:space="preserve"> is used? </w:t>
            </w:r>
          </w:p>
        </w:tc>
        <w:tc>
          <w:tcPr>
            <w:tcW w:w="942" w:type="dxa"/>
            <w:gridSpan w:val="2"/>
            <w:shd w:val="clear" w:color="auto" w:fill="FFFFFF" w:themeFill="background1"/>
            <w:vAlign w:val="center"/>
          </w:tcPr>
          <w:p w14:paraId="70C73AB7" w14:textId="77777777" w:rsidR="00231BFD" w:rsidRPr="009B35EE" w:rsidRDefault="00000000" w:rsidP="005861D7">
            <w:pPr>
              <w:tabs>
                <w:tab w:val="left" w:pos="2040"/>
                <w:tab w:val="left" w:pos="3000"/>
                <w:tab w:val="left" w:pos="6480"/>
              </w:tabs>
              <w:spacing w:before="60" w:after="60" w:line="240" w:lineRule="auto"/>
              <w:jc w:val="center"/>
              <w:rPr>
                <w:rFonts w:cstheme="minorHAnsi"/>
              </w:rPr>
            </w:pPr>
            <w:sdt>
              <w:sdtPr>
                <w:rPr>
                  <w:rFonts w:ascii="MS Gothic" w:eastAsia="MS Gothic" w:hAnsi="MS Gothic"/>
                  <w:sz w:val="32"/>
                  <w:szCs w:val="32"/>
                </w:rPr>
                <w:id w:val="345606519"/>
                <w14:checkbox>
                  <w14:checked w14:val="0"/>
                  <w14:checkedState w14:val="2612" w14:font="MS Gothic"/>
                  <w14:uncheckedState w14:val="2610" w14:font="MS Gothic"/>
                </w14:checkbox>
              </w:sdtPr>
              <w:sdtContent>
                <w:r w:rsidR="00231BFD" w:rsidRPr="009B35EE">
                  <w:rPr>
                    <w:rFonts w:ascii="MS Gothic" w:eastAsia="MS Gothic" w:hAnsi="MS Gothic" w:hint="eastAsia"/>
                    <w:sz w:val="32"/>
                    <w:szCs w:val="32"/>
                  </w:rPr>
                  <w:t>☐</w:t>
                </w:r>
              </w:sdtContent>
            </w:sdt>
            <w:r w:rsidR="00231BFD" w:rsidRPr="009B35EE" w:rsidDel="00F81A88">
              <w:rPr>
                <w:rFonts w:cstheme="minorHAnsi"/>
                <w:lang w:val="en-US"/>
              </w:rPr>
              <w:t xml:space="preserve"> </w:t>
            </w:r>
            <w:r w:rsidR="00231BFD" w:rsidRPr="009B35EE">
              <w:rPr>
                <w:rFonts w:cstheme="minorHAnsi"/>
                <w:lang w:val="en-US"/>
              </w:rPr>
              <w:t xml:space="preserve">  </w:t>
            </w:r>
          </w:p>
        </w:tc>
        <w:tc>
          <w:tcPr>
            <w:tcW w:w="3686" w:type="dxa"/>
            <w:gridSpan w:val="3"/>
            <w:shd w:val="clear" w:color="auto" w:fill="F2F2F2" w:themeFill="background1" w:themeFillShade="F2"/>
            <w:vAlign w:val="center"/>
          </w:tcPr>
          <w:p w14:paraId="2624771E" w14:textId="77777777" w:rsidR="00231BFD" w:rsidRPr="009B35EE" w:rsidRDefault="00231BFD" w:rsidP="005861D7">
            <w:pPr>
              <w:tabs>
                <w:tab w:val="left" w:pos="2040"/>
                <w:tab w:val="left" w:pos="3000"/>
                <w:tab w:val="left" w:pos="6480"/>
              </w:tabs>
              <w:spacing w:before="60" w:after="60" w:line="240" w:lineRule="auto"/>
              <w:rPr>
                <w:rFonts w:cstheme="minorHAnsi"/>
                <w:lang w:val="en-US"/>
              </w:rPr>
            </w:pPr>
            <w:r w:rsidRPr="009B35EE">
              <w:rPr>
                <w:rFonts w:cstheme="minorHAnsi"/>
                <w:lang w:val="en-US"/>
              </w:rPr>
              <w:t>Pre-Vac</w:t>
            </w:r>
          </w:p>
        </w:tc>
      </w:tr>
      <w:tr w:rsidR="00231BFD" w:rsidRPr="009B35EE" w14:paraId="123003C2" w14:textId="77777777" w:rsidTr="003B5810">
        <w:trPr>
          <w:trHeight w:val="36"/>
        </w:trPr>
        <w:tc>
          <w:tcPr>
            <w:tcW w:w="704" w:type="dxa"/>
            <w:vMerge/>
            <w:vAlign w:val="center"/>
          </w:tcPr>
          <w:p w14:paraId="299D02B6" w14:textId="77777777" w:rsidR="00231BFD" w:rsidRPr="009B35EE" w:rsidRDefault="00231BFD" w:rsidP="005861D7">
            <w:pPr>
              <w:tabs>
                <w:tab w:val="left" w:pos="2040"/>
                <w:tab w:val="left" w:pos="3000"/>
                <w:tab w:val="left" w:pos="6480"/>
              </w:tabs>
              <w:jc w:val="center"/>
              <w:rPr>
                <w:rFonts w:eastAsia="Times New Roman" w:cstheme="minorHAnsi"/>
                <w:sz w:val="18"/>
                <w:szCs w:val="18"/>
                <w:lang w:eastAsia="en-IE"/>
              </w:rPr>
            </w:pPr>
          </w:p>
        </w:tc>
        <w:tc>
          <w:tcPr>
            <w:tcW w:w="3452" w:type="dxa"/>
            <w:vMerge/>
            <w:vAlign w:val="center"/>
          </w:tcPr>
          <w:p w14:paraId="077DD667" w14:textId="77777777" w:rsidR="00231BFD" w:rsidRPr="009B35EE" w:rsidRDefault="00231BFD" w:rsidP="005861D7">
            <w:pPr>
              <w:tabs>
                <w:tab w:val="left" w:pos="2040"/>
                <w:tab w:val="left" w:pos="3000"/>
                <w:tab w:val="left" w:pos="6480"/>
              </w:tabs>
              <w:jc w:val="both"/>
              <w:rPr>
                <w:rFonts w:cstheme="minorHAnsi"/>
                <w:szCs w:val="18"/>
                <w:lang w:val="en-US"/>
              </w:rPr>
            </w:pPr>
          </w:p>
        </w:tc>
        <w:tc>
          <w:tcPr>
            <w:tcW w:w="942" w:type="dxa"/>
            <w:gridSpan w:val="2"/>
            <w:shd w:val="clear" w:color="auto" w:fill="FFFFFF" w:themeFill="background1"/>
            <w:vAlign w:val="center"/>
          </w:tcPr>
          <w:p w14:paraId="0196D3D3" w14:textId="77777777" w:rsidR="00231BFD" w:rsidRPr="009B35EE" w:rsidRDefault="00000000" w:rsidP="005861D7">
            <w:pPr>
              <w:tabs>
                <w:tab w:val="left" w:pos="2040"/>
                <w:tab w:val="left" w:pos="3000"/>
                <w:tab w:val="left" w:pos="6480"/>
              </w:tabs>
              <w:jc w:val="center"/>
              <w:rPr>
                <w:rFonts w:cstheme="minorHAnsi"/>
                <w:szCs w:val="18"/>
                <w:lang w:val="en-US"/>
              </w:rPr>
            </w:pPr>
            <w:sdt>
              <w:sdtPr>
                <w:rPr>
                  <w:rFonts w:ascii="MS Gothic" w:eastAsia="MS Gothic" w:hAnsi="MS Gothic"/>
                  <w:sz w:val="32"/>
                  <w:szCs w:val="32"/>
                </w:rPr>
                <w:id w:val="-1114902775"/>
                <w14:checkbox>
                  <w14:checked w14:val="0"/>
                  <w14:checkedState w14:val="2612" w14:font="MS Gothic"/>
                  <w14:uncheckedState w14:val="2610" w14:font="MS Gothic"/>
                </w14:checkbox>
              </w:sdtPr>
              <w:sdtContent>
                <w:r w:rsidR="00231BFD" w:rsidRPr="009B35EE">
                  <w:rPr>
                    <w:rFonts w:ascii="MS Gothic" w:eastAsia="MS Gothic" w:hAnsi="MS Gothic" w:hint="eastAsia"/>
                    <w:sz w:val="32"/>
                    <w:szCs w:val="32"/>
                  </w:rPr>
                  <w:t>☐</w:t>
                </w:r>
              </w:sdtContent>
            </w:sdt>
            <w:r w:rsidR="00231BFD" w:rsidRPr="009B35EE" w:rsidDel="00F81A88">
              <w:rPr>
                <w:rFonts w:cstheme="minorHAnsi"/>
                <w:lang w:val="en-US"/>
              </w:rPr>
              <w:t xml:space="preserve"> </w:t>
            </w:r>
            <w:r w:rsidR="00231BFD" w:rsidRPr="009B35EE">
              <w:rPr>
                <w:rFonts w:cstheme="minorHAnsi"/>
                <w:lang w:val="en-US"/>
              </w:rPr>
              <w:t xml:space="preserve">  </w:t>
            </w:r>
          </w:p>
        </w:tc>
        <w:tc>
          <w:tcPr>
            <w:tcW w:w="3686" w:type="dxa"/>
            <w:gridSpan w:val="3"/>
            <w:shd w:val="clear" w:color="auto" w:fill="F2F2F2" w:themeFill="background1" w:themeFillShade="F2"/>
            <w:vAlign w:val="center"/>
          </w:tcPr>
          <w:p w14:paraId="1248E96F" w14:textId="77777777" w:rsidR="00231BFD" w:rsidRPr="009B35EE" w:rsidRDefault="00231BFD" w:rsidP="005861D7">
            <w:pPr>
              <w:tabs>
                <w:tab w:val="left" w:pos="2040"/>
                <w:tab w:val="left" w:pos="3000"/>
                <w:tab w:val="left" w:pos="6480"/>
              </w:tabs>
              <w:spacing w:before="60" w:after="60" w:line="240" w:lineRule="auto"/>
              <w:rPr>
                <w:rFonts w:cstheme="minorHAnsi"/>
                <w:lang w:val="en-US"/>
              </w:rPr>
            </w:pPr>
            <w:r w:rsidRPr="009B35EE">
              <w:rPr>
                <w:rFonts w:cstheme="minorHAnsi"/>
                <w:lang w:val="en-US"/>
              </w:rPr>
              <w:t>Gravity</w:t>
            </w:r>
          </w:p>
        </w:tc>
      </w:tr>
      <w:tr w:rsidR="00231BFD" w:rsidRPr="009B35EE" w14:paraId="60E96482" w14:textId="77777777" w:rsidTr="003B5810">
        <w:trPr>
          <w:trHeight w:val="36"/>
        </w:trPr>
        <w:tc>
          <w:tcPr>
            <w:tcW w:w="704" w:type="dxa"/>
            <w:vMerge/>
            <w:vAlign w:val="center"/>
          </w:tcPr>
          <w:p w14:paraId="0D71DD60" w14:textId="77777777" w:rsidR="00231BFD" w:rsidRPr="009B35EE" w:rsidRDefault="00231BFD" w:rsidP="005861D7">
            <w:pPr>
              <w:tabs>
                <w:tab w:val="left" w:pos="2040"/>
                <w:tab w:val="left" w:pos="3000"/>
                <w:tab w:val="left" w:pos="6480"/>
              </w:tabs>
              <w:jc w:val="center"/>
              <w:rPr>
                <w:rFonts w:eastAsia="Times New Roman" w:cstheme="minorHAnsi"/>
                <w:sz w:val="18"/>
                <w:szCs w:val="18"/>
                <w:lang w:eastAsia="en-IE"/>
              </w:rPr>
            </w:pPr>
          </w:p>
        </w:tc>
        <w:tc>
          <w:tcPr>
            <w:tcW w:w="3452" w:type="dxa"/>
            <w:vMerge/>
            <w:vAlign w:val="center"/>
          </w:tcPr>
          <w:p w14:paraId="64466F9C" w14:textId="77777777" w:rsidR="00231BFD" w:rsidRPr="009B35EE" w:rsidRDefault="00231BFD" w:rsidP="005861D7">
            <w:pPr>
              <w:tabs>
                <w:tab w:val="left" w:pos="2040"/>
                <w:tab w:val="left" w:pos="3000"/>
                <w:tab w:val="left" w:pos="6480"/>
              </w:tabs>
              <w:jc w:val="both"/>
              <w:rPr>
                <w:rFonts w:cstheme="minorHAnsi"/>
                <w:szCs w:val="18"/>
                <w:lang w:val="en-US"/>
              </w:rPr>
            </w:pPr>
          </w:p>
        </w:tc>
        <w:tc>
          <w:tcPr>
            <w:tcW w:w="942" w:type="dxa"/>
            <w:gridSpan w:val="2"/>
            <w:shd w:val="clear" w:color="auto" w:fill="FFFFFF" w:themeFill="background1"/>
            <w:vAlign w:val="center"/>
          </w:tcPr>
          <w:p w14:paraId="7D34954D" w14:textId="77777777" w:rsidR="00231BFD" w:rsidRPr="009B35EE" w:rsidRDefault="00000000" w:rsidP="005861D7">
            <w:pPr>
              <w:tabs>
                <w:tab w:val="left" w:pos="2040"/>
                <w:tab w:val="left" w:pos="3000"/>
                <w:tab w:val="left" w:pos="6480"/>
              </w:tabs>
              <w:jc w:val="center"/>
              <w:rPr>
                <w:rFonts w:cstheme="minorHAnsi"/>
                <w:szCs w:val="18"/>
                <w:lang w:val="en-US"/>
              </w:rPr>
            </w:pPr>
            <w:sdt>
              <w:sdtPr>
                <w:rPr>
                  <w:rFonts w:ascii="MS Gothic" w:eastAsia="MS Gothic" w:hAnsi="MS Gothic"/>
                  <w:sz w:val="32"/>
                  <w:szCs w:val="32"/>
                </w:rPr>
                <w:id w:val="-1769763842"/>
                <w14:checkbox>
                  <w14:checked w14:val="0"/>
                  <w14:checkedState w14:val="2612" w14:font="MS Gothic"/>
                  <w14:uncheckedState w14:val="2610" w14:font="MS Gothic"/>
                </w14:checkbox>
              </w:sdtPr>
              <w:sdtContent>
                <w:r w:rsidR="00231BFD" w:rsidRPr="009B35EE">
                  <w:rPr>
                    <w:rFonts w:ascii="MS Gothic" w:eastAsia="MS Gothic" w:hAnsi="MS Gothic" w:hint="eastAsia"/>
                    <w:sz w:val="32"/>
                    <w:szCs w:val="32"/>
                  </w:rPr>
                  <w:t>☐</w:t>
                </w:r>
              </w:sdtContent>
            </w:sdt>
            <w:r w:rsidR="00231BFD" w:rsidRPr="009B35EE" w:rsidDel="00F81A88">
              <w:rPr>
                <w:rFonts w:cstheme="minorHAnsi"/>
                <w:lang w:val="en-US"/>
              </w:rPr>
              <w:t xml:space="preserve"> </w:t>
            </w:r>
            <w:r w:rsidR="00231BFD" w:rsidRPr="009B35EE">
              <w:rPr>
                <w:rFonts w:cstheme="minorHAnsi"/>
                <w:lang w:val="en-US"/>
              </w:rPr>
              <w:t xml:space="preserve">  </w:t>
            </w:r>
          </w:p>
        </w:tc>
        <w:tc>
          <w:tcPr>
            <w:tcW w:w="3686" w:type="dxa"/>
            <w:gridSpan w:val="3"/>
            <w:shd w:val="clear" w:color="auto" w:fill="F2F2F2" w:themeFill="background1" w:themeFillShade="F2"/>
            <w:vAlign w:val="center"/>
          </w:tcPr>
          <w:p w14:paraId="65509ECF" w14:textId="77777777" w:rsidR="00231BFD" w:rsidRPr="009B35EE" w:rsidRDefault="00231BFD" w:rsidP="005861D7">
            <w:pPr>
              <w:tabs>
                <w:tab w:val="left" w:pos="2040"/>
                <w:tab w:val="left" w:pos="3000"/>
                <w:tab w:val="left" w:pos="6480"/>
              </w:tabs>
              <w:spacing w:before="60" w:after="60" w:line="240" w:lineRule="auto"/>
              <w:rPr>
                <w:rFonts w:cstheme="minorHAnsi"/>
                <w:lang w:val="en-US"/>
              </w:rPr>
            </w:pPr>
            <w:r w:rsidRPr="009B35EE">
              <w:rPr>
                <w:rFonts w:cstheme="minorHAnsi"/>
                <w:lang w:val="en-US"/>
              </w:rPr>
              <w:t>Other</w:t>
            </w:r>
          </w:p>
        </w:tc>
      </w:tr>
      <w:tr w:rsidR="00495999" w:rsidRPr="009B35EE" w14:paraId="39AC58B7" w14:textId="77777777" w:rsidTr="00074B52">
        <w:trPr>
          <w:trHeight w:val="557"/>
        </w:trPr>
        <w:tc>
          <w:tcPr>
            <w:tcW w:w="704" w:type="dxa"/>
            <w:vMerge/>
            <w:vAlign w:val="center"/>
          </w:tcPr>
          <w:p w14:paraId="55A72191"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3452" w:type="dxa"/>
            <w:vMerge/>
            <w:vAlign w:val="center"/>
          </w:tcPr>
          <w:p w14:paraId="07BFA7FF" w14:textId="77777777" w:rsidR="00495999" w:rsidRPr="009B35EE" w:rsidRDefault="00495999" w:rsidP="005861D7">
            <w:pPr>
              <w:tabs>
                <w:tab w:val="left" w:pos="2040"/>
                <w:tab w:val="left" w:pos="3000"/>
                <w:tab w:val="left" w:pos="6480"/>
              </w:tabs>
            </w:pPr>
          </w:p>
        </w:tc>
        <w:tc>
          <w:tcPr>
            <w:tcW w:w="4628" w:type="dxa"/>
            <w:gridSpan w:val="5"/>
            <w:vAlign w:val="center"/>
          </w:tcPr>
          <w:p w14:paraId="5E9C9FD3" w14:textId="74C1ABFC" w:rsidR="00495999" w:rsidRPr="009B35EE" w:rsidRDefault="00495999" w:rsidP="005861D7">
            <w:pPr>
              <w:tabs>
                <w:tab w:val="left" w:pos="2040"/>
                <w:tab w:val="left" w:pos="3000"/>
                <w:tab w:val="left" w:pos="6480"/>
              </w:tabs>
              <w:spacing w:before="60" w:after="60" w:line="240" w:lineRule="auto"/>
            </w:pPr>
            <w:r w:rsidRPr="009B35EE">
              <w:t xml:space="preserve">If </w:t>
            </w:r>
            <w:r w:rsidRPr="009B35EE">
              <w:rPr>
                <w:rFonts w:cstheme="minorHAnsi"/>
                <w:lang w:val="en-US"/>
              </w:rPr>
              <w:t>Other</w:t>
            </w:r>
            <w:r w:rsidRPr="009B35EE">
              <w:t xml:space="preserve"> </w:t>
            </w:r>
            <w:r w:rsidRPr="009B35EE">
              <w:rPr>
                <w:lang w:val="en-US"/>
              </w:rPr>
              <w:t>selected</w:t>
            </w:r>
            <w:r w:rsidRPr="009B35EE">
              <w:t xml:space="preserve">, please add details: </w:t>
            </w:r>
          </w:p>
        </w:tc>
      </w:tr>
      <w:tr w:rsidR="00495999" w:rsidRPr="009B35EE" w14:paraId="76ED7E3D" w14:textId="77777777" w:rsidTr="00074B52">
        <w:trPr>
          <w:trHeight w:val="557"/>
        </w:trPr>
        <w:tc>
          <w:tcPr>
            <w:tcW w:w="704" w:type="dxa"/>
            <w:vMerge/>
            <w:vAlign w:val="center"/>
          </w:tcPr>
          <w:p w14:paraId="23D43003"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3452" w:type="dxa"/>
            <w:vMerge w:val="restart"/>
            <w:shd w:val="clear" w:color="auto" w:fill="F2F2F2" w:themeFill="background1" w:themeFillShade="F2"/>
            <w:vAlign w:val="center"/>
          </w:tcPr>
          <w:p w14:paraId="1E429A2A" w14:textId="761492A1" w:rsidR="00495999" w:rsidRPr="009B35EE" w:rsidRDefault="00495999" w:rsidP="005861D7">
            <w:pPr>
              <w:tabs>
                <w:tab w:val="left" w:pos="2040"/>
                <w:tab w:val="left" w:pos="3000"/>
                <w:tab w:val="left" w:pos="6480"/>
              </w:tabs>
              <w:rPr>
                <w:color w:val="000000" w:themeColor="text1"/>
              </w:rPr>
            </w:pPr>
            <w:r w:rsidRPr="009B35EE">
              <w:rPr>
                <w:rFonts w:cstheme="minorHAnsi"/>
                <w:color w:val="000000" w:themeColor="text1"/>
                <w:lang w:val="en-US"/>
              </w:rPr>
              <w:t xml:space="preserve">Provide the Initial validation information </w:t>
            </w:r>
            <w:r w:rsidRPr="009B35EE">
              <w:rPr>
                <w:rFonts w:cstheme="minorHAnsi"/>
                <w:i/>
                <w:iCs/>
                <w:color w:val="000000" w:themeColor="text1"/>
                <w:lang w:val="en-US"/>
              </w:rPr>
              <w:t xml:space="preserve">(For all devices under the scope of this </w:t>
            </w:r>
            <w:r w:rsidR="00CE0B49">
              <w:rPr>
                <w:rFonts w:cstheme="minorHAnsi"/>
                <w:i/>
                <w:iCs/>
                <w:color w:val="000000" w:themeColor="text1"/>
                <w:lang w:val="en-US"/>
              </w:rPr>
              <w:t>submission</w:t>
            </w:r>
            <w:r w:rsidRPr="009B35EE">
              <w:rPr>
                <w:rFonts w:cstheme="minorHAnsi"/>
                <w:i/>
                <w:iCs/>
                <w:color w:val="000000" w:themeColor="text1"/>
                <w:lang w:val="en-US"/>
              </w:rPr>
              <w:t>)</w:t>
            </w:r>
          </w:p>
        </w:tc>
        <w:tc>
          <w:tcPr>
            <w:tcW w:w="2175" w:type="dxa"/>
            <w:gridSpan w:val="3"/>
            <w:shd w:val="clear" w:color="auto" w:fill="F2F2F2" w:themeFill="background1" w:themeFillShade="F2"/>
            <w:vAlign w:val="center"/>
          </w:tcPr>
          <w:p w14:paraId="7C210423" w14:textId="77777777" w:rsidR="00495999" w:rsidRPr="00231BFD" w:rsidRDefault="00495999" w:rsidP="005861D7">
            <w:pPr>
              <w:tabs>
                <w:tab w:val="left" w:pos="2040"/>
                <w:tab w:val="left" w:pos="3000"/>
                <w:tab w:val="left" w:pos="6480"/>
              </w:tabs>
              <w:spacing w:before="60" w:after="60" w:line="240" w:lineRule="auto"/>
              <w:rPr>
                <w:b/>
                <w:color w:val="000000" w:themeColor="text1"/>
              </w:rPr>
            </w:pPr>
            <w:r w:rsidRPr="004E7C4B">
              <w:rPr>
                <w:b/>
                <w:bCs/>
                <w:color w:val="000000" w:themeColor="text1"/>
                <w:lang w:val="en-US"/>
              </w:rPr>
              <w:t>Protocol#</w:t>
            </w:r>
            <w:r w:rsidRPr="00231BFD">
              <w:rPr>
                <w:b/>
                <w:color w:val="000000" w:themeColor="text1"/>
                <w:lang w:val="en-US"/>
              </w:rPr>
              <w:t xml:space="preserve"> </w:t>
            </w:r>
            <w:r w:rsidRPr="00231BFD">
              <w:rPr>
                <w:b/>
                <w:color w:val="000000" w:themeColor="text1"/>
              </w:rPr>
              <w:t xml:space="preserve"> </w:t>
            </w:r>
          </w:p>
        </w:tc>
        <w:tc>
          <w:tcPr>
            <w:tcW w:w="2453" w:type="dxa"/>
            <w:gridSpan w:val="2"/>
            <w:vAlign w:val="center"/>
          </w:tcPr>
          <w:p w14:paraId="19A8AC7A" w14:textId="44EFDDCE" w:rsidR="00495999" w:rsidRPr="009B35EE" w:rsidRDefault="00495999" w:rsidP="005861D7">
            <w:pPr>
              <w:tabs>
                <w:tab w:val="left" w:pos="2040"/>
                <w:tab w:val="left" w:pos="3000"/>
                <w:tab w:val="left" w:pos="6480"/>
              </w:tabs>
              <w:spacing w:before="60" w:after="60" w:line="240" w:lineRule="auto"/>
              <w:rPr>
                <w:color w:val="000000" w:themeColor="text1"/>
              </w:rPr>
            </w:pPr>
          </w:p>
        </w:tc>
      </w:tr>
      <w:tr w:rsidR="00495999" w:rsidRPr="009B35EE" w14:paraId="6635E68F" w14:textId="77777777" w:rsidTr="00074B52">
        <w:trPr>
          <w:trHeight w:val="557"/>
        </w:trPr>
        <w:tc>
          <w:tcPr>
            <w:tcW w:w="704" w:type="dxa"/>
            <w:vMerge/>
            <w:vAlign w:val="center"/>
          </w:tcPr>
          <w:p w14:paraId="1010D3AA"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3452" w:type="dxa"/>
            <w:vMerge/>
            <w:shd w:val="clear" w:color="auto" w:fill="F2F2F2" w:themeFill="background1" w:themeFillShade="F2"/>
            <w:vAlign w:val="center"/>
          </w:tcPr>
          <w:p w14:paraId="7094CAA4" w14:textId="77777777" w:rsidR="00495999" w:rsidRPr="009B35EE" w:rsidRDefault="00495999" w:rsidP="005861D7">
            <w:pPr>
              <w:tabs>
                <w:tab w:val="left" w:pos="2040"/>
                <w:tab w:val="left" w:pos="3000"/>
                <w:tab w:val="left" w:pos="6480"/>
              </w:tabs>
              <w:rPr>
                <w:color w:val="000000" w:themeColor="text1"/>
              </w:rPr>
            </w:pPr>
          </w:p>
        </w:tc>
        <w:tc>
          <w:tcPr>
            <w:tcW w:w="2175" w:type="dxa"/>
            <w:gridSpan w:val="3"/>
            <w:shd w:val="clear" w:color="auto" w:fill="F2F2F2" w:themeFill="background1" w:themeFillShade="F2"/>
            <w:vAlign w:val="center"/>
          </w:tcPr>
          <w:p w14:paraId="172EE406" w14:textId="77777777" w:rsidR="00495999" w:rsidRPr="00231BFD" w:rsidRDefault="00495999" w:rsidP="005861D7">
            <w:pPr>
              <w:tabs>
                <w:tab w:val="left" w:pos="2040"/>
                <w:tab w:val="left" w:pos="3000"/>
                <w:tab w:val="left" w:pos="6480"/>
              </w:tabs>
              <w:spacing w:before="60" w:after="60" w:line="240" w:lineRule="auto"/>
              <w:rPr>
                <w:b/>
                <w:color w:val="000000" w:themeColor="text1"/>
              </w:rPr>
            </w:pPr>
            <w:r w:rsidRPr="004E7C4B">
              <w:rPr>
                <w:b/>
                <w:bCs/>
                <w:color w:val="000000" w:themeColor="text1"/>
                <w:lang w:val="en-US"/>
              </w:rPr>
              <w:t>Year:</w:t>
            </w:r>
            <w:r w:rsidRPr="00231BFD">
              <w:rPr>
                <w:b/>
                <w:color w:val="000000" w:themeColor="text1"/>
              </w:rPr>
              <w:t xml:space="preserve"> </w:t>
            </w:r>
          </w:p>
        </w:tc>
        <w:tc>
          <w:tcPr>
            <w:tcW w:w="2453" w:type="dxa"/>
            <w:gridSpan w:val="2"/>
            <w:vAlign w:val="center"/>
          </w:tcPr>
          <w:p w14:paraId="7CEE8A20" w14:textId="411CFA08" w:rsidR="00495999" w:rsidRPr="009B35EE" w:rsidRDefault="00495999" w:rsidP="005861D7">
            <w:pPr>
              <w:tabs>
                <w:tab w:val="left" w:pos="2040"/>
                <w:tab w:val="left" w:pos="3000"/>
                <w:tab w:val="left" w:pos="6480"/>
              </w:tabs>
              <w:spacing w:before="60" w:after="60" w:line="240" w:lineRule="auto"/>
              <w:rPr>
                <w:color w:val="000000" w:themeColor="text1"/>
              </w:rPr>
            </w:pPr>
          </w:p>
        </w:tc>
      </w:tr>
      <w:tr w:rsidR="00495999" w:rsidRPr="009B35EE" w14:paraId="308B2716" w14:textId="77777777" w:rsidTr="00074B52">
        <w:trPr>
          <w:trHeight w:val="557"/>
        </w:trPr>
        <w:tc>
          <w:tcPr>
            <w:tcW w:w="704" w:type="dxa"/>
            <w:vMerge/>
            <w:vAlign w:val="center"/>
          </w:tcPr>
          <w:p w14:paraId="3CDADC62"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3452" w:type="dxa"/>
            <w:vMerge/>
            <w:shd w:val="clear" w:color="auto" w:fill="F2F2F2" w:themeFill="background1" w:themeFillShade="F2"/>
            <w:vAlign w:val="center"/>
          </w:tcPr>
          <w:p w14:paraId="33456CAD" w14:textId="77777777" w:rsidR="00495999" w:rsidRPr="009B35EE" w:rsidRDefault="00495999" w:rsidP="005861D7">
            <w:pPr>
              <w:tabs>
                <w:tab w:val="left" w:pos="2040"/>
                <w:tab w:val="left" w:pos="3000"/>
                <w:tab w:val="left" w:pos="6480"/>
              </w:tabs>
              <w:rPr>
                <w:color w:val="000000" w:themeColor="text1"/>
              </w:rPr>
            </w:pPr>
          </w:p>
        </w:tc>
        <w:tc>
          <w:tcPr>
            <w:tcW w:w="2175" w:type="dxa"/>
            <w:gridSpan w:val="3"/>
            <w:shd w:val="clear" w:color="auto" w:fill="F2F2F2" w:themeFill="background1" w:themeFillShade="F2"/>
            <w:vAlign w:val="center"/>
          </w:tcPr>
          <w:p w14:paraId="0966F0DB" w14:textId="77777777" w:rsidR="00495999" w:rsidRPr="00231BFD" w:rsidRDefault="00495999" w:rsidP="005861D7">
            <w:pPr>
              <w:tabs>
                <w:tab w:val="left" w:pos="2040"/>
                <w:tab w:val="left" w:pos="3000"/>
                <w:tab w:val="left" w:pos="6480"/>
              </w:tabs>
              <w:spacing w:before="60" w:after="60" w:line="240" w:lineRule="auto"/>
              <w:rPr>
                <w:b/>
                <w:color w:val="000000" w:themeColor="text1"/>
              </w:rPr>
            </w:pPr>
            <w:r w:rsidRPr="004E7C4B">
              <w:rPr>
                <w:b/>
                <w:bCs/>
                <w:color w:val="000000" w:themeColor="text1"/>
                <w:lang w:val="en-US"/>
              </w:rPr>
              <w:t>Report#</w:t>
            </w:r>
            <w:r w:rsidRPr="00231BFD">
              <w:rPr>
                <w:b/>
                <w:color w:val="000000" w:themeColor="text1"/>
                <w:lang w:val="en-US"/>
              </w:rPr>
              <w:t xml:space="preserve"> </w:t>
            </w:r>
            <w:r w:rsidRPr="00231BFD">
              <w:rPr>
                <w:b/>
                <w:color w:val="000000" w:themeColor="text1"/>
              </w:rPr>
              <w:t xml:space="preserve"> </w:t>
            </w:r>
          </w:p>
        </w:tc>
        <w:tc>
          <w:tcPr>
            <w:tcW w:w="2453" w:type="dxa"/>
            <w:gridSpan w:val="2"/>
            <w:vAlign w:val="center"/>
          </w:tcPr>
          <w:p w14:paraId="4D32CA63" w14:textId="0FB0E8B7" w:rsidR="00495999" w:rsidRPr="009B35EE" w:rsidRDefault="00495999" w:rsidP="005861D7">
            <w:pPr>
              <w:tabs>
                <w:tab w:val="left" w:pos="2040"/>
                <w:tab w:val="left" w:pos="3000"/>
                <w:tab w:val="left" w:pos="6480"/>
              </w:tabs>
              <w:spacing w:before="60" w:after="60" w:line="240" w:lineRule="auto"/>
              <w:rPr>
                <w:color w:val="000000" w:themeColor="text1"/>
              </w:rPr>
            </w:pPr>
          </w:p>
        </w:tc>
      </w:tr>
      <w:tr w:rsidR="00495999" w:rsidRPr="009B35EE" w14:paraId="28A4F239" w14:textId="77777777" w:rsidTr="00074B52">
        <w:trPr>
          <w:trHeight w:val="557"/>
        </w:trPr>
        <w:tc>
          <w:tcPr>
            <w:tcW w:w="704" w:type="dxa"/>
            <w:vMerge/>
            <w:vAlign w:val="center"/>
          </w:tcPr>
          <w:p w14:paraId="656738C7"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3452" w:type="dxa"/>
            <w:vMerge/>
            <w:shd w:val="clear" w:color="auto" w:fill="F2F2F2" w:themeFill="background1" w:themeFillShade="F2"/>
            <w:vAlign w:val="center"/>
          </w:tcPr>
          <w:p w14:paraId="43FA1690" w14:textId="77777777" w:rsidR="00495999" w:rsidRPr="009B35EE" w:rsidRDefault="00495999" w:rsidP="005861D7">
            <w:pPr>
              <w:tabs>
                <w:tab w:val="left" w:pos="2040"/>
                <w:tab w:val="left" w:pos="3000"/>
                <w:tab w:val="left" w:pos="6480"/>
              </w:tabs>
              <w:rPr>
                <w:color w:val="000000" w:themeColor="text1"/>
              </w:rPr>
            </w:pPr>
          </w:p>
        </w:tc>
        <w:tc>
          <w:tcPr>
            <w:tcW w:w="2175" w:type="dxa"/>
            <w:gridSpan w:val="3"/>
            <w:shd w:val="clear" w:color="auto" w:fill="F2F2F2" w:themeFill="background1" w:themeFillShade="F2"/>
            <w:vAlign w:val="center"/>
          </w:tcPr>
          <w:p w14:paraId="6C407E35" w14:textId="77777777" w:rsidR="00495999" w:rsidRPr="00231BFD" w:rsidRDefault="00495999" w:rsidP="005861D7">
            <w:pPr>
              <w:tabs>
                <w:tab w:val="left" w:pos="2040"/>
                <w:tab w:val="left" w:pos="3000"/>
                <w:tab w:val="left" w:pos="6480"/>
              </w:tabs>
              <w:spacing w:before="60" w:after="60" w:line="240" w:lineRule="auto"/>
              <w:rPr>
                <w:b/>
                <w:color w:val="000000" w:themeColor="text1"/>
              </w:rPr>
            </w:pPr>
            <w:r w:rsidRPr="004E7C4B">
              <w:rPr>
                <w:b/>
                <w:bCs/>
                <w:color w:val="000000" w:themeColor="text1"/>
                <w:lang w:val="en-US"/>
              </w:rPr>
              <w:t xml:space="preserve">Year: </w:t>
            </w:r>
            <w:r w:rsidRPr="00231BFD">
              <w:rPr>
                <w:b/>
                <w:color w:val="000000" w:themeColor="text1"/>
              </w:rPr>
              <w:t xml:space="preserve"> </w:t>
            </w:r>
          </w:p>
        </w:tc>
        <w:tc>
          <w:tcPr>
            <w:tcW w:w="2453" w:type="dxa"/>
            <w:gridSpan w:val="2"/>
            <w:vAlign w:val="center"/>
          </w:tcPr>
          <w:p w14:paraId="0136A6AD" w14:textId="10DC65DD" w:rsidR="00495999" w:rsidRPr="009B35EE" w:rsidRDefault="00495999" w:rsidP="005861D7">
            <w:pPr>
              <w:tabs>
                <w:tab w:val="left" w:pos="2040"/>
                <w:tab w:val="left" w:pos="3000"/>
                <w:tab w:val="left" w:pos="6480"/>
              </w:tabs>
              <w:spacing w:before="60" w:after="60" w:line="240" w:lineRule="auto"/>
              <w:rPr>
                <w:color w:val="000000" w:themeColor="text1"/>
              </w:rPr>
            </w:pPr>
          </w:p>
        </w:tc>
      </w:tr>
      <w:tr w:rsidR="00495999" w:rsidRPr="009B35EE" w14:paraId="7B3941F3" w14:textId="77777777" w:rsidTr="00074B52">
        <w:trPr>
          <w:trHeight w:val="557"/>
        </w:trPr>
        <w:tc>
          <w:tcPr>
            <w:tcW w:w="704" w:type="dxa"/>
            <w:vMerge/>
            <w:vAlign w:val="center"/>
          </w:tcPr>
          <w:p w14:paraId="5AED3119"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vAlign w:val="center"/>
          </w:tcPr>
          <w:p w14:paraId="588180DB" w14:textId="77777777" w:rsidR="00495999" w:rsidRPr="009B35EE" w:rsidRDefault="00495999" w:rsidP="005861D7">
            <w:pPr>
              <w:rPr>
                <w:color w:val="000000" w:themeColor="text1"/>
                <w:lang w:val="en-US"/>
              </w:rPr>
            </w:pPr>
            <w:r w:rsidRPr="009B35EE">
              <w:rPr>
                <w:color w:val="000000" w:themeColor="text1"/>
                <w:lang w:val="en-US"/>
              </w:rPr>
              <w:t xml:space="preserve">Please provide evidence that the IQ and OQ has been completed and approved. </w:t>
            </w:r>
          </w:p>
        </w:tc>
      </w:tr>
      <w:tr w:rsidR="00495999" w:rsidRPr="009B35EE" w14:paraId="39AFEB11" w14:textId="77777777" w:rsidTr="00074B52">
        <w:trPr>
          <w:trHeight w:val="557"/>
        </w:trPr>
        <w:tc>
          <w:tcPr>
            <w:tcW w:w="704" w:type="dxa"/>
            <w:vMerge/>
            <w:vAlign w:val="center"/>
          </w:tcPr>
          <w:p w14:paraId="5EA3F2CC"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vAlign w:val="center"/>
          </w:tcPr>
          <w:p w14:paraId="5746BFE0" w14:textId="69949CA1" w:rsidR="001E0933" w:rsidRPr="004E7C4B" w:rsidRDefault="001E0933" w:rsidP="001E0933">
            <w:pPr>
              <w:spacing w:before="40" w:after="40"/>
              <w:ind w:right="238"/>
              <w:rPr>
                <w:rFonts w:cstheme="minorHAnsi"/>
                <w:b/>
                <w:bCs/>
                <w:i/>
                <w:iCs/>
              </w:rPr>
            </w:pPr>
            <w:r w:rsidRPr="009B35EE">
              <w:rPr>
                <w:rFonts w:cstheme="minorHAnsi"/>
                <w:i/>
                <w:iCs/>
              </w:rPr>
              <w:t xml:space="preserve">Details of all supporting documentation provided in </w:t>
            </w:r>
            <w:r w:rsidRPr="004E7C4B">
              <w:rPr>
                <w:rFonts w:cstheme="minorHAnsi"/>
                <w:b/>
                <w:bCs/>
                <w:i/>
                <w:iCs/>
              </w:rPr>
              <w:t>Folder S5:</w:t>
            </w:r>
          </w:p>
          <w:p w14:paraId="5601F17F" w14:textId="2A48E5C9" w:rsidR="00495999" w:rsidRPr="00231BFD" w:rsidRDefault="00495999" w:rsidP="005861D7">
            <w:pPr>
              <w:spacing w:before="40" w:after="40"/>
              <w:ind w:right="238"/>
              <w:rPr>
                <w:b/>
                <w:color w:val="000000" w:themeColor="text1"/>
              </w:rPr>
            </w:pPr>
            <w:r w:rsidRPr="00231BFD">
              <w:rPr>
                <w:b/>
                <w:color w:val="000000" w:themeColor="text1"/>
              </w:rPr>
              <w:t xml:space="preserve">File Name:  </w:t>
            </w:r>
          </w:p>
          <w:p w14:paraId="239A6AEF" w14:textId="49A41242" w:rsidR="00495999" w:rsidRPr="00231BFD" w:rsidRDefault="00495999" w:rsidP="005861D7">
            <w:pPr>
              <w:spacing w:before="40" w:after="40"/>
              <w:ind w:right="238"/>
              <w:rPr>
                <w:b/>
                <w:color w:val="000000" w:themeColor="text1"/>
              </w:rPr>
            </w:pPr>
            <w:r w:rsidRPr="00231BFD">
              <w:rPr>
                <w:b/>
                <w:color w:val="000000" w:themeColor="text1"/>
              </w:rPr>
              <w:t xml:space="preserve">Page: </w:t>
            </w:r>
          </w:p>
          <w:p w14:paraId="76050579" w14:textId="365D3755" w:rsidR="00495999" w:rsidRPr="009B35EE" w:rsidRDefault="00495999" w:rsidP="005861D7">
            <w:pPr>
              <w:spacing w:after="0"/>
              <w:rPr>
                <w:color w:val="000000" w:themeColor="text1"/>
                <w:lang w:val="en-US"/>
              </w:rPr>
            </w:pPr>
            <w:r w:rsidRPr="00231BFD">
              <w:rPr>
                <w:b/>
                <w:color w:val="000000" w:themeColor="text1"/>
              </w:rPr>
              <w:t>Note:</w:t>
            </w:r>
            <w:r w:rsidRPr="00231BFD">
              <w:rPr>
                <w:color w:val="000000" w:themeColor="text1"/>
              </w:rPr>
              <w:t xml:space="preserve"> </w:t>
            </w:r>
          </w:p>
        </w:tc>
      </w:tr>
      <w:tr w:rsidR="00495999" w:rsidRPr="009B35EE" w14:paraId="0CE0C686" w14:textId="77777777" w:rsidTr="00074B52">
        <w:trPr>
          <w:trHeight w:val="557"/>
        </w:trPr>
        <w:tc>
          <w:tcPr>
            <w:tcW w:w="704" w:type="dxa"/>
            <w:vMerge/>
            <w:vAlign w:val="center"/>
          </w:tcPr>
          <w:p w14:paraId="2CD9CB9C"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6095" w:type="dxa"/>
            <w:gridSpan w:val="5"/>
            <w:shd w:val="clear" w:color="auto" w:fill="F2F2F2" w:themeFill="background1" w:themeFillShade="F2"/>
            <w:vAlign w:val="center"/>
          </w:tcPr>
          <w:p w14:paraId="3A64F0BF" w14:textId="77777777" w:rsidR="00495999" w:rsidRPr="009B35EE" w:rsidRDefault="00495999" w:rsidP="005861D7">
            <w:pPr>
              <w:tabs>
                <w:tab w:val="left" w:pos="2040"/>
                <w:tab w:val="left" w:pos="3000"/>
              </w:tabs>
              <w:jc w:val="both"/>
              <w:rPr>
                <w:color w:val="000000" w:themeColor="text1"/>
              </w:rPr>
            </w:pPr>
            <w:r w:rsidRPr="009B35EE">
              <w:rPr>
                <w:color w:val="000000" w:themeColor="text1"/>
                <w:lang w:val="en-US"/>
              </w:rPr>
              <w:t>Has a full PQ validation been performed?</w:t>
            </w:r>
          </w:p>
        </w:tc>
        <w:tc>
          <w:tcPr>
            <w:tcW w:w="1985" w:type="dxa"/>
            <w:vAlign w:val="center"/>
          </w:tcPr>
          <w:p w14:paraId="4D749764" w14:textId="52C7F226" w:rsidR="00495999" w:rsidRPr="009B35EE" w:rsidRDefault="003C3BB3" w:rsidP="005861D7">
            <w:pPr>
              <w:spacing w:after="0"/>
              <w:rPr>
                <w:color w:val="000000" w:themeColor="text1"/>
                <w:lang w:val="en-US"/>
              </w:rPr>
            </w:pPr>
            <w:r w:rsidRPr="00231BFD">
              <w:t>Yes</w:t>
            </w:r>
            <w:sdt>
              <w:sdtPr>
                <w:rPr>
                  <w:rFonts w:ascii="MS Gothic" w:eastAsia="MS Gothic" w:hAnsi="MS Gothic"/>
                  <w:sz w:val="32"/>
                  <w:szCs w:val="32"/>
                </w:rPr>
                <w:id w:val="-680593909"/>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231BFD">
              <w:rPr>
                <w:lang w:val="en-US"/>
              </w:rPr>
              <w:t xml:space="preserve">  No</w:t>
            </w:r>
            <w:sdt>
              <w:sdtPr>
                <w:rPr>
                  <w:rFonts w:ascii="MS Gothic" w:eastAsia="MS Gothic" w:hAnsi="MS Gothic"/>
                  <w:sz w:val="32"/>
                  <w:szCs w:val="32"/>
                </w:rPr>
                <w:id w:val="1704673815"/>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495999" w:rsidRPr="009B35EE" w14:paraId="2EFD03F8" w14:textId="77777777" w:rsidTr="00074B52">
        <w:trPr>
          <w:trHeight w:val="557"/>
        </w:trPr>
        <w:tc>
          <w:tcPr>
            <w:tcW w:w="704" w:type="dxa"/>
            <w:vMerge/>
            <w:vAlign w:val="center"/>
          </w:tcPr>
          <w:p w14:paraId="262CCB70"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vAlign w:val="center"/>
          </w:tcPr>
          <w:p w14:paraId="1F85497A" w14:textId="77777777" w:rsidR="00495999" w:rsidRPr="009B35EE" w:rsidRDefault="00495999" w:rsidP="005861D7">
            <w:pPr>
              <w:tabs>
                <w:tab w:val="left" w:pos="2040"/>
                <w:tab w:val="left" w:pos="3000"/>
              </w:tabs>
              <w:jc w:val="both"/>
              <w:rPr>
                <w:color w:val="000000" w:themeColor="text1"/>
              </w:rPr>
            </w:pPr>
            <w:r w:rsidRPr="009B35EE">
              <w:rPr>
                <w:color w:val="000000" w:themeColor="text1"/>
              </w:rPr>
              <w:t xml:space="preserve">In the instance where a full validation has not been performed, has </w:t>
            </w:r>
            <w:r w:rsidRPr="009B35EE">
              <w:rPr>
                <w:color w:val="000000" w:themeColor="text1"/>
                <w:lang w:val="en-US"/>
              </w:rPr>
              <w:t xml:space="preserve">adoption into an existing product family or processing category, or equivalence to a validated product been used? </w:t>
            </w:r>
          </w:p>
          <w:p w14:paraId="5760933A" w14:textId="5BA16E26" w:rsidR="00495999" w:rsidRPr="00231BFD" w:rsidRDefault="00495999" w:rsidP="005861D7">
            <w:pPr>
              <w:tabs>
                <w:tab w:val="left" w:pos="2040"/>
                <w:tab w:val="left" w:pos="3000"/>
                <w:tab w:val="left" w:pos="6480"/>
              </w:tabs>
              <w:spacing w:before="60" w:after="60" w:line="240" w:lineRule="auto"/>
              <w:rPr>
                <w:b/>
                <w:color w:val="000000" w:themeColor="text1"/>
              </w:rPr>
            </w:pPr>
            <w:r w:rsidRPr="004E7C4B">
              <w:rPr>
                <w:b/>
                <w:bCs/>
                <w:color w:val="000000" w:themeColor="text1"/>
              </w:rPr>
              <w:t>Rationale:</w:t>
            </w:r>
            <w:r w:rsidRPr="00231BFD">
              <w:rPr>
                <w:b/>
                <w:color w:val="000000" w:themeColor="text1"/>
              </w:rPr>
              <w:t xml:space="preserve"> </w:t>
            </w:r>
          </w:p>
        </w:tc>
      </w:tr>
      <w:tr w:rsidR="00495999" w:rsidRPr="009B35EE" w14:paraId="09354CDA" w14:textId="77777777" w:rsidTr="00F12F28">
        <w:trPr>
          <w:trHeight w:val="557"/>
        </w:trPr>
        <w:tc>
          <w:tcPr>
            <w:tcW w:w="704" w:type="dxa"/>
            <w:vMerge/>
            <w:vAlign w:val="center"/>
          </w:tcPr>
          <w:p w14:paraId="3B8E0A26"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tcBorders>
              <w:top w:val="single" w:sz="4" w:space="0" w:color="auto"/>
              <w:bottom w:val="single" w:sz="4" w:space="0" w:color="auto"/>
            </w:tcBorders>
            <w:shd w:val="clear" w:color="auto" w:fill="FFFFFF" w:themeFill="background1"/>
            <w:vAlign w:val="center"/>
          </w:tcPr>
          <w:p w14:paraId="53283177" w14:textId="77777777" w:rsidR="00495999" w:rsidRPr="00231BFD" w:rsidRDefault="00495999" w:rsidP="005861D7">
            <w:pPr>
              <w:tabs>
                <w:tab w:val="left" w:pos="2040"/>
                <w:tab w:val="left" w:pos="3000"/>
              </w:tabs>
              <w:jc w:val="both"/>
              <w:rPr>
                <w:color w:val="000000" w:themeColor="text1"/>
              </w:rPr>
            </w:pPr>
            <w:r w:rsidRPr="009B35EE">
              <w:rPr>
                <w:color w:val="000000" w:themeColor="text1"/>
                <w:lang w:val="en-US"/>
              </w:rPr>
              <w:t xml:space="preserve">If the sterilisation validation of the product is by adoption into an existing product family or processing category, or equivalence to a validated product, please provide the appropriate rationale along with </w:t>
            </w:r>
            <w:r w:rsidRPr="009B35EE">
              <w:rPr>
                <w:color w:val="000000" w:themeColor="text1"/>
              </w:rPr>
              <w:t>all supporting documentation (e.g., the initial validation protocol and report referenced in the adoption report).</w:t>
            </w:r>
          </w:p>
          <w:p w14:paraId="47FE7E04" w14:textId="5B0B998B" w:rsidR="00495999" w:rsidRPr="00231BFD" w:rsidRDefault="00495999" w:rsidP="005861D7">
            <w:pPr>
              <w:tabs>
                <w:tab w:val="left" w:pos="2040"/>
                <w:tab w:val="left" w:pos="3000"/>
                <w:tab w:val="left" w:pos="6480"/>
              </w:tabs>
              <w:spacing w:before="60" w:after="60" w:line="240" w:lineRule="auto"/>
              <w:rPr>
                <w:b/>
                <w:color w:val="000000" w:themeColor="text1"/>
              </w:rPr>
            </w:pPr>
            <w:r w:rsidRPr="004E7C4B">
              <w:rPr>
                <w:b/>
                <w:bCs/>
                <w:color w:val="000000" w:themeColor="text1"/>
              </w:rPr>
              <w:t>Rationale:</w:t>
            </w:r>
            <w:r w:rsidRPr="00231BFD">
              <w:rPr>
                <w:b/>
                <w:color w:val="000000" w:themeColor="text1"/>
              </w:rPr>
              <w:t xml:space="preserve"> </w:t>
            </w:r>
          </w:p>
        </w:tc>
      </w:tr>
      <w:tr w:rsidR="00495999" w:rsidRPr="009B35EE" w14:paraId="27B0D550" w14:textId="77777777" w:rsidTr="003B5810">
        <w:trPr>
          <w:trHeight w:val="557"/>
        </w:trPr>
        <w:tc>
          <w:tcPr>
            <w:tcW w:w="704" w:type="dxa"/>
            <w:vMerge/>
            <w:vAlign w:val="center"/>
          </w:tcPr>
          <w:p w14:paraId="5CD2022A"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tcBorders>
              <w:top w:val="single" w:sz="4" w:space="0" w:color="auto"/>
              <w:bottom w:val="single" w:sz="4" w:space="0" w:color="auto"/>
            </w:tcBorders>
            <w:shd w:val="clear" w:color="auto" w:fill="FFFFFF" w:themeFill="background1"/>
            <w:vAlign w:val="center"/>
          </w:tcPr>
          <w:p w14:paraId="7FA9DD38" w14:textId="77777777" w:rsidR="00495999" w:rsidRPr="009B35EE" w:rsidRDefault="00495999" w:rsidP="005861D7">
            <w:pPr>
              <w:tabs>
                <w:tab w:val="left" w:pos="2040"/>
                <w:tab w:val="left" w:pos="3000"/>
              </w:tabs>
              <w:rPr>
                <w:rFonts w:cstheme="minorHAnsi"/>
                <w:color w:val="000000" w:themeColor="text1"/>
                <w:lang w:val="en-US"/>
              </w:rPr>
            </w:pPr>
            <w:r w:rsidRPr="009B35EE">
              <w:rPr>
                <w:rFonts w:cstheme="minorHAnsi"/>
                <w:color w:val="000000" w:themeColor="text1"/>
                <w:lang w:val="en-US"/>
              </w:rPr>
              <w:t>List the supporting document titles and references:</w:t>
            </w:r>
          </w:p>
          <w:p w14:paraId="3298B6FD" w14:textId="670E5F5B" w:rsidR="00495999" w:rsidRPr="009B35EE" w:rsidRDefault="00495999" w:rsidP="005861D7">
            <w:pPr>
              <w:tabs>
                <w:tab w:val="left" w:pos="2040"/>
                <w:tab w:val="left" w:pos="3000"/>
              </w:tabs>
              <w:jc w:val="both"/>
              <w:rPr>
                <w:color w:val="000000" w:themeColor="text1"/>
                <w:lang w:val="en-US"/>
              </w:rPr>
            </w:pPr>
          </w:p>
        </w:tc>
      </w:tr>
      <w:tr w:rsidR="00495999" w:rsidRPr="009B35EE" w14:paraId="7E453531" w14:textId="77777777" w:rsidTr="00074B52">
        <w:trPr>
          <w:trHeight w:val="407"/>
        </w:trPr>
        <w:tc>
          <w:tcPr>
            <w:tcW w:w="704" w:type="dxa"/>
            <w:vMerge/>
            <w:vAlign w:val="center"/>
          </w:tcPr>
          <w:p w14:paraId="45F429E4"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6095" w:type="dxa"/>
            <w:gridSpan w:val="5"/>
            <w:shd w:val="clear" w:color="auto" w:fill="F2F2F2" w:themeFill="background1" w:themeFillShade="F2"/>
          </w:tcPr>
          <w:p w14:paraId="42F7E2C6" w14:textId="0D112831" w:rsidR="00495999" w:rsidRPr="009B35EE" w:rsidRDefault="00495999" w:rsidP="005861D7">
            <w:pPr>
              <w:tabs>
                <w:tab w:val="left" w:pos="2040"/>
                <w:tab w:val="left" w:pos="3000"/>
                <w:tab w:val="left" w:pos="6480"/>
              </w:tabs>
              <w:spacing w:before="60" w:after="60" w:line="240" w:lineRule="auto"/>
              <w:rPr>
                <w:color w:val="000000" w:themeColor="text1"/>
              </w:rPr>
            </w:pPr>
            <w:r w:rsidRPr="009B35EE">
              <w:rPr>
                <w:rFonts w:cstheme="minorHAnsi"/>
                <w:color w:val="000000" w:themeColor="text1"/>
                <w:lang w:val="en-US"/>
              </w:rPr>
              <w:t>Confirm that the supporting documents has been provided for review</w:t>
            </w:r>
            <w:r w:rsidR="002D0995" w:rsidRPr="009B35EE">
              <w:rPr>
                <w:rFonts w:cstheme="minorHAnsi"/>
                <w:color w:val="000000" w:themeColor="text1"/>
                <w:lang w:val="en-US"/>
              </w:rPr>
              <w:t xml:space="preserve"> in </w:t>
            </w:r>
            <w:r w:rsidR="002D0995" w:rsidRPr="00D66925">
              <w:rPr>
                <w:rFonts w:cstheme="minorHAnsi"/>
                <w:b/>
                <w:bCs/>
                <w:color w:val="000000" w:themeColor="text1"/>
                <w:lang w:val="en-US"/>
              </w:rPr>
              <w:t>Folder S5</w:t>
            </w:r>
            <w:r w:rsidRPr="00231BFD">
              <w:rPr>
                <w:b/>
                <w:color w:val="000000" w:themeColor="text1"/>
                <w:lang w:val="en-US"/>
              </w:rPr>
              <w:t>.</w:t>
            </w:r>
          </w:p>
        </w:tc>
        <w:tc>
          <w:tcPr>
            <w:tcW w:w="1985" w:type="dxa"/>
            <w:vAlign w:val="center"/>
          </w:tcPr>
          <w:p w14:paraId="3AC3A2B1" w14:textId="54CB85EA" w:rsidR="00495999" w:rsidRPr="009B35EE" w:rsidRDefault="003C3BB3" w:rsidP="005861D7">
            <w:pPr>
              <w:tabs>
                <w:tab w:val="left" w:pos="2040"/>
                <w:tab w:val="left" w:pos="3000"/>
                <w:tab w:val="left" w:pos="6480"/>
              </w:tabs>
              <w:spacing w:before="60" w:after="60" w:line="300" w:lineRule="auto"/>
              <w:jc w:val="center"/>
              <w:rPr>
                <w:color w:val="000000" w:themeColor="text1"/>
              </w:rPr>
            </w:pPr>
            <w:r w:rsidRPr="00231BFD">
              <w:t>Yes</w:t>
            </w:r>
            <w:sdt>
              <w:sdtPr>
                <w:rPr>
                  <w:rFonts w:ascii="MS Gothic" w:eastAsia="MS Gothic" w:hAnsi="MS Gothic"/>
                  <w:sz w:val="32"/>
                  <w:szCs w:val="32"/>
                </w:rPr>
                <w:id w:val="-50008367"/>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231BFD">
              <w:rPr>
                <w:lang w:val="en-US"/>
              </w:rPr>
              <w:t xml:space="preserve">  No</w:t>
            </w:r>
            <w:sdt>
              <w:sdtPr>
                <w:rPr>
                  <w:rFonts w:ascii="MS Gothic" w:eastAsia="MS Gothic" w:hAnsi="MS Gothic"/>
                  <w:sz w:val="32"/>
                  <w:szCs w:val="32"/>
                </w:rPr>
                <w:id w:val="1204524875"/>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495999" w:rsidRPr="009B35EE" w14:paraId="692D6B91" w14:textId="77777777" w:rsidTr="00AB2554">
        <w:trPr>
          <w:trHeight w:val="36"/>
        </w:trPr>
        <w:tc>
          <w:tcPr>
            <w:tcW w:w="704" w:type="dxa"/>
            <w:vMerge/>
            <w:tcBorders>
              <w:bottom w:val="nil"/>
            </w:tcBorders>
            <w:vAlign w:val="center"/>
          </w:tcPr>
          <w:p w14:paraId="40169149"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shd w:val="clear" w:color="auto" w:fill="FFFFFF" w:themeFill="background1"/>
          </w:tcPr>
          <w:p w14:paraId="10DD03EE" w14:textId="77777777" w:rsidR="001E0933" w:rsidRPr="00D66925" w:rsidRDefault="001E0933" w:rsidP="001E0933">
            <w:pPr>
              <w:spacing w:before="40" w:after="40"/>
              <w:ind w:right="238"/>
              <w:rPr>
                <w:rFonts w:cstheme="minorHAnsi"/>
                <w:b/>
                <w:bCs/>
                <w:i/>
                <w:iCs/>
              </w:rPr>
            </w:pPr>
            <w:r w:rsidRPr="009B35EE">
              <w:rPr>
                <w:rFonts w:cstheme="minorHAnsi"/>
                <w:i/>
                <w:iCs/>
              </w:rPr>
              <w:t>Details of all supporting documentation provided in</w:t>
            </w:r>
            <w:r w:rsidRPr="00D66925">
              <w:rPr>
                <w:rFonts w:cstheme="minorHAnsi"/>
                <w:b/>
                <w:bCs/>
                <w:i/>
                <w:iCs/>
              </w:rPr>
              <w:t xml:space="preserve"> Folder S5:</w:t>
            </w:r>
          </w:p>
          <w:p w14:paraId="24F2D0EC" w14:textId="4EC9DEB3" w:rsidR="00495999" w:rsidRPr="00231BFD" w:rsidRDefault="00495999" w:rsidP="005861D7">
            <w:pPr>
              <w:spacing w:before="40" w:after="40"/>
              <w:ind w:right="238"/>
              <w:rPr>
                <w:b/>
                <w:color w:val="000000" w:themeColor="text1"/>
              </w:rPr>
            </w:pPr>
            <w:r w:rsidRPr="00231BFD">
              <w:rPr>
                <w:b/>
                <w:color w:val="000000" w:themeColor="text1"/>
              </w:rPr>
              <w:t xml:space="preserve">File Name:  </w:t>
            </w:r>
          </w:p>
          <w:p w14:paraId="1245BBBD" w14:textId="317165E6" w:rsidR="00495999" w:rsidRPr="00231BFD" w:rsidRDefault="00495999" w:rsidP="005861D7">
            <w:pPr>
              <w:spacing w:before="40" w:after="40"/>
              <w:ind w:right="238"/>
              <w:rPr>
                <w:b/>
                <w:color w:val="000000" w:themeColor="text1"/>
              </w:rPr>
            </w:pPr>
            <w:r w:rsidRPr="00231BFD">
              <w:rPr>
                <w:b/>
                <w:color w:val="000000" w:themeColor="text1"/>
              </w:rPr>
              <w:t xml:space="preserve">Page: </w:t>
            </w:r>
          </w:p>
          <w:p w14:paraId="183FF883" w14:textId="665EFF78" w:rsidR="00495999" w:rsidRPr="009B35EE" w:rsidRDefault="00495999" w:rsidP="005861D7">
            <w:pPr>
              <w:shd w:val="clear" w:color="auto" w:fill="FFFFFF" w:themeFill="background1"/>
              <w:tabs>
                <w:tab w:val="left" w:pos="2040"/>
                <w:tab w:val="left" w:pos="3000"/>
                <w:tab w:val="left" w:pos="6480"/>
              </w:tabs>
              <w:jc w:val="both"/>
              <w:rPr>
                <w:color w:val="000000" w:themeColor="text1"/>
              </w:rPr>
            </w:pPr>
            <w:r w:rsidRPr="00231BFD">
              <w:rPr>
                <w:b/>
                <w:color w:val="000000" w:themeColor="text1"/>
              </w:rPr>
              <w:t xml:space="preserve">Note: </w:t>
            </w:r>
          </w:p>
        </w:tc>
      </w:tr>
      <w:tr w:rsidR="004208ED" w:rsidRPr="009B35EE" w14:paraId="63132F9D" w14:textId="77777777" w:rsidTr="00AB2554">
        <w:trPr>
          <w:trHeight w:val="36"/>
        </w:trPr>
        <w:tc>
          <w:tcPr>
            <w:tcW w:w="704" w:type="dxa"/>
            <w:vMerge w:val="restart"/>
            <w:tcBorders>
              <w:top w:val="nil"/>
              <w:left w:val="single" w:sz="4" w:space="0" w:color="auto"/>
              <w:bottom w:val="nil"/>
              <w:right w:val="single" w:sz="4" w:space="0" w:color="auto"/>
            </w:tcBorders>
            <w:shd w:val="clear" w:color="auto" w:fill="D9D9D9" w:themeFill="background1" w:themeFillShade="D9"/>
            <w:vAlign w:val="center"/>
          </w:tcPr>
          <w:p w14:paraId="0E847970"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3969" w:type="dxa"/>
            <w:gridSpan w:val="2"/>
            <w:vMerge w:val="restart"/>
            <w:tcBorders>
              <w:left w:val="single" w:sz="4" w:space="0" w:color="auto"/>
            </w:tcBorders>
            <w:shd w:val="clear" w:color="auto" w:fill="F2F2F2" w:themeFill="background1" w:themeFillShade="F2"/>
          </w:tcPr>
          <w:p w14:paraId="0B337669" w14:textId="5E56DF88" w:rsidR="00495999" w:rsidRPr="00231BFD" w:rsidRDefault="00495999" w:rsidP="005861D7">
            <w:pPr>
              <w:spacing w:before="40" w:after="40"/>
              <w:ind w:right="238"/>
              <w:rPr>
                <w:color w:val="000000" w:themeColor="text1"/>
              </w:rPr>
            </w:pPr>
            <w:r w:rsidRPr="009B35EE">
              <w:rPr>
                <w:color w:val="000000" w:themeColor="text1"/>
                <w:lang w:val="en-US"/>
              </w:rPr>
              <w:t xml:space="preserve">If the Initial Validation is greater than 1 year old, please also provide the latest revalidation/ requalification </w:t>
            </w:r>
            <w:r w:rsidRPr="009B35EE">
              <w:rPr>
                <w:i/>
                <w:iCs/>
                <w:color w:val="000000" w:themeColor="text1"/>
                <w:lang w:val="en-US"/>
              </w:rPr>
              <w:t xml:space="preserve">(For all device types under the scope of this </w:t>
            </w:r>
            <w:r w:rsidR="00CE0B49">
              <w:rPr>
                <w:i/>
                <w:iCs/>
                <w:color w:val="000000" w:themeColor="text1"/>
                <w:lang w:val="en-US"/>
              </w:rPr>
              <w:t>submission</w:t>
            </w:r>
            <w:r w:rsidRPr="009B35EE">
              <w:rPr>
                <w:i/>
                <w:iCs/>
                <w:color w:val="000000" w:themeColor="text1"/>
                <w:lang w:val="en-US"/>
              </w:rPr>
              <w:t>)</w:t>
            </w:r>
          </w:p>
        </w:tc>
        <w:tc>
          <w:tcPr>
            <w:tcW w:w="1658" w:type="dxa"/>
            <w:gridSpan w:val="2"/>
            <w:shd w:val="clear" w:color="auto" w:fill="F2F2F2" w:themeFill="background1" w:themeFillShade="F2"/>
            <w:vAlign w:val="center"/>
          </w:tcPr>
          <w:p w14:paraId="505260E0" w14:textId="77777777" w:rsidR="00495999" w:rsidRPr="00231BFD" w:rsidRDefault="00495999" w:rsidP="005861D7">
            <w:pPr>
              <w:spacing w:before="40" w:after="40"/>
              <w:ind w:right="238"/>
              <w:rPr>
                <w:b/>
                <w:color w:val="000000" w:themeColor="text1"/>
              </w:rPr>
            </w:pPr>
            <w:r w:rsidRPr="00D472C9">
              <w:rPr>
                <w:b/>
                <w:bCs/>
                <w:color w:val="000000" w:themeColor="text1"/>
                <w:lang w:val="en-US"/>
              </w:rPr>
              <w:t>Protocol#</w:t>
            </w:r>
            <w:r w:rsidRPr="00231BFD">
              <w:rPr>
                <w:b/>
                <w:color w:val="000000" w:themeColor="text1"/>
                <w:lang w:val="en-US"/>
              </w:rPr>
              <w:t xml:space="preserve"> </w:t>
            </w:r>
            <w:r w:rsidRPr="00231BFD">
              <w:rPr>
                <w:b/>
                <w:color w:val="000000" w:themeColor="text1"/>
              </w:rPr>
              <w:t xml:space="preserve"> </w:t>
            </w:r>
          </w:p>
        </w:tc>
        <w:tc>
          <w:tcPr>
            <w:tcW w:w="2453" w:type="dxa"/>
            <w:gridSpan w:val="2"/>
            <w:vAlign w:val="center"/>
          </w:tcPr>
          <w:p w14:paraId="035B5D33" w14:textId="657B9368" w:rsidR="00495999" w:rsidRPr="00231BFD" w:rsidRDefault="00495999" w:rsidP="005861D7">
            <w:pPr>
              <w:spacing w:before="40" w:after="40"/>
              <w:ind w:right="238"/>
              <w:rPr>
                <w:color w:val="000000" w:themeColor="text1"/>
              </w:rPr>
            </w:pPr>
          </w:p>
        </w:tc>
      </w:tr>
      <w:tr w:rsidR="004208ED" w:rsidRPr="009B35EE" w14:paraId="77E135D5" w14:textId="77777777" w:rsidTr="00AB2554">
        <w:trPr>
          <w:trHeight w:val="36"/>
        </w:trPr>
        <w:tc>
          <w:tcPr>
            <w:tcW w:w="704" w:type="dxa"/>
            <w:vMerge/>
            <w:tcBorders>
              <w:top w:val="nil"/>
              <w:left w:val="single" w:sz="4" w:space="0" w:color="auto"/>
              <w:bottom w:val="nil"/>
              <w:right w:val="single" w:sz="4" w:space="0" w:color="auto"/>
            </w:tcBorders>
            <w:vAlign w:val="center"/>
          </w:tcPr>
          <w:p w14:paraId="72167BD0"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3969" w:type="dxa"/>
            <w:gridSpan w:val="2"/>
            <w:vMerge/>
            <w:tcBorders>
              <w:left w:val="single" w:sz="4" w:space="0" w:color="auto"/>
            </w:tcBorders>
            <w:shd w:val="clear" w:color="auto" w:fill="F2F2F2" w:themeFill="background1" w:themeFillShade="F2"/>
          </w:tcPr>
          <w:p w14:paraId="6398DC56" w14:textId="77777777" w:rsidR="00495999" w:rsidRPr="00231BFD" w:rsidRDefault="00495999" w:rsidP="005861D7">
            <w:pPr>
              <w:spacing w:before="40" w:after="40"/>
              <w:ind w:right="238"/>
              <w:rPr>
                <w:color w:val="000000" w:themeColor="text1"/>
              </w:rPr>
            </w:pPr>
          </w:p>
        </w:tc>
        <w:tc>
          <w:tcPr>
            <w:tcW w:w="1658" w:type="dxa"/>
            <w:gridSpan w:val="2"/>
            <w:shd w:val="clear" w:color="auto" w:fill="F2F2F2" w:themeFill="background1" w:themeFillShade="F2"/>
            <w:vAlign w:val="center"/>
          </w:tcPr>
          <w:p w14:paraId="7A49C028" w14:textId="77777777" w:rsidR="00495999" w:rsidRPr="00231BFD" w:rsidRDefault="00495999" w:rsidP="005861D7">
            <w:pPr>
              <w:spacing w:before="40" w:after="40"/>
              <w:ind w:right="238"/>
              <w:rPr>
                <w:b/>
                <w:color w:val="000000" w:themeColor="text1"/>
              </w:rPr>
            </w:pPr>
            <w:r w:rsidRPr="00D472C9">
              <w:rPr>
                <w:b/>
                <w:bCs/>
                <w:color w:val="000000" w:themeColor="text1"/>
                <w:lang w:val="en-US"/>
              </w:rPr>
              <w:t>Year:</w:t>
            </w:r>
            <w:r w:rsidRPr="00231BFD">
              <w:rPr>
                <w:b/>
                <w:color w:val="000000" w:themeColor="text1"/>
              </w:rPr>
              <w:t xml:space="preserve"> </w:t>
            </w:r>
          </w:p>
        </w:tc>
        <w:tc>
          <w:tcPr>
            <w:tcW w:w="2453" w:type="dxa"/>
            <w:gridSpan w:val="2"/>
            <w:vAlign w:val="center"/>
          </w:tcPr>
          <w:p w14:paraId="7A5DB477" w14:textId="50D2DD70" w:rsidR="00495999" w:rsidRPr="00231BFD" w:rsidRDefault="00495999" w:rsidP="005861D7">
            <w:pPr>
              <w:spacing w:before="40" w:after="40"/>
              <w:ind w:right="238"/>
              <w:rPr>
                <w:color w:val="000000" w:themeColor="text1"/>
              </w:rPr>
            </w:pPr>
          </w:p>
        </w:tc>
      </w:tr>
      <w:tr w:rsidR="004208ED" w:rsidRPr="009B35EE" w14:paraId="6E3E40E7" w14:textId="77777777" w:rsidTr="00AB2554">
        <w:trPr>
          <w:trHeight w:val="36"/>
        </w:trPr>
        <w:tc>
          <w:tcPr>
            <w:tcW w:w="704" w:type="dxa"/>
            <w:vMerge/>
            <w:tcBorders>
              <w:top w:val="nil"/>
              <w:left w:val="single" w:sz="4" w:space="0" w:color="auto"/>
              <w:bottom w:val="nil"/>
              <w:right w:val="single" w:sz="4" w:space="0" w:color="auto"/>
            </w:tcBorders>
            <w:vAlign w:val="center"/>
          </w:tcPr>
          <w:p w14:paraId="15DB2F48"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3969" w:type="dxa"/>
            <w:gridSpan w:val="2"/>
            <w:vMerge/>
            <w:tcBorders>
              <w:left w:val="single" w:sz="4" w:space="0" w:color="auto"/>
            </w:tcBorders>
            <w:shd w:val="clear" w:color="auto" w:fill="F2F2F2" w:themeFill="background1" w:themeFillShade="F2"/>
          </w:tcPr>
          <w:p w14:paraId="14B19D39" w14:textId="77777777" w:rsidR="00495999" w:rsidRPr="00231BFD" w:rsidRDefault="00495999" w:rsidP="005861D7">
            <w:pPr>
              <w:spacing w:before="40" w:after="40"/>
              <w:ind w:right="238"/>
              <w:rPr>
                <w:color w:val="000000" w:themeColor="text1"/>
              </w:rPr>
            </w:pPr>
          </w:p>
        </w:tc>
        <w:tc>
          <w:tcPr>
            <w:tcW w:w="1658" w:type="dxa"/>
            <w:gridSpan w:val="2"/>
            <w:shd w:val="clear" w:color="auto" w:fill="F2F2F2" w:themeFill="background1" w:themeFillShade="F2"/>
            <w:vAlign w:val="center"/>
          </w:tcPr>
          <w:p w14:paraId="7CE952CB" w14:textId="77777777" w:rsidR="00495999" w:rsidRPr="00231BFD" w:rsidRDefault="00495999" w:rsidP="005861D7">
            <w:pPr>
              <w:spacing w:before="40" w:after="40"/>
              <w:ind w:right="238"/>
              <w:rPr>
                <w:b/>
                <w:color w:val="000000" w:themeColor="text1"/>
              </w:rPr>
            </w:pPr>
            <w:r w:rsidRPr="00D472C9">
              <w:rPr>
                <w:b/>
                <w:bCs/>
                <w:color w:val="000000" w:themeColor="text1"/>
                <w:lang w:val="en-US"/>
              </w:rPr>
              <w:t>Report#</w:t>
            </w:r>
            <w:r w:rsidRPr="00231BFD">
              <w:rPr>
                <w:b/>
                <w:color w:val="000000" w:themeColor="text1"/>
                <w:lang w:val="en-US"/>
              </w:rPr>
              <w:t xml:space="preserve"> </w:t>
            </w:r>
            <w:r w:rsidRPr="00231BFD">
              <w:rPr>
                <w:b/>
                <w:color w:val="000000" w:themeColor="text1"/>
              </w:rPr>
              <w:t xml:space="preserve"> </w:t>
            </w:r>
          </w:p>
        </w:tc>
        <w:tc>
          <w:tcPr>
            <w:tcW w:w="2453" w:type="dxa"/>
            <w:gridSpan w:val="2"/>
            <w:vAlign w:val="center"/>
          </w:tcPr>
          <w:p w14:paraId="1E1A33B4" w14:textId="4485F7AA" w:rsidR="00495999" w:rsidRPr="00231BFD" w:rsidRDefault="00495999" w:rsidP="005861D7">
            <w:pPr>
              <w:spacing w:before="40" w:after="40"/>
              <w:ind w:right="238"/>
              <w:rPr>
                <w:color w:val="000000" w:themeColor="text1"/>
              </w:rPr>
            </w:pPr>
          </w:p>
        </w:tc>
      </w:tr>
      <w:tr w:rsidR="004208ED" w:rsidRPr="009B35EE" w14:paraId="6F6E7B52" w14:textId="77777777" w:rsidTr="00AB2554">
        <w:trPr>
          <w:trHeight w:val="36"/>
        </w:trPr>
        <w:tc>
          <w:tcPr>
            <w:tcW w:w="704" w:type="dxa"/>
            <w:vMerge/>
            <w:tcBorders>
              <w:top w:val="nil"/>
              <w:left w:val="single" w:sz="4" w:space="0" w:color="auto"/>
              <w:bottom w:val="nil"/>
              <w:right w:val="single" w:sz="4" w:space="0" w:color="auto"/>
            </w:tcBorders>
            <w:vAlign w:val="center"/>
          </w:tcPr>
          <w:p w14:paraId="654CC6D1"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3969" w:type="dxa"/>
            <w:gridSpan w:val="2"/>
            <w:vMerge/>
            <w:tcBorders>
              <w:left w:val="single" w:sz="4" w:space="0" w:color="auto"/>
            </w:tcBorders>
            <w:shd w:val="clear" w:color="auto" w:fill="F2F2F2" w:themeFill="background1" w:themeFillShade="F2"/>
          </w:tcPr>
          <w:p w14:paraId="4D742527" w14:textId="77777777" w:rsidR="00495999" w:rsidRPr="00231BFD" w:rsidRDefault="00495999" w:rsidP="005861D7">
            <w:pPr>
              <w:spacing w:before="40" w:after="40"/>
              <w:ind w:right="238"/>
              <w:rPr>
                <w:color w:val="000000" w:themeColor="text1"/>
              </w:rPr>
            </w:pPr>
          </w:p>
        </w:tc>
        <w:tc>
          <w:tcPr>
            <w:tcW w:w="1658" w:type="dxa"/>
            <w:gridSpan w:val="2"/>
            <w:shd w:val="clear" w:color="auto" w:fill="F2F2F2" w:themeFill="background1" w:themeFillShade="F2"/>
            <w:vAlign w:val="center"/>
          </w:tcPr>
          <w:p w14:paraId="7BC23237" w14:textId="77777777" w:rsidR="00495999" w:rsidRPr="00231BFD" w:rsidRDefault="00495999" w:rsidP="005861D7">
            <w:pPr>
              <w:spacing w:before="40" w:after="40"/>
              <w:ind w:right="238"/>
              <w:rPr>
                <w:b/>
                <w:color w:val="000000" w:themeColor="text1"/>
              </w:rPr>
            </w:pPr>
            <w:r w:rsidRPr="00D472C9">
              <w:rPr>
                <w:b/>
                <w:bCs/>
                <w:color w:val="000000" w:themeColor="text1"/>
                <w:lang w:val="en-US"/>
              </w:rPr>
              <w:t xml:space="preserve">Year: </w:t>
            </w:r>
            <w:r w:rsidRPr="00231BFD">
              <w:rPr>
                <w:b/>
                <w:color w:val="000000" w:themeColor="text1"/>
              </w:rPr>
              <w:t xml:space="preserve"> </w:t>
            </w:r>
          </w:p>
        </w:tc>
        <w:tc>
          <w:tcPr>
            <w:tcW w:w="2453" w:type="dxa"/>
            <w:gridSpan w:val="2"/>
            <w:vAlign w:val="center"/>
          </w:tcPr>
          <w:p w14:paraId="640D5B25" w14:textId="627B16C3" w:rsidR="00495999" w:rsidRPr="00231BFD" w:rsidRDefault="00495999" w:rsidP="005861D7">
            <w:pPr>
              <w:spacing w:before="40" w:after="40"/>
              <w:ind w:right="238"/>
              <w:rPr>
                <w:color w:val="000000" w:themeColor="text1"/>
              </w:rPr>
            </w:pPr>
          </w:p>
        </w:tc>
      </w:tr>
      <w:tr w:rsidR="00495999" w:rsidRPr="009B35EE" w14:paraId="665C2A09" w14:textId="77777777" w:rsidTr="00AB2554">
        <w:trPr>
          <w:trHeight w:val="36"/>
        </w:trPr>
        <w:tc>
          <w:tcPr>
            <w:tcW w:w="704" w:type="dxa"/>
            <w:vMerge/>
            <w:tcBorders>
              <w:top w:val="nil"/>
              <w:left w:val="single" w:sz="4" w:space="0" w:color="auto"/>
              <w:bottom w:val="nil"/>
              <w:right w:val="single" w:sz="4" w:space="0" w:color="auto"/>
            </w:tcBorders>
            <w:vAlign w:val="center"/>
          </w:tcPr>
          <w:p w14:paraId="7C7DF3AB"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tcBorders>
              <w:left w:val="single" w:sz="4" w:space="0" w:color="auto"/>
            </w:tcBorders>
            <w:shd w:val="clear" w:color="auto" w:fill="FFFFFF" w:themeFill="background1"/>
          </w:tcPr>
          <w:p w14:paraId="06F9E322" w14:textId="7A6D3854" w:rsidR="00495999" w:rsidRPr="009B35EE" w:rsidRDefault="00495999" w:rsidP="005861D7">
            <w:pPr>
              <w:spacing w:before="40" w:after="40"/>
              <w:ind w:right="238"/>
              <w:rPr>
                <w:color w:val="000000" w:themeColor="text1"/>
                <w:lang w:val="en-US"/>
              </w:rPr>
            </w:pPr>
            <w:r w:rsidRPr="009B35EE">
              <w:rPr>
                <w:color w:val="000000" w:themeColor="text1"/>
                <w:lang w:val="en-US"/>
              </w:rPr>
              <w:t>Please define the frequency of the requalification and how it was justified</w:t>
            </w:r>
            <w:r w:rsidR="008C015A">
              <w:rPr>
                <w:color w:val="000000" w:themeColor="text1"/>
                <w:lang w:val="en-US"/>
              </w:rPr>
              <w:t>:</w:t>
            </w:r>
          </w:p>
          <w:p w14:paraId="3B8B3424" w14:textId="27252729" w:rsidR="00495999" w:rsidRPr="00231BFD" w:rsidRDefault="00495999" w:rsidP="005861D7">
            <w:pPr>
              <w:spacing w:before="40" w:after="40"/>
              <w:ind w:right="238"/>
              <w:rPr>
                <w:color w:val="000000" w:themeColor="text1"/>
              </w:rPr>
            </w:pPr>
          </w:p>
        </w:tc>
      </w:tr>
      <w:tr w:rsidR="00495999" w:rsidRPr="009B35EE" w14:paraId="1429499C" w14:textId="77777777" w:rsidTr="00AB2554">
        <w:trPr>
          <w:trHeight w:val="36"/>
        </w:trPr>
        <w:tc>
          <w:tcPr>
            <w:tcW w:w="704" w:type="dxa"/>
            <w:vMerge/>
            <w:tcBorders>
              <w:top w:val="nil"/>
              <w:left w:val="single" w:sz="4" w:space="0" w:color="auto"/>
              <w:bottom w:val="nil"/>
              <w:right w:val="single" w:sz="4" w:space="0" w:color="auto"/>
            </w:tcBorders>
            <w:vAlign w:val="center"/>
          </w:tcPr>
          <w:p w14:paraId="78C576C1"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6095" w:type="dxa"/>
            <w:gridSpan w:val="5"/>
            <w:tcBorders>
              <w:left w:val="single" w:sz="4" w:space="0" w:color="auto"/>
            </w:tcBorders>
            <w:shd w:val="clear" w:color="auto" w:fill="F2F2F2" w:themeFill="background1" w:themeFillShade="F2"/>
            <w:vAlign w:val="center"/>
          </w:tcPr>
          <w:p w14:paraId="4A69C200" w14:textId="77777777" w:rsidR="00495999" w:rsidRPr="00231BFD" w:rsidRDefault="00495999" w:rsidP="005861D7">
            <w:pPr>
              <w:spacing w:before="40" w:after="40"/>
              <w:ind w:right="238"/>
              <w:rPr>
                <w:color w:val="000000" w:themeColor="text1"/>
              </w:rPr>
            </w:pPr>
            <w:r w:rsidRPr="009B35EE">
              <w:rPr>
                <w:color w:val="000000" w:themeColor="text1"/>
              </w:rPr>
              <w:t>Is the device placed on the market in a “defined microbiological condition” per Annex II, 6.2 e) of MDR (2017/745); e.g., non-pyrogenic.</w:t>
            </w:r>
          </w:p>
        </w:tc>
        <w:tc>
          <w:tcPr>
            <w:tcW w:w="1985" w:type="dxa"/>
            <w:vAlign w:val="center"/>
          </w:tcPr>
          <w:p w14:paraId="56444574" w14:textId="00895175" w:rsidR="00495999" w:rsidRPr="00231BFD" w:rsidRDefault="003C3BB3" w:rsidP="005861D7">
            <w:pPr>
              <w:spacing w:before="40" w:after="40"/>
              <w:ind w:right="238"/>
              <w:rPr>
                <w:color w:val="000000" w:themeColor="text1"/>
              </w:rPr>
            </w:pPr>
            <w:r w:rsidRPr="00231BFD">
              <w:t>Yes</w:t>
            </w:r>
            <w:sdt>
              <w:sdtPr>
                <w:rPr>
                  <w:rFonts w:ascii="MS Gothic" w:eastAsia="MS Gothic" w:hAnsi="MS Gothic"/>
                  <w:sz w:val="32"/>
                  <w:szCs w:val="32"/>
                </w:rPr>
                <w:id w:val="1596602549"/>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r w:rsidRPr="00231BFD">
              <w:rPr>
                <w:lang w:val="en-US"/>
              </w:rPr>
              <w:t xml:space="preserve"> No</w:t>
            </w:r>
            <w:sdt>
              <w:sdtPr>
                <w:rPr>
                  <w:rFonts w:ascii="MS Gothic" w:eastAsia="MS Gothic" w:hAnsi="MS Gothic"/>
                  <w:sz w:val="32"/>
                  <w:szCs w:val="32"/>
                </w:rPr>
                <w:id w:val="-1187523266"/>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495999" w:rsidRPr="009B35EE" w14:paraId="219DA2EB" w14:textId="77777777" w:rsidTr="00AB2554">
        <w:trPr>
          <w:trHeight w:val="36"/>
        </w:trPr>
        <w:tc>
          <w:tcPr>
            <w:tcW w:w="704" w:type="dxa"/>
            <w:vMerge/>
            <w:tcBorders>
              <w:top w:val="nil"/>
              <w:left w:val="single" w:sz="4" w:space="0" w:color="auto"/>
              <w:bottom w:val="nil"/>
              <w:right w:val="single" w:sz="4" w:space="0" w:color="auto"/>
            </w:tcBorders>
            <w:vAlign w:val="center"/>
          </w:tcPr>
          <w:p w14:paraId="0EF9B0AE"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tcBorders>
              <w:left w:val="single" w:sz="4" w:space="0" w:color="auto"/>
            </w:tcBorders>
            <w:shd w:val="clear" w:color="auto" w:fill="FFFFFF" w:themeFill="background1"/>
          </w:tcPr>
          <w:p w14:paraId="1BFBAFDF" w14:textId="77777777" w:rsidR="00495999" w:rsidRPr="009B35EE" w:rsidRDefault="00495999" w:rsidP="005861D7">
            <w:pPr>
              <w:spacing w:before="20" w:after="20" w:line="240" w:lineRule="auto"/>
              <w:jc w:val="both"/>
              <w:rPr>
                <w:color w:val="000000" w:themeColor="text1"/>
              </w:rPr>
            </w:pPr>
            <w:r w:rsidRPr="009B35EE">
              <w:rPr>
                <w:color w:val="000000" w:themeColor="text1"/>
              </w:rPr>
              <w:t xml:space="preserve">If </w:t>
            </w:r>
            <w:r w:rsidRPr="00231BFD">
              <w:rPr>
                <w:color w:val="000000" w:themeColor="text1"/>
              </w:rPr>
              <w:t>Yes</w:t>
            </w:r>
            <w:r w:rsidRPr="009B35EE">
              <w:rPr>
                <w:color w:val="000000" w:themeColor="text1"/>
              </w:rPr>
              <w:t>, please state the microbiological condition, and provide evidence to support this microbiological condition.</w:t>
            </w:r>
          </w:p>
          <w:p w14:paraId="2196BB61" w14:textId="77777777" w:rsidR="00495999" w:rsidRPr="009B35EE" w:rsidRDefault="00495999" w:rsidP="00B2207D">
            <w:pPr>
              <w:pStyle w:val="ListParagraph"/>
              <w:numPr>
                <w:ilvl w:val="0"/>
                <w:numId w:val="15"/>
              </w:numPr>
              <w:spacing w:before="20" w:after="20" w:line="240" w:lineRule="auto"/>
              <w:ind w:hanging="357"/>
              <w:jc w:val="both"/>
              <w:rPr>
                <w:color w:val="000000" w:themeColor="text1"/>
              </w:rPr>
            </w:pPr>
            <w:r w:rsidRPr="009B35EE">
              <w:rPr>
                <w:color w:val="000000" w:themeColor="text1"/>
              </w:rPr>
              <w:t>Test method used.</w:t>
            </w:r>
          </w:p>
          <w:p w14:paraId="2E9F4903" w14:textId="78D3344B" w:rsidR="00495999" w:rsidRPr="009B35EE" w:rsidRDefault="00495999" w:rsidP="008C015A">
            <w:pPr>
              <w:pStyle w:val="ListParagraph"/>
              <w:spacing w:before="20" w:after="20" w:line="240" w:lineRule="auto"/>
              <w:ind w:left="1440"/>
              <w:jc w:val="both"/>
              <w:rPr>
                <w:color w:val="000000" w:themeColor="text1"/>
              </w:rPr>
            </w:pPr>
          </w:p>
          <w:p w14:paraId="2FC0CA96" w14:textId="77777777" w:rsidR="00495999" w:rsidRPr="009B35EE" w:rsidRDefault="00495999" w:rsidP="00B2207D">
            <w:pPr>
              <w:pStyle w:val="ListParagraph"/>
              <w:numPr>
                <w:ilvl w:val="0"/>
                <w:numId w:val="15"/>
              </w:numPr>
              <w:spacing w:before="20" w:after="20" w:line="240" w:lineRule="auto"/>
              <w:ind w:hanging="357"/>
              <w:jc w:val="both"/>
              <w:rPr>
                <w:color w:val="000000" w:themeColor="text1"/>
              </w:rPr>
            </w:pPr>
            <w:r w:rsidRPr="009B35EE">
              <w:rPr>
                <w:color w:val="000000" w:themeColor="text1"/>
              </w:rPr>
              <w:t>Test method qualification protocol and report.</w:t>
            </w:r>
          </w:p>
          <w:p w14:paraId="1228B5CF" w14:textId="598A18FB" w:rsidR="00495999" w:rsidRPr="009B35EE" w:rsidRDefault="00495999" w:rsidP="008C015A">
            <w:pPr>
              <w:pStyle w:val="ListParagraph"/>
              <w:spacing w:before="20" w:after="20" w:line="240" w:lineRule="auto"/>
              <w:ind w:left="1440"/>
              <w:jc w:val="both"/>
              <w:rPr>
                <w:color w:val="000000" w:themeColor="text1"/>
              </w:rPr>
            </w:pPr>
          </w:p>
          <w:p w14:paraId="3ED38D75" w14:textId="77777777" w:rsidR="00495999" w:rsidRPr="009B35EE" w:rsidRDefault="00495999" w:rsidP="00B2207D">
            <w:pPr>
              <w:pStyle w:val="ListParagraph"/>
              <w:numPr>
                <w:ilvl w:val="0"/>
                <w:numId w:val="15"/>
              </w:numPr>
              <w:spacing w:before="20" w:after="20" w:line="240" w:lineRule="auto"/>
              <w:ind w:hanging="357"/>
              <w:jc w:val="both"/>
              <w:rPr>
                <w:color w:val="000000" w:themeColor="text1"/>
              </w:rPr>
            </w:pPr>
            <w:r w:rsidRPr="009B35EE">
              <w:rPr>
                <w:color w:val="000000" w:themeColor="text1"/>
              </w:rPr>
              <w:t>Requirements for routine monitoring (sample size and frequency).</w:t>
            </w:r>
          </w:p>
          <w:p w14:paraId="54E69160" w14:textId="21ED3937" w:rsidR="00495999" w:rsidRPr="009B35EE" w:rsidRDefault="00495999" w:rsidP="008C015A">
            <w:pPr>
              <w:pStyle w:val="ListParagraph"/>
              <w:spacing w:before="20" w:after="20" w:line="240" w:lineRule="auto"/>
              <w:ind w:left="1440"/>
              <w:jc w:val="both"/>
              <w:rPr>
                <w:color w:val="000000" w:themeColor="text1"/>
              </w:rPr>
            </w:pPr>
          </w:p>
          <w:p w14:paraId="2C6401D8" w14:textId="77777777" w:rsidR="00495999" w:rsidRPr="009B35EE" w:rsidRDefault="00495999" w:rsidP="00B2207D">
            <w:pPr>
              <w:pStyle w:val="ListParagraph"/>
              <w:numPr>
                <w:ilvl w:val="0"/>
                <w:numId w:val="15"/>
              </w:numPr>
              <w:spacing w:before="20" w:after="20" w:line="240" w:lineRule="auto"/>
              <w:ind w:hanging="357"/>
              <w:jc w:val="both"/>
              <w:rPr>
                <w:color w:val="000000" w:themeColor="text1"/>
              </w:rPr>
            </w:pPr>
            <w:r w:rsidRPr="009B35EE">
              <w:rPr>
                <w:color w:val="000000" w:themeColor="text1"/>
              </w:rPr>
              <w:t>Acceptance criteria.</w:t>
            </w:r>
          </w:p>
          <w:p w14:paraId="13A77983" w14:textId="24B8B944" w:rsidR="00495999" w:rsidRPr="009B35EE" w:rsidRDefault="00495999" w:rsidP="008C015A">
            <w:pPr>
              <w:pStyle w:val="ListParagraph"/>
              <w:spacing w:before="20" w:after="20" w:line="240" w:lineRule="auto"/>
              <w:ind w:left="1440"/>
              <w:jc w:val="both"/>
              <w:rPr>
                <w:color w:val="000000" w:themeColor="text1"/>
              </w:rPr>
            </w:pPr>
          </w:p>
          <w:p w14:paraId="1AED595B" w14:textId="77777777" w:rsidR="00495999" w:rsidRPr="009B35EE" w:rsidRDefault="00495999" w:rsidP="00B2207D">
            <w:pPr>
              <w:pStyle w:val="ListParagraph"/>
              <w:numPr>
                <w:ilvl w:val="0"/>
                <w:numId w:val="15"/>
              </w:numPr>
              <w:spacing w:before="20" w:after="20" w:line="240" w:lineRule="auto"/>
              <w:ind w:hanging="357"/>
              <w:jc w:val="both"/>
              <w:rPr>
                <w:rFonts w:cstheme="minorHAnsi"/>
                <w:color w:val="000000" w:themeColor="text1"/>
              </w:rPr>
            </w:pPr>
            <w:r w:rsidRPr="009B35EE">
              <w:rPr>
                <w:color w:val="000000" w:themeColor="text1"/>
              </w:rPr>
              <w:t>Results of two recent tests.</w:t>
            </w:r>
          </w:p>
          <w:p w14:paraId="1E89A578" w14:textId="60059DEE" w:rsidR="00495999" w:rsidRPr="00231BFD" w:rsidRDefault="00495999" w:rsidP="005861D7">
            <w:pPr>
              <w:spacing w:before="40" w:after="40"/>
              <w:ind w:right="238"/>
              <w:rPr>
                <w:color w:val="000000" w:themeColor="text1"/>
              </w:rPr>
            </w:pPr>
          </w:p>
        </w:tc>
      </w:tr>
      <w:tr w:rsidR="00495999" w:rsidRPr="009B35EE" w14:paraId="348B336A" w14:textId="77777777" w:rsidTr="00AB2554">
        <w:trPr>
          <w:trHeight w:val="36"/>
        </w:trPr>
        <w:tc>
          <w:tcPr>
            <w:tcW w:w="704" w:type="dxa"/>
            <w:vMerge/>
            <w:tcBorders>
              <w:top w:val="nil"/>
              <w:left w:val="single" w:sz="4" w:space="0" w:color="auto"/>
              <w:bottom w:val="nil"/>
              <w:right w:val="single" w:sz="4" w:space="0" w:color="auto"/>
            </w:tcBorders>
            <w:vAlign w:val="center"/>
          </w:tcPr>
          <w:p w14:paraId="377FDF4C"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tcBorders>
              <w:left w:val="single" w:sz="4" w:space="0" w:color="auto"/>
            </w:tcBorders>
            <w:shd w:val="clear" w:color="auto" w:fill="FFFFFF" w:themeFill="background1"/>
          </w:tcPr>
          <w:p w14:paraId="3FA63CDA" w14:textId="77777777" w:rsidR="00495999" w:rsidRPr="009B35EE" w:rsidRDefault="00495999" w:rsidP="005861D7">
            <w:pPr>
              <w:tabs>
                <w:tab w:val="left" w:pos="2040"/>
                <w:tab w:val="left" w:pos="3000"/>
                <w:tab w:val="left" w:pos="6480"/>
              </w:tabs>
              <w:spacing w:before="60" w:after="60" w:line="300" w:lineRule="auto"/>
              <w:rPr>
                <w:color w:val="000000" w:themeColor="text1"/>
              </w:rPr>
            </w:pPr>
            <w:r w:rsidRPr="009B35EE">
              <w:rPr>
                <w:color w:val="000000" w:themeColor="text1"/>
              </w:rPr>
              <w:t xml:space="preserve">If </w:t>
            </w:r>
            <w:r w:rsidRPr="004B0E1A">
              <w:rPr>
                <w:b/>
                <w:bCs/>
                <w:color w:val="000000" w:themeColor="text1"/>
              </w:rPr>
              <w:t>No</w:t>
            </w:r>
            <w:r w:rsidRPr="00231BFD">
              <w:rPr>
                <w:color w:val="000000" w:themeColor="text1"/>
              </w:rPr>
              <w:t xml:space="preserve">, </w:t>
            </w:r>
            <w:r w:rsidRPr="009B35EE">
              <w:rPr>
                <w:color w:val="000000" w:themeColor="text1"/>
              </w:rPr>
              <w:t>please provide a rationale.</w:t>
            </w:r>
          </w:p>
          <w:p w14:paraId="677953A8" w14:textId="5288ADE5" w:rsidR="00495999" w:rsidRPr="00231BFD" w:rsidRDefault="00495999" w:rsidP="005861D7">
            <w:pPr>
              <w:spacing w:before="40" w:after="40"/>
              <w:ind w:right="238"/>
              <w:rPr>
                <w:b/>
                <w:color w:val="000000" w:themeColor="text1"/>
              </w:rPr>
            </w:pPr>
            <w:r w:rsidRPr="00231BFD">
              <w:rPr>
                <w:b/>
                <w:color w:val="000000" w:themeColor="text1"/>
              </w:rPr>
              <w:t xml:space="preserve">Rationale: </w:t>
            </w:r>
          </w:p>
        </w:tc>
      </w:tr>
      <w:tr w:rsidR="004208ED" w:rsidRPr="009B35EE" w14:paraId="0347BC11" w14:textId="77777777" w:rsidTr="00AB2554">
        <w:trPr>
          <w:trHeight w:val="36"/>
        </w:trPr>
        <w:tc>
          <w:tcPr>
            <w:tcW w:w="704" w:type="dxa"/>
            <w:vMerge/>
            <w:tcBorders>
              <w:top w:val="nil"/>
              <w:left w:val="single" w:sz="4" w:space="0" w:color="auto"/>
              <w:bottom w:val="nil"/>
              <w:right w:val="single" w:sz="4" w:space="0" w:color="auto"/>
            </w:tcBorders>
            <w:vAlign w:val="center"/>
          </w:tcPr>
          <w:p w14:paraId="5B404C1D"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6095" w:type="dxa"/>
            <w:gridSpan w:val="5"/>
            <w:tcBorders>
              <w:left w:val="single" w:sz="4" w:space="0" w:color="auto"/>
            </w:tcBorders>
            <w:shd w:val="clear" w:color="auto" w:fill="F2F2F2" w:themeFill="background1" w:themeFillShade="F2"/>
            <w:vAlign w:val="center"/>
          </w:tcPr>
          <w:p w14:paraId="4CB4CFDF" w14:textId="39A1C9B6" w:rsidR="00495999" w:rsidRPr="00231BFD" w:rsidRDefault="122B5598" w:rsidP="25621BC4">
            <w:pPr>
              <w:spacing w:before="40" w:after="40"/>
              <w:ind w:right="238"/>
              <w:rPr>
                <w:color w:val="000000" w:themeColor="text1"/>
              </w:rPr>
            </w:pPr>
            <w:r w:rsidRPr="009B35EE">
              <w:rPr>
                <w:color w:val="000000" w:themeColor="text1"/>
                <w:lang w:val="en-US"/>
              </w:rPr>
              <w:t>Confirm that the supporting documents have been provided for review</w:t>
            </w:r>
            <w:r w:rsidR="066541D1" w:rsidRPr="009B35EE">
              <w:rPr>
                <w:color w:val="000000" w:themeColor="text1"/>
                <w:lang w:val="en-US"/>
              </w:rPr>
              <w:t xml:space="preserve"> </w:t>
            </w:r>
            <w:r w:rsidR="56047791" w:rsidRPr="009B35EE">
              <w:rPr>
                <w:color w:val="000000" w:themeColor="text1"/>
                <w:lang w:val="en-US"/>
              </w:rPr>
              <w:t xml:space="preserve">in </w:t>
            </w:r>
            <w:r w:rsidR="56047791" w:rsidRPr="004B0E1A">
              <w:rPr>
                <w:b/>
                <w:bCs/>
                <w:color w:val="000000" w:themeColor="text1"/>
                <w:lang w:val="en-US"/>
              </w:rPr>
              <w:t>Folder</w:t>
            </w:r>
            <w:r w:rsidR="066541D1" w:rsidRPr="004B0E1A">
              <w:rPr>
                <w:b/>
                <w:bCs/>
                <w:color w:val="000000" w:themeColor="text1"/>
                <w:lang w:val="en-US"/>
              </w:rPr>
              <w:t xml:space="preserve"> S5</w:t>
            </w:r>
            <w:r w:rsidR="066541D1" w:rsidRPr="00231BFD">
              <w:rPr>
                <w:b/>
                <w:color w:val="000000" w:themeColor="text1"/>
                <w:lang w:val="en-US"/>
              </w:rPr>
              <w:t>.</w:t>
            </w:r>
          </w:p>
        </w:tc>
        <w:tc>
          <w:tcPr>
            <w:tcW w:w="1985" w:type="dxa"/>
            <w:shd w:val="clear" w:color="auto" w:fill="FFFFFF" w:themeFill="background1"/>
            <w:vAlign w:val="center"/>
          </w:tcPr>
          <w:p w14:paraId="4F9787F6" w14:textId="3E179B13" w:rsidR="00495999" w:rsidRPr="00231BFD" w:rsidRDefault="003C3BB3" w:rsidP="005861D7">
            <w:pPr>
              <w:spacing w:before="40" w:after="40"/>
              <w:ind w:right="238"/>
              <w:rPr>
                <w:color w:val="000000" w:themeColor="text1"/>
              </w:rPr>
            </w:pPr>
            <w:r w:rsidRPr="00231BFD">
              <w:t>Yes</w:t>
            </w:r>
            <w:sdt>
              <w:sdtPr>
                <w:rPr>
                  <w:rFonts w:ascii="MS Gothic" w:eastAsia="MS Gothic" w:hAnsi="MS Gothic"/>
                  <w:sz w:val="32"/>
                  <w:szCs w:val="32"/>
                </w:rPr>
                <w:id w:val="-1751801652"/>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231BFD">
              <w:rPr>
                <w:lang w:val="en-US"/>
              </w:rPr>
              <w:t xml:space="preserve">  No</w:t>
            </w:r>
            <w:sdt>
              <w:sdtPr>
                <w:rPr>
                  <w:rFonts w:ascii="MS Gothic" w:eastAsia="MS Gothic" w:hAnsi="MS Gothic"/>
                  <w:sz w:val="32"/>
                  <w:szCs w:val="32"/>
                </w:rPr>
                <w:id w:val="490146811"/>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495999" w:rsidRPr="009B35EE" w14:paraId="34B1136F" w14:textId="77777777" w:rsidTr="00AB2554">
        <w:trPr>
          <w:trHeight w:val="36"/>
        </w:trPr>
        <w:tc>
          <w:tcPr>
            <w:tcW w:w="704" w:type="dxa"/>
            <w:vMerge/>
            <w:tcBorders>
              <w:top w:val="nil"/>
              <w:left w:val="single" w:sz="4" w:space="0" w:color="auto"/>
              <w:bottom w:val="nil"/>
              <w:right w:val="single" w:sz="4" w:space="0" w:color="auto"/>
            </w:tcBorders>
            <w:vAlign w:val="center"/>
          </w:tcPr>
          <w:p w14:paraId="7F8A3E74"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tcBorders>
              <w:left w:val="single" w:sz="4" w:space="0" w:color="auto"/>
            </w:tcBorders>
            <w:shd w:val="clear" w:color="auto" w:fill="FFFFFF" w:themeFill="background1"/>
          </w:tcPr>
          <w:p w14:paraId="28F928BB" w14:textId="77777777" w:rsidR="001E0933" w:rsidRPr="004B0E1A" w:rsidRDefault="001E0933" w:rsidP="001E0933">
            <w:pPr>
              <w:spacing w:before="40" w:after="40"/>
              <w:ind w:right="238"/>
              <w:rPr>
                <w:rFonts w:cstheme="minorHAnsi"/>
                <w:b/>
                <w:bCs/>
                <w:i/>
                <w:iCs/>
              </w:rPr>
            </w:pPr>
            <w:r w:rsidRPr="009B35EE">
              <w:rPr>
                <w:rFonts w:cstheme="minorHAnsi"/>
                <w:i/>
                <w:iCs/>
              </w:rPr>
              <w:t xml:space="preserve">Details of all supporting documentation provided </w:t>
            </w:r>
            <w:r w:rsidRPr="004B0E1A">
              <w:rPr>
                <w:rFonts w:cstheme="minorHAnsi"/>
                <w:b/>
                <w:bCs/>
                <w:i/>
                <w:iCs/>
              </w:rPr>
              <w:t>in Folder S5:</w:t>
            </w:r>
          </w:p>
          <w:p w14:paraId="6A1AAB14" w14:textId="49E15D46" w:rsidR="00495999" w:rsidRPr="00231BFD" w:rsidRDefault="00495999" w:rsidP="005861D7">
            <w:pPr>
              <w:spacing w:before="40" w:after="40"/>
              <w:ind w:right="238"/>
              <w:rPr>
                <w:b/>
                <w:color w:val="000000" w:themeColor="text1"/>
              </w:rPr>
            </w:pPr>
            <w:r w:rsidRPr="00231BFD">
              <w:rPr>
                <w:b/>
                <w:color w:val="000000" w:themeColor="text1"/>
              </w:rPr>
              <w:t xml:space="preserve">File Name:  </w:t>
            </w:r>
          </w:p>
          <w:p w14:paraId="1C221A20" w14:textId="65C413E7" w:rsidR="00495999" w:rsidRPr="00231BFD" w:rsidRDefault="00495999" w:rsidP="005861D7">
            <w:pPr>
              <w:spacing w:before="40" w:after="40"/>
              <w:ind w:right="238"/>
              <w:rPr>
                <w:b/>
                <w:color w:val="000000" w:themeColor="text1"/>
              </w:rPr>
            </w:pPr>
            <w:r w:rsidRPr="00231BFD">
              <w:rPr>
                <w:b/>
                <w:color w:val="000000" w:themeColor="text1"/>
              </w:rPr>
              <w:t xml:space="preserve">Page: </w:t>
            </w:r>
          </w:p>
          <w:p w14:paraId="6350FAC4" w14:textId="2E3C7E14" w:rsidR="00495999" w:rsidRPr="00231BFD" w:rsidRDefault="00495999" w:rsidP="005861D7">
            <w:pPr>
              <w:spacing w:before="40" w:after="40"/>
              <w:ind w:right="238"/>
              <w:rPr>
                <w:color w:val="000000" w:themeColor="text1"/>
              </w:rPr>
            </w:pPr>
            <w:r w:rsidRPr="00231BFD">
              <w:rPr>
                <w:b/>
                <w:color w:val="000000" w:themeColor="text1"/>
              </w:rPr>
              <w:t xml:space="preserve">Note: </w:t>
            </w:r>
          </w:p>
        </w:tc>
      </w:tr>
      <w:tr w:rsidR="00495999" w:rsidRPr="009B35EE" w14:paraId="3DB72186" w14:textId="77777777" w:rsidTr="00AB2554">
        <w:trPr>
          <w:trHeight w:val="36"/>
        </w:trPr>
        <w:tc>
          <w:tcPr>
            <w:tcW w:w="704" w:type="dxa"/>
            <w:vMerge/>
            <w:tcBorders>
              <w:top w:val="nil"/>
              <w:left w:val="single" w:sz="4" w:space="0" w:color="auto"/>
              <w:bottom w:val="nil"/>
              <w:right w:val="single" w:sz="4" w:space="0" w:color="auto"/>
            </w:tcBorders>
            <w:vAlign w:val="center"/>
          </w:tcPr>
          <w:p w14:paraId="08436830"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tcBorders>
              <w:left w:val="single" w:sz="4" w:space="0" w:color="auto"/>
            </w:tcBorders>
            <w:shd w:val="clear" w:color="auto" w:fill="FFFFFF" w:themeFill="background1"/>
          </w:tcPr>
          <w:p w14:paraId="1D00AB44" w14:textId="2318B86F" w:rsidR="00495999" w:rsidRPr="00231BFD" w:rsidRDefault="00495999" w:rsidP="005861D7">
            <w:pPr>
              <w:spacing w:before="40" w:after="40"/>
              <w:ind w:right="238"/>
              <w:rPr>
                <w:color w:val="000000" w:themeColor="text1"/>
                <w:sz w:val="20"/>
              </w:rPr>
            </w:pPr>
            <w:r w:rsidRPr="009B35EE">
              <w:rPr>
                <w:color w:val="000000" w:themeColor="text1"/>
              </w:rPr>
              <w:t>Please provide product Bioburden data for the last 12 months</w:t>
            </w:r>
            <w:r w:rsidR="00B842E3" w:rsidRPr="009B35EE">
              <w:rPr>
                <w:color w:val="000000" w:themeColor="text1"/>
              </w:rPr>
              <w:t xml:space="preserve"> in </w:t>
            </w:r>
            <w:r w:rsidR="00B842E3" w:rsidRPr="004B0E1A">
              <w:rPr>
                <w:b/>
                <w:bCs/>
                <w:color w:val="000000" w:themeColor="text1"/>
              </w:rPr>
              <w:t>Folder S5</w:t>
            </w:r>
            <w:r w:rsidRPr="009B35EE">
              <w:rPr>
                <w:color w:val="000000" w:themeColor="text1"/>
              </w:rPr>
              <w:t>.</w:t>
            </w:r>
          </w:p>
        </w:tc>
      </w:tr>
      <w:tr w:rsidR="004208ED" w:rsidRPr="009B35EE" w14:paraId="6E3A21B1" w14:textId="77777777" w:rsidTr="00AB2554">
        <w:trPr>
          <w:trHeight w:val="36"/>
        </w:trPr>
        <w:tc>
          <w:tcPr>
            <w:tcW w:w="704" w:type="dxa"/>
            <w:vMerge/>
            <w:tcBorders>
              <w:top w:val="nil"/>
              <w:left w:val="single" w:sz="4" w:space="0" w:color="auto"/>
              <w:bottom w:val="nil"/>
              <w:right w:val="single" w:sz="4" w:space="0" w:color="auto"/>
            </w:tcBorders>
            <w:vAlign w:val="center"/>
          </w:tcPr>
          <w:p w14:paraId="358DF902"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6095" w:type="dxa"/>
            <w:gridSpan w:val="5"/>
            <w:tcBorders>
              <w:left w:val="single" w:sz="4" w:space="0" w:color="auto"/>
            </w:tcBorders>
            <w:shd w:val="clear" w:color="auto" w:fill="F2F2F2" w:themeFill="background1" w:themeFillShade="F2"/>
          </w:tcPr>
          <w:p w14:paraId="229687B6" w14:textId="3A05DE53" w:rsidR="00495999" w:rsidRPr="009B35EE" w:rsidRDefault="00495999" w:rsidP="005861D7">
            <w:pPr>
              <w:spacing w:before="40" w:after="40"/>
              <w:ind w:right="238"/>
              <w:rPr>
                <w:color w:val="000000" w:themeColor="text1"/>
              </w:rPr>
            </w:pPr>
            <w:r w:rsidRPr="009B35EE">
              <w:rPr>
                <w:rFonts w:cstheme="minorHAnsi"/>
                <w:color w:val="000000" w:themeColor="text1"/>
              </w:rPr>
              <w:t>Confirm that the supporting documents have been provided for review</w:t>
            </w:r>
            <w:r w:rsidR="00403620" w:rsidRPr="009B35EE">
              <w:rPr>
                <w:rFonts w:cstheme="minorHAnsi"/>
                <w:color w:val="000000" w:themeColor="text1"/>
              </w:rPr>
              <w:t xml:space="preserve"> in</w:t>
            </w:r>
            <w:r w:rsidR="00403620" w:rsidRPr="009B35EE">
              <w:rPr>
                <w:color w:val="000000" w:themeColor="text1"/>
                <w:lang w:val="en-US"/>
              </w:rPr>
              <w:t xml:space="preserve"> </w:t>
            </w:r>
            <w:r w:rsidR="00403620" w:rsidRPr="004B0E1A">
              <w:rPr>
                <w:b/>
                <w:bCs/>
                <w:color w:val="000000" w:themeColor="text1"/>
                <w:lang w:val="en-US"/>
              </w:rPr>
              <w:t>Folder S5</w:t>
            </w:r>
            <w:r w:rsidR="00403620" w:rsidRPr="00231BFD">
              <w:rPr>
                <w:lang w:val="en-US"/>
              </w:rPr>
              <w:t>.</w:t>
            </w:r>
          </w:p>
        </w:tc>
        <w:tc>
          <w:tcPr>
            <w:tcW w:w="1985" w:type="dxa"/>
            <w:shd w:val="clear" w:color="auto" w:fill="FFFFFF" w:themeFill="background1"/>
          </w:tcPr>
          <w:p w14:paraId="03E11D9F" w14:textId="659D6152" w:rsidR="00495999" w:rsidRPr="009B35EE" w:rsidRDefault="003C3BB3" w:rsidP="005861D7">
            <w:pPr>
              <w:spacing w:before="40" w:after="40"/>
              <w:ind w:right="238"/>
              <w:rPr>
                <w:color w:val="000000" w:themeColor="text1"/>
              </w:rPr>
            </w:pPr>
            <w:r w:rsidRPr="00231BFD">
              <w:t>Yes</w:t>
            </w:r>
            <w:sdt>
              <w:sdtPr>
                <w:rPr>
                  <w:rFonts w:ascii="MS Gothic" w:eastAsia="MS Gothic" w:hAnsi="MS Gothic"/>
                  <w:sz w:val="32"/>
                  <w:szCs w:val="32"/>
                </w:rPr>
                <w:id w:val="372276297"/>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231BFD">
              <w:rPr>
                <w:lang w:val="en-US"/>
              </w:rPr>
              <w:t xml:space="preserve">  No</w:t>
            </w:r>
            <w:sdt>
              <w:sdtPr>
                <w:rPr>
                  <w:rFonts w:ascii="MS Gothic" w:eastAsia="MS Gothic" w:hAnsi="MS Gothic"/>
                  <w:sz w:val="32"/>
                  <w:szCs w:val="32"/>
                </w:rPr>
                <w:id w:val="1649400562"/>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495999" w:rsidRPr="009B35EE" w14:paraId="1171BD58" w14:textId="77777777" w:rsidTr="00AB2554">
        <w:trPr>
          <w:trHeight w:val="36"/>
        </w:trPr>
        <w:tc>
          <w:tcPr>
            <w:tcW w:w="704" w:type="dxa"/>
            <w:vMerge/>
            <w:tcBorders>
              <w:top w:val="nil"/>
              <w:left w:val="single" w:sz="4" w:space="0" w:color="auto"/>
              <w:bottom w:val="nil"/>
              <w:right w:val="single" w:sz="4" w:space="0" w:color="auto"/>
            </w:tcBorders>
            <w:vAlign w:val="center"/>
          </w:tcPr>
          <w:p w14:paraId="472B87B3"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tcBorders>
              <w:left w:val="single" w:sz="4" w:space="0" w:color="auto"/>
            </w:tcBorders>
            <w:shd w:val="clear" w:color="auto" w:fill="FFFFFF" w:themeFill="background1"/>
          </w:tcPr>
          <w:p w14:paraId="53F1346C" w14:textId="77777777" w:rsidR="001E0933" w:rsidRPr="000C702D" w:rsidRDefault="001E0933" w:rsidP="001E0933">
            <w:pPr>
              <w:spacing w:before="40" w:after="40"/>
              <w:ind w:right="238"/>
              <w:rPr>
                <w:rFonts w:cstheme="minorHAnsi"/>
                <w:b/>
                <w:bCs/>
                <w:i/>
                <w:iCs/>
              </w:rPr>
            </w:pPr>
            <w:r w:rsidRPr="009B35EE">
              <w:rPr>
                <w:rFonts w:cstheme="minorHAnsi"/>
                <w:i/>
                <w:iCs/>
              </w:rPr>
              <w:t xml:space="preserve">Details of all supporting documentation provided in </w:t>
            </w:r>
            <w:r w:rsidRPr="000C702D">
              <w:rPr>
                <w:rFonts w:cstheme="minorHAnsi"/>
                <w:b/>
                <w:bCs/>
                <w:i/>
                <w:iCs/>
              </w:rPr>
              <w:t>Folder S5:</w:t>
            </w:r>
          </w:p>
          <w:p w14:paraId="18BE13E9" w14:textId="37009512" w:rsidR="00495999" w:rsidRPr="00231BFD" w:rsidRDefault="00495999" w:rsidP="005861D7">
            <w:pPr>
              <w:spacing w:before="40" w:after="40"/>
              <w:ind w:right="238"/>
              <w:rPr>
                <w:b/>
                <w:color w:val="000000" w:themeColor="text1"/>
                <w:sz w:val="20"/>
              </w:rPr>
            </w:pPr>
            <w:r w:rsidRPr="000C702D">
              <w:rPr>
                <w:rFonts w:cstheme="minorHAnsi"/>
                <w:b/>
                <w:bCs/>
                <w:color w:val="000000" w:themeColor="text1"/>
                <w:sz w:val="20"/>
                <w:szCs w:val="20"/>
              </w:rPr>
              <w:t xml:space="preserve">File Name: </w:t>
            </w:r>
            <w:r w:rsidRPr="00231BFD">
              <w:rPr>
                <w:b/>
                <w:color w:val="000000" w:themeColor="text1"/>
                <w:sz w:val="20"/>
              </w:rPr>
              <w:t xml:space="preserve"> </w:t>
            </w:r>
          </w:p>
          <w:p w14:paraId="4F0E8A84" w14:textId="2C639421" w:rsidR="00495999" w:rsidRPr="000C702D" w:rsidRDefault="00495999" w:rsidP="005861D7">
            <w:pPr>
              <w:spacing w:before="40" w:after="40"/>
              <w:ind w:right="238"/>
              <w:rPr>
                <w:rFonts w:cstheme="minorHAnsi"/>
                <w:b/>
                <w:bCs/>
                <w:color w:val="000000" w:themeColor="text1"/>
                <w:sz w:val="20"/>
                <w:szCs w:val="20"/>
              </w:rPr>
            </w:pPr>
            <w:r w:rsidRPr="000C702D">
              <w:rPr>
                <w:rFonts w:cstheme="minorHAnsi"/>
                <w:b/>
                <w:bCs/>
                <w:color w:val="000000" w:themeColor="text1"/>
                <w:sz w:val="20"/>
                <w:szCs w:val="20"/>
              </w:rPr>
              <w:t xml:space="preserve">Page: </w:t>
            </w:r>
          </w:p>
          <w:p w14:paraId="7BE4BE9E" w14:textId="03367F7F" w:rsidR="00495999" w:rsidRPr="009B35EE" w:rsidRDefault="00495999" w:rsidP="005861D7">
            <w:pPr>
              <w:spacing w:before="40" w:after="40"/>
              <w:ind w:right="238"/>
              <w:rPr>
                <w:color w:val="000000" w:themeColor="text1"/>
              </w:rPr>
            </w:pPr>
            <w:r w:rsidRPr="000C702D">
              <w:rPr>
                <w:rFonts w:cstheme="minorHAnsi"/>
                <w:b/>
                <w:bCs/>
                <w:color w:val="000000" w:themeColor="text1"/>
                <w:sz w:val="20"/>
                <w:szCs w:val="20"/>
              </w:rPr>
              <w:t xml:space="preserve">Note: </w:t>
            </w:r>
          </w:p>
        </w:tc>
      </w:tr>
      <w:tr w:rsidR="00495999" w:rsidRPr="009B35EE" w14:paraId="72074F79" w14:textId="77777777" w:rsidTr="00AB2554">
        <w:trPr>
          <w:trHeight w:val="36"/>
        </w:trPr>
        <w:tc>
          <w:tcPr>
            <w:tcW w:w="704" w:type="dxa"/>
            <w:vMerge w:val="restart"/>
            <w:tcBorders>
              <w:top w:val="nil"/>
            </w:tcBorders>
            <w:shd w:val="clear" w:color="auto" w:fill="D9D9D9" w:themeFill="background1" w:themeFillShade="D9"/>
            <w:vAlign w:val="center"/>
          </w:tcPr>
          <w:p w14:paraId="53799BE1"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shd w:val="clear" w:color="auto" w:fill="FFFFFF" w:themeFill="background1"/>
            <w:vAlign w:val="center"/>
          </w:tcPr>
          <w:p w14:paraId="7B5DE871" w14:textId="77777777" w:rsidR="00495999" w:rsidRPr="009B35EE" w:rsidRDefault="00495999" w:rsidP="005861D7">
            <w:pPr>
              <w:tabs>
                <w:tab w:val="left" w:pos="2040"/>
                <w:tab w:val="left" w:pos="3000"/>
              </w:tabs>
              <w:spacing w:before="60" w:after="60" w:line="240" w:lineRule="auto"/>
              <w:rPr>
                <w:rFonts w:cstheme="minorHAnsi"/>
                <w:color w:val="000000" w:themeColor="text1"/>
                <w:lang w:val="en-US"/>
              </w:rPr>
            </w:pPr>
            <w:r w:rsidRPr="009B35EE">
              <w:rPr>
                <w:rFonts w:eastAsia="Tahoma"/>
                <w:color w:val="000000" w:themeColor="text1"/>
              </w:rPr>
              <w:t xml:space="preserve">Please </w:t>
            </w:r>
            <w:r w:rsidRPr="009B35EE">
              <w:rPr>
                <w:rFonts w:cstheme="minorHAnsi"/>
                <w:color w:val="000000" w:themeColor="text1"/>
                <w:lang w:val="en-US"/>
              </w:rPr>
              <w:t xml:space="preserve">provide an approved copy of the Process Specification used for routine sterilisation of the product. </w:t>
            </w:r>
          </w:p>
          <w:p w14:paraId="5CAB31DB" w14:textId="5CC5E5E1" w:rsidR="00495999" w:rsidRPr="009B35EE" w:rsidRDefault="00495999" w:rsidP="005861D7">
            <w:pPr>
              <w:tabs>
                <w:tab w:val="left" w:pos="2040"/>
                <w:tab w:val="left" w:pos="3000"/>
              </w:tabs>
              <w:spacing w:before="60" w:after="60" w:line="240" w:lineRule="auto"/>
              <w:rPr>
                <w:color w:val="000000" w:themeColor="text1"/>
                <w:lang w:val="en-US"/>
              </w:rPr>
            </w:pPr>
            <w:r w:rsidRPr="009B35EE">
              <w:rPr>
                <w:color w:val="000000" w:themeColor="text1"/>
                <w:lang w:val="en-US"/>
              </w:rPr>
              <w:t xml:space="preserve">For each Process specification, show how compliance is shown with each </w:t>
            </w:r>
            <w:r w:rsidR="006F17CB">
              <w:rPr>
                <w:color w:val="000000" w:themeColor="text1"/>
                <w:lang w:val="en-US"/>
              </w:rPr>
              <w:t xml:space="preserve">relevant </w:t>
            </w:r>
            <w:r w:rsidRPr="009B35EE">
              <w:rPr>
                <w:color w:val="000000" w:themeColor="text1"/>
                <w:lang w:val="en-US"/>
              </w:rPr>
              <w:t>clause of the ‘Review and Approval of Validation’ section i.e.</w:t>
            </w:r>
          </w:p>
          <w:p w14:paraId="2EA493AC" w14:textId="77777777" w:rsidR="00495999" w:rsidRPr="009B35EE" w:rsidRDefault="00495999" w:rsidP="00B2207D">
            <w:pPr>
              <w:pStyle w:val="ListParagraph"/>
              <w:numPr>
                <w:ilvl w:val="0"/>
                <w:numId w:val="24"/>
              </w:numPr>
              <w:tabs>
                <w:tab w:val="left" w:pos="2040"/>
                <w:tab w:val="left" w:pos="3000"/>
              </w:tabs>
              <w:spacing w:before="60" w:after="60" w:line="240" w:lineRule="auto"/>
              <w:rPr>
                <w:rFonts w:cstheme="minorHAnsi"/>
                <w:color w:val="000000" w:themeColor="text1"/>
                <w:lang w:val="en-US"/>
              </w:rPr>
            </w:pPr>
            <w:r w:rsidRPr="009B35EE">
              <w:rPr>
                <w:rFonts w:cstheme="minorHAnsi"/>
                <w:color w:val="000000" w:themeColor="text1"/>
                <w:lang w:val="en-US"/>
              </w:rPr>
              <w:t>EN ISO 17665-1 section 9.5.2 (Moist heat).</w:t>
            </w:r>
          </w:p>
          <w:p w14:paraId="7AC203A6" w14:textId="77777777" w:rsidR="00495999" w:rsidRPr="009B35EE" w:rsidRDefault="00495999" w:rsidP="005861D7">
            <w:pPr>
              <w:tabs>
                <w:tab w:val="left" w:pos="2040"/>
                <w:tab w:val="left" w:pos="3000"/>
              </w:tabs>
              <w:spacing w:before="60" w:after="60" w:line="240" w:lineRule="auto"/>
              <w:rPr>
                <w:rFonts w:cstheme="minorHAnsi"/>
                <w:color w:val="000000" w:themeColor="text1"/>
                <w:lang w:val="en-US"/>
              </w:rPr>
            </w:pPr>
            <w:r w:rsidRPr="009B35EE">
              <w:rPr>
                <w:rFonts w:cstheme="minorHAnsi"/>
                <w:color w:val="000000" w:themeColor="text1"/>
                <w:lang w:val="en-US"/>
              </w:rPr>
              <w:t>Identify the location of the supporting evidence for each part of the standard in the table below:</w:t>
            </w:r>
          </w:p>
          <w:p w14:paraId="0012F32A" w14:textId="77777777" w:rsidR="00495999" w:rsidRPr="006B74E8" w:rsidRDefault="00495999" w:rsidP="005861D7">
            <w:pPr>
              <w:spacing w:before="40" w:after="40"/>
              <w:ind w:right="238"/>
              <w:rPr>
                <w:rFonts w:cstheme="minorHAnsi"/>
                <w:b/>
                <w:bCs/>
                <w:color w:val="000000" w:themeColor="text1"/>
                <w:sz w:val="20"/>
                <w:szCs w:val="20"/>
              </w:rPr>
            </w:pPr>
            <w:r w:rsidRPr="006B74E8">
              <w:rPr>
                <w:rFonts w:cstheme="minorHAnsi"/>
                <w:b/>
                <w:bCs/>
                <w:color w:val="000000" w:themeColor="text1"/>
                <w:lang w:val="en-US"/>
              </w:rPr>
              <w:t>Note:  Please replicate this Table as required</w:t>
            </w:r>
          </w:p>
        </w:tc>
      </w:tr>
      <w:tr w:rsidR="00495999" w:rsidRPr="009B35EE" w14:paraId="46779E50" w14:textId="77777777" w:rsidTr="00074B52">
        <w:trPr>
          <w:trHeight w:val="36"/>
        </w:trPr>
        <w:tc>
          <w:tcPr>
            <w:tcW w:w="704" w:type="dxa"/>
            <w:vMerge/>
            <w:vAlign w:val="center"/>
          </w:tcPr>
          <w:p w14:paraId="1D80BE29"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shd w:val="clear" w:color="auto" w:fill="FFFFFF" w:themeFill="background1"/>
            <w:vAlign w:val="center"/>
          </w:tcPr>
          <w:tbl>
            <w:tblPr>
              <w:tblW w:w="7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396"/>
              <w:gridCol w:w="1420"/>
              <w:gridCol w:w="2010"/>
              <w:gridCol w:w="854"/>
              <w:gridCol w:w="1249"/>
            </w:tblGrid>
            <w:tr w:rsidR="00E44C10" w:rsidRPr="009B35EE" w14:paraId="09B59052" w14:textId="77777777" w:rsidTr="00607F22">
              <w:trPr>
                <w:trHeight w:val="404"/>
              </w:trPr>
              <w:tc>
                <w:tcPr>
                  <w:tcW w:w="1010" w:type="dxa"/>
                  <w:shd w:val="clear" w:color="auto" w:fill="D9D9D9" w:themeFill="background1" w:themeFillShade="D9"/>
                  <w:vAlign w:val="center"/>
                </w:tcPr>
                <w:p w14:paraId="6F0BED0E" w14:textId="77777777" w:rsidR="00495999" w:rsidRPr="00231BFD" w:rsidRDefault="00495999">
                  <w:pPr>
                    <w:framePr w:hSpace="180" w:wrap="around" w:hAnchor="margin" w:xAlign="center" w:y="1100"/>
                    <w:tabs>
                      <w:tab w:val="left" w:pos="2040"/>
                      <w:tab w:val="left" w:pos="3000"/>
                    </w:tabs>
                    <w:spacing w:after="0" w:line="240" w:lineRule="auto"/>
                    <w:rPr>
                      <w:color w:val="000000" w:themeColor="text1"/>
                      <w:sz w:val="18"/>
                      <w:highlight w:val="lightGray"/>
                      <w:lang w:val="en-US"/>
                    </w:rPr>
                  </w:pPr>
                  <w:r w:rsidRPr="00231BFD">
                    <w:rPr>
                      <w:color w:val="000000" w:themeColor="text1"/>
                      <w:sz w:val="18"/>
                      <w:highlight w:val="lightGray"/>
                      <w:lang w:val="en-US"/>
                    </w:rPr>
                    <w:t>Product Family</w:t>
                  </w:r>
                </w:p>
              </w:tc>
              <w:tc>
                <w:tcPr>
                  <w:tcW w:w="1396" w:type="dxa"/>
                  <w:shd w:val="clear" w:color="auto" w:fill="D9D9D9" w:themeFill="background1" w:themeFillShade="D9"/>
                  <w:vAlign w:val="center"/>
                </w:tcPr>
                <w:p w14:paraId="37921AD6" w14:textId="77777777" w:rsidR="00495999" w:rsidRPr="00231BFD" w:rsidRDefault="00495999">
                  <w:pPr>
                    <w:framePr w:hSpace="180" w:wrap="around" w:hAnchor="margin" w:xAlign="center" w:y="1100"/>
                    <w:tabs>
                      <w:tab w:val="left" w:pos="2040"/>
                      <w:tab w:val="left" w:pos="3000"/>
                    </w:tabs>
                    <w:spacing w:after="0" w:line="240" w:lineRule="auto"/>
                    <w:rPr>
                      <w:color w:val="000000" w:themeColor="text1"/>
                      <w:sz w:val="18"/>
                      <w:highlight w:val="lightGray"/>
                      <w:lang w:val="en-US"/>
                    </w:rPr>
                  </w:pPr>
                  <w:r w:rsidRPr="00231BFD">
                    <w:rPr>
                      <w:color w:val="000000" w:themeColor="text1"/>
                      <w:sz w:val="18"/>
                      <w:highlight w:val="lightGray"/>
                      <w:lang w:val="en-US"/>
                    </w:rPr>
                    <w:t>Process Specification #</w:t>
                  </w:r>
                </w:p>
              </w:tc>
              <w:tc>
                <w:tcPr>
                  <w:tcW w:w="1420" w:type="dxa"/>
                  <w:shd w:val="clear" w:color="auto" w:fill="D9D9D9" w:themeFill="background1" w:themeFillShade="D9"/>
                  <w:vAlign w:val="center"/>
                </w:tcPr>
                <w:p w14:paraId="7B1C5B2E" w14:textId="77777777" w:rsidR="00495999" w:rsidRPr="00231BFD" w:rsidRDefault="00495999">
                  <w:pPr>
                    <w:framePr w:hSpace="180" w:wrap="around" w:hAnchor="margin" w:xAlign="center" w:y="1100"/>
                    <w:tabs>
                      <w:tab w:val="left" w:pos="2040"/>
                      <w:tab w:val="left" w:pos="3000"/>
                    </w:tabs>
                    <w:spacing w:after="0" w:line="240" w:lineRule="auto"/>
                    <w:rPr>
                      <w:color w:val="000000" w:themeColor="text1"/>
                      <w:sz w:val="18"/>
                      <w:highlight w:val="lightGray"/>
                      <w:lang w:val="en-US"/>
                    </w:rPr>
                  </w:pPr>
                  <w:r w:rsidRPr="00231BFD">
                    <w:rPr>
                      <w:color w:val="000000" w:themeColor="text1"/>
                      <w:sz w:val="18"/>
                      <w:highlight w:val="lightGray"/>
                      <w:lang w:val="en-US"/>
                    </w:rPr>
                    <w:t xml:space="preserve">Clause of standard </w:t>
                  </w:r>
                </w:p>
              </w:tc>
              <w:tc>
                <w:tcPr>
                  <w:tcW w:w="2010" w:type="dxa"/>
                  <w:shd w:val="clear" w:color="auto" w:fill="D9D9D9" w:themeFill="background1" w:themeFillShade="D9"/>
                  <w:vAlign w:val="center"/>
                </w:tcPr>
                <w:p w14:paraId="09E2F2F1" w14:textId="77777777" w:rsidR="00495999" w:rsidRPr="00231BFD" w:rsidRDefault="00495999">
                  <w:pPr>
                    <w:framePr w:hSpace="180" w:wrap="around" w:hAnchor="margin" w:xAlign="center" w:y="1100"/>
                    <w:tabs>
                      <w:tab w:val="left" w:pos="2040"/>
                      <w:tab w:val="left" w:pos="3000"/>
                    </w:tabs>
                    <w:spacing w:after="0" w:line="240" w:lineRule="auto"/>
                    <w:rPr>
                      <w:color w:val="000000" w:themeColor="text1"/>
                      <w:sz w:val="18"/>
                      <w:highlight w:val="lightGray"/>
                      <w:lang w:val="en-US"/>
                    </w:rPr>
                  </w:pPr>
                  <w:r w:rsidRPr="00231BFD">
                    <w:rPr>
                      <w:i/>
                      <w:color w:val="000000" w:themeColor="text1"/>
                      <w:sz w:val="18"/>
                      <w:highlight w:val="lightGray"/>
                      <w:lang w:val="en-US"/>
                    </w:rPr>
                    <w:t>Protocol &amp;/or Report Docume</w:t>
                  </w:r>
                  <w:r w:rsidRPr="00231BFD">
                    <w:rPr>
                      <w:color w:val="000000" w:themeColor="text1"/>
                      <w:sz w:val="18"/>
                      <w:highlight w:val="lightGray"/>
                      <w:lang w:val="en-US"/>
                    </w:rPr>
                    <w:t>nt#</w:t>
                  </w:r>
                </w:p>
              </w:tc>
              <w:tc>
                <w:tcPr>
                  <w:tcW w:w="854" w:type="dxa"/>
                  <w:shd w:val="clear" w:color="auto" w:fill="D9D9D9" w:themeFill="background1" w:themeFillShade="D9"/>
                  <w:vAlign w:val="center"/>
                </w:tcPr>
                <w:p w14:paraId="628ECB82" w14:textId="77777777" w:rsidR="00495999" w:rsidRPr="00231BFD" w:rsidRDefault="00495999">
                  <w:pPr>
                    <w:framePr w:hSpace="180" w:wrap="around" w:hAnchor="margin" w:xAlign="center" w:y="1100"/>
                    <w:tabs>
                      <w:tab w:val="left" w:pos="2040"/>
                      <w:tab w:val="left" w:pos="3000"/>
                    </w:tabs>
                    <w:spacing w:after="0" w:line="240" w:lineRule="auto"/>
                    <w:rPr>
                      <w:color w:val="000000" w:themeColor="text1"/>
                      <w:sz w:val="18"/>
                      <w:highlight w:val="lightGray"/>
                      <w:lang w:val="en-US"/>
                    </w:rPr>
                  </w:pPr>
                  <w:r w:rsidRPr="00231BFD">
                    <w:rPr>
                      <w:color w:val="000000" w:themeColor="text1"/>
                      <w:sz w:val="18"/>
                      <w:highlight w:val="lightGray"/>
                      <w:lang w:val="en-US"/>
                    </w:rPr>
                    <w:t>Page #</w:t>
                  </w:r>
                </w:p>
              </w:tc>
              <w:tc>
                <w:tcPr>
                  <w:tcW w:w="1249" w:type="dxa"/>
                  <w:shd w:val="clear" w:color="auto" w:fill="D9D9D9" w:themeFill="background1" w:themeFillShade="D9"/>
                  <w:vAlign w:val="center"/>
                </w:tcPr>
                <w:p w14:paraId="1B2230C4" w14:textId="77777777" w:rsidR="00495999" w:rsidRPr="00231BFD" w:rsidRDefault="00495999">
                  <w:pPr>
                    <w:framePr w:hSpace="180" w:wrap="around" w:hAnchor="margin" w:xAlign="center" w:y="1100"/>
                    <w:tabs>
                      <w:tab w:val="left" w:pos="2040"/>
                      <w:tab w:val="left" w:pos="3000"/>
                    </w:tabs>
                    <w:spacing w:after="0" w:line="240" w:lineRule="auto"/>
                    <w:rPr>
                      <w:color w:val="000000" w:themeColor="text1"/>
                      <w:sz w:val="18"/>
                      <w:highlight w:val="lightGray"/>
                      <w:lang w:val="en-US"/>
                    </w:rPr>
                  </w:pPr>
                  <w:r w:rsidRPr="00231BFD">
                    <w:rPr>
                      <w:color w:val="000000" w:themeColor="text1"/>
                      <w:sz w:val="18"/>
                      <w:highlight w:val="lightGray"/>
                      <w:lang w:val="en-US"/>
                    </w:rPr>
                    <w:t>Paragraph #</w:t>
                  </w:r>
                </w:p>
              </w:tc>
            </w:tr>
            <w:tr w:rsidR="00E44C10" w:rsidRPr="009B35EE" w14:paraId="01FE2310" w14:textId="77777777" w:rsidTr="00607F22">
              <w:trPr>
                <w:trHeight w:val="348"/>
              </w:trPr>
              <w:tc>
                <w:tcPr>
                  <w:tcW w:w="1010" w:type="dxa"/>
                  <w:shd w:val="clear" w:color="auto" w:fill="F2F2F2" w:themeFill="background1" w:themeFillShade="F2"/>
                  <w:vAlign w:val="center"/>
                </w:tcPr>
                <w:p w14:paraId="156E4759" w14:textId="77777777" w:rsidR="00495999" w:rsidRPr="009B35EE" w:rsidRDefault="00495999">
                  <w:pPr>
                    <w:framePr w:hSpace="180" w:wrap="around" w:hAnchor="margin" w:xAlign="center" w:y="1100"/>
                    <w:rPr>
                      <w:i/>
                      <w:iCs/>
                      <w:color w:val="000000" w:themeColor="text1"/>
                      <w:sz w:val="18"/>
                      <w:szCs w:val="18"/>
                    </w:rPr>
                  </w:pPr>
                  <w:r w:rsidRPr="009B35EE">
                    <w:rPr>
                      <w:i/>
                      <w:iCs/>
                      <w:color w:val="000000" w:themeColor="text1"/>
                      <w:sz w:val="18"/>
                      <w:szCs w:val="18"/>
                    </w:rPr>
                    <w:t xml:space="preserve">e.g., Acme </w:t>
                  </w:r>
                </w:p>
              </w:tc>
              <w:tc>
                <w:tcPr>
                  <w:tcW w:w="1396" w:type="dxa"/>
                  <w:shd w:val="clear" w:color="auto" w:fill="F2F2F2" w:themeFill="background1" w:themeFillShade="F2"/>
                  <w:vAlign w:val="center"/>
                </w:tcPr>
                <w:p w14:paraId="42B3E598" w14:textId="77777777" w:rsidR="00495999" w:rsidRPr="009B35EE" w:rsidRDefault="00495999">
                  <w:pPr>
                    <w:framePr w:hSpace="180" w:wrap="around" w:hAnchor="margin" w:xAlign="center" w:y="1100"/>
                    <w:rPr>
                      <w:i/>
                      <w:iCs/>
                      <w:color w:val="000000" w:themeColor="text1"/>
                      <w:sz w:val="18"/>
                      <w:szCs w:val="18"/>
                    </w:rPr>
                  </w:pPr>
                  <w:r w:rsidRPr="009B35EE">
                    <w:rPr>
                      <w:i/>
                      <w:iCs/>
                      <w:color w:val="000000" w:themeColor="text1"/>
                      <w:sz w:val="18"/>
                      <w:szCs w:val="18"/>
                    </w:rPr>
                    <w:t>e.g., ABC Doc</w:t>
                  </w:r>
                </w:p>
              </w:tc>
              <w:tc>
                <w:tcPr>
                  <w:tcW w:w="1420" w:type="dxa"/>
                  <w:shd w:val="clear" w:color="auto" w:fill="F2F2F2" w:themeFill="background1" w:themeFillShade="F2"/>
                  <w:vAlign w:val="center"/>
                </w:tcPr>
                <w:p w14:paraId="0A7BBDE8" w14:textId="77777777" w:rsidR="00495999" w:rsidRPr="009B35EE" w:rsidRDefault="00495999">
                  <w:pPr>
                    <w:framePr w:hSpace="180" w:wrap="around" w:hAnchor="margin" w:xAlign="center" w:y="1100"/>
                    <w:rPr>
                      <w:i/>
                      <w:iCs/>
                      <w:color w:val="000000" w:themeColor="text1"/>
                      <w:sz w:val="18"/>
                      <w:szCs w:val="18"/>
                    </w:rPr>
                  </w:pPr>
                  <w:r w:rsidRPr="009B35EE">
                    <w:rPr>
                      <w:i/>
                      <w:iCs/>
                      <w:color w:val="000000" w:themeColor="text1"/>
                      <w:sz w:val="18"/>
                      <w:szCs w:val="18"/>
                    </w:rPr>
                    <w:t>e.g., ISO17665-1 9.5.2 a)</w:t>
                  </w:r>
                </w:p>
              </w:tc>
              <w:tc>
                <w:tcPr>
                  <w:tcW w:w="2010" w:type="dxa"/>
                  <w:shd w:val="clear" w:color="auto" w:fill="F2F2F2" w:themeFill="background1" w:themeFillShade="F2"/>
                  <w:vAlign w:val="center"/>
                </w:tcPr>
                <w:p w14:paraId="48311DE9" w14:textId="77777777" w:rsidR="00495999" w:rsidRPr="009B35EE" w:rsidRDefault="00495999">
                  <w:pPr>
                    <w:framePr w:hSpace="180" w:wrap="around" w:hAnchor="margin" w:xAlign="center" w:y="1100"/>
                    <w:rPr>
                      <w:i/>
                      <w:iCs/>
                      <w:color w:val="000000" w:themeColor="text1"/>
                      <w:sz w:val="18"/>
                      <w:szCs w:val="18"/>
                    </w:rPr>
                  </w:pPr>
                  <w:r w:rsidRPr="009B35EE">
                    <w:rPr>
                      <w:i/>
                      <w:iCs/>
                      <w:color w:val="000000" w:themeColor="text1"/>
                      <w:sz w:val="18"/>
                      <w:szCs w:val="18"/>
                    </w:rPr>
                    <w:t>e.g., PP 123</w:t>
                  </w:r>
                </w:p>
              </w:tc>
              <w:tc>
                <w:tcPr>
                  <w:tcW w:w="854" w:type="dxa"/>
                  <w:shd w:val="clear" w:color="auto" w:fill="F2F2F2" w:themeFill="background1" w:themeFillShade="F2"/>
                  <w:vAlign w:val="center"/>
                </w:tcPr>
                <w:p w14:paraId="1F554911" w14:textId="77777777" w:rsidR="00495999" w:rsidRPr="009B35EE" w:rsidDel="005C042D" w:rsidRDefault="00495999">
                  <w:pPr>
                    <w:framePr w:hSpace="180" w:wrap="around" w:hAnchor="margin" w:xAlign="center" w:y="1100"/>
                    <w:rPr>
                      <w:i/>
                      <w:iCs/>
                      <w:color w:val="000000" w:themeColor="text1"/>
                      <w:sz w:val="18"/>
                      <w:szCs w:val="18"/>
                    </w:rPr>
                  </w:pPr>
                  <w:r w:rsidRPr="009B35EE">
                    <w:rPr>
                      <w:i/>
                      <w:iCs/>
                      <w:color w:val="000000" w:themeColor="text1"/>
                      <w:sz w:val="18"/>
                      <w:szCs w:val="18"/>
                    </w:rPr>
                    <w:t xml:space="preserve">e.g., </w:t>
                  </w:r>
                </w:p>
                <w:p w14:paraId="25E0C75A" w14:textId="77777777" w:rsidR="00495999" w:rsidRPr="009B35EE" w:rsidRDefault="00495999">
                  <w:pPr>
                    <w:framePr w:hSpace="180" w:wrap="around" w:hAnchor="margin" w:xAlign="center" w:y="1100"/>
                    <w:rPr>
                      <w:i/>
                      <w:iCs/>
                      <w:color w:val="000000" w:themeColor="text1"/>
                      <w:sz w:val="18"/>
                      <w:szCs w:val="18"/>
                    </w:rPr>
                  </w:pPr>
                  <w:r w:rsidRPr="009B35EE">
                    <w:rPr>
                      <w:i/>
                      <w:iCs/>
                      <w:color w:val="000000" w:themeColor="text1"/>
                      <w:sz w:val="18"/>
                      <w:szCs w:val="18"/>
                    </w:rPr>
                    <w:t>Page 23</w:t>
                  </w:r>
                </w:p>
              </w:tc>
              <w:tc>
                <w:tcPr>
                  <w:tcW w:w="1249" w:type="dxa"/>
                  <w:shd w:val="clear" w:color="auto" w:fill="F2F2F2" w:themeFill="background1" w:themeFillShade="F2"/>
                  <w:vAlign w:val="center"/>
                </w:tcPr>
                <w:p w14:paraId="3B4C87AF" w14:textId="77777777" w:rsidR="00495999" w:rsidRPr="009B35EE" w:rsidRDefault="00495999">
                  <w:pPr>
                    <w:framePr w:hSpace="180" w:wrap="around" w:hAnchor="margin" w:xAlign="center" w:y="1100"/>
                    <w:rPr>
                      <w:i/>
                      <w:iCs/>
                      <w:color w:val="000000" w:themeColor="text1"/>
                      <w:sz w:val="18"/>
                      <w:szCs w:val="18"/>
                    </w:rPr>
                  </w:pPr>
                  <w:r w:rsidRPr="009B35EE">
                    <w:rPr>
                      <w:i/>
                      <w:iCs/>
                      <w:color w:val="000000" w:themeColor="text1"/>
                      <w:sz w:val="18"/>
                      <w:szCs w:val="18"/>
                    </w:rPr>
                    <w:t>e.g., 6.2</w:t>
                  </w:r>
                </w:p>
              </w:tc>
            </w:tr>
            <w:tr w:rsidR="00E44C10" w:rsidRPr="009B35EE" w14:paraId="4225D9D1" w14:textId="77777777" w:rsidTr="00607F22">
              <w:trPr>
                <w:trHeight w:val="365"/>
              </w:trPr>
              <w:tc>
                <w:tcPr>
                  <w:tcW w:w="1010" w:type="dxa"/>
                  <w:vAlign w:val="center"/>
                </w:tcPr>
                <w:p w14:paraId="0D93D22A" w14:textId="2F10D22B" w:rsidR="00495999" w:rsidRPr="009B35EE" w:rsidRDefault="00495999">
                  <w:pPr>
                    <w:framePr w:hSpace="180" w:wrap="around" w:hAnchor="margin" w:xAlign="center" w:y="1100"/>
                    <w:rPr>
                      <w:rFonts w:eastAsia="Tahoma" w:cstheme="minorHAnsi"/>
                      <w:color w:val="000000" w:themeColor="text1"/>
                    </w:rPr>
                  </w:pPr>
                </w:p>
              </w:tc>
              <w:tc>
                <w:tcPr>
                  <w:tcW w:w="1396" w:type="dxa"/>
                  <w:vAlign w:val="center"/>
                </w:tcPr>
                <w:p w14:paraId="7AF25552" w14:textId="335B758B" w:rsidR="00495999" w:rsidRPr="009B35EE" w:rsidRDefault="00495999">
                  <w:pPr>
                    <w:framePr w:hSpace="180" w:wrap="around" w:hAnchor="margin" w:xAlign="center" w:y="1100"/>
                    <w:rPr>
                      <w:rFonts w:eastAsia="Tahoma" w:cstheme="minorHAnsi"/>
                      <w:color w:val="000000" w:themeColor="text1"/>
                    </w:rPr>
                  </w:pPr>
                </w:p>
              </w:tc>
              <w:tc>
                <w:tcPr>
                  <w:tcW w:w="1420" w:type="dxa"/>
                  <w:vAlign w:val="center"/>
                </w:tcPr>
                <w:p w14:paraId="3DC0273F" w14:textId="56B918A1" w:rsidR="00495999" w:rsidRPr="009B35EE" w:rsidRDefault="00495999">
                  <w:pPr>
                    <w:framePr w:hSpace="180" w:wrap="around" w:hAnchor="margin" w:xAlign="center" w:y="1100"/>
                    <w:rPr>
                      <w:rFonts w:eastAsia="Tahoma" w:cstheme="minorHAnsi"/>
                      <w:color w:val="000000" w:themeColor="text1"/>
                    </w:rPr>
                  </w:pPr>
                </w:p>
              </w:tc>
              <w:tc>
                <w:tcPr>
                  <w:tcW w:w="2010" w:type="dxa"/>
                  <w:vAlign w:val="center"/>
                </w:tcPr>
                <w:p w14:paraId="0FAE6A7D" w14:textId="15F2CF1A" w:rsidR="00495999" w:rsidRPr="009B35EE" w:rsidRDefault="00495999">
                  <w:pPr>
                    <w:framePr w:hSpace="180" w:wrap="around" w:hAnchor="margin" w:xAlign="center" w:y="1100"/>
                    <w:rPr>
                      <w:rFonts w:eastAsia="Tahoma" w:cstheme="minorHAnsi"/>
                      <w:color w:val="000000" w:themeColor="text1"/>
                    </w:rPr>
                  </w:pPr>
                </w:p>
              </w:tc>
              <w:tc>
                <w:tcPr>
                  <w:tcW w:w="854" w:type="dxa"/>
                  <w:vAlign w:val="center"/>
                </w:tcPr>
                <w:p w14:paraId="313805A4" w14:textId="1EFFE087" w:rsidR="00495999" w:rsidRPr="009B35EE" w:rsidRDefault="00495999">
                  <w:pPr>
                    <w:framePr w:hSpace="180" w:wrap="around" w:hAnchor="margin" w:xAlign="center" w:y="1100"/>
                    <w:rPr>
                      <w:color w:val="000000" w:themeColor="text1"/>
                      <w:sz w:val="18"/>
                      <w:szCs w:val="18"/>
                    </w:rPr>
                  </w:pPr>
                </w:p>
              </w:tc>
              <w:tc>
                <w:tcPr>
                  <w:tcW w:w="1249" w:type="dxa"/>
                  <w:vAlign w:val="center"/>
                </w:tcPr>
                <w:p w14:paraId="4D3D4250" w14:textId="59556AD7" w:rsidR="00495999" w:rsidRPr="009B35EE" w:rsidRDefault="00495999">
                  <w:pPr>
                    <w:framePr w:hSpace="180" w:wrap="around" w:hAnchor="margin" w:xAlign="center" w:y="1100"/>
                    <w:rPr>
                      <w:color w:val="000000" w:themeColor="text1"/>
                      <w:sz w:val="18"/>
                      <w:szCs w:val="18"/>
                    </w:rPr>
                  </w:pPr>
                </w:p>
              </w:tc>
            </w:tr>
            <w:tr w:rsidR="00E44C10" w:rsidRPr="009B35EE" w14:paraId="494AFB34" w14:textId="77777777" w:rsidTr="00607F22">
              <w:trPr>
                <w:trHeight w:val="365"/>
              </w:trPr>
              <w:tc>
                <w:tcPr>
                  <w:tcW w:w="1010" w:type="dxa"/>
                  <w:vAlign w:val="center"/>
                </w:tcPr>
                <w:p w14:paraId="41221033" w14:textId="77777777" w:rsidR="00495999" w:rsidRPr="009B35EE" w:rsidRDefault="00495999">
                  <w:pPr>
                    <w:framePr w:hSpace="180" w:wrap="around" w:hAnchor="margin" w:xAlign="center" w:y="1100"/>
                    <w:rPr>
                      <w:rFonts w:eastAsia="Tahoma" w:cstheme="minorHAnsi"/>
                      <w:color w:val="000000" w:themeColor="text1"/>
                    </w:rPr>
                  </w:pPr>
                </w:p>
              </w:tc>
              <w:tc>
                <w:tcPr>
                  <w:tcW w:w="1396" w:type="dxa"/>
                  <w:vAlign w:val="center"/>
                </w:tcPr>
                <w:p w14:paraId="52D4563C" w14:textId="77777777" w:rsidR="00495999" w:rsidRPr="009B35EE" w:rsidRDefault="00495999">
                  <w:pPr>
                    <w:framePr w:hSpace="180" w:wrap="around" w:hAnchor="margin" w:xAlign="center" w:y="1100"/>
                    <w:rPr>
                      <w:rFonts w:eastAsia="Tahoma" w:cstheme="minorHAnsi"/>
                      <w:color w:val="000000" w:themeColor="text1"/>
                    </w:rPr>
                  </w:pPr>
                </w:p>
              </w:tc>
              <w:tc>
                <w:tcPr>
                  <w:tcW w:w="1420" w:type="dxa"/>
                  <w:vAlign w:val="center"/>
                </w:tcPr>
                <w:p w14:paraId="36FD103E" w14:textId="77777777" w:rsidR="00495999" w:rsidRPr="009B35EE" w:rsidRDefault="00495999">
                  <w:pPr>
                    <w:framePr w:hSpace="180" w:wrap="around" w:hAnchor="margin" w:xAlign="center" w:y="1100"/>
                    <w:rPr>
                      <w:rFonts w:eastAsia="Tahoma" w:cstheme="minorHAnsi"/>
                      <w:color w:val="000000" w:themeColor="text1"/>
                    </w:rPr>
                  </w:pPr>
                </w:p>
              </w:tc>
              <w:tc>
                <w:tcPr>
                  <w:tcW w:w="2010" w:type="dxa"/>
                  <w:vAlign w:val="center"/>
                </w:tcPr>
                <w:p w14:paraId="2564E933" w14:textId="77777777" w:rsidR="00495999" w:rsidRPr="009B35EE" w:rsidRDefault="00495999">
                  <w:pPr>
                    <w:framePr w:hSpace="180" w:wrap="around" w:hAnchor="margin" w:xAlign="center" w:y="1100"/>
                    <w:rPr>
                      <w:rFonts w:eastAsia="Tahoma" w:cstheme="minorHAnsi"/>
                      <w:color w:val="000000" w:themeColor="text1"/>
                    </w:rPr>
                  </w:pPr>
                </w:p>
              </w:tc>
              <w:tc>
                <w:tcPr>
                  <w:tcW w:w="854" w:type="dxa"/>
                  <w:vAlign w:val="center"/>
                </w:tcPr>
                <w:p w14:paraId="2B5318BA" w14:textId="77777777" w:rsidR="00495999" w:rsidRPr="009B35EE" w:rsidRDefault="00495999">
                  <w:pPr>
                    <w:framePr w:hSpace="180" w:wrap="around" w:hAnchor="margin" w:xAlign="center" w:y="1100"/>
                    <w:rPr>
                      <w:color w:val="000000" w:themeColor="text1"/>
                      <w:sz w:val="18"/>
                      <w:szCs w:val="18"/>
                    </w:rPr>
                  </w:pPr>
                </w:p>
              </w:tc>
              <w:tc>
                <w:tcPr>
                  <w:tcW w:w="1249" w:type="dxa"/>
                  <w:vAlign w:val="center"/>
                </w:tcPr>
                <w:p w14:paraId="2DE87130" w14:textId="77777777" w:rsidR="00495999" w:rsidRPr="009B35EE" w:rsidRDefault="00495999">
                  <w:pPr>
                    <w:framePr w:hSpace="180" w:wrap="around" w:hAnchor="margin" w:xAlign="center" w:y="1100"/>
                    <w:rPr>
                      <w:color w:val="000000" w:themeColor="text1"/>
                      <w:sz w:val="18"/>
                      <w:szCs w:val="18"/>
                    </w:rPr>
                  </w:pPr>
                </w:p>
              </w:tc>
            </w:tr>
          </w:tbl>
          <w:p w14:paraId="5C93DFA4" w14:textId="77777777" w:rsidR="00495999" w:rsidRPr="009B35EE" w:rsidRDefault="00495999" w:rsidP="005861D7">
            <w:pPr>
              <w:shd w:val="clear" w:color="auto" w:fill="FFFFFF" w:themeFill="background1"/>
              <w:rPr>
                <w:rFonts w:ascii="Calibri" w:hAnsi="Calibri"/>
                <w:i/>
                <w:iCs/>
                <w:color w:val="000000" w:themeColor="text1"/>
                <w:sz w:val="2"/>
                <w:szCs w:val="2"/>
                <w:lang w:val="en-GB"/>
              </w:rPr>
            </w:pPr>
          </w:p>
          <w:p w14:paraId="2FF78A0B" w14:textId="77777777" w:rsidR="00495999" w:rsidRPr="00231BFD" w:rsidRDefault="00495999" w:rsidP="005861D7">
            <w:pPr>
              <w:spacing w:before="40" w:after="40"/>
              <w:ind w:right="238"/>
              <w:rPr>
                <w:color w:val="000000" w:themeColor="text1"/>
                <w:sz w:val="20"/>
              </w:rPr>
            </w:pPr>
            <w:r w:rsidRPr="009B35EE">
              <w:rPr>
                <w:rFonts w:ascii="Calibri" w:hAnsi="Calibri"/>
                <w:i/>
                <w:iCs/>
                <w:color w:val="000000" w:themeColor="text1"/>
                <w:sz w:val="18"/>
                <w:szCs w:val="18"/>
                <w:lang w:val="en-GB"/>
              </w:rPr>
              <w:t>Add lines as required.</w:t>
            </w:r>
          </w:p>
        </w:tc>
      </w:tr>
      <w:tr w:rsidR="004208ED" w:rsidRPr="009B35EE" w14:paraId="485ABDCF" w14:textId="77777777" w:rsidTr="00074B52">
        <w:trPr>
          <w:trHeight w:val="36"/>
        </w:trPr>
        <w:tc>
          <w:tcPr>
            <w:tcW w:w="704" w:type="dxa"/>
            <w:vMerge/>
            <w:vAlign w:val="center"/>
          </w:tcPr>
          <w:p w14:paraId="7601467D"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6095" w:type="dxa"/>
            <w:gridSpan w:val="5"/>
            <w:shd w:val="clear" w:color="auto" w:fill="F2F2F2" w:themeFill="background1" w:themeFillShade="F2"/>
            <w:vAlign w:val="center"/>
          </w:tcPr>
          <w:p w14:paraId="29FA2B0A" w14:textId="493E5A4A" w:rsidR="00495999" w:rsidRPr="00231BFD" w:rsidRDefault="122B5598" w:rsidP="005861D7">
            <w:pPr>
              <w:tabs>
                <w:tab w:val="left" w:pos="2040"/>
                <w:tab w:val="left" w:pos="3000"/>
              </w:tabs>
              <w:spacing w:after="0" w:line="240" w:lineRule="auto"/>
              <w:rPr>
                <w:color w:val="000000" w:themeColor="text1"/>
                <w:highlight w:val="lightGray"/>
                <w:lang w:val="en-US"/>
              </w:rPr>
            </w:pPr>
            <w:r w:rsidRPr="009B35EE">
              <w:rPr>
                <w:color w:val="000000" w:themeColor="text1"/>
                <w:lang w:val="en-US"/>
              </w:rPr>
              <w:t>Confirm that the supporting documents have been provided for review</w:t>
            </w:r>
            <w:r w:rsidR="72515124" w:rsidRPr="009B35EE">
              <w:rPr>
                <w:color w:val="000000" w:themeColor="text1"/>
                <w:lang w:val="en-US"/>
              </w:rPr>
              <w:t xml:space="preserve"> </w:t>
            </w:r>
            <w:r w:rsidR="3CCCA3D1" w:rsidRPr="009B35EE">
              <w:rPr>
                <w:color w:val="000000" w:themeColor="text1"/>
                <w:lang w:val="en-US"/>
              </w:rPr>
              <w:t xml:space="preserve">in </w:t>
            </w:r>
            <w:r w:rsidR="3CCCA3D1" w:rsidRPr="00B7289D">
              <w:rPr>
                <w:b/>
                <w:bCs/>
                <w:color w:val="000000" w:themeColor="text1"/>
                <w:lang w:val="en-US"/>
              </w:rPr>
              <w:t>Folder</w:t>
            </w:r>
            <w:r w:rsidR="72515124" w:rsidRPr="00B7289D">
              <w:rPr>
                <w:b/>
                <w:bCs/>
                <w:color w:val="000000" w:themeColor="text1"/>
                <w:lang w:val="en-US"/>
              </w:rPr>
              <w:t xml:space="preserve"> S5</w:t>
            </w:r>
            <w:r w:rsidRPr="009B35EE">
              <w:rPr>
                <w:color w:val="000000" w:themeColor="text1"/>
                <w:lang w:val="en-US"/>
              </w:rPr>
              <w:t>.</w:t>
            </w:r>
          </w:p>
        </w:tc>
        <w:tc>
          <w:tcPr>
            <w:tcW w:w="1985" w:type="dxa"/>
            <w:shd w:val="clear" w:color="auto" w:fill="FFFFFF" w:themeFill="background1"/>
            <w:vAlign w:val="center"/>
          </w:tcPr>
          <w:p w14:paraId="7D51DB65" w14:textId="362EEDE9" w:rsidR="00495999" w:rsidRPr="00231BFD" w:rsidRDefault="003C3BB3" w:rsidP="005861D7">
            <w:pPr>
              <w:tabs>
                <w:tab w:val="left" w:pos="2040"/>
                <w:tab w:val="left" w:pos="3000"/>
              </w:tabs>
              <w:spacing w:after="0" w:line="240" w:lineRule="auto"/>
              <w:rPr>
                <w:color w:val="000000" w:themeColor="text1"/>
                <w:highlight w:val="lightGray"/>
                <w:lang w:val="en-US"/>
              </w:rPr>
            </w:pPr>
            <w:r w:rsidRPr="00231BFD">
              <w:t>Yes</w:t>
            </w:r>
            <w:sdt>
              <w:sdtPr>
                <w:rPr>
                  <w:rFonts w:ascii="MS Gothic" w:eastAsia="MS Gothic" w:hAnsi="MS Gothic"/>
                  <w:sz w:val="32"/>
                  <w:szCs w:val="32"/>
                </w:rPr>
                <w:id w:val="-740563171"/>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231BFD">
              <w:rPr>
                <w:lang w:val="en-US"/>
              </w:rPr>
              <w:t xml:space="preserve">  No</w:t>
            </w:r>
            <w:sdt>
              <w:sdtPr>
                <w:rPr>
                  <w:rFonts w:ascii="MS Gothic" w:eastAsia="MS Gothic" w:hAnsi="MS Gothic"/>
                  <w:sz w:val="32"/>
                  <w:szCs w:val="32"/>
                </w:rPr>
                <w:id w:val="-1069116844"/>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231BFD" w:rsidRPr="009B35EE" w14:paraId="4463B231" w14:textId="77777777" w:rsidTr="00074B52">
        <w:trPr>
          <w:trHeight w:val="36"/>
        </w:trPr>
        <w:tc>
          <w:tcPr>
            <w:tcW w:w="704" w:type="dxa"/>
            <w:vMerge/>
            <w:vAlign w:val="center"/>
          </w:tcPr>
          <w:p w14:paraId="5B6F2D18" w14:textId="77777777" w:rsidR="00231BFD" w:rsidRPr="009B35EE" w:rsidRDefault="00231BFD"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shd w:val="clear" w:color="auto" w:fill="FFFFFF" w:themeFill="background1"/>
            <w:vAlign w:val="center"/>
          </w:tcPr>
          <w:p w14:paraId="5321CD21" w14:textId="77777777" w:rsidR="00231BFD" w:rsidRPr="00B7289D" w:rsidRDefault="00231BFD" w:rsidP="006E2509">
            <w:pPr>
              <w:spacing w:before="40" w:after="40"/>
              <w:ind w:right="238"/>
              <w:rPr>
                <w:rFonts w:cstheme="minorHAnsi"/>
                <w:b/>
                <w:bCs/>
                <w:i/>
                <w:iCs/>
              </w:rPr>
            </w:pPr>
            <w:r w:rsidRPr="009B35EE">
              <w:rPr>
                <w:rFonts w:cstheme="minorHAnsi"/>
                <w:i/>
                <w:iCs/>
              </w:rPr>
              <w:t xml:space="preserve">Details of all supporting documentation provided in </w:t>
            </w:r>
            <w:r w:rsidRPr="00B7289D">
              <w:rPr>
                <w:rFonts w:cstheme="minorHAnsi"/>
                <w:b/>
                <w:bCs/>
                <w:i/>
                <w:iCs/>
              </w:rPr>
              <w:t>Folder S5:</w:t>
            </w:r>
          </w:p>
          <w:p w14:paraId="52C75BE8" w14:textId="77777777" w:rsidR="00231BFD" w:rsidRPr="00231BFD" w:rsidRDefault="00231BFD" w:rsidP="005861D7">
            <w:pPr>
              <w:spacing w:before="40" w:after="40"/>
              <w:ind w:right="238"/>
              <w:rPr>
                <w:b/>
                <w:color w:val="000000" w:themeColor="text1"/>
              </w:rPr>
            </w:pPr>
            <w:r w:rsidRPr="00231BFD">
              <w:rPr>
                <w:b/>
                <w:color w:val="000000" w:themeColor="text1"/>
              </w:rPr>
              <w:t xml:space="preserve">File Name:  </w:t>
            </w:r>
          </w:p>
          <w:p w14:paraId="451DA2DB" w14:textId="77777777" w:rsidR="00231BFD" w:rsidRPr="00231BFD" w:rsidRDefault="00231BFD" w:rsidP="005861D7">
            <w:pPr>
              <w:spacing w:before="40" w:after="40"/>
              <w:ind w:right="238"/>
              <w:rPr>
                <w:b/>
                <w:color w:val="000000" w:themeColor="text1"/>
              </w:rPr>
            </w:pPr>
            <w:r w:rsidRPr="00231BFD">
              <w:rPr>
                <w:b/>
                <w:color w:val="000000" w:themeColor="text1"/>
              </w:rPr>
              <w:t xml:space="preserve">Page: </w:t>
            </w:r>
          </w:p>
          <w:p w14:paraId="1CFD81A7" w14:textId="77777777" w:rsidR="00231BFD" w:rsidRPr="009B35EE" w:rsidRDefault="00231BFD" w:rsidP="005861D7">
            <w:pPr>
              <w:tabs>
                <w:tab w:val="left" w:pos="2040"/>
                <w:tab w:val="left" w:pos="3000"/>
              </w:tabs>
              <w:spacing w:after="0" w:line="240" w:lineRule="auto"/>
              <w:rPr>
                <w:rFonts w:cstheme="minorHAnsi"/>
                <w:color w:val="000000" w:themeColor="text1"/>
                <w:lang w:val="en-US"/>
              </w:rPr>
            </w:pPr>
            <w:r w:rsidRPr="00231BFD">
              <w:rPr>
                <w:b/>
                <w:color w:val="000000" w:themeColor="text1"/>
              </w:rPr>
              <w:t>Note:</w:t>
            </w:r>
            <w:r w:rsidRPr="00231BFD">
              <w:rPr>
                <w:color w:val="000000" w:themeColor="text1"/>
              </w:rPr>
              <w:t xml:space="preserve"> </w:t>
            </w:r>
          </w:p>
        </w:tc>
      </w:tr>
      <w:tr w:rsidR="00495999" w:rsidRPr="009B35EE" w14:paraId="632844F4" w14:textId="77777777" w:rsidTr="00231BFD">
        <w:trPr>
          <w:trHeight w:val="36"/>
        </w:trPr>
        <w:tc>
          <w:tcPr>
            <w:tcW w:w="8784" w:type="dxa"/>
            <w:gridSpan w:val="7"/>
            <w:shd w:val="clear" w:color="auto" w:fill="D9D9D9" w:themeFill="background1" w:themeFillShade="D9"/>
            <w:vAlign w:val="center"/>
          </w:tcPr>
          <w:p w14:paraId="2EE35B09" w14:textId="0D82DC75" w:rsidR="00495999" w:rsidRPr="009E2343" w:rsidRDefault="00403620" w:rsidP="005861D7">
            <w:pPr>
              <w:tabs>
                <w:tab w:val="left" w:pos="2040"/>
                <w:tab w:val="left" w:pos="3000"/>
                <w:tab w:val="left" w:pos="6480"/>
              </w:tabs>
              <w:spacing w:before="60" w:after="60"/>
              <w:jc w:val="center"/>
              <w:rPr>
                <w:rFonts w:cstheme="minorHAnsi"/>
                <w:b/>
                <w:bCs/>
              </w:rPr>
            </w:pPr>
            <w:r w:rsidRPr="00622D7E">
              <w:rPr>
                <w:rFonts w:cstheme="minorHAnsi"/>
                <w:b/>
                <w:bCs/>
                <w:lang w:val="en-US"/>
              </w:rPr>
              <w:t xml:space="preserve">Aseptic processing </w:t>
            </w:r>
          </w:p>
        </w:tc>
      </w:tr>
      <w:tr w:rsidR="004208ED" w:rsidRPr="009B35EE" w14:paraId="342B8394" w14:textId="77777777" w:rsidTr="00074B52">
        <w:trPr>
          <w:trHeight w:val="553"/>
        </w:trPr>
        <w:tc>
          <w:tcPr>
            <w:tcW w:w="704" w:type="dxa"/>
            <w:vMerge w:val="restart"/>
            <w:shd w:val="clear" w:color="auto" w:fill="D9D9D9" w:themeFill="background1" w:themeFillShade="D9"/>
            <w:vAlign w:val="center"/>
          </w:tcPr>
          <w:p w14:paraId="1AEA38EF" w14:textId="37A846D6" w:rsidR="00495999" w:rsidRPr="00231BFD" w:rsidRDefault="00403620" w:rsidP="008B71AB">
            <w:pPr>
              <w:spacing w:before="60" w:after="60" w:line="240" w:lineRule="auto"/>
              <w:rPr>
                <w:b/>
                <w:sz w:val="18"/>
              </w:rPr>
            </w:pPr>
            <w:r w:rsidRPr="009E2343">
              <w:rPr>
                <w:rFonts w:ascii="Calibri" w:eastAsia="Calibri" w:hAnsi="Calibri" w:cs="Calibri"/>
                <w:b/>
                <w:bCs/>
                <w:color w:val="810033"/>
                <w:sz w:val="28"/>
                <w:szCs w:val="28"/>
              </w:rPr>
              <w:t>S6</w:t>
            </w:r>
          </w:p>
        </w:tc>
        <w:tc>
          <w:tcPr>
            <w:tcW w:w="6095" w:type="dxa"/>
            <w:gridSpan w:val="5"/>
            <w:shd w:val="clear" w:color="auto" w:fill="F2F2F2" w:themeFill="background1" w:themeFillShade="F2"/>
            <w:vAlign w:val="center"/>
          </w:tcPr>
          <w:p w14:paraId="2696D8B5" w14:textId="77777777" w:rsidR="00495999" w:rsidRPr="009B35EE" w:rsidRDefault="00495999" w:rsidP="005861D7">
            <w:pPr>
              <w:tabs>
                <w:tab w:val="left" w:pos="2040"/>
                <w:tab w:val="left" w:pos="3000"/>
                <w:tab w:val="left" w:pos="6480"/>
              </w:tabs>
              <w:spacing w:before="60" w:after="60" w:line="300" w:lineRule="auto"/>
              <w:rPr>
                <w:rFonts w:cstheme="minorHAnsi"/>
              </w:rPr>
            </w:pPr>
            <w:r w:rsidRPr="00231BFD">
              <w:t>Aseptic processing: (</w:t>
            </w:r>
            <w:r w:rsidRPr="00231BFD">
              <w:rPr>
                <w:b/>
              </w:rPr>
              <w:t xml:space="preserve">If </w:t>
            </w:r>
            <w:r w:rsidRPr="006217E2">
              <w:rPr>
                <w:rFonts w:cstheme="minorHAnsi"/>
                <w:b/>
                <w:bCs/>
              </w:rPr>
              <w:t>Aseptic Processing is not performed</w:t>
            </w:r>
            <w:r w:rsidRPr="009B35EE">
              <w:rPr>
                <w:rFonts w:cstheme="minorHAnsi"/>
              </w:rPr>
              <w:t xml:space="preserve"> select N/A and do not complete this section).</w:t>
            </w:r>
          </w:p>
        </w:tc>
        <w:tc>
          <w:tcPr>
            <w:tcW w:w="1985" w:type="dxa"/>
            <w:vAlign w:val="center"/>
          </w:tcPr>
          <w:p w14:paraId="04044DDB" w14:textId="70503085" w:rsidR="00495999" w:rsidRPr="009B35EE" w:rsidRDefault="00000000" w:rsidP="005B52AE">
            <w:pPr>
              <w:tabs>
                <w:tab w:val="left" w:pos="2040"/>
                <w:tab w:val="left" w:pos="3000"/>
                <w:tab w:val="left" w:pos="6480"/>
              </w:tabs>
              <w:spacing w:before="60" w:after="60" w:line="300" w:lineRule="auto"/>
              <w:jc w:val="center"/>
              <w:rPr>
                <w:rFonts w:cstheme="minorHAnsi"/>
              </w:rPr>
            </w:pPr>
            <w:sdt>
              <w:sdtPr>
                <w:rPr>
                  <w:rFonts w:ascii="MS Gothic" w:eastAsia="MS Gothic" w:hAnsi="MS Gothic"/>
                  <w:sz w:val="32"/>
                  <w:szCs w:val="32"/>
                </w:rPr>
                <w:id w:val="-505277306"/>
                <w14:checkbox>
                  <w14:checked w14:val="0"/>
                  <w14:checkedState w14:val="2612" w14:font="MS Gothic"/>
                  <w14:uncheckedState w14:val="2610" w14:font="MS Gothic"/>
                </w14:checkbox>
              </w:sdtPr>
              <w:sdtContent>
                <w:r w:rsidR="005B52AE" w:rsidRPr="009B35EE">
                  <w:rPr>
                    <w:rFonts w:ascii="MS Gothic" w:eastAsia="MS Gothic" w:hAnsi="MS Gothic" w:hint="eastAsia"/>
                    <w:sz w:val="32"/>
                    <w:szCs w:val="32"/>
                  </w:rPr>
                  <w:t>☐</w:t>
                </w:r>
              </w:sdtContent>
            </w:sdt>
            <w:r w:rsidR="005B52AE" w:rsidRPr="009B35EE" w:rsidDel="00F81A88">
              <w:rPr>
                <w:rFonts w:cstheme="minorHAnsi"/>
                <w:lang w:val="en-US"/>
              </w:rPr>
              <w:t xml:space="preserve"> </w:t>
            </w:r>
            <w:r w:rsidR="005B52AE" w:rsidRPr="009B35EE">
              <w:rPr>
                <w:rFonts w:cstheme="minorHAnsi"/>
                <w:lang w:val="en-US"/>
              </w:rPr>
              <w:t xml:space="preserve"> </w:t>
            </w:r>
            <w:r w:rsidR="00495999" w:rsidRPr="009B35EE">
              <w:rPr>
                <w:rFonts w:cstheme="minorHAnsi"/>
                <w:lang w:val="en-US"/>
              </w:rPr>
              <w:t>N/A</w:t>
            </w:r>
          </w:p>
        </w:tc>
      </w:tr>
      <w:tr w:rsidR="00495999" w:rsidRPr="009B35EE" w14:paraId="3FAA1480" w14:textId="77777777" w:rsidTr="00074B52">
        <w:trPr>
          <w:trHeight w:val="36"/>
        </w:trPr>
        <w:tc>
          <w:tcPr>
            <w:tcW w:w="704" w:type="dxa"/>
            <w:vMerge/>
            <w:vAlign w:val="center"/>
          </w:tcPr>
          <w:p w14:paraId="0463A760"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6095" w:type="dxa"/>
            <w:gridSpan w:val="5"/>
            <w:shd w:val="clear" w:color="auto" w:fill="F2F2F2" w:themeFill="background1" w:themeFillShade="F2"/>
            <w:vAlign w:val="center"/>
          </w:tcPr>
          <w:p w14:paraId="7E18C2D9" w14:textId="77777777" w:rsidR="00495999" w:rsidRPr="009B35EE" w:rsidRDefault="00495999" w:rsidP="005861D7">
            <w:pPr>
              <w:tabs>
                <w:tab w:val="left" w:pos="2040"/>
                <w:tab w:val="left" w:pos="3000"/>
                <w:tab w:val="left" w:pos="6480"/>
              </w:tabs>
              <w:spacing w:before="60" w:after="60" w:line="300" w:lineRule="auto"/>
              <w:rPr>
                <w:rFonts w:cstheme="minorHAnsi"/>
                <w:color w:val="000000" w:themeColor="text1"/>
                <w:lang w:val="en-US"/>
              </w:rPr>
            </w:pPr>
            <w:r w:rsidRPr="009B35EE">
              <w:rPr>
                <w:rFonts w:cstheme="minorHAnsi"/>
                <w:color w:val="000000" w:themeColor="text1"/>
                <w:lang w:val="en-US"/>
              </w:rPr>
              <w:t xml:space="preserve">Is </w:t>
            </w:r>
            <w:r w:rsidRPr="009B35EE">
              <w:rPr>
                <w:rFonts w:cstheme="minorHAnsi"/>
                <w:color w:val="000000" w:themeColor="text1"/>
              </w:rPr>
              <w:t>compliance</w:t>
            </w:r>
            <w:r w:rsidRPr="009B35EE">
              <w:rPr>
                <w:rFonts w:cstheme="minorHAnsi"/>
                <w:color w:val="000000" w:themeColor="text1"/>
                <w:lang w:val="en-US"/>
              </w:rPr>
              <w:t xml:space="preserve"> with the current version of the applicable EN ISO 13408 series claimed?</w:t>
            </w:r>
          </w:p>
        </w:tc>
        <w:tc>
          <w:tcPr>
            <w:tcW w:w="1985" w:type="dxa"/>
            <w:vAlign w:val="center"/>
          </w:tcPr>
          <w:p w14:paraId="16F7E8C9" w14:textId="0A5AD7AF" w:rsidR="00495999" w:rsidRPr="009B35EE" w:rsidRDefault="003C3BB3" w:rsidP="005861D7">
            <w:pPr>
              <w:tabs>
                <w:tab w:val="left" w:pos="2040"/>
                <w:tab w:val="left" w:pos="3000"/>
                <w:tab w:val="left" w:pos="6480"/>
              </w:tabs>
              <w:spacing w:before="60" w:after="60" w:line="300" w:lineRule="auto"/>
              <w:jc w:val="center"/>
              <w:rPr>
                <w:rFonts w:cstheme="minorHAnsi"/>
                <w:color w:val="000000" w:themeColor="text1"/>
                <w:lang w:val="en-US"/>
              </w:rPr>
            </w:pPr>
            <w:r w:rsidRPr="00231BFD">
              <w:t>Yes</w:t>
            </w:r>
            <w:sdt>
              <w:sdtPr>
                <w:rPr>
                  <w:rFonts w:ascii="MS Gothic" w:eastAsia="MS Gothic" w:hAnsi="MS Gothic"/>
                  <w:sz w:val="32"/>
                  <w:szCs w:val="32"/>
                </w:rPr>
                <w:id w:val="1599448308"/>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231BFD">
              <w:rPr>
                <w:lang w:val="en-US"/>
              </w:rPr>
              <w:t xml:space="preserve">  No</w:t>
            </w:r>
            <w:sdt>
              <w:sdtPr>
                <w:rPr>
                  <w:rFonts w:ascii="MS Gothic" w:eastAsia="MS Gothic" w:hAnsi="MS Gothic"/>
                  <w:sz w:val="32"/>
                  <w:szCs w:val="32"/>
                </w:rPr>
                <w:id w:val="-1980989555"/>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495999" w:rsidRPr="009B35EE" w14:paraId="48EF41F4" w14:textId="77777777" w:rsidTr="00074B52">
        <w:trPr>
          <w:trHeight w:val="553"/>
        </w:trPr>
        <w:tc>
          <w:tcPr>
            <w:tcW w:w="704" w:type="dxa"/>
            <w:vMerge/>
            <w:vAlign w:val="center"/>
          </w:tcPr>
          <w:p w14:paraId="7AE15627"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shd w:val="clear" w:color="auto" w:fill="FFFFFF" w:themeFill="background1"/>
            <w:vAlign w:val="center"/>
          </w:tcPr>
          <w:p w14:paraId="31B30656" w14:textId="77777777" w:rsidR="00495999" w:rsidRPr="009B35EE" w:rsidRDefault="00495999" w:rsidP="005861D7">
            <w:pPr>
              <w:tabs>
                <w:tab w:val="left" w:pos="2040"/>
                <w:tab w:val="left" w:pos="3000"/>
                <w:tab w:val="left" w:pos="6480"/>
              </w:tabs>
              <w:spacing w:before="60" w:after="60" w:line="240" w:lineRule="auto"/>
              <w:rPr>
                <w:rFonts w:cstheme="minorHAnsi"/>
                <w:color w:val="000000" w:themeColor="text1"/>
                <w:lang w:val="en-US"/>
              </w:rPr>
            </w:pPr>
            <w:r w:rsidRPr="009B35EE">
              <w:rPr>
                <w:rFonts w:cstheme="minorHAnsi"/>
                <w:color w:val="000000" w:themeColor="text1"/>
                <w:lang w:val="en-US"/>
              </w:rPr>
              <w:t>If no, please explain and provide rationale and any supporting documentation to support the applicable GSPR’s.</w:t>
            </w:r>
          </w:p>
          <w:p w14:paraId="3C06E7EF" w14:textId="77777777" w:rsidR="00495999" w:rsidRPr="009B35EE" w:rsidRDefault="00495999" w:rsidP="005861D7">
            <w:pPr>
              <w:tabs>
                <w:tab w:val="left" w:pos="2040"/>
                <w:tab w:val="left" w:pos="3000"/>
                <w:tab w:val="left" w:pos="6480"/>
              </w:tabs>
              <w:spacing w:before="60" w:after="60" w:line="240" w:lineRule="auto"/>
              <w:rPr>
                <w:rFonts w:cstheme="minorHAnsi"/>
                <w:color w:val="000000" w:themeColor="text1"/>
                <w:lang w:val="en-US"/>
              </w:rPr>
            </w:pPr>
          </w:p>
          <w:p w14:paraId="6FFC9BBB" w14:textId="5A1117B5" w:rsidR="00495999" w:rsidRPr="009B35EE" w:rsidRDefault="00495999" w:rsidP="005861D7">
            <w:pPr>
              <w:tabs>
                <w:tab w:val="left" w:pos="2040"/>
                <w:tab w:val="left" w:pos="3000"/>
                <w:tab w:val="left" w:pos="6480"/>
              </w:tabs>
              <w:spacing w:before="60" w:after="60" w:line="240" w:lineRule="auto"/>
              <w:rPr>
                <w:rFonts w:cstheme="minorHAnsi"/>
                <w:color w:val="000000" w:themeColor="text1"/>
                <w:lang w:val="en-US"/>
              </w:rPr>
            </w:pPr>
            <w:r w:rsidRPr="00231BFD">
              <w:rPr>
                <w:color w:val="000000" w:themeColor="text1"/>
                <w:lang w:val="en-US"/>
              </w:rPr>
              <w:t xml:space="preserve">Rationale: </w:t>
            </w:r>
          </w:p>
        </w:tc>
      </w:tr>
      <w:tr w:rsidR="00495999" w:rsidRPr="009B35EE" w14:paraId="574ED703" w14:textId="77777777" w:rsidTr="00074B52">
        <w:trPr>
          <w:trHeight w:val="25"/>
        </w:trPr>
        <w:tc>
          <w:tcPr>
            <w:tcW w:w="704" w:type="dxa"/>
            <w:vMerge/>
            <w:vAlign w:val="center"/>
          </w:tcPr>
          <w:p w14:paraId="1DC21292"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6095" w:type="dxa"/>
            <w:gridSpan w:val="5"/>
            <w:shd w:val="clear" w:color="auto" w:fill="F2F2F2" w:themeFill="background1" w:themeFillShade="F2"/>
            <w:vAlign w:val="center"/>
          </w:tcPr>
          <w:p w14:paraId="394F3837" w14:textId="5CC7715D" w:rsidR="00495999" w:rsidRPr="009B35EE" w:rsidRDefault="122B5598" w:rsidP="005861D7">
            <w:pPr>
              <w:tabs>
                <w:tab w:val="left" w:pos="2040"/>
                <w:tab w:val="left" w:pos="3000"/>
                <w:tab w:val="left" w:pos="6480"/>
              </w:tabs>
              <w:spacing w:before="60" w:after="60" w:line="240" w:lineRule="auto"/>
              <w:rPr>
                <w:lang w:val="en-US"/>
              </w:rPr>
            </w:pPr>
            <w:r w:rsidRPr="009B35EE">
              <w:rPr>
                <w:lang w:val="en-US"/>
              </w:rPr>
              <w:t>Confirm that the Protocol/Report for the initial media fill for each fill line has been provided for review</w:t>
            </w:r>
            <w:r w:rsidR="5026DE9E" w:rsidRPr="009B35EE">
              <w:rPr>
                <w:lang w:val="en-US"/>
              </w:rPr>
              <w:t xml:space="preserve"> </w:t>
            </w:r>
            <w:r w:rsidR="7B6A4A3D" w:rsidRPr="009B35EE">
              <w:rPr>
                <w:lang w:val="en-US"/>
              </w:rPr>
              <w:t xml:space="preserve">in </w:t>
            </w:r>
            <w:r w:rsidR="7B6A4A3D" w:rsidRPr="00B7289D">
              <w:rPr>
                <w:b/>
                <w:bCs/>
                <w:lang w:val="en-US"/>
              </w:rPr>
              <w:t>Folder</w:t>
            </w:r>
            <w:r w:rsidR="5026DE9E" w:rsidRPr="00B7289D">
              <w:rPr>
                <w:b/>
                <w:bCs/>
                <w:color w:val="000000" w:themeColor="text1"/>
                <w:lang w:val="en-US"/>
              </w:rPr>
              <w:t xml:space="preserve"> S6</w:t>
            </w:r>
            <w:r w:rsidRPr="00B7289D">
              <w:rPr>
                <w:b/>
                <w:bCs/>
                <w:lang w:val="en-US"/>
              </w:rPr>
              <w:t>.</w:t>
            </w:r>
          </w:p>
        </w:tc>
        <w:tc>
          <w:tcPr>
            <w:tcW w:w="1985" w:type="dxa"/>
            <w:shd w:val="clear" w:color="auto" w:fill="FFFFFF" w:themeFill="background1"/>
            <w:vAlign w:val="center"/>
          </w:tcPr>
          <w:p w14:paraId="2F2C7344" w14:textId="225C947D" w:rsidR="00495999" w:rsidRPr="00231BFD" w:rsidRDefault="003C3BB3" w:rsidP="005861D7">
            <w:pPr>
              <w:rPr>
                <w:lang w:val="en-US"/>
              </w:rPr>
            </w:pPr>
            <w:r w:rsidRPr="009B35EE">
              <w:rPr>
                <w:rFonts w:cstheme="minorHAnsi"/>
              </w:rPr>
              <w:t>Yes</w:t>
            </w:r>
            <w:sdt>
              <w:sdtPr>
                <w:rPr>
                  <w:rFonts w:ascii="MS Gothic" w:eastAsia="MS Gothic" w:hAnsi="MS Gothic"/>
                  <w:sz w:val="32"/>
                  <w:szCs w:val="32"/>
                </w:rPr>
                <w:id w:val="501945532"/>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w:t>
            </w:r>
            <w:sdt>
              <w:sdtPr>
                <w:rPr>
                  <w:rFonts w:ascii="MS Gothic" w:eastAsia="MS Gothic" w:hAnsi="MS Gothic"/>
                  <w:sz w:val="32"/>
                  <w:szCs w:val="32"/>
                </w:rPr>
                <w:id w:val="-1095621116"/>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495999" w:rsidRPr="009B35EE" w14:paraId="76E83A18" w14:textId="77777777" w:rsidTr="00074B52">
        <w:trPr>
          <w:trHeight w:val="537"/>
        </w:trPr>
        <w:tc>
          <w:tcPr>
            <w:tcW w:w="704" w:type="dxa"/>
            <w:vMerge/>
            <w:vAlign w:val="center"/>
          </w:tcPr>
          <w:p w14:paraId="069B69BB"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shd w:val="clear" w:color="auto" w:fill="FFFFFF" w:themeFill="background1"/>
            <w:vAlign w:val="center"/>
          </w:tcPr>
          <w:p w14:paraId="119E8384" w14:textId="6E1986DA" w:rsidR="006E2509" w:rsidRPr="00B7289D" w:rsidRDefault="006E2509" w:rsidP="006E2509">
            <w:pPr>
              <w:spacing w:before="40" w:after="40"/>
              <w:ind w:right="238"/>
              <w:rPr>
                <w:rFonts w:cstheme="minorHAnsi"/>
                <w:b/>
                <w:bCs/>
                <w:i/>
                <w:iCs/>
              </w:rPr>
            </w:pPr>
            <w:r w:rsidRPr="009B35EE">
              <w:rPr>
                <w:rFonts w:cstheme="minorHAnsi"/>
                <w:i/>
                <w:iCs/>
              </w:rPr>
              <w:t xml:space="preserve">Details of all supporting documentation provided in </w:t>
            </w:r>
            <w:r w:rsidRPr="00B7289D">
              <w:rPr>
                <w:rFonts w:cstheme="minorHAnsi"/>
                <w:b/>
                <w:bCs/>
                <w:i/>
                <w:iCs/>
              </w:rPr>
              <w:t>Folder S6:</w:t>
            </w:r>
          </w:p>
          <w:p w14:paraId="48BFCA1E" w14:textId="34E86859" w:rsidR="00495999" w:rsidRPr="00231BFD" w:rsidRDefault="00495999" w:rsidP="005861D7">
            <w:pPr>
              <w:spacing w:before="40" w:after="40"/>
              <w:ind w:right="238"/>
              <w:rPr>
                <w:b/>
              </w:rPr>
            </w:pPr>
            <w:r w:rsidRPr="00231BFD">
              <w:rPr>
                <w:b/>
              </w:rPr>
              <w:t xml:space="preserve">File Name:  </w:t>
            </w:r>
          </w:p>
          <w:p w14:paraId="00B9B81F" w14:textId="52F7EA62" w:rsidR="00495999" w:rsidRPr="00231BFD" w:rsidRDefault="00495999" w:rsidP="005861D7">
            <w:pPr>
              <w:spacing w:before="40" w:after="40"/>
              <w:ind w:right="238"/>
              <w:rPr>
                <w:b/>
              </w:rPr>
            </w:pPr>
            <w:r w:rsidRPr="00231BFD">
              <w:rPr>
                <w:b/>
              </w:rPr>
              <w:t xml:space="preserve">Page: </w:t>
            </w:r>
          </w:p>
          <w:p w14:paraId="6FD91ADB" w14:textId="0BE79975" w:rsidR="00495999" w:rsidRPr="009B35EE" w:rsidRDefault="00495999" w:rsidP="005861D7">
            <w:pPr>
              <w:tabs>
                <w:tab w:val="left" w:pos="2040"/>
                <w:tab w:val="left" w:pos="3000"/>
                <w:tab w:val="left" w:pos="6480"/>
              </w:tabs>
              <w:jc w:val="both"/>
              <w:rPr>
                <w:rFonts w:cstheme="minorHAnsi"/>
              </w:rPr>
            </w:pPr>
            <w:r w:rsidRPr="00231BFD">
              <w:rPr>
                <w:b/>
              </w:rPr>
              <w:t xml:space="preserve">Note: </w:t>
            </w:r>
          </w:p>
        </w:tc>
      </w:tr>
      <w:tr w:rsidR="00495999" w:rsidRPr="009B35EE" w14:paraId="5C393890" w14:textId="77777777" w:rsidTr="00074B52">
        <w:trPr>
          <w:trHeight w:val="25"/>
        </w:trPr>
        <w:tc>
          <w:tcPr>
            <w:tcW w:w="704" w:type="dxa"/>
            <w:vMerge/>
            <w:vAlign w:val="center"/>
          </w:tcPr>
          <w:p w14:paraId="46099DBC"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6095" w:type="dxa"/>
            <w:gridSpan w:val="5"/>
            <w:shd w:val="clear" w:color="auto" w:fill="F2F2F2" w:themeFill="background1" w:themeFillShade="F2"/>
          </w:tcPr>
          <w:p w14:paraId="79F5083D" w14:textId="4EF6C78A" w:rsidR="00495999" w:rsidRPr="009B35EE" w:rsidRDefault="122B5598" w:rsidP="005861D7">
            <w:pPr>
              <w:tabs>
                <w:tab w:val="left" w:pos="2040"/>
                <w:tab w:val="left" w:pos="3000"/>
                <w:tab w:val="left" w:pos="6480"/>
              </w:tabs>
              <w:spacing w:before="60" w:after="60" w:line="240" w:lineRule="auto"/>
              <w:rPr>
                <w:lang w:val="en-US"/>
              </w:rPr>
            </w:pPr>
            <w:r w:rsidRPr="009B35EE">
              <w:rPr>
                <w:lang w:val="en-US"/>
              </w:rPr>
              <w:t xml:space="preserve">Confirm that the Protocol/Report for the </w:t>
            </w:r>
            <w:r w:rsidRPr="00231BFD">
              <w:rPr>
                <w:lang w:val="en-US"/>
              </w:rPr>
              <w:t>latest</w:t>
            </w:r>
            <w:r w:rsidRPr="009B35EE">
              <w:rPr>
                <w:lang w:val="en-US"/>
              </w:rPr>
              <w:t xml:space="preserve"> requalification of the media fill(s), for each fill line has been provided for review</w:t>
            </w:r>
            <w:r w:rsidR="5026DE9E" w:rsidRPr="009B35EE">
              <w:rPr>
                <w:lang w:val="en-US"/>
              </w:rPr>
              <w:t xml:space="preserve"> </w:t>
            </w:r>
            <w:r w:rsidR="545418BD" w:rsidRPr="009B35EE">
              <w:rPr>
                <w:lang w:val="en-US"/>
              </w:rPr>
              <w:t xml:space="preserve">in </w:t>
            </w:r>
            <w:r w:rsidR="545418BD" w:rsidRPr="009E2343">
              <w:rPr>
                <w:b/>
                <w:bCs/>
                <w:lang w:val="en-US"/>
              </w:rPr>
              <w:t>Folder</w:t>
            </w:r>
            <w:r w:rsidR="5026DE9E" w:rsidRPr="009E2343">
              <w:rPr>
                <w:b/>
                <w:bCs/>
                <w:color w:val="000000" w:themeColor="text1"/>
                <w:lang w:val="en-US"/>
              </w:rPr>
              <w:t xml:space="preserve"> S6</w:t>
            </w:r>
            <w:r w:rsidRPr="009E2343">
              <w:rPr>
                <w:b/>
                <w:bCs/>
                <w:lang w:val="en-US"/>
              </w:rPr>
              <w:t>.</w:t>
            </w:r>
          </w:p>
        </w:tc>
        <w:tc>
          <w:tcPr>
            <w:tcW w:w="1985" w:type="dxa"/>
            <w:shd w:val="clear" w:color="auto" w:fill="FFFFFF" w:themeFill="background1"/>
            <w:vAlign w:val="center"/>
          </w:tcPr>
          <w:p w14:paraId="484A0F49" w14:textId="47A2C7FE" w:rsidR="00495999" w:rsidRPr="009B35EE" w:rsidRDefault="003C3BB3" w:rsidP="005861D7">
            <w:pPr>
              <w:rPr>
                <w:rFonts w:cstheme="minorHAnsi"/>
              </w:rPr>
            </w:pPr>
            <w:r w:rsidRPr="009B35EE">
              <w:rPr>
                <w:rFonts w:cstheme="minorHAnsi"/>
              </w:rPr>
              <w:t>Yes</w:t>
            </w:r>
            <w:sdt>
              <w:sdtPr>
                <w:rPr>
                  <w:rFonts w:ascii="MS Gothic" w:eastAsia="MS Gothic" w:hAnsi="MS Gothic"/>
                  <w:sz w:val="32"/>
                  <w:szCs w:val="32"/>
                </w:rPr>
                <w:id w:val="-1040663712"/>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w:t>
            </w:r>
            <w:sdt>
              <w:sdtPr>
                <w:rPr>
                  <w:rFonts w:ascii="MS Gothic" w:eastAsia="MS Gothic" w:hAnsi="MS Gothic"/>
                  <w:sz w:val="32"/>
                  <w:szCs w:val="32"/>
                </w:rPr>
                <w:id w:val="-982694490"/>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495999" w:rsidRPr="009B35EE" w14:paraId="1E5334A5" w14:textId="77777777" w:rsidTr="00074B52">
        <w:trPr>
          <w:trHeight w:val="527"/>
        </w:trPr>
        <w:tc>
          <w:tcPr>
            <w:tcW w:w="704" w:type="dxa"/>
            <w:vMerge/>
            <w:vAlign w:val="center"/>
          </w:tcPr>
          <w:p w14:paraId="1A3BCC60"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shd w:val="clear" w:color="auto" w:fill="FFFFFF" w:themeFill="background1"/>
          </w:tcPr>
          <w:p w14:paraId="75D5ED8D" w14:textId="77777777" w:rsidR="006E2509" w:rsidRPr="009E2343" w:rsidRDefault="006E2509" w:rsidP="006E2509">
            <w:pPr>
              <w:spacing w:before="40" w:after="40"/>
              <w:ind w:right="238"/>
              <w:rPr>
                <w:rFonts w:cstheme="minorHAnsi"/>
                <w:b/>
                <w:bCs/>
                <w:i/>
                <w:iCs/>
              </w:rPr>
            </w:pPr>
            <w:r w:rsidRPr="009B35EE">
              <w:rPr>
                <w:rFonts w:cstheme="minorHAnsi"/>
                <w:i/>
                <w:iCs/>
              </w:rPr>
              <w:t xml:space="preserve">Details of all supporting documentation provided in </w:t>
            </w:r>
            <w:r w:rsidRPr="009E2343">
              <w:rPr>
                <w:rFonts w:cstheme="minorHAnsi"/>
                <w:b/>
                <w:bCs/>
                <w:i/>
                <w:iCs/>
              </w:rPr>
              <w:t>Folder S6:</w:t>
            </w:r>
          </w:p>
          <w:p w14:paraId="6AFB416B" w14:textId="4416820E" w:rsidR="00495999" w:rsidRPr="00231BFD" w:rsidRDefault="00495999" w:rsidP="005861D7">
            <w:pPr>
              <w:spacing w:before="40" w:after="40"/>
              <w:ind w:right="238"/>
              <w:rPr>
                <w:b/>
              </w:rPr>
            </w:pPr>
            <w:r w:rsidRPr="00231BFD">
              <w:rPr>
                <w:b/>
              </w:rPr>
              <w:t xml:space="preserve">File Name:  </w:t>
            </w:r>
          </w:p>
          <w:p w14:paraId="44099332" w14:textId="2E8822BC" w:rsidR="00495999" w:rsidRPr="00231BFD" w:rsidRDefault="00495999" w:rsidP="005861D7">
            <w:pPr>
              <w:spacing w:before="40" w:after="40"/>
              <w:ind w:right="238"/>
              <w:rPr>
                <w:b/>
              </w:rPr>
            </w:pPr>
            <w:r w:rsidRPr="00231BFD">
              <w:rPr>
                <w:b/>
              </w:rPr>
              <w:t xml:space="preserve">Page: </w:t>
            </w:r>
          </w:p>
          <w:p w14:paraId="3E60B02B" w14:textId="37A9635C" w:rsidR="00495999" w:rsidRPr="009B35EE" w:rsidRDefault="00495999" w:rsidP="005861D7">
            <w:pPr>
              <w:rPr>
                <w:rFonts w:cstheme="minorHAnsi"/>
              </w:rPr>
            </w:pPr>
            <w:r w:rsidRPr="00231BFD">
              <w:rPr>
                <w:b/>
              </w:rPr>
              <w:t xml:space="preserve">Note: </w:t>
            </w:r>
          </w:p>
        </w:tc>
      </w:tr>
      <w:tr w:rsidR="004208ED" w:rsidRPr="009B35EE" w14:paraId="32D7483A" w14:textId="77777777" w:rsidTr="00074B52">
        <w:trPr>
          <w:trHeight w:val="787"/>
        </w:trPr>
        <w:tc>
          <w:tcPr>
            <w:tcW w:w="704" w:type="dxa"/>
            <w:vMerge/>
            <w:vAlign w:val="center"/>
          </w:tcPr>
          <w:p w14:paraId="79175B4E"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6095" w:type="dxa"/>
            <w:gridSpan w:val="5"/>
            <w:shd w:val="clear" w:color="auto" w:fill="F2F2F2" w:themeFill="background1" w:themeFillShade="F2"/>
          </w:tcPr>
          <w:p w14:paraId="1016B67A" w14:textId="78558AD3" w:rsidR="00495999" w:rsidRPr="009B35EE" w:rsidRDefault="00495999" w:rsidP="005861D7">
            <w:pPr>
              <w:tabs>
                <w:tab w:val="left" w:pos="2040"/>
                <w:tab w:val="left" w:pos="3000"/>
                <w:tab w:val="left" w:pos="6480"/>
              </w:tabs>
              <w:spacing w:before="60" w:after="60" w:line="240" w:lineRule="auto"/>
              <w:rPr>
                <w:color w:val="000000" w:themeColor="text1"/>
                <w:lang w:val="en-US"/>
              </w:rPr>
            </w:pPr>
            <w:r w:rsidRPr="009B35EE">
              <w:rPr>
                <w:color w:val="000000" w:themeColor="text1"/>
                <w:lang w:val="en-US"/>
              </w:rPr>
              <w:t>Confirm that the Protocol/Report for the full sterilisation validation of all components (bottles, caps, etc.) has been provided for review.</w:t>
            </w:r>
          </w:p>
          <w:p w14:paraId="1CFAC1C8" w14:textId="04BBA8A8" w:rsidR="00495999" w:rsidRPr="009B35EE" w:rsidRDefault="00F942B9" w:rsidP="005861D7">
            <w:pPr>
              <w:tabs>
                <w:tab w:val="left" w:pos="2040"/>
                <w:tab w:val="left" w:pos="3000"/>
                <w:tab w:val="left" w:pos="6480"/>
              </w:tabs>
              <w:spacing w:before="60" w:after="60" w:line="240" w:lineRule="auto"/>
              <w:rPr>
                <w:lang w:val="en-US"/>
              </w:rPr>
            </w:pPr>
            <w:r>
              <w:rPr>
                <w:color w:val="000000" w:themeColor="text1"/>
                <w:lang w:val="en-US"/>
              </w:rPr>
              <w:t>and th</w:t>
            </w:r>
            <w:r w:rsidR="00CF35F0">
              <w:rPr>
                <w:color w:val="000000" w:themeColor="text1"/>
                <w:lang w:val="en-US"/>
              </w:rPr>
              <w:t xml:space="preserve">at the </w:t>
            </w:r>
            <w:r>
              <w:rPr>
                <w:color w:val="000000" w:themeColor="text1"/>
                <w:lang w:val="en-US"/>
              </w:rPr>
              <w:t>validation</w:t>
            </w:r>
            <w:r w:rsidR="00CF35F0">
              <w:rPr>
                <w:color w:val="000000" w:themeColor="text1"/>
                <w:lang w:val="en-US"/>
              </w:rPr>
              <w:t>s</w:t>
            </w:r>
            <w:r>
              <w:rPr>
                <w:color w:val="000000" w:themeColor="text1"/>
                <w:lang w:val="en-US"/>
              </w:rPr>
              <w:t xml:space="preserve"> comply with the applicable sterilization standard; </w:t>
            </w:r>
            <w:r w:rsidR="00CF35F0">
              <w:rPr>
                <w:color w:val="000000" w:themeColor="text1"/>
                <w:lang w:val="en-US"/>
              </w:rPr>
              <w:t>i.e.</w:t>
            </w:r>
            <w:r>
              <w:t xml:space="preserve"> </w:t>
            </w:r>
            <w:r w:rsidRPr="00871C33">
              <w:rPr>
                <w:color w:val="000000" w:themeColor="text1"/>
                <w:lang w:val="en-US"/>
              </w:rPr>
              <w:t>ISO 11135, ISO 11137-1 ISO 11137-2, ISO 22587, etc</w:t>
            </w:r>
          </w:p>
        </w:tc>
        <w:tc>
          <w:tcPr>
            <w:tcW w:w="1985" w:type="dxa"/>
            <w:shd w:val="clear" w:color="auto" w:fill="FFFFFF" w:themeFill="background1"/>
            <w:vAlign w:val="center"/>
          </w:tcPr>
          <w:p w14:paraId="5AE8DF9C" w14:textId="3C25224E" w:rsidR="00495999" w:rsidRPr="009B35EE" w:rsidRDefault="003C3BB3" w:rsidP="005861D7">
            <w:pPr>
              <w:jc w:val="center"/>
              <w:rPr>
                <w:rFonts w:cstheme="minorHAnsi"/>
              </w:rPr>
            </w:pPr>
            <w:r w:rsidRPr="00231BFD">
              <w:t>Yes</w:t>
            </w:r>
            <w:sdt>
              <w:sdtPr>
                <w:rPr>
                  <w:rFonts w:ascii="MS Gothic" w:eastAsia="MS Gothic" w:hAnsi="MS Gothic"/>
                  <w:sz w:val="32"/>
                  <w:szCs w:val="32"/>
                </w:rPr>
                <w:id w:val="-1706012756"/>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No</w:t>
            </w:r>
            <w:sdt>
              <w:sdtPr>
                <w:rPr>
                  <w:rFonts w:ascii="MS Gothic" w:eastAsia="MS Gothic" w:hAnsi="MS Gothic"/>
                  <w:sz w:val="32"/>
                  <w:szCs w:val="32"/>
                </w:rPr>
                <w:id w:val="-559086233"/>
                <w14:checkbox>
                  <w14:checked w14:val="0"/>
                  <w14:checkedState w14:val="2612" w14:font="MS Gothic"/>
                  <w14:uncheckedState w14:val="2610" w14:font="MS Gothic"/>
                </w14:checkbox>
              </w:sdtPr>
              <w:sdtContent>
                <w:r w:rsidRPr="009B35EE">
                  <w:rPr>
                    <w:rFonts w:ascii="MS Gothic" w:eastAsia="MS Gothic" w:hAnsi="MS Gothic" w:hint="eastAsia"/>
                    <w:sz w:val="32"/>
                    <w:szCs w:val="32"/>
                  </w:rPr>
                  <w:t>☐</w:t>
                </w:r>
              </w:sdtContent>
            </w:sdt>
            <w:r w:rsidRPr="009B35EE" w:rsidDel="00F81A88">
              <w:rPr>
                <w:rFonts w:cstheme="minorHAnsi"/>
                <w:lang w:val="en-US"/>
              </w:rPr>
              <w:t xml:space="preserve"> </w:t>
            </w:r>
            <w:r w:rsidRPr="009B35EE">
              <w:rPr>
                <w:rFonts w:cstheme="minorHAnsi"/>
                <w:lang w:val="en-US"/>
              </w:rPr>
              <w:t xml:space="preserve">  </w:t>
            </w:r>
          </w:p>
        </w:tc>
      </w:tr>
      <w:tr w:rsidR="00D35D40" w:rsidRPr="009B35EE" w14:paraId="23E106CB" w14:textId="77777777" w:rsidTr="00074B52">
        <w:trPr>
          <w:trHeight w:val="3707"/>
        </w:trPr>
        <w:tc>
          <w:tcPr>
            <w:tcW w:w="704" w:type="dxa"/>
            <w:vMerge/>
            <w:vAlign w:val="center"/>
          </w:tcPr>
          <w:p w14:paraId="28414020" w14:textId="77777777" w:rsidR="00D35D40" w:rsidRPr="009B35EE" w:rsidRDefault="00D35D40"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shd w:val="clear" w:color="auto" w:fill="FFFFFF" w:themeFill="background1"/>
          </w:tcPr>
          <w:p w14:paraId="46792DEC" w14:textId="77777777" w:rsidR="00D35D40" w:rsidRPr="009B35EE" w:rsidRDefault="00D35D40" w:rsidP="005861D7">
            <w:pPr>
              <w:tabs>
                <w:tab w:val="left" w:pos="2040"/>
                <w:tab w:val="left" w:pos="3000"/>
                <w:tab w:val="left" w:pos="6480"/>
              </w:tabs>
              <w:spacing w:before="60" w:after="60" w:line="240" w:lineRule="auto"/>
              <w:rPr>
                <w:color w:val="000000" w:themeColor="text1"/>
                <w:lang w:val="en-US"/>
              </w:rPr>
            </w:pPr>
            <w:r>
              <w:rPr>
                <w:color w:val="000000" w:themeColor="text1"/>
                <w:lang w:val="en-US"/>
              </w:rPr>
              <w:t>Complete table providing required information</w:t>
            </w:r>
            <w:r w:rsidRPr="009B35EE">
              <w:rPr>
                <w:color w:val="000000" w:themeColor="text1"/>
                <w:lang w:val="en-US"/>
              </w:rPr>
              <w:t xml:space="preserve"> for the sterilisation of all components (bottles, caps, etc.)</w:t>
            </w:r>
          </w:p>
          <w:p w14:paraId="31E39B84" w14:textId="77777777" w:rsidR="00D35D40" w:rsidRPr="009B35EE" w:rsidRDefault="00D35D40" w:rsidP="009B35EE">
            <w:pPr>
              <w:tabs>
                <w:tab w:val="left" w:pos="2040"/>
                <w:tab w:val="left" w:pos="3000"/>
                <w:tab w:val="left" w:pos="6480"/>
              </w:tabs>
              <w:spacing w:before="60" w:after="60" w:line="240" w:lineRule="auto"/>
              <w:rPr>
                <w:color w:val="000000" w:themeColor="text1"/>
                <w:lang w:val="en-US"/>
              </w:rPr>
            </w:pPr>
          </w:p>
          <w:tbl>
            <w:tblPr>
              <w:tblStyle w:val="TableGrid"/>
              <w:tblW w:w="0" w:type="auto"/>
              <w:tblLayout w:type="fixed"/>
              <w:tblLook w:val="04A0" w:firstRow="1" w:lastRow="0" w:firstColumn="1" w:lastColumn="0" w:noHBand="0" w:noVBand="1"/>
            </w:tblPr>
            <w:tblGrid>
              <w:gridCol w:w="1232"/>
              <w:gridCol w:w="1232"/>
              <w:gridCol w:w="1232"/>
              <w:gridCol w:w="1232"/>
              <w:gridCol w:w="1233"/>
            </w:tblGrid>
            <w:tr w:rsidR="00D35D40" w:rsidRPr="009B35EE" w14:paraId="4EA9053D" w14:textId="77777777" w:rsidTr="00231BFD">
              <w:tc>
                <w:tcPr>
                  <w:tcW w:w="1232" w:type="dxa"/>
                  <w:shd w:val="clear" w:color="auto" w:fill="E7E6E6" w:themeFill="background2"/>
                </w:tcPr>
                <w:p w14:paraId="03D1D632" w14:textId="77777777" w:rsidR="00D35D40" w:rsidRPr="00231BFD" w:rsidRDefault="00D35D40">
                  <w:pPr>
                    <w:framePr w:hSpace="180" w:wrap="around" w:hAnchor="margin" w:xAlign="center" w:y="1100"/>
                    <w:tabs>
                      <w:tab w:val="left" w:pos="2040"/>
                      <w:tab w:val="left" w:pos="3000"/>
                      <w:tab w:val="left" w:pos="6480"/>
                    </w:tabs>
                    <w:spacing w:before="60" w:after="60"/>
                    <w:rPr>
                      <w:b/>
                      <w:color w:val="000000" w:themeColor="text1"/>
                      <w:sz w:val="18"/>
                      <w:lang w:val="en-US"/>
                    </w:rPr>
                  </w:pPr>
                  <w:r w:rsidRPr="00231BFD">
                    <w:rPr>
                      <w:b/>
                      <w:color w:val="000000" w:themeColor="text1"/>
                      <w:sz w:val="18"/>
                      <w:lang w:val="en-US"/>
                    </w:rPr>
                    <w:t>Model numbers/</w:t>
                  </w:r>
                </w:p>
                <w:p w14:paraId="2412FB55" w14:textId="77777777" w:rsidR="00D35D40" w:rsidRPr="00231BFD" w:rsidRDefault="00D35D40">
                  <w:pPr>
                    <w:framePr w:hSpace="180" w:wrap="around" w:hAnchor="margin" w:xAlign="center" w:y="1100"/>
                    <w:tabs>
                      <w:tab w:val="left" w:pos="2040"/>
                      <w:tab w:val="left" w:pos="3000"/>
                      <w:tab w:val="left" w:pos="6480"/>
                    </w:tabs>
                    <w:spacing w:before="60" w:after="60"/>
                    <w:rPr>
                      <w:b/>
                      <w:color w:val="000000" w:themeColor="text1"/>
                      <w:sz w:val="18"/>
                      <w:lang w:val="en-US"/>
                    </w:rPr>
                  </w:pPr>
                  <w:r w:rsidRPr="00231BFD">
                    <w:rPr>
                      <w:b/>
                      <w:color w:val="000000" w:themeColor="text1"/>
                      <w:sz w:val="18"/>
                      <w:lang w:val="en-US"/>
                    </w:rPr>
                    <w:t xml:space="preserve">sizes </w:t>
                  </w:r>
                </w:p>
              </w:tc>
              <w:tc>
                <w:tcPr>
                  <w:tcW w:w="1232" w:type="dxa"/>
                  <w:shd w:val="clear" w:color="auto" w:fill="E7E6E6" w:themeFill="background2"/>
                </w:tcPr>
                <w:p w14:paraId="0740A414" w14:textId="77777777" w:rsidR="00D35D40" w:rsidRPr="00231BFD" w:rsidRDefault="00D35D40">
                  <w:pPr>
                    <w:framePr w:hSpace="180" w:wrap="around" w:hAnchor="margin" w:xAlign="center" w:y="1100"/>
                    <w:tabs>
                      <w:tab w:val="left" w:pos="2040"/>
                      <w:tab w:val="left" w:pos="3000"/>
                      <w:tab w:val="left" w:pos="6480"/>
                    </w:tabs>
                    <w:spacing w:before="60" w:after="60"/>
                    <w:rPr>
                      <w:b/>
                      <w:color w:val="000000" w:themeColor="text1"/>
                      <w:sz w:val="18"/>
                      <w:lang w:val="en-US"/>
                    </w:rPr>
                  </w:pPr>
                  <w:r w:rsidRPr="00231BFD">
                    <w:rPr>
                      <w:b/>
                      <w:color w:val="000000" w:themeColor="text1"/>
                      <w:sz w:val="18"/>
                      <w:lang w:val="en-US"/>
                    </w:rPr>
                    <w:t xml:space="preserve">Components </w:t>
                  </w:r>
                </w:p>
              </w:tc>
              <w:tc>
                <w:tcPr>
                  <w:tcW w:w="1232" w:type="dxa"/>
                  <w:shd w:val="clear" w:color="auto" w:fill="E7E6E6" w:themeFill="background2"/>
                </w:tcPr>
                <w:p w14:paraId="55E34F95" w14:textId="77777777" w:rsidR="00D35D40" w:rsidRPr="00231BFD" w:rsidRDefault="00D35D40">
                  <w:pPr>
                    <w:framePr w:hSpace="180" w:wrap="around" w:hAnchor="margin" w:xAlign="center" w:y="1100"/>
                    <w:tabs>
                      <w:tab w:val="left" w:pos="2040"/>
                      <w:tab w:val="left" w:pos="3000"/>
                      <w:tab w:val="left" w:pos="6480"/>
                    </w:tabs>
                    <w:spacing w:before="60" w:after="60"/>
                    <w:rPr>
                      <w:b/>
                      <w:color w:val="000000" w:themeColor="text1"/>
                      <w:sz w:val="18"/>
                      <w:lang w:val="en-US"/>
                    </w:rPr>
                  </w:pPr>
                  <w:r w:rsidRPr="00231BFD">
                    <w:rPr>
                      <w:b/>
                      <w:color w:val="000000" w:themeColor="text1"/>
                      <w:sz w:val="18"/>
                      <w:lang w:val="en-US"/>
                    </w:rPr>
                    <w:t xml:space="preserve">Sterilisation method </w:t>
                  </w:r>
                </w:p>
              </w:tc>
              <w:tc>
                <w:tcPr>
                  <w:tcW w:w="1232" w:type="dxa"/>
                  <w:shd w:val="clear" w:color="auto" w:fill="E7E6E6" w:themeFill="background2"/>
                </w:tcPr>
                <w:p w14:paraId="0C70E970" w14:textId="77777777" w:rsidR="00D35D40" w:rsidRPr="00231BFD" w:rsidRDefault="00D35D40">
                  <w:pPr>
                    <w:framePr w:hSpace="180" w:wrap="around" w:hAnchor="margin" w:xAlign="center" w:y="1100"/>
                    <w:tabs>
                      <w:tab w:val="left" w:pos="2040"/>
                      <w:tab w:val="left" w:pos="3000"/>
                      <w:tab w:val="left" w:pos="6480"/>
                    </w:tabs>
                    <w:spacing w:before="60" w:after="60"/>
                    <w:rPr>
                      <w:b/>
                      <w:color w:val="000000" w:themeColor="text1"/>
                      <w:sz w:val="18"/>
                      <w:lang w:val="en-US"/>
                    </w:rPr>
                  </w:pPr>
                  <w:r w:rsidRPr="00231BFD">
                    <w:rPr>
                      <w:b/>
                      <w:color w:val="000000" w:themeColor="text1"/>
                      <w:sz w:val="18"/>
                      <w:lang w:val="en-US"/>
                    </w:rPr>
                    <w:t xml:space="preserve">Sterilisation completed by </w:t>
                  </w:r>
                </w:p>
              </w:tc>
              <w:tc>
                <w:tcPr>
                  <w:tcW w:w="1233" w:type="dxa"/>
                  <w:shd w:val="clear" w:color="auto" w:fill="E7E6E6" w:themeFill="background2"/>
                </w:tcPr>
                <w:p w14:paraId="62B82D26" w14:textId="77777777" w:rsidR="00D35D40" w:rsidRPr="00231BFD" w:rsidRDefault="00D35D40">
                  <w:pPr>
                    <w:framePr w:hSpace="180" w:wrap="around" w:hAnchor="margin" w:xAlign="center" w:y="1100"/>
                    <w:tabs>
                      <w:tab w:val="left" w:pos="2040"/>
                      <w:tab w:val="left" w:pos="3000"/>
                      <w:tab w:val="left" w:pos="6480"/>
                    </w:tabs>
                    <w:spacing w:before="60" w:after="60"/>
                    <w:rPr>
                      <w:b/>
                      <w:color w:val="000000" w:themeColor="text1"/>
                      <w:sz w:val="18"/>
                      <w:lang w:val="en-US"/>
                    </w:rPr>
                  </w:pPr>
                  <w:r w:rsidRPr="00231BFD">
                    <w:rPr>
                      <w:b/>
                      <w:color w:val="000000" w:themeColor="text1"/>
                      <w:sz w:val="18"/>
                      <w:lang w:val="en-US"/>
                    </w:rPr>
                    <w:t xml:space="preserve">Evidence of successful sterilisation </w:t>
                  </w:r>
                </w:p>
              </w:tc>
            </w:tr>
            <w:tr w:rsidR="00D35D40" w:rsidRPr="009B35EE" w14:paraId="6C595996" w14:textId="77777777">
              <w:tc>
                <w:tcPr>
                  <w:tcW w:w="1232" w:type="dxa"/>
                </w:tcPr>
                <w:p w14:paraId="453AC75B" w14:textId="77777777" w:rsidR="00D35D40" w:rsidRPr="009B35EE" w:rsidRDefault="00D35D40">
                  <w:pPr>
                    <w:framePr w:hSpace="180" w:wrap="around" w:hAnchor="margin" w:xAlign="center" w:y="1100"/>
                    <w:tabs>
                      <w:tab w:val="left" w:pos="2040"/>
                      <w:tab w:val="left" w:pos="3000"/>
                      <w:tab w:val="left" w:pos="6480"/>
                    </w:tabs>
                    <w:spacing w:before="60" w:after="60"/>
                    <w:rPr>
                      <w:color w:val="000000" w:themeColor="text1"/>
                      <w:lang w:val="en-US"/>
                    </w:rPr>
                  </w:pPr>
                </w:p>
              </w:tc>
              <w:tc>
                <w:tcPr>
                  <w:tcW w:w="1232" w:type="dxa"/>
                </w:tcPr>
                <w:p w14:paraId="7AFED1DC" w14:textId="77777777" w:rsidR="00D35D40" w:rsidRPr="009B35EE" w:rsidRDefault="00D35D40">
                  <w:pPr>
                    <w:framePr w:hSpace="180" w:wrap="around" w:hAnchor="margin" w:xAlign="center" w:y="1100"/>
                    <w:tabs>
                      <w:tab w:val="left" w:pos="2040"/>
                      <w:tab w:val="left" w:pos="3000"/>
                      <w:tab w:val="left" w:pos="6480"/>
                    </w:tabs>
                    <w:spacing w:before="60" w:after="60"/>
                    <w:rPr>
                      <w:i/>
                      <w:iCs/>
                      <w:color w:val="000000" w:themeColor="text1"/>
                      <w:sz w:val="18"/>
                      <w:szCs w:val="18"/>
                      <w:lang w:val="en-US"/>
                    </w:rPr>
                  </w:pPr>
                  <w:r w:rsidRPr="009B35EE">
                    <w:rPr>
                      <w:i/>
                      <w:iCs/>
                      <w:color w:val="000000" w:themeColor="text1"/>
                      <w:sz w:val="18"/>
                      <w:szCs w:val="18"/>
                      <w:lang w:val="en-US"/>
                    </w:rPr>
                    <w:t>e.g. lid/cap</w:t>
                  </w:r>
                </w:p>
              </w:tc>
              <w:tc>
                <w:tcPr>
                  <w:tcW w:w="1232" w:type="dxa"/>
                </w:tcPr>
                <w:p w14:paraId="1CC5E307" w14:textId="77777777" w:rsidR="00D35D40" w:rsidRPr="009B35EE" w:rsidRDefault="00D35D40">
                  <w:pPr>
                    <w:framePr w:hSpace="180" w:wrap="around" w:hAnchor="margin" w:xAlign="center" w:y="1100"/>
                    <w:tabs>
                      <w:tab w:val="left" w:pos="2040"/>
                      <w:tab w:val="left" w:pos="3000"/>
                      <w:tab w:val="left" w:pos="6480"/>
                    </w:tabs>
                    <w:spacing w:before="60" w:after="60"/>
                    <w:rPr>
                      <w:i/>
                      <w:iCs/>
                      <w:color w:val="000000" w:themeColor="text1"/>
                      <w:sz w:val="18"/>
                      <w:szCs w:val="18"/>
                      <w:lang w:val="en-US"/>
                    </w:rPr>
                  </w:pPr>
                </w:p>
              </w:tc>
              <w:tc>
                <w:tcPr>
                  <w:tcW w:w="1232" w:type="dxa"/>
                </w:tcPr>
                <w:p w14:paraId="6EA351FE" w14:textId="77777777" w:rsidR="00D35D40" w:rsidRPr="009B35EE" w:rsidRDefault="00D35D40">
                  <w:pPr>
                    <w:framePr w:hSpace="180" w:wrap="around" w:hAnchor="margin" w:xAlign="center" w:y="1100"/>
                    <w:tabs>
                      <w:tab w:val="left" w:pos="2040"/>
                      <w:tab w:val="left" w:pos="3000"/>
                      <w:tab w:val="left" w:pos="6480"/>
                    </w:tabs>
                    <w:spacing w:before="60" w:after="60"/>
                    <w:rPr>
                      <w:i/>
                      <w:iCs/>
                      <w:color w:val="000000" w:themeColor="text1"/>
                      <w:sz w:val="18"/>
                      <w:szCs w:val="18"/>
                      <w:lang w:val="en-US"/>
                    </w:rPr>
                  </w:pPr>
                </w:p>
              </w:tc>
              <w:tc>
                <w:tcPr>
                  <w:tcW w:w="1233" w:type="dxa"/>
                </w:tcPr>
                <w:p w14:paraId="0A8D5DEF" w14:textId="77777777" w:rsidR="00D35D40" w:rsidRPr="009B35EE" w:rsidRDefault="00D35D40">
                  <w:pPr>
                    <w:framePr w:hSpace="180" w:wrap="around" w:hAnchor="margin" w:xAlign="center" w:y="1100"/>
                    <w:tabs>
                      <w:tab w:val="left" w:pos="2040"/>
                      <w:tab w:val="left" w:pos="3000"/>
                      <w:tab w:val="left" w:pos="6480"/>
                    </w:tabs>
                    <w:spacing w:before="60" w:after="60"/>
                    <w:rPr>
                      <w:i/>
                      <w:iCs/>
                      <w:color w:val="000000" w:themeColor="text1"/>
                      <w:sz w:val="18"/>
                      <w:szCs w:val="18"/>
                      <w:lang w:val="en-US"/>
                    </w:rPr>
                  </w:pPr>
                  <w:r w:rsidRPr="009B35EE">
                    <w:rPr>
                      <w:i/>
                      <w:iCs/>
                      <w:color w:val="000000" w:themeColor="text1"/>
                      <w:sz w:val="18"/>
                      <w:szCs w:val="18"/>
                      <w:lang w:val="en-US"/>
                    </w:rPr>
                    <w:t xml:space="preserve">e.g. sterilisation validation report </w:t>
                  </w:r>
                </w:p>
              </w:tc>
            </w:tr>
            <w:tr w:rsidR="00D35D40" w:rsidRPr="009B35EE" w14:paraId="3AE7ECD6" w14:textId="77777777">
              <w:tc>
                <w:tcPr>
                  <w:tcW w:w="1232" w:type="dxa"/>
                </w:tcPr>
                <w:p w14:paraId="3ACEBF70" w14:textId="77777777" w:rsidR="00D35D40" w:rsidRPr="009B35EE" w:rsidRDefault="00D35D40">
                  <w:pPr>
                    <w:framePr w:hSpace="180" w:wrap="around" w:hAnchor="margin" w:xAlign="center" w:y="1100"/>
                    <w:tabs>
                      <w:tab w:val="left" w:pos="2040"/>
                      <w:tab w:val="left" w:pos="3000"/>
                      <w:tab w:val="left" w:pos="6480"/>
                    </w:tabs>
                    <w:spacing w:before="60" w:after="60"/>
                    <w:rPr>
                      <w:color w:val="000000" w:themeColor="text1"/>
                      <w:lang w:val="en-US"/>
                    </w:rPr>
                  </w:pPr>
                </w:p>
              </w:tc>
              <w:tc>
                <w:tcPr>
                  <w:tcW w:w="1232" w:type="dxa"/>
                </w:tcPr>
                <w:p w14:paraId="2892ED8D" w14:textId="77777777" w:rsidR="00D35D40" w:rsidRPr="009B35EE" w:rsidRDefault="00D35D40">
                  <w:pPr>
                    <w:framePr w:hSpace="180" w:wrap="around" w:hAnchor="margin" w:xAlign="center" w:y="1100"/>
                    <w:tabs>
                      <w:tab w:val="left" w:pos="2040"/>
                      <w:tab w:val="left" w:pos="3000"/>
                      <w:tab w:val="left" w:pos="6480"/>
                    </w:tabs>
                    <w:spacing w:before="60" w:after="60"/>
                    <w:rPr>
                      <w:color w:val="000000" w:themeColor="text1"/>
                      <w:lang w:val="en-US"/>
                    </w:rPr>
                  </w:pPr>
                </w:p>
              </w:tc>
              <w:tc>
                <w:tcPr>
                  <w:tcW w:w="1232" w:type="dxa"/>
                </w:tcPr>
                <w:p w14:paraId="27B0071A" w14:textId="77777777" w:rsidR="00D35D40" w:rsidRPr="009B35EE" w:rsidRDefault="00D35D40">
                  <w:pPr>
                    <w:framePr w:hSpace="180" w:wrap="around" w:hAnchor="margin" w:xAlign="center" w:y="1100"/>
                    <w:tabs>
                      <w:tab w:val="left" w:pos="2040"/>
                      <w:tab w:val="left" w:pos="3000"/>
                      <w:tab w:val="left" w:pos="6480"/>
                    </w:tabs>
                    <w:spacing w:before="60" w:after="60"/>
                    <w:rPr>
                      <w:color w:val="000000" w:themeColor="text1"/>
                      <w:lang w:val="en-US"/>
                    </w:rPr>
                  </w:pPr>
                </w:p>
              </w:tc>
              <w:tc>
                <w:tcPr>
                  <w:tcW w:w="1232" w:type="dxa"/>
                </w:tcPr>
                <w:p w14:paraId="270D31DC" w14:textId="77777777" w:rsidR="00D35D40" w:rsidRPr="009B35EE" w:rsidRDefault="00D35D40">
                  <w:pPr>
                    <w:framePr w:hSpace="180" w:wrap="around" w:hAnchor="margin" w:xAlign="center" w:y="1100"/>
                    <w:tabs>
                      <w:tab w:val="left" w:pos="2040"/>
                      <w:tab w:val="left" w:pos="3000"/>
                      <w:tab w:val="left" w:pos="6480"/>
                    </w:tabs>
                    <w:spacing w:before="60" w:after="60"/>
                    <w:rPr>
                      <w:color w:val="000000" w:themeColor="text1"/>
                      <w:lang w:val="en-US"/>
                    </w:rPr>
                  </w:pPr>
                </w:p>
              </w:tc>
              <w:tc>
                <w:tcPr>
                  <w:tcW w:w="1233" w:type="dxa"/>
                </w:tcPr>
                <w:p w14:paraId="403E8E5A" w14:textId="77777777" w:rsidR="00D35D40" w:rsidRPr="009B35EE" w:rsidRDefault="00D35D40">
                  <w:pPr>
                    <w:framePr w:hSpace="180" w:wrap="around" w:hAnchor="margin" w:xAlign="center" w:y="1100"/>
                    <w:tabs>
                      <w:tab w:val="left" w:pos="2040"/>
                      <w:tab w:val="left" w:pos="3000"/>
                      <w:tab w:val="left" w:pos="6480"/>
                    </w:tabs>
                    <w:spacing w:before="60" w:after="60"/>
                    <w:rPr>
                      <w:color w:val="000000" w:themeColor="text1"/>
                      <w:lang w:val="en-US"/>
                    </w:rPr>
                  </w:pPr>
                </w:p>
              </w:tc>
            </w:tr>
          </w:tbl>
          <w:p w14:paraId="111D15FB" w14:textId="0DACDCDD" w:rsidR="00D35D40" w:rsidRPr="009B35EE" w:rsidRDefault="00D35D40" w:rsidP="00D35D40">
            <w:pPr>
              <w:rPr>
                <w:rFonts w:cstheme="minorHAnsi"/>
              </w:rPr>
            </w:pPr>
            <w:r w:rsidRPr="009B35EE">
              <w:rPr>
                <w:rFonts w:ascii="Calibri" w:hAnsi="Calibri"/>
                <w:i/>
                <w:iCs/>
                <w:color w:val="000000" w:themeColor="text1"/>
                <w:sz w:val="18"/>
                <w:szCs w:val="18"/>
                <w:lang w:val="en-GB"/>
              </w:rPr>
              <w:t>Add lines as required.</w:t>
            </w:r>
          </w:p>
        </w:tc>
      </w:tr>
      <w:tr w:rsidR="004208ED" w:rsidRPr="009B35EE" w14:paraId="1E78D021" w14:textId="77777777" w:rsidTr="00074B52">
        <w:trPr>
          <w:trHeight w:val="365"/>
        </w:trPr>
        <w:tc>
          <w:tcPr>
            <w:tcW w:w="704" w:type="dxa"/>
            <w:vMerge/>
            <w:vAlign w:val="center"/>
          </w:tcPr>
          <w:p w14:paraId="07FAA9C6" w14:textId="77777777" w:rsidR="00495999" w:rsidRPr="009B35EE" w:rsidRDefault="00495999" w:rsidP="005861D7">
            <w:pPr>
              <w:tabs>
                <w:tab w:val="left" w:pos="2040"/>
                <w:tab w:val="left" w:pos="3000"/>
                <w:tab w:val="left" w:pos="6480"/>
              </w:tabs>
              <w:jc w:val="center"/>
              <w:rPr>
                <w:rFonts w:eastAsia="Times New Roman" w:cstheme="minorHAnsi"/>
                <w:sz w:val="18"/>
                <w:szCs w:val="18"/>
                <w:lang w:eastAsia="en-IE"/>
              </w:rPr>
            </w:pPr>
          </w:p>
        </w:tc>
        <w:tc>
          <w:tcPr>
            <w:tcW w:w="8080" w:type="dxa"/>
            <w:gridSpan w:val="6"/>
            <w:shd w:val="clear" w:color="auto" w:fill="FFFFFF" w:themeFill="background1"/>
            <w:vAlign w:val="center"/>
          </w:tcPr>
          <w:p w14:paraId="42040BB1" w14:textId="77777777" w:rsidR="006E2509" w:rsidRPr="009B35EE" w:rsidRDefault="006E2509" w:rsidP="006E2509">
            <w:pPr>
              <w:spacing w:before="40" w:after="40"/>
              <w:ind w:right="238"/>
              <w:rPr>
                <w:rFonts w:cstheme="minorHAnsi"/>
                <w:i/>
                <w:iCs/>
              </w:rPr>
            </w:pPr>
            <w:r w:rsidRPr="009B35EE">
              <w:rPr>
                <w:rFonts w:cstheme="minorHAnsi"/>
                <w:i/>
                <w:iCs/>
              </w:rPr>
              <w:t xml:space="preserve">Details of all supporting documentation provided in </w:t>
            </w:r>
            <w:r w:rsidRPr="00CE3E8D">
              <w:rPr>
                <w:rFonts w:cstheme="minorHAnsi"/>
                <w:b/>
                <w:bCs/>
                <w:i/>
                <w:iCs/>
              </w:rPr>
              <w:t>Folder S6</w:t>
            </w:r>
            <w:r w:rsidRPr="009B35EE">
              <w:rPr>
                <w:rFonts w:cstheme="minorHAnsi"/>
                <w:i/>
                <w:iCs/>
              </w:rPr>
              <w:t>:</w:t>
            </w:r>
          </w:p>
          <w:p w14:paraId="2B099428" w14:textId="08F6F727" w:rsidR="00495999" w:rsidRPr="009B35EE" w:rsidRDefault="00495999" w:rsidP="005861D7">
            <w:pPr>
              <w:spacing w:before="40" w:after="40"/>
              <w:ind w:right="238"/>
              <w:rPr>
                <w:rFonts w:cstheme="minorHAnsi"/>
              </w:rPr>
            </w:pPr>
            <w:r w:rsidRPr="00231BFD">
              <w:t xml:space="preserve">File Name:  </w:t>
            </w:r>
          </w:p>
          <w:p w14:paraId="2985896A" w14:textId="05743A22" w:rsidR="00495999" w:rsidRPr="009B35EE" w:rsidRDefault="00495999" w:rsidP="005861D7">
            <w:pPr>
              <w:spacing w:before="40" w:after="40"/>
              <w:ind w:right="238"/>
              <w:rPr>
                <w:rFonts w:cstheme="minorHAnsi"/>
              </w:rPr>
            </w:pPr>
            <w:r w:rsidRPr="00231BFD">
              <w:t xml:space="preserve">Page: </w:t>
            </w:r>
          </w:p>
          <w:p w14:paraId="02F57AE8" w14:textId="363E14B8" w:rsidR="00495999" w:rsidRPr="004208ED" w:rsidRDefault="00495999" w:rsidP="00231BFD">
            <w:r w:rsidRPr="00231BFD">
              <w:rPr>
                <w:rFonts w:ascii="Times New Roman" w:eastAsia="Times New Roman" w:hAnsi="Times New Roman" w:cs="Times New Roman"/>
                <w:sz w:val="24"/>
                <w:szCs w:val="24"/>
                <w:lang w:eastAsia="en-IE"/>
              </w:rPr>
              <w:t xml:space="preserve">Note: </w:t>
            </w:r>
          </w:p>
        </w:tc>
      </w:tr>
      <w:tr w:rsidR="004208ED" w:rsidRPr="009B35EE" w14:paraId="70F9108E" w14:textId="77777777" w:rsidTr="00074B52">
        <w:trPr>
          <w:trHeight w:val="365"/>
        </w:trPr>
        <w:tc>
          <w:tcPr>
            <w:tcW w:w="704" w:type="dxa"/>
            <w:shd w:val="clear" w:color="auto" w:fill="D9D9D9" w:themeFill="background1" w:themeFillShade="D9"/>
            <w:vAlign w:val="center"/>
          </w:tcPr>
          <w:p w14:paraId="1BD53E29" w14:textId="4D607DC7" w:rsidR="00495999" w:rsidRPr="00231BFD" w:rsidRDefault="00495999" w:rsidP="00231BFD">
            <w:pPr>
              <w:tabs>
                <w:tab w:val="left" w:pos="2040"/>
                <w:tab w:val="left" w:pos="3000"/>
                <w:tab w:val="left" w:pos="6480"/>
              </w:tabs>
              <w:jc w:val="center"/>
              <w:rPr>
                <w:sz w:val="18"/>
              </w:rPr>
            </w:pPr>
          </w:p>
        </w:tc>
        <w:tc>
          <w:tcPr>
            <w:tcW w:w="8080" w:type="dxa"/>
            <w:gridSpan w:val="6"/>
            <w:shd w:val="clear" w:color="auto" w:fill="FFFFFF" w:themeFill="background1"/>
            <w:vAlign w:val="center"/>
          </w:tcPr>
          <w:p w14:paraId="5EBE6FE7" w14:textId="77777777" w:rsidR="00495999" w:rsidRPr="009B35EE" w:rsidRDefault="00495999" w:rsidP="005861D7">
            <w:pPr>
              <w:pStyle w:val="pf0"/>
              <w:rPr>
                <w:rStyle w:val="cf01"/>
                <w:rFonts w:asciiTheme="minorHAnsi" w:hAnsiTheme="minorHAnsi" w:cstheme="minorHAnsi"/>
                <w:color w:val="000000" w:themeColor="text1"/>
                <w:sz w:val="22"/>
                <w:szCs w:val="22"/>
              </w:rPr>
            </w:pPr>
            <w:r w:rsidRPr="009B35EE">
              <w:rPr>
                <w:rStyle w:val="cf01"/>
                <w:rFonts w:asciiTheme="minorHAnsi" w:hAnsiTheme="minorHAnsi" w:cstheme="minorHAnsi"/>
                <w:color w:val="000000" w:themeColor="text1"/>
                <w:sz w:val="22"/>
                <w:szCs w:val="22"/>
              </w:rPr>
              <w:t xml:space="preserve">Please provide a list of all the ancillary filling equipment, which also require sterilisation. For each item provide the associated validation protocol/reports and latest requalifications by filling out the table below. </w:t>
            </w:r>
          </w:p>
          <w:tbl>
            <w:tblPr>
              <w:tblStyle w:val="TableGrid"/>
              <w:tblW w:w="7408" w:type="dxa"/>
              <w:tblLayout w:type="fixed"/>
              <w:tblLook w:val="04A0" w:firstRow="1" w:lastRow="0" w:firstColumn="1" w:lastColumn="0" w:noHBand="0" w:noVBand="1"/>
            </w:tblPr>
            <w:tblGrid>
              <w:gridCol w:w="1738"/>
              <w:gridCol w:w="2331"/>
              <w:gridCol w:w="1701"/>
              <w:gridCol w:w="1638"/>
            </w:tblGrid>
            <w:tr w:rsidR="00E44C10" w:rsidRPr="009B35EE" w14:paraId="385552DD" w14:textId="77777777" w:rsidTr="007226AE">
              <w:tc>
                <w:tcPr>
                  <w:tcW w:w="1738" w:type="dxa"/>
                  <w:shd w:val="clear" w:color="auto" w:fill="E7E6E6" w:themeFill="background2"/>
                </w:tcPr>
                <w:p w14:paraId="4AD7D5EC" w14:textId="77777777" w:rsidR="00495999" w:rsidRPr="007226AE" w:rsidRDefault="00495999">
                  <w:pPr>
                    <w:pStyle w:val="pf0"/>
                    <w:framePr w:hSpace="180" w:wrap="around" w:hAnchor="margin" w:xAlign="center" w:y="1100"/>
                    <w:rPr>
                      <w:rStyle w:val="cf01"/>
                      <w:rFonts w:asciiTheme="minorHAnsi" w:hAnsiTheme="minorHAnsi" w:cstheme="minorHAnsi"/>
                      <w:b/>
                      <w:bCs/>
                      <w:color w:val="000000" w:themeColor="text1"/>
                    </w:rPr>
                  </w:pPr>
                  <w:r w:rsidRPr="007226AE">
                    <w:rPr>
                      <w:rStyle w:val="cf01"/>
                      <w:rFonts w:asciiTheme="minorHAnsi" w:hAnsiTheme="minorHAnsi" w:cstheme="minorHAnsi"/>
                      <w:b/>
                      <w:bCs/>
                      <w:color w:val="000000" w:themeColor="text1"/>
                    </w:rPr>
                    <w:t>Ancillary filling equipment</w:t>
                  </w:r>
                </w:p>
              </w:tc>
              <w:tc>
                <w:tcPr>
                  <w:tcW w:w="2331" w:type="dxa"/>
                  <w:shd w:val="clear" w:color="auto" w:fill="E7E6E6" w:themeFill="background2"/>
                </w:tcPr>
                <w:p w14:paraId="553692E1" w14:textId="77777777" w:rsidR="00495999" w:rsidRPr="007226AE" w:rsidRDefault="00495999">
                  <w:pPr>
                    <w:pStyle w:val="pf0"/>
                    <w:framePr w:hSpace="180" w:wrap="around" w:hAnchor="margin" w:xAlign="center" w:y="1100"/>
                    <w:rPr>
                      <w:rStyle w:val="cf01"/>
                      <w:rFonts w:asciiTheme="minorHAnsi" w:hAnsiTheme="minorHAnsi" w:cstheme="minorHAnsi"/>
                      <w:b/>
                      <w:bCs/>
                      <w:color w:val="000000" w:themeColor="text1"/>
                    </w:rPr>
                  </w:pPr>
                  <w:r w:rsidRPr="007226AE">
                    <w:rPr>
                      <w:rStyle w:val="cf01"/>
                      <w:rFonts w:asciiTheme="minorHAnsi" w:hAnsiTheme="minorHAnsi" w:cstheme="minorHAnsi"/>
                      <w:b/>
                      <w:bCs/>
                      <w:color w:val="000000" w:themeColor="text1"/>
                    </w:rPr>
                    <w:t xml:space="preserve">Initial Sterilisation Validation </w:t>
                  </w:r>
                </w:p>
                <w:p w14:paraId="29AD9AE8" w14:textId="77777777" w:rsidR="00495999" w:rsidRPr="007226AE" w:rsidRDefault="00495999">
                  <w:pPr>
                    <w:pStyle w:val="pf0"/>
                    <w:framePr w:hSpace="180" w:wrap="around" w:hAnchor="margin" w:xAlign="center" w:y="1100"/>
                    <w:rPr>
                      <w:rStyle w:val="cf01"/>
                      <w:rFonts w:asciiTheme="minorHAnsi" w:hAnsiTheme="minorHAnsi" w:cstheme="minorHAnsi"/>
                      <w:b/>
                      <w:bCs/>
                      <w:color w:val="000000" w:themeColor="text1"/>
                    </w:rPr>
                  </w:pPr>
                  <w:r w:rsidRPr="007226AE">
                    <w:rPr>
                      <w:rStyle w:val="cf01"/>
                      <w:rFonts w:asciiTheme="minorHAnsi" w:hAnsiTheme="minorHAnsi" w:cstheme="minorHAnsi"/>
                      <w:b/>
                      <w:bCs/>
                      <w:color w:val="000000" w:themeColor="text1"/>
                    </w:rPr>
                    <w:t>Protocol ref #/Report ref #</w:t>
                  </w:r>
                </w:p>
              </w:tc>
              <w:tc>
                <w:tcPr>
                  <w:tcW w:w="1701" w:type="dxa"/>
                  <w:shd w:val="clear" w:color="auto" w:fill="E7E6E6" w:themeFill="background2"/>
                </w:tcPr>
                <w:p w14:paraId="041C6F9B" w14:textId="77777777" w:rsidR="00495999" w:rsidRPr="007226AE" w:rsidRDefault="00495999">
                  <w:pPr>
                    <w:pStyle w:val="pf0"/>
                    <w:framePr w:hSpace="180" w:wrap="around" w:hAnchor="margin" w:xAlign="center" w:y="1100"/>
                    <w:rPr>
                      <w:rStyle w:val="cf01"/>
                      <w:rFonts w:asciiTheme="minorHAnsi" w:hAnsiTheme="minorHAnsi" w:cstheme="minorHAnsi"/>
                      <w:b/>
                      <w:bCs/>
                      <w:color w:val="000000" w:themeColor="text1"/>
                    </w:rPr>
                  </w:pPr>
                  <w:r w:rsidRPr="007226AE">
                    <w:rPr>
                      <w:rStyle w:val="cf01"/>
                      <w:rFonts w:asciiTheme="minorHAnsi" w:hAnsiTheme="minorHAnsi" w:cstheme="minorHAnsi"/>
                      <w:b/>
                      <w:bCs/>
                      <w:color w:val="000000" w:themeColor="text1"/>
                    </w:rPr>
                    <w:t xml:space="preserve">Latest requalification </w:t>
                  </w:r>
                </w:p>
                <w:p w14:paraId="51F23F0F" w14:textId="77777777" w:rsidR="00495999" w:rsidRPr="007226AE" w:rsidRDefault="00495999">
                  <w:pPr>
                    <w:pStyle w:val="pf0"/>
                    <w:framePr w:hSpace="180" w:wrap="around" w:hAnchor="margin" w:xAlign="center" w:y="1100"/>
                    <w:rPr>
                      <w:rStyle w:val="cf01"/>
                      <w:rFonts w:asciiTheme="minorHAnsi" w:hAnsiTheme="minorHAnsi" w:cstheme="minorHAnsi"/>
                      <w:b/>
                      <w:bCs/>
                      <w:color w:val="000000" w:themeColor="text1"/>
                    </w:rPr>
                  </w:pPr>
                  <w:r w:rsidRPr="007226AE">
                    <w:rPr>
                      <w:rStyle w:val="cf01"/>
                      <w:rFonts w:asciiTheme="minorHAnsi" w:hAnsiTheme="minorHAnsi" w:cstheme="minorHAnsi"/>
                      <w:b/>
                      <w:bCs/>
                      <w:color w:val="000000" w:themeColor="text1"/>
                    </w:rPr>
                    <w:t>Protocol ref #/Report ref #</w:t>
                  </w:r>
                </w:p>
              </w:tc>
              <w:tc>
                <w:tcPr>
                  <w:tcW w:w="1638" w:type="dxa"/>
                  <w:shd w:val="clear" w:color="auto" w:fill="E7E6E6" w:themeFill="background2"/>
                </w:tcPr>
                <w:p w14:paraId="556A13AA" w14:textId="77777777" w:rsidR="00495999" w:rsidRPr="007226AE" w:rsidRDefault="00495999">
                  <w:pPr>
                    <w:pStyle w:val="pf0"/>
                    <w:framePr w:hSpace="180" w:wrap="around" w:hAnchor="margin" w:xAlign="center" w:y="1100"/>
                    <w:rPr>
                      <w:rStyle w:val="cf01"/>
                      <w:rFonts w:asciiTheme="minorHAnsi" w:hAnsiTheme="minorHAnsi" w:cstheme="minorHAnsi"/>
                      <w:b/>
                      <w:bCs/>
                      <w:color w:val="000000" w:themeColor="text1"/>
                    </w:rPr>
                  </w:pPr>
                  <w:r w:rsidRPr="007226AE">
                    <w:rPr>
                      <w:rStyle w:val="cf01"/>
                      <w:rFonts w:asciiTheme="minorHAnsi" w:hAnsiTheme="minorHAnsi" w:cstheme="minorHAnsi"/>
                      <w:b/>
                      <w:bCs/>
                      <w:color w:val="000000" w:themeColor="text1"/>
                    </w:rPr>
                    <w:t xml:space="preserve">Sterilisation Requalification </w:t>
                  </w:r>
                </w:p>
                <w:p w14:paraId="61814C34" w14:textId="77777777" w:rsidR="00495999" w:rsidRPr="007226AE" w:rsidRDefault="00495999">
                  <w:pPr>
                    <w:pStyle w:val="pf0"/>
                    <w:framePr w:hSpace="180" w:wrap="around" w:hAnchor="margin" w:xAlign="center" w:y="1100"/>
                    <w:rPr>
                      <w:rStyle w:val="cf01"/>
                      <w:rFonts w:asciiTheme="minorHAnsi" w:hAnsiTheme="minorHAnsi" w:cstheme="minorHAnsi"/>
                      <w:b/>
                      <w:bCs/>
                      <w:color w:val="000000" w:themeColor="text1"/>
                    </w:rPr>
                  </w:pPr>
                  <w:r w:rsidRPr="007226AE">
                    <w:rPr>
                      <w:rStyle w:val="cf01"/>
                      <w:rFonts w:asciiTheme="minorHAnsi" w:hAnsiTheme="minorHAnsi" w:cstheme="minorHAnsi"/>
                      <w:b/>
                      <w:bCs/>
                      <w:color w:val="000000" w:themeColor="text1"/>
                    </w:rPr>
                    <w:t xml:space="preserve">Date </w:t>
                  </w:r>
                </w:p>
              </w:tc>
            </w:tr>
            <w:tr w:rsidR="00E44C10" w:rsidRPr="009B35EE" w14:paraId="0A97757D" w14:textId="77777777" w:rsidTr="00607F22">
              <w:tc>
                <w:tcPr>
                  <w:tcW w:w="1738" w:type="dxa"/>
                </w:tcPr>
                <w:p w14:paraId="3C58B84F" w14:textId="77777777" w:rsidR="00495999" w:rsidRPr="009B35EE" w:rsidRDefault="00495999">
                  <w:pPr>
                    <w:pStyle w:val="pf0"/>
                    <w:framePr w:hSpace="180" w:wrap="around" w:hAnchor="margin" w:xAlign="center" w:y="1100"/>
                    <w:rPr>
                      <w:rStyle w:val="cf01"/>
                      <w:rFonts w:asciiTheme="minorHAnsi" w:hAnsiTheme="minorHAnsi" w:cstheme="minorHAnsi"/>
                      <w:color w:val="000000" w:themeColor="text1"/>
                      <w:sz w:val="22"/>
                      <w:szCs w:val="22"/>
                    </w:rPr>
                  </w:pPr>
                </w:p>
              </w:tc>
              <w:tc>
                <w:tcPr>
                  <w:tcW w:w="2331" w:type="dxa"/>
                </w:tcPr>
                <w:p w14:paraId="32A3883D" w14:textId="77777777" w:rsidR="00495999" w:rsidRPr="009B35EE" w:rsidRDefault="00495999">
                  <w:pPr>
                    <w:pStyle w:val="pf0"/>
                    <w:framePr w:hSpace="180" w:wrap="around" w:hAnchor="margin" w:xAlign="center" w:y="1100"/>
                    <w:rPr>
                      <w:rStyle w:val="cf01"/>
                      <w:rFonts w:asciiTheme="minorHAnsi" w:hAnsiTheme="minorHAnsi" w:cstheme="minorHAnsi"/>
                      <w:color w:val="000000" w:themeColor="text1"/>
                      <w:sz w:val="22"/>
                      <w:szCs w:val="22"/>
                    </w:rPr>
                  </w:pPr>
                </w:p>
              </w:tc>
              <w:tc>
                <w:tcPr>
                  <w:tcW w:w="1701" w:type="dxa"/>
                </w:tcPr>
                <w:p w14:paraId="46AE6852" w14:textId="77777777" w:rsidR="00495999" w:rsidRPr="009B35EE" w:rsidRDefault="00495999">
                  <w:pPr>
                    <w:pStyle w:val="pf0"/>
                    <w:framePr w:hSpace="180" w:wrap="around" w:hAnchor="margin" w:xAlign="center" w:y="1100"/>
                    <w:rPr>
                      <w:rStyle w:val="cf01"/>
                      <w:rFonts w:asciiTheme="minorHAnsi" w:hAnsiTheme="minorHAnsi" w:cstheme="minorHAnsi"/>
                      <w:color w:val="000000" w:themeColor="text1"/>
                      <w:sz w:val="22"/>
                      <w:szCs w:val="22"/>
                    </w:rPr>
                  </w:pPr>
                </w:p>
              </w:tc>
              <w:tc>
                <w:tcPr>
                  <w:tcW w:w="1638" w:type="dxa"/>
                </w:tcPr>
                <w:p w14:paraId="2BE4FBAA" w14:textId="77777777" w:rsidR="00495999" w:rsidRPr="009B35EE" w:rsidRDefault="00495999">
                  <w:pPr>
                    <w:pStyle w:val="pf0"/>
                    <w:framePr w:hSpace="180" w:wrap="around" w:hAnchor="margin" w:xAlign="center" w:y="1100"/>
                    <w:rPr>
                      <w:rStyle w:val="cf01"/>
                      <w:rFonts w:asciiTheme="minorHAnsi" w:hAnsiTheme="minorHAnsi" w:cstheme="minorHAnsi"/>
                      <w:color w:val="000000" w:themeColor="text1"/>
                      <w:sz w:val="22"/>
                      <w:szCs w:val="22"/>
                    </w:rPr>
                  </w:pPr>
                </w:p>
              </w:tc>
            </w:tr>
            <w:tr w:rsidR="00E44C10" w:rsidRPr="009B35EE" w14:paraId="6B2B4FF3" w14:textId="77777777" w:rsidTr="00607F22">
              <w:tc>
                <w:tcPr>
                  <w:tcW w:w="1738" w:type="dxa"/>
                </w:tcPr>
                <w:p w14:paraId="6F82EFE2" w14:textId="77777777" w:rsidR="00495999" w:rsidRPr="009B35EE" w:rsidRDefault="00495999">
                  <w:pPr>
                    <w:pStyle w:val="pf0"/>
                    <w:framePr w:hSpace="180" w:wrap="around" w:hAnchor="margin" w:xAlign="center" w:y="1100"/>
                    <w:rPr>
                      <w:rStyle w:val="cf01"/>
                      <w:rFonts w:asciiTheme="minorHAnsi" w:hAnsiTheme="minorHAnsi" w:cstheme="minorHAnsi"/>
                      <w:color w:val="000000" w:themeColor="text1"/>
                      <w:sz w:val="22"/>
                      <w:szCs w:val="22"/>
                    </w:rPr>
                  </w:pPr>
                </w:p>
              </w:tc>
              <w:tc>
                <w:tcPr>
                  <w:tcW w:w="2331" w:type="dxa"/>
                </w:tcPr>
                <w:p w14:paraId="0D39A924" w14:textId="77777777" w:rsidR="00495999" w:rsidRPr="009B35EE" w:rsidRDefault="00495999">
                  <w:pPr>
                    <w:pStyle w:val="pf0"/>
                    <w:framePr w:hSpace="180" w:wrap="around" w:hAnchor="margin" w:xAlign="center" w:y="1100"/>
                    <w:rPr>
                      <w:rStyle w:val="cf01"/>
                      <w:rFonts w:asciiTheme="minorHAnsi" w:hAnsiTheme="minorHAnsi" w:cstheme="minorHAnsi"/>
                      <w:color w:val="000000" w:themeColor="text1"/>
                      <w:sz w:val="22"/>
                      <w:szCs w:val="22"/>
                    </w:rPr>
                  </w:pPr>
                </w:p>
              </w:tc>
              <w:tc>
                <w:tcPr>
                  <w:tcW w:w="1701" w:type="dxa"/>
                </w:tcPr>
                <w:p w14:paraId="781A7D40" w14:textId="77777777" w:rsidR="00495999" w:rsidRPr="009B35EE" w:rsidRDefault="00495999">
                  <w:pPr>
                    <w:pStyle w:val="pf0"/>
                    <w:framePr w:hSpace="180" w:wrap="around" w:hAnchor="margin" w:xAlign="center" w:y="1100"/>
                    <w:rPr>
                      <w:rStyle w:val="cf01"/>
                      <w:rFonts w:asciiTheme="minorHAnsi" w:hAnsiTheme="minorHAnsi" w:cstheme="minorHAnsi"/>
                      <w:color w:val="000000" w:themeColor="text1"/>
                      <w:sz w:val="22"/>
                      <w:szCs w:val="22"/>
                    </w:rPr>
                  </w:pPr>
                </w:p>
              </w:tc>
              <w:tc>
                <w:tcPr>
                  <w:tcW w:w="1638" w:type="dxa"/>
                </w:tcPr>
                <w:p w14:paraId="2B4402C7" w14:textId="77777777" w:rsidR="00495999" w:rsidRPr="009B35EE" w:rsidRDefault="00495999">
                  <w:pPr>
                    <w:pStyle w:val="pf0"/>
                    <w:framePr w:hSpace="180" w:wrap="around" w:hAnchor="margin" w:xAlign="center" w:y="1100"/>
                    <w:rPr>
                      <w:rStyle w:val="cf01"/>
                      <w:rFonts w:asciiTheme="minorHAnsi" w:hAnsiTheme="minorHAnsi" w:cstheme="minorHAnsi"/>
                      <w:color w:val="000000" w:themeColor="text1"/>
                      <w:sz w:val="22"/>
                      <w:szCs w:val="22"/>
                    </w:rPr>
                  </w:pPr>
                </w:p>
              </w:tc>
            </w:tr>
          </w:tbl>
          <w:p w14:paraId="1431792F" w14:textId="72F5E411" w:rsidR="00495999" w:rsidRPr="007226AE" w:rsidRDefault="00495999" w:rsidP="005861D7">
            <w:pPr>
              <w:pStyle w:val="pf0"/>
              <w:rPr>
                <w:rFonts w:asciiTheme="minorHAnsi" w:hAnsiTheme="minorHAnsi" w:cstheme="minorHAnsi"/>
                <w:i/>
                <w:iCs/>
                <w:color w:val="000000" w:themeColor="text1"/>
                <w:sz w:val="18"/>
                <w:szCs w:val="18"/>
                <w:lang w:val="en-GB"/>
              </w:rPr>
            </w:pPr>
            <w:r w:rsidRPr="007226AE">
              <w:rPr>
                <w:rFonts w:asciiTheme="minorHAnsi" w:hAnsiTheme="minorHAnsi" w:cstheme="minorHAnsi"/>
                <w:i/>
                <w:iCs/>
                <w:color w:val="000000" w:themeColor="text1"/>
                <w:sz w:val="18"/>
                <w:szCs w:val="18"/>
                <w:lang w:val="en-GB"/>
              </w:rPr>
              <w:t>Add lines as required.</w:t>
            </w:r>
          </w:p>
          <w:p w14:paraId="257ABEDE" w14:textId="77777777" w:rsidR="00757523" w:rsidRPr="009B35EE" w:rsidRDefault="00757523" w:rsidP="005861D7">
            <w:pPr>
              <w:pStyle w:val="pf0"/>
              <w:rPr>
                <w:rFonts w:asciiTheme="minorHAnsi" w:hAnsiTheme="minorHAnsi" w:cstheme="minorHAnsi"/>
                <w:sz w:val="22"/>
                <w:szCs w:val="22"/>
              </w:rPr>
            </w:pPr>
          </w:p>
        </w:tc>
      </w:tr>
    </w:tbl>
    <w:tbl>
      <w:tblPr>
        <w:tblpPr w:leftFromText="180" w:rightFromText="180" w:vertAnchor="page" w:horzAnchor="margin" w:tblpXSpec="center" w:tblpY="2046"/>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4A0" w:firstRow="1" w:lastRow="0" w:firstColumn="1" w:lastColumn="0" w:noHBand="0" w:noVBand="1"/>
      </w:tblPr>
      <w:tblGrid>
        <w:gridCol w:w="554"/>
        <w:gridCol w:w="3264"/>
        <w:gridCol w:w="146"/>
        <w:gridCol w:w="426"/>
        <w:gridCol w:w="1815"/>
        <w:gridCol w:w="594"/>
        <w:gridCol w:w="91"/>
        <w:gridCol w:w="925"/>
        <w:gridCol w:w="969"/>
      </w:tblGrid>
      <w:tr w:rsidR="00F12F28" w:rsidRPr="00134AF2" w14:paraId="31F2F029" w14:textId="77777777" w:rsidTr="00F12F28">
        <w:trPr>
          <w:trHeight w:val="365"/>
        </w:trPr>
        <w:tc>
          <w:tcPr>
            <w:tcW w:w="8784" w:type="dxa"/>
            <w:gridSpan w:val="9"/>
            <w:shd w:val="clear" w:color="auto" w:fill="D9D9D9" w:themeFill="background1" w:themeFillShade="D9"/>
            <w:vAlign w:val="center"/>
          </w:tcPr>
          <w:p w14:paraId="1DA3DA1B" w14:textId="77777777" w:rsidR="00F12F28" w:rsidRPr="00134AF2" w:rsidRDefault="00F12F28" w:rsidP="00F12F28">
            <w:pPr>
              <w:tabs>
                <w:tab w:val="left" w:pos="2040"/>
                <w:tab w:val="left" w:pos="3000"/>
                <w:tab w:val="left" w:pos="6480"/>
              </w:tabs>
              <w:spacing w:before="60" w:after="60"/>
              <w:jc w:val="center"/>
              <w:rPr>
                <w:rFonts w:cstheme="minorHAnsi"/>
                <w:b/>
                <w:bCs/>
              </w:rPr>
            </w:pPr>
            <w:r>
              <w:rPr>
                <w:rFonts w:cstheme="minorHAnsi"/>
                <w:b/>
                <w:bCs/>
                <w:lang w:val="en-US"/>
              </w:rPr>
              <w:t>Dry Heat</w:t>
            </w:r>
          </w:p>
        </w:tc>
      </w:tr>
      <w:tr w:rsidR="00F12F28" w:rsidRPr="00AD5510" w14:paraId="68F30BC2" w14:textId="77777777" w:rsidTr="00F12F28">
        <w:trPr>
          <w:trHeight w:val="143"/>
        </w:trPr>
        <w:tc>
          <w:tcPr>
            <w:tcW w:w="554" w:type="dxa"/>
            <w:vMerge w:val="restart"/>
            <w:shd w:val="clear" w:color="auto" w:fill="D9D9D9" w:themeFill="background1" w:themeFillShade="D9"/>
            <w:vAlign w:val="center"/>
          </w:tcPr>
          <w:p w14:paraId="4FF43121" w14:textId="77777777" w:rsidR="00F12F28" w:rsidRPr="00EE594D" w:rsidRDefault="00F12F28" w:rsidP="008B71AB">
            <w:pPr>
              <w:spacing w:before="60" w:after="60" w:line="240" w:lineRule="auto"/>
              <w:rPr>
                <w:rFonts w:eastAsia="Times New Roman" w:cstheme="minorHAnsi"/>
                <w:lang w:eastAsia="en-IE"/>
              </w:rPr>
            </w:pPr>
            <w:r w:rsidRPr="00613F08">
              <w:rPr>
                <w:rFonts w:ascii="Calibri" w:eastAsia="Calibri" w:hAnsi="Calibri" w:cs="Calibri"/>
                <w:b/>
                <w:bCs/>
                <w:color w:val="810033"/>
                <w:sz w:val="28"/>
                <w:szCs w:val="28"/>
              </w:rPr>
              <w:t>S7</w:t>
            </w:r>
          </w:p>
        </w:tc>
        <w:tc>
          <w:tcPr>
            <w:tcW w:w="7261" w:type="dxa"/>
            <w:gridSpan w:val="7"/>
            <w:shd w:val="clear" w:color="auto" w:fill="F2F2F2" w:themeFill="background1" w:themeFillShade="F2"/>
            <w:vAlign w:val="center"/>
          </w:tcPr>
          <w:p w14:paraId="660DAFD4" w14:textId="77777777" w:rsidR="00F12F28" w:rsidRPr="00AD5510" w:rsidRDefault="00F12F28" w:rsidP="00F12F28">
            <w:pPr>
              <w:spacing w:before="60" w:after="60" w:line="240" w:lineRule="auto"/>
              <w:rPr>
                <w:rFonts w:cstheme="minorHAnsi"/>
                <w:lang w:val="en-US"/>
              </w:rPr>
            </w:pPr>
            <w:r>
              <w:rPr>
                <w:rFonts w:cstheme="minorHAnsi"/>
                <w:b/>
              </w:rPr>
              <w:t>Dry</w:t>
            </w:r>
            <w:r w:rsidRPr="000A2115">
              <w:rPr>
                <w:rFonts w:cstheme="minorHAnsi"/>
                <w:b/>
              </w:rPr>
              <w:t xml:space="preserve"> Heat: (If </w:t>
            </w:r>
            <w:r>
              <w:rPr>
                <w:rFonts w:cstheme="minorHAnsi"/>
                <w:b/>
              </w:rPr>
              <w:t>Dry</w:t>
            </w:r>
            <w:r w:rsidRPr="000A2115">
              <w:rPr>
                <w:rFonts w:cstheme="minorHAnsi"/>
                <w:b/>
              </w:rPr>
              <w:t xml:space="preserve"> Heat is not used select ‘N/A’ and do not complete this section).</w:t>
            </w:r>
          </w:p>
        </w:tc>
        <w:tc>
          <w:tcPr>
            <w:tcW w:w="969" w:type="dxa"/>
            <w:vAlign w:val="center"/>
          </w:tcPr>
          <w:p w14:paraId="361F46FC" w14:textId="77777777" w:rsidR="00F12F28" w:rsidRPr="00AD5510" w:rsidRDefault="00000000" w:rsidP="00F12F28">
            <w:pPr>
              <w:spacing w:before="60" w:after="60" w:line="300" w:lineRule="auto"/>
              <w:jc w:val="center"/>
              <w:textAlignment w:val="baseline"/>
              <w:rPr>
                <w:rFonts w:cstheme="minorHAnsi"/>
                <w:lang w:val="en-US"/>
              </w:rPr>
            </w:pPr>
            <w:sdt>
              <w:sdtPr>
                <w:rPr>
                  <w:rFonts w:ascii="MS Gothic" w:eastAsia="MS Gothic" w:hAnsi="MS Gothic"/>
                  <w:sz w:val="32"/>
                  <w:szCs w:val="32"/>
                </w:rPr>
                <w:id w:val="-1265532218"/>
                <w14:checkbox>
                  <w14:checked w14:val="0"/>
                  <w14:checkedState w14:val="2612" w14:font="MS Gothic"/>
                  <w14:uncheckedState w14:val="2610" w14:font="MS Gothic"/>
                </w14:checkbox>
              </w:sdtPr>
              <w:sdtContent>
                <w:r w:rsidR="00F12F28">
                  <w:rPr>
                    <w:rFonts w:ascii="MS Gothic" w:eastAsia="MS Gothic" w:hAnsi="MS Gothic" w:hint="eastAsia"/>
                    <w:sz w:val="32"/>
                    <w:szCs w:val="32"/>
                  </w:rPr>
                  <w:t>☐</w:t>
                </w:r>
              </w:sdtContent>
            </w:sdt>
            <w:r w:rsidR="00F12F28" w:rsidRPr="006222E5" w:rsidDel="00F81A88">
              <w:rPr>
                <w:rFonts w:cstheme="minorHAnsi"/>
                <w:lang w:val="en-US"/>
              </w:rPr>
              <w:t xml:space="preserve"> </w:t>
            </w:r>
            <w:r w:rsidR="00F12F28" w:rsidRPr="007B06B2">
              <w:rPr>
                <w:rFonts w:cstheme="minorHAnsi"/>
                <w:lang w:val="en-US"/>
              </w:rPr>
              <w:t xml:space="preserve">  </w:t>
            </w:r>
            <w:r w:rsidR="00F12F28" w:rsidRPr="00AD5510">
              <w:rPr>
                <w:rFonts w:cstheme="minorHAnsi"/>
                <w:lang w:val="en-US"/>
              </w:rPr>
              <w:t>N/A</w:t>
            </w:r>
          </w:p>
        </w:tc>
      </w:tr>
      <w:tr w:rsidR="00F12F28" w:rsidRPr="00AD5510" w14:paraId="1F59A45F" w14:textId="77777777" w:rsidTr="00F12F28">
        <w:trPr>
          <w:trHeight w:val="25"/>
        </w:trPr>
        <w:tc>
          <w:tcPr>
            <w:tcW w:w="554" w:type="dxa"/>
            <w:vMerge/>
            <w:vAlign w:val="center"/>
          </w:tcPr>
          <w:p w14:paraId="4F1705FD" w14:textId="77777777" w:rsidR="00F12F28" w:rsidRPr="00EE594D" w:rsidRDefault="00F12F28" w:rsidP="00F12F28">
            <w:pPr>
              <w:tabs>
                <w:tab w:val="left" w:pos="2040"/>
                <w:tab w:val="left" w:pos="3000"/>
                <w:tab w:val="left" w:pos="6480"/>
              </w:tabs>
              <w:rPr>
                <w:rFonts w:eastAsia="Times New Roman" w:cstheme="minorHAnsi"/>
                <w:lang w:eastAsia="en-IE"/>
              </w:rPr>
            </w:pPr>
          </w:p>
        </w:tc>
        <w:tc>
          <w:tcPr>
            <w:tcW w:w="6245" w:type="dxa"/>
            <w:gridSpan w:val="5"/>
            <w:shd w:val="clear" w:color="auto" w:fill="F2F2F2" w:themeFill="background1" w:themeFillShade="F2"/>
          </w:tcPr>
          <w:p w14:paraId="414DA60F" w14:textId="77777777" w:rsidR="00F12F28" w:rsidRPr="00AD5510" w:rsidRDefault="00F12F28" w:rsidP="00F12F28">
            <w:pPr>
              <w:tabs>
                <w:tab w:val="left" w:pos="2040"/>
                <w:tab w:val="left" w:pos="3000"/>
                <w:tab w:val="left" w:pos="6480"/>
              </w:tabs>
              <w:spacing w:before="60" w:after="60" w:line="240" w:lineRule="auto"/>
              <w:rPr>
                <w:rFonts w:cstheme="minorHAnsi"/>
                <w:lang w:val="en-US"/>
              </w:rPr>
            </w:pPr>
            <w:r w:rsidRPr="000A2115">
              <w:rPr>
                <w:rFonts w:cstheme="minorHAnsi"/>
                <w:bCs/>
              </w:rPr>
              <w:t>Is compliance with the current version of EN ISO 20857 claimed?</w:t>
            </w:r>
          </w:p>
        </w:tc>
        <w:tc>
          <w:tcPr>
            <w:tcW w:w="1985" w:type="dxa"/>
            <w:gridSpan w:val="3"/>
            <w:vAlign w:val="center"/>
          </w:tcPr>
          <w:p w14:paraId="5AE85D8C" w14:textId="77777777" w:rsidR="00F12F28" w:rsidRPr="00AD5510" w:rsidRDefault="00F12F28" w:rsidP="00F12F28">
            <w:pPr>
              <w:spacing w:before="60" w:after="60" w:line="300" w:lineRule="auto"/>
              <w:rPr>
                <w:rFonts w:cstheme="minorHAnsi"/>
              </w:rPr>
            </w:pPr>
            <w:r w:rsidRPr="00AD5510">
              <w:rPr>
                <w:rFonts w:cstheme="minorHAnsi"/>
              </w:rPr>
              <w:t>Yes</w:t>
            </w:r>
            <w:sdt>
              <w:sdtPr>
                <w:rPr>
                  <w:rFonts w:ascii="MS Gothic" w:eastAsia="MS Gothic" w:hAnsi="MS Gothic"/>
                  <w:sz w:val="32"/>
                  <w:szCs w:val="32"/>
                </w:rPr>
                <w:id w:val="94504200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r w:rsidRPr="00AD5510">
              <w:rPr>
                <w:rFonts w:cstheme="minorHAnsi"/>
              </w:rPr>
              <w:t xml:space="preserve"> No </w:t>
            </w:r>
            <w:sdt>
              <w:sdtPr>
                <w:rPr>
                  <w:rFonts w:ascii="MS Gothic" w:eastAsia="MS Gothic" w:hAnsi="MS Gothic"/>
                  <w:sz w:val="32"/>
                  <w:szCs w:val="32"/>
                </w:rPr>
                <w:id w:val="-203996346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p>
        </w:tc>
      </w:tr>
      <w:tr w:rsidR="00F12F28" w:rsidRPr="00AD5510" w14:paraId="67EAAC8C" w14:textId="77777777" w:rsidTr="00F12F28">
        <w:trPr>
          <w:trHeight w:val="25"/>
        </w:trPr>
        <w:tc>
          <w:tcPr>
            <w:tcW w:w="554" w:type="dxa"/>
            <w:vMerge/>
            <w:vAlign w:val="center"/>
          </w:tcPr>
          <w:p w14:paraId="4D038230" w14:textId="77777777" w:rsidR="00F12F28" w:rsidRPr="00EE594D" w:rsidRDefault="00F12F28" w:rsidP="00F12F28">
            <w:pPr>
              <w:tabs>
                <w:tab w:val="left" w:pos="2040"/>
                <w:tab w:val="left" w:pos="3000"/>
                <w:tab w:val="left" w:pos="6480"/>
              </w:tabs>
              <w:rPr>
                <w:rFonts w:eastAsia="Times New Roman" w:cstheme="minorHAnsi"/>
                <w:lang w:eastAsia="en-IE"/>
              </w:rPr>
            </w:pPr>
          </w:p>
        </w:tc>
        <w:tc>
          <w:tcPr>
            <w:tcW w:w="8230" w:type="dxa"/>
            <w:gridSpan w:val="8"/>
            <w:shd w:val="clear" w:color="auto" w:fill="FFFFFF" w:themeFill="background1"/>
          </w:tcPr>
          <w:p w14:paraId="1AA655B0" w14:textId="77777777" w:rsidR="00F12F28" w:rsidRPr="000A2115" w:rsidRDefault="00F12F28" w:rsidP="00F12F28">
            <w:pPr>
              <w:tabs>
                <w:tab w:val="left" w:pos="2040"/>
                <w:tab w:val="left" w:pos="3000"/>
                <w:tab w:val="left" w:pos="6480"/>
              </w:tabs>
              <w:spacing w:before="60" w:after="60" w:line="240" w:lineRule="auto"/>
              <w:rPr>
                <w:rFonts w:cstheme="minorHAnsi"/>
                <w:lang w:val="en-US"/>
              </w:rPr>
            </w:pPr>
            <w:r w:rsidRPr="000A2115">
              <w:rPr>
                <w:rFonts w:cstheme="minorHAnsi"/>
                <w:lang w:val="en-US"/>
              </w:rPr>
              <w:t>If No, please provide rationale and any supporting documentation to support the applicable GSPR’s.</w:t>
            </w:r>
          </w:p>
          <w:p w14:paraId="7A320A24" w14:textId="77777777" w:rsidR="00F12F28" w:rsidRDefault="00F12F28" w:rsidP="00F12F28">
            <w:pPr>
              <w:tabs>
                <w:tab w:val="left" w:pos="2040"/>
                <w:tab w:val="left" w:pos="3000"/>
                <w:tab w:val="left" w:pos="6480"/>
              </w:tabs>
              <w:spacing w:before="60" w:after="60" w:line="240" w:lineRule="auto"/>
              <w:rPr>
                <w:rFonts w:cstheme="minorHAnsi"/>
                <w:lang w:val="en-US"/>
              </w:rPr>
            </w:pPr>
            <w:r w:rsidRPr="000A2115">
              <w:rPr>
                <w:rFonts w:cstheme="minorHAnsi"/>
                <w:lang w:val="en-US"/>
              </w:rPr>
              <w:t xml:space="preserve">Rationale: </w:t>
            </w:r>
          </w:p>
          <w:p w14:paraId="6CBBF2AC" w14:textId="77777777" w:rsidR="00F12F28" w:rsidRDefault="00F12F28" w:rsidP="00F12F28">
            <w:pPr>
              <w:tabs>
                <w:tab w:val="left" w:pos="2040"/>
                <w:tab w:val="left" w:pos="3000"/>
                <w:tab w:val="left" w:pos="6480"/>
              </w:tabs>
              <w:spacing w:before="60" w:after="60" w:line="240" w:lineRule="auto"/>
              <w:rPr>
                <w:rFonts w:cstheme="minorHAnsi"/>
                <w:lang w:val="en-US"/>
              </w:rPr>
            </w:pPr>
          </w:p>
          <w:p w14:paraId="0159AA66" w14:textId="77777777" w:rsidR="00F12F28" w:rsidRPr="00AD5510" w:rsidRDefault="00F12F28" w:rsidP="00F12F28">
            <w:pPr>
              <w:spacing w:before="60" w:after="60" w:line="300" w:lineRule="auto"/>
              <w:rPr>
                <w:rFonts w:cstheme="minorHAnsi"/>
              </w:rPr>
            </w:pPr>
          </w:p>
        </w:tc>
      </w:tr>
      <w:tr w:rsidR="00F12F28" w:rsidRPr="00AD5510" w14:paraId="6FEDF470" w14:textId="77777777" w:rsidTr="00F12F28">
        <w:trPr>
          <w:trHeight w:val="25"/>
        </w:trPr>
        <w:tc>
          <w:tcPr>
            <w:tcW w:w="554" w:type="dxa"/>
            <w:vMerge/>
            <w:vAlign w:val="center"/>
          </w:tcPr>
          <w:p w14:paraId="30EA581E" w14:textId="77777777" w:rsidR="00F12F28" w:rsidRPr="00EE594D" w:rsidRDefault="00F12F28" w:rsidP="00F12F28">
            <w:pPr>
              <w:tabs>
                <w:tab w:val="left" w:pos="2040"/>
                <w:tab w:val="left" w:pos="3000"/>
                <w:tab w:val="left" w:pos="6480"/>
              </w:tabs>
              <w:rPr>
                <w:rFonts w:eastAsia="Times New Roman" w:cstheme="minorHAnsi"/>
                <w:lang w:eastAsia="en-IE"/>
              </w:rPr>
            </w:pPr>
          </w:p>
        </w:tc>
        <w:tc>
          <w:tcPr>
            <w:tcW w:w="6245" w:type="dxa"/>
            <w:gridSpan w:val="5"/>
            <w:shd w:val="clear" w:color="auto" w:fill="F2F2F2" w:themeFill="background1" w:themeFillShade="F2"/>
          </w:tcPr>
          <w:p w14:paraId="2943535D" w14:textId="77777777" w:rsidR="00F12F28" w:rsidRPr="00AD5510" w:rsidRDefault="00F12F28" w:rsidP="00F12F28">
            <w:pPr>
              <w:tabs>
                <w:tab w:val="left" w:pos="2040"/>
                <w:tab w:val="left" w:pos="3000"/>
                <w:tab w:val="left" w:pos="6480"/>
              </w:tabs>
              <w:spacing w:before="60" w:after="60" w:line="240" w:lineRule="auto"/>
              <w:rPr>
                <w:rFonts w:cstheme="minorHAnsi"/>
                <w:lang w:val="en-US"/>
              </w:rPr>
            </w:pPr>
            <w:r>
              <w:rPr>
                <w:rFonts w:cstheme="minorHAnsi"/>
                <w:lang w:val="en-US"/>
              </w:rPr>
              <w:t>Is</w:t>
            </w:r>
            <w:r w:rsidRPr="000A2115">
              <w:rPr>
                <w:rFonts w:cstheme="minorHAnsi"/>
                <w:lang w:val="en-US"/>
              </w:rPr>
              <w:t xml:space="preserve"> the dry heat process used outside the range of conditions that are widely </w:t>
            </w:r>
            <w:r>
              <w:rPr>
                <w:rFonts w:cstheme="minorHAnsi"/>
                <w:lang w:val="en-US"/>
              </w:rPr>
              <w:t>recognized?</w:t>
            </w:r>
            <w:r w:rsidRPr="000A2115">
              <w:rPr>
                <w:rFonts w:cstheme="minorHAnsi"/>
                <w:lang w:val="en-US"/>
              </w:rPr>
              <w:t xml:space="preserve"> </w:t>
            </w:r>
          </w:p>
        </w:tc>
        <w:tc>
          <w:tcPr>
            <w:tcW w:w="1985" w:type="dxa"/>
            <w:gridSpan w:val="3"/>
            <w:vAlign w:val="center"/>
          </w:tcPr>
          <w:p w14:paraId="16E1CFCF" w14:textId="77777777" w:rsidR="00F12F28" w:rsidRPr="00AD5510" w:rsidRDefault="00F12F28" w:rsidP="00F12F28">
            <w:pPr>
              <w:spacing w:before="60" w:after="60" w:line="300" w:lineRule="auto"/>
              <w:rPr>
                <w:rFonts w:cstheme="minorHAnsi"/>
              </w:rPr>
            </w:pPr>
            <w:r w:rsidRPr="00AD5510">
              <w:rPr>
                <w:rFonts w:cstheme="minorHAnsi"/>
              </w:rPr>
              <w:t>Yes</w:t>
            </w:r>
            <w:sdt>
              <w:sdtPr>
                <w:rPr>
                  <w:rFonts w:ascii="MS Gothic" w:eastAsia="MS Gothic" w:hAnsi="MS Gothic"/>
                  <w:sz w:val="32"/>
                  <w:szCs w:val="32"/>
                </w:rPr>
                <w:id w:val="-124479994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r w:rsidRPr="00AD5510">
              <w:rPr>
                <w:rFonts w:cstheme="minorHAnsi"/>
              </w:rPr>
              <w:t xml:space="preserve"> No </w:t>
            </w:r>
            <w:sdt>
              <w:sdtPr>
                <w:rPr>
                  <w:rFonts w:ascii="MS Gothic" w:eastAsia="MS Gothic" w:hAnsi="MS Gothic"/>
                  <w:sz w:val="32"/>
                  <w:szCs w:val="32"/>
                </w:rPr>
                <w:id w:val="102960659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p>
        </w:tc>
      </w:tr>
      <w:tr w:rsidR="00F12F28" w:rsidRPr="00AD5510" w14:paraId="10BEFE29" w14:textId="77777777" w:rsidTr="00F12F28">
        <w:trPr>
          <w:trHeight w:val="25"/>
        </w:trPr>
        <w:tc>
          <w:tcPr>
            <w:tcW w:w="554" w:type="dxa"/>
            <w:vMerge/>
            <w:vAlign w:val="center"/>
          </w:tcPr>
          <w:p w14:paraId="16C76E64" w14:textId="77777777" w:rsidR="00F12F28" w:rsidRPr="00EE594D" w:rsidRDefault="00F12F28" w:rsidP="00F12F28">
            <w:pPr>
              <w:tabs>
                <w:tab w:val="left" w:pos="2040"/>
                <w:tab w:val="left" w:pos="3000"/>
                <w:tab w:val="left" w:pos="6480"/>
              </w:tabs>
              <w:rPr>
                <w:rFonts w:eastAsia="Times New Roman" w:cstheme="minorHAnsi"/>
                <w:lang w:eastAsia="en-IE"/>
              </w:rPr>
            </w:pPr>
          </w:p>
        </w:tc>
        <w:tc>
          <w:tcPr>
            <w:tcW w:w="8230" w:type="dxa"/>
            <w:gridSpan w:val="8"/>
            <w:shd w:val="clear" w:color="auto" w:fill="FFFFFF" w:themeFill="background1"/>
          </w:tcPr>
          <w:p w14:paraId="7BE2B5FC" w14:textId="77777777" w:rsidR="00F12F28" w:rsidRDefault="00F12F28" w:rsidP="00F12F28">
            <w:pPr>
              <w:spacing w:before="60" w:after="60" w:line="300" w:lineRule="auto"/>
              <w:rPr>
                <w:rFonts w:cstheme="minorHAnsi"/>
              </w:rPr>
            </w:pPr>
            <w:r w:rsidRPr="000A2115">
              <w:rPr>
                <w:rFonts w:cstheme="minorHAnsi"/>
              </w:rPr>
              <w:t xml:space="preserve">If </w:t>
            </w:r>
            <w:r>
              <w:rPr>
                <w:rFonts w:cstheme="minorHAnsi"/>
              </w:rPr>
              <w:t>Yes</w:t>
            </w:r>
            <w:r w:rsidRPr="000A2115">
              <w:rPr>
                <w:rFonts w:cstheme="minorHAnsi"/>
              </w:rPr>
              <w:t>, please provide rationale and any supporting documentation to demonstrat</w:t>
            </w:r>
            <w:r>
              <w:rPr>
                <w:rFonts w:cstheme="minorHAnsi"/>
              </w:rPr>
              <w:t>e</w:t>
            </w:r>
            <w:r w:rsidRPr="000A2115">
              <w:rPr>
                <w:rFonts w:cstheme="minorHAnsi"/>
              </w:rPr>
              <w:t xml:space="preserve"> the microbicidal effectiveness</w:t>
            </w:r>
            <w:r>
              <w:rPr>
                <w:rFonts w:cstheme="minorHAnsi"/>
              </w:rPr>
              <w:t>.</w:t>
            </w:r>
          </w:p>
          <w:p w14:paraId="436C8593" w14:textId="77777777" w:rsidR="00F12F28" w:rsidRDefault="00F12F28" w:rsidP="00F12F28">
            <w:pPr>
              <w:spacing w:before="60" w:after="60" w:line="300" w:lineRule="auto"/>
              <w:rPr>
                <w:rFonts w:cstheme="minorHAnsi"/>
              </w:rPr>
            </w:pPr>
          </w:p>
          <w:p w14:paraId="354D2A26" w14:textId="77777777" w:rsidR="00F12F28" w:rsidRDefault="00F12F28" w:rsidP="00F12F28">
            <w:pPr>
              <w:spacing w:before="60" w:after="60" w:line="300" w:lineRule="auto"/>
              <w:rPr>
                <w:rFonts w:cstheme="minorHAnsi"/>
              </w:rPr>
            </w:pPr>
            <w:r w:rsidRPr="000A2115">
              <w:rPr>
                <w:rFonts w:cstheme="minorHAnsi"/>
              </w:rPr>
              <w:t>Rationale:</w:t>
            </w:r>
          </w:p>
          <w:p w14:paraId="6C56D429" w14:textId="77777777" w:rsidR="00F12F28" w:rsidRDefault="00F12F28" w:rsidP="00F12F28">
            <w:pPr>
              <w:spacing w:before="60" w:after="60" w:line="300" w:lineRule="auto"/>
              <w:rPr>
                <w:rFonts w:cstheme="minorHAnsi"/>
              </w:rPr>
            </w:pPr>
          </w:p>
          <w:p w14:paraId="5A16195C" w14:textId="77777777" w:rsidR="00F12F28" w:rsidRDefault="00F12F28" w:rsidP="00F12F28">
            <w:pPr>
              <w:spacing w:before="60" w:after="60" w:line="300" w:lineRule="auto"/>
              <w:rPr>
                <w:rFonts w:cstheme="minorHAnsi"/>
              </w:rPr>
            </w:pPr>
          </w:p>
          <w:p w14:paraId="1CD7D0FD" w14:textId="77777777" w:rsidR="00F12F28" w:rsidRPr="00177492" w:rsidRDefault="00F12F28" w:rsidP="00F12F28">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S7</w:t>
            </w:r>
            <w:r w:rsidRPr="00177492">
              <w:rPr>
                <w:rFonts w:cstheme="minorHAnsi"/>
                <w:i/>
                <w:iCs/>
              </w:rPr>
              <w:t>:</w:t>
            </w:r>
          </w:p>
          <w:p w14:paraId="1E794956" w14:textId="77777777" w:rsidR="00F12F28" w:rsidRPr="00177492" w:rsidRDefault="00F12F28" w:rsidP="00F12F28">
            <w:pPr>
              <w:spacing w:before="40" w:after="40"/>
              <w:ind w:right="238"/>
              <w:rPr>
                <w:rFonts w:cstheme="minorHAnsi"/>
              </w:rPr>
            </w:pPr>
            <w:r w:rsidRPr="00177492">
              <w:rPr>
                <w:rFonts w:cstheme="minorHAnsi"/>
                <w:b/>
                <w:bCs/>
              </w:rPr>
              <w:t xml:space="preserve">File Name: </w:t>
            </w:r>
            <w:r w:rsidRPr="00177492">
              <w:rPr>
                <w:rFonts w:cstheme="minorHAnsi"/>
              </w:rPr>
              <w:t xml:space="preserve"> </w:t>
            </w:r>
          </w:p>
          <w:p w14:paraId="2DFF3066" w14:textId="77777777" w:rsidR="00F12F28" w:rsidRPr="00177492" w:rsidRDefault="00F12F28" w:rsidP="00F12F28">
            <w:pPr>
              <w:spacing w:before="40" w:after="40"/>
              <w:ind w:right="238"/>
              <w:rPr>
                <w:rFonts w:cstheme="minorHAnsi"/>
                <w:b/>
                <w:bCs/>
              </w:rPr>
            </w:pPr>
            <w:r w:rsidRPr="00177492">
              <w:rPr>
                <w:rFonts w:cstheme="minorHAnsi"/>
                <w:b/>
                <w:bCs/>
              </w:rPr>
              <w:t xml:space="preserve">Page: </w:t>
            </w:r>
          </w:p>
          <w:p w14:paraId="31F08FD3" w14:textId="77777777" w:rsidR="00F12F28" w:rsidRDefault="00F12F28" w:rsidP="00F12F28">
            <w:pPr>
              <w:spacing w:before="60" w:after="60" w:line="300" w:lineRule="auto"/>
              <w:rPr>
                <w:rFonts w:cstheme="minorHAnsi"/>
                <w:b/>
                <w:bCs/>
              </w:rPr>
            </w:pPr>
            <w:r w:rsidRPr="00177492">
              <w:rPr>
                <w:rFonts w:cstheme="minorHAnsi"/>
                <w:b/>
                <w:bCs/>
              </w:rPr>
              <w:t>Note:</w:t>
            </w:r>
          </w:p>
          <w:p w14:paraId="74CA522A" w14:textId="77777777" w:rsidR="00F12F28" w:rsidRPr="00AD5510" w:rsidRDefault="00F12F28" w:rsidP="00F12F28">
            <w:pPr>
              <w:spacing w:before="60" w:after="60" w:line="300" w:lineRule="auto"/>
              <w:rPr>
                <w:rFonts w:cstheme="minorHAnsi"/>
              </w:rPr>
            </w:pPr>
          </w:p>
        </w:tc>
      </w:tr>
      <w:tr w:rsidR="00F12F28" w:rsidRPr="00AD5510" w14:paraId="49FE3358" w14:textId="77777777" w:rsidTr="00F12F28">
        <w:trPr>
          <w:trHeight w:val="310"/>
        </w:trPr>
        <w:tc>
          <w:tcPr>
            <w:tcW w:w="554" w:type="dxa"/>
            <w:vMerge/>
            <w:vAlign w:val="center"/>
          </w:tcPr>
          <w:p w14:paraId="0A2929C3"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3410" w:type="dxa"/>
            <w:gridSpan w:val="2"/>
            <w:vMerge w:val="restart"/>
            <w:shd w:val="clear" w:color="auto" w:fill="F2F2F2" w:themeFill="background1" w:themeFillShade="F2"/>
          </w:tcPr>
          <w:p w14:paraId="6833E086" w14:textId="77BC68AD" w:rsidR="00F12F28" w:rsidRPr="00AD5510" w:rsidRDefault="00F12F28" w:rsidP="00F12F28">
            <w:pPr>
              <w:spacing w:before="40" w:after="40"/>
              <w:ind w:right="238"/>
              <w:rPr>
                <w:rFonts w:cstheme="minorHAnsi"/>
                <w:b/>
                <w:bCs/>
                <w:color w:val="000000" w:themeColor="text1"/>
              </w:rPr>
            </w:pPr>
            <w:r w:rsidRPr="00AD5510">
              <w:rPr>
                <w:rFonts w:cstheme="minorHAnsi"/>
                <w:color w:val="000000" w:themeColor="text1"/>
                <w:lang w:val="en-US"/>
              </w:rPr>
              <w:t xml:space="preserve">Provide the Initial validation information </w:t>
            </w:r>
            <w:r w:rsidRPr="00AD5510">
              <w:rPr>
                <w:rFonts w:cstheme="minorHAnsi"/>
                <w:i/>
                <w:iCs/>
                <w:color w:val="000000" w:themeColor="text1"/>
                <w:lang w:val="en-US"/>
              </w:rPr>
              <w:t xml:space="preserve">(For all devices under the scope of this </w:t>
            </w:r>
            <w:r w:rsidR="001F54C1">
              <w:rPr>
                <w:rFonts w:cstheme="minorHAnsi"/>
                <w:i/>
                <w:iCs/>
                <w:color w:val="000000" w:themeColor="text1"/>
                <w:lang w:val="en-US"/>
              </w:rPr>
              <w:t>submission</w:t>
            </w:r>
            <w:r w:rsidRPr="00AD5510">
              <w:rPr>
                <w:rFonts w:cstheme="minorHAnsi"/>
                <w:i/>
                <w:iCs/>
                <w:color w:val="000000" w:themeColor="text1"/>
                <w:lang w:val="en-US"/>
              </w:rPr>
              <w:t>)</w:t>
            </w:r>
          </w:p>
        </w:tc>
        <w:tc>
          <w:tcPr>
            <w:tcW w:w="2241" w:type="dxa"/>
            <w:gridSpan w:val="2"/>
            <w:shd w:val="clear" w:color="auto" w:fill="F2F2F2" w:themeFill="background1" w:themeFillShade="F2"/>
            <w:vAlign w:val="center"/>
          </w:tcPr>
          <w:p w14:paraId="293967D9" w14:textId="77777777" w:rsidR="00F12F28" w:rsidRPr="00177492" w:rsidRDefault="00F12F28" w:rsidP="00F12F28">
            <w:pPr>
              <w:spacing w:before="40" w:after="40"/>
              <w:ind w:right="238"/>
              <w:rPr>
                <w:rFonts w:cstheme="minorHAnsi"/>
                <w:b/>
                <w:bCs/>
                <w:color w:val="000000" w:themeColor="text1"/>
              </w:rPr>
            </w:pPr>
            <w:r w:rsidRPr="00177492">
              <w:rPr>
                <w:b/>
                <w:bCs/>
                <w:color w:val="000000" w:themeColor="text1"/>
                <w:lang w:val="en-US"/>
              </w:rPr>
              <w:t>Protocol#</w:t>
            </w:r>
            <w:r w:rsidRPr="00177492">
              <w:rPr>
                <w:color w:val="000000" w:themeColor="text1"/>
                <w:lang w:val="en-US"/>
              </w:rPr>
              <w:t xml:space="preserve"> </w:t>
            </w:r>
            <w:r w:rsidRPr="00177492">
              <w:rPr>
                <w:rFonts w:cstheme="minorHAnsi"/>
                <w:color w:val="000000" w:themeColor="text1"/>
              </w:rPr>
              <w:t xml:space="preserve"> </w:t>
            </w:r>
          </w:p>
        </w:tc>
        <w:tc>
          <w:tcPr>
            <w:tcW w:w="2579" w:type="dxa"/>
            <w:gridSpan w:val="4"/>
            <w:vAlign w:val="center"/>
          </w:tcPr>
          <w:p w14:paraId="1A51AA47" w14:textId="77777777" w:rsidR="00F12F28" w:rsidRPr="00AD5510" w:rsidRDefault="00F12F28" w:rsidP="00F12F28">
            <w:pPr>
              <w:spacing w:before="40" w:after="40"/>
              <w:ind w:right="238"/>
              <w:rPr>
                <w:rFonts w:cstheme="minorHAnsi"/>
                <w:b/>
                <w:bCs/>
                <w:color w:val="000000" w:themeColor="text1"/>
              </w:rPr>
            </w:pPr>
          </w:p>
        </w:tc>
      </w:tr>
      <w:tr w:rsidR="00F12F28" w:rsidRPr="00AD5510" w14:paraId="1510F954" w14:textId="77777777" w:rsidTr="00F12F28">
        <w:trPr>
          <w:trHeight w:val="310"/>
        </w:trPr>
        <w:tc>
          <w:tcPr>
            <w:tcW w:w="554" w:type="dxa"/>
            <w:vMerge/>
            <w:vAlign w:val="center"/>
          </w:tcPr>
          <w:p w14:paraId="380490BC"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3410" w:type="dxa"/>
            <w:gridSpan w:val="2"/>
            <w:vMerge/>
            <w:shd w:val="clear" w:color="auto" w:fill="F2F2F2" w:themeFill="background1" w:themeFillShade="F2"/>
          </w:tcPr>
          <w:p w14:paraId="22314701" w14:textId="77777777" w:rsidR="00F12F28" w:rsidRPr="00AD5510" w:rsidRDefault="00F12F28" w:rsidP="00F12F28">
            <w:pPr>
              <w:spacing w:before="40" w:after="40"/>
              <w:ind w:right="238"/>
              <w:rPr>
                <w:rFonts w:cstheme="minorHAnsi"/>
                <w:color w:val="000000" w:themeColor="text1"/>
                <w:lang w:val="en-US"/>
              </w:rPr>
            </w:pPr>
          </w:p>
        </w:tc>
        <w:tc>
          <w:tcPr>
            <w:tcW w:w="2241" w:type="dxa"/>
            <w:gridSpan w:val="2"/>
            <w:shd w:val="clear" w:color="auto" w:fill="F2F2F2" w:themeFill="background1" w:themeFillShade="F2"/>
            <w:vAlign w:val="center"/>
          </w:tcPr>
          <w:p w14:paraId="577DA882" w14:textId="77777777" w:rsidR="00F12F28" w:rsidRPr="00177492" w:rsidRDefault="00F12F28" w:rsidP="00F12F28">
            <w:pPr>
              <w:spacing w:before="40" w:after="40"/>
              <w:ind w:right="238"/>
              <w:rPr>
                <w:rFonts w:cstheme="minorHAnsi"/>
                <w:b/>
                <w:bCs/>
                <w:color w:val="000000" w:themeColor="text1"/>
              </w:rPr>
            </w:pPr>
            <w:r w:rsidRPr="00177492">
              <w:rPr>
                <w:b/>
                <w:bCs/>
                <w:color w:val="000000" w:themeColor="text1"/>
                <w:lang w:val="en-US"/>
              </w:rPr>
              <w:t>Year:</w:t>
            </w:r>
            <w:r w:rsidRPr="00177492">
              <w:rPr>
                <w:rFonts w:cstheme="minorHAnsi"/>
                <w:color w:val="000000" w:themeColor="text1"/>
              </w:rPr>
              <w:t xml:space="preserve"> </w:t>
            </w:r>
          </w:p>
        </w:tc>
        <w:tc>
          <w:tcPr>
            <w:tcW w:w="2579" w:type="dxa"/>
            <w:gridSpan w:val="4"/>
            <w:vAlign w:val="center"/>
          </w:tcPr>
          <w:p w14:paraId="0AB67772" w14:textId="77777777" w:rsidR="00F12F28" w:rsidRPr="00AD5510" w:rsidRDefault="00F12F28" w:rsidP="00F12F28">
            <w:pPr>
              <w:spacing w:before="40" w:after="40"/>
              <w:ind w:right="238"/>
              <w:rPr>
                <w:rFonts w:cstheme="minorHAnsi"/>
                <w:b/>
                <w:bCs/>
                <w:color w:val="000000" w:themeColor="text1"/>
              </w:rPr>
            </w:pPr>
          </w:p>
        </w:tc>
      </w:tr>
      <w:tr w:rsidR="00F12F28" w:rsidRPr="00AD5510" w14:paraId="059D2547" w14:textId="77777777" w:rsidTr="00F12F28">
        <w:trPr>
          <w:trHeight w:val="310"/>
        </w:trPr>
        <w:tc>
          <w:tcPr>
            <w:tcW w:w="554" w:type="dxa"/>
            <w:vMerge/>
            <w:vAlign w:val="center"/>
          </w:tcPr>
          <w:p w14:paraId="4739C5BC"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3410" w:type="dxa"/>
            <w:gridSpan w:val="2"/>
            <w:vMerge/>
            <w:shd w:val="clear" w:color="auto" w:fill="F2F2F2" w:themeFill="background1" w:themeFillShade="F2"/>
          </w:tcPr>
          <w:p w14:paraId="0E639C4F" w14:textId="77777777" w:rsidR="00F12F28" w:rsidRPr="00AD5510" w:rsidRDefault="00F12F28" w:rsidP="00F12F28">
            <w:pPr>
              <w:spacing w:before="40" w:after="40"/>
              <w:ind w:right="238"/>
              <w:rPr>
                <w:rFonts w:cstheme="minorHAnsi"/>
                <w:color w:val="000000" w:themeColor="text1"/>
                <w:lang w:val="en-US"/>
              </w:rPr>
            </w:pPr>
          </w:p>
        </w:tc>
        <w:tc>
          <w:tcPr>
            <w:tcW w:w="2241" w:type="dxa"/>
            <w:gridSpan w:val="2"/>
            <w:shd w:val="clear" w:color="auto" w:fill="F2F2F2" w:themeFill="background1" w:themeFillShade="F2"/>
            <w:vAlign w:val="center"/>
          </w:tcPr>
          <w:p w14:paraId="1E704277" w14:textId="77777777" w:rsidR="00F12F28" w:rsidRPr="00177492" w:rsidRDefault="00F12F28" w:rsidP="00F12F28">
            <w:pPr>
              <w:spacing w:before="40" w:after="40"/>
              <w:ind w:right="238"/>
              <w:rPr>
                <w:rFonts w:cstheme="minorHAnsi"/>
                <w:b/>
                <w:bCs/>
                <w:color w:val="000000" w:themeColor="text1"/>
              </w:rPr>
            </w:pPr>
            <w:r w:rsidRPr="00177492">
              <w:rPr>
                <w:b/>
                <w:bCs/>
                <w:color w:val="000000" w:themeColor="text1"/>
                <w:lang w:val="en-US"/>
              </w:rPr>
              <w:t>Report#</w:t>
            </w:r>
            <w:r w:rsidRPr="00177492">
              <w:rPr>
                <w:color w:val="000000" w:themeColor="text1"/>
                <w:lang w:val="en-US"/>
              </w:rPr>
              <w:t xml:space="preserve"> </w:t>
            </w:r>
            <w:r w:rsidRPr="00177492">
              <w:rPr>
                <w:rFonts w:cstheme="minorHAnsi"/>
                <w:color w:val="000000" w:themeColor="text1"/>
              </w:rPr>
              <w:t xml:space="preserve"> </w:t>
            </w:r>
          </w:p>
        </w:tc>
        <w:tc>
          <w:tcPr>
            <w:tcW w:w="2579" w:type="dxa"/>
            <w:gridSpan w:val="4"/>
            <w:vAlign w:val="center"/>
          </w:tcPr>
          <w:p w14:paraId="53B298CF" w14:textId="77777777" w:rsidR="00F12F28" w:rsidRPr="00AD5510" w:rsidRDefault="00F12F28" w:rsidP="00F12F28">
            <w:pPr>
              <w:spacing w:before="40" w:after="40"/>
              <w:ind w:right="238"/>
              <w:rPr>
                <w:rFonts w:cstheme="minorHAnsi"/>
                <w:b/>
                <w:bCs/>
                <w:color w:val="000000" w:themeColor="text1"/>
              </w:rPr>
            </w:pPr>
          </w:p>
        </w:tc>
      </w:tr>
      <w:tr w:rsidR="00F12F28" w:rsidRPr="00AD5510" w14:paraId="49B0933F" w14:textId="77777777" w:rsidTr="00F12F28">
        <w:trPr>
          <w:trHeight w:val="310"/>
        </w:trPr>
        <w:tc>
          <w:tcPr>
            <w:tcW w:w="554" w:type="dxa"/>
            <w:vMerge/>
            <w:vAlign w:val="center"/>
          </w:tcPr>
          <w:p w14:paraId="78ABD3BB"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3410" w:type="dxa"/>
            <w:gridSpan w:val="2"/>
            <w:vMerge/>
            <w:shd w:val="clear" w:color="auto" w:fill="F2F2F2" w:themeFill="background1" w:themeFillShade="F2"/>
          </w:tcPr>
          <w:p w14:paraId="72E69CF3" w14:textId="77777777" w:rsidR="00F12F28" w:rsidRPr="00AD5510" w:rsidRDefault="00F12F28" w:rsidP="00F12F28">
            <w:pPr>
              <w:spacing w:before="40" w:after="40"/>
              <w:ind w:right="238"/>
              <w:rPr>
                <w:rFonts w:cstheme="minorHAnsi"/>
                <w:color w:val="000000" w:themeColor="text1"/>
                <w:lang w:val="en-US"/>
              </w:rPr>
            </w:pPr>
          </w:p>
        </w:tc>
        <w:tc>
          <w:tcPr>
            <w:tcW w:w="2241" w:type="dxa"/>
            <w:gridSpan w:val="2"/>
            <w:shd w:val="clear" w:color="auto" w:fill="F2F2F2" w:themeFill="background1" w:themeFillShade="F2"/>
            <w:vAlign w:val="center"/>
          </w:tcPr>
          <w:p w14:paraId="14200566" w14:textId="77777777" w:rsidR="00F12F28" w:rsidRPr="00177492" w:rsidRDefault="00F12F28" w:rsidP="00F12F28">
            <w:pPr>
              <w:spacing w:before="40" w:after="40"/>
              <w:ind w:right="238"/>
              <w:rPr>
                <w:rFonts w:cstheme="minorHAnsi"/>
                <w:b/>
                <w:bCs/>
                <w:color w:val="000000" w:themeColor="text1"/>
              </w:rPr>
            </w:pPr>
            <w:r w:rsidRPr="00177492">
              <w:rPr>
                <w:b/>
                <w:bCs/>
                <w:color w:val="000000" w:themeColor="text1"/>
                <w:lang w:val="en-US"/>
              </w:rPr>
              <w:t xml:space="preserve">Year: </w:t>
            </w:r>
            <w:r w:rsidRPr="00177492">
              <w:rPr>
                <w:rFonts w:cstheme="minorHAnsi"/>
                <w:b/>
                <w:bCs/>
                <w:color w:val="000000" w:themeColor="text1"/>
              </w:rPr>
              <w:t xml:space="preserve"> </w:t>
            </w:r>
          </w:p>
        </w:tc>
        <w:tc>
          <w:tcPr>
            <w:tcW w:w="2579" w:type="dxa"/>
            <w:gridSpan w:val="4"/>
            <w:vAlign w:val="center"/>
          </w:tcPr>
          <w:p w14:paraId="2B7BDBEB" w14:textId="77777777" w:rsidR="00F12F28" w:rsidRPr="00AD5510" w:rsidRDefault="00F12F28" w:rsidP="00F12F28">
            <w:pPr>
              <w:spacing w:before="40" w:after="40"/>
              <w:ind w:right="238"/>
              <w:rPr>
                <w:rFonts w:cstheme="minorHAnsi"/>
                <w:b/>
                <w:bCs/>
                <w:color w:val="000000" w:themeColor="text1"/>
              </w:rPr>
            </w:pPr>
          </w:p>
        </w:tc>
      </w:tr>
      <w:tr w:rsidR="00F12F28" w:rsidRPr="00177492" w14:paraId="1DBA5994" w14:textId="77777777" w:rsidTr="00F12F28">
        <w:trPr>
          <w:trHeight w:val="25"/>
        </w:trPr>
        <w:tc>
          <w:tcPr>
            <w:tcW w:w="554" w:type="dxa"/>
            <w:vMerge/>
            <w:vAlign w:val="center"/>
          </w:tcPr>
          <w:p w14:paraId="160DBFAA"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287EA630" w14:textId="77777777" w:rsidR="00F12F28" w:rsidRPr="00177492" w:rsidRDefault="00F12F28" w:rsidP="00F12F28">
            <w:pPr>
              <w:spacing w:before="40" w:after="40"/>
              <w:ind w:right="238"/>
              <w:rPr>
                <w:rFonts w:cstheme="minorHAnsi"/>
                <w:color w:val="000000" w:themeColor="text1"/>
                <w:lang w:val="en-US"/>
              </w:rPr>
            </w:pPr>
            <w:r w:rsidRPr="00177492">
              <w:rPr>
                <w:b/>
                <w:bCs/>
                <w:color w:val="000000" w:themeColor="text1"/>
              </w:rPr>
              <w:t>Rationale:</w:t>
            </w:r>
            <w:r w:rsidRPr="00177492">
              <w:rPr>
                <w:color w:val="000000" w:themeColor="text1"/>
              </w:rPr>
              <w:t xml:space="preserve"> </w:t>
            </w:r>
          </w:p>
        </w:tc>
      </w:tr>
      <w:tr w:rsidR="00F12F28" w:rsidRPr="00177492" w14:paraId="6E462023" w14:textId="77777777" w:rsidTr="00F12F28">
        <w:trPr>
          <w:trHeight w:val="25"/>
        </w:trPr>
        <w:tc>
          <w:tcPr>
            <w:tcW w:w="554" w:type="dxa"/>
            <w:vMerge/>
            <w:vAlign w:val="center"/>
          </w:tcPr>
          <w:p w14:paraId="110B49F3"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7920B82E" w14:textId="77777777" w:rsidR="00F12F28" w:rsidRPr="00177492" w:rsidRDefault="00F12F28" w:rsidP="00F12F28">
            <w:pPr>
              <w:rPr>
                <w:color w:val="000000" w:themeColor="text1"/>
                <w:lang w:val="en-US"/>
              </w:rPr>
            </w:pPr>
            <w:r w:rsidRPr="00177492">
              <w:rPr>
                <w:color w:val="000000" w:themeColor="text1"/>
                <w:lang w:val="en-US"/>
              </w:rPr>
              <w:t xml:space="preserve">Please provide evidence that the IQ and OQ has been completed and approved. </w:t>
            </w:r>
          </w:p>
          <w:p w14:paraId="7746B2CB" w14:textId="77777777" w:rsidR="00F12F28" w:rsidRPr="00177492" w:rsidRDefault="00F12F28" w:rsidP="00F12F28">
            <w:pPr>
              <w:spacing w:after="0"/>
              <w:rPr>
                <w:color w:val="000000" w:themeColor="text1"/>
              </w:rPr>
            </w:pPr>
          </w:p>
        </w:tc>
      </w:tr>
      <w:tr w:rsidR="00F12F28" w:rsidRPr="00177492" w14:paraId="1FCCCC43" w14:textId="77777777" w:rsidTr="00F12F28">
        <w:trPr>
          <w:trHeight w:val="25"/>
        </w:trPr>
        <w:tc>
          <w:tcPr>
            <w:tcW w:w="554" w:type="dxa"/>
            <w:vMerge/>
            <w:vAlign w:val="center"/>
          </w:tcPr>
          <w:p w14:paraId="134BCB70"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5DC850BE" w14:textId="77777777" w:rsidR="00F12F28" w:rsidRPr="00177492" w:rsidRDefault="00F12F28" w:rsidP="00F12F28">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S7</w:t>
            </w:r>
            <w:r w:rsidRPr="00177492">
              <w:rPr>
                <w:rFonts w:cstheme="minorHAnsi"/>
                <w:i/>
                <w:iCs/>
              </w:rPr>
              <w:t>:</w:t>
            </w:r>
          </w:p>
          <w:p w14:paraId="68CE66AE" w14:textId="77777777" w:rsidR="00F12F28" w:rsidRPr="00177492" w:rsidRDefault="00F12F28" w:rsidP="00F12F28">
            <w:pPr>
              <w:spacing w:before="40" w:after="40"/>
              <w:ind w:right="238"/>
              <w:rPr>
                <w:rFonts w:cstheme="minorHAnsi"/>
                <w:color w:val="000000" w:themeColor="text1"/>
              </w:rPr>
            </w:pPr>
            <w:r w:rsidRPr="00177492">
              <w:rPr>
                <w:rFonts w:cstheme="minorHAnsi"/>
                <w:b/>
                <w:bCs/>
                <w:color w:val="000000" w:themeColor="text1"/>
              </w:rPr>
              <w:t xml:space="preserve">File Name: </w:t>
            </w:r>
            <w:r w:rsidRPr="00177492">
              <w:rPr>
                <w:rFonts w:cstheme="minorHAnsi"/>
                <w:color w:val="000000" w:themeColor="text1"/>
              </w:rPr>
              <w:t xml:space="preserve"> </w:t>
            </w:r>
          </w:p>
          <w:p w14:paraId="5146235C" w14:textId="77777777" w:rsidR="00F12F28" w:rsidRPr="00177492" w:rsidRDefault="00F12F28" w:rsidP="00F12F28">
            <w:pPr>
              <w:spacing w:before="40" w:after="40"/>
              <w:ind w:right="238"/>
              <w:rPr>
                <w:rFonts w:cstheme="minorHAnsi"/>
                <w:b/>
                <w:bCs/>
                <w:color w:val="000000" w:themeColor="text1"/>
              </w:rPr>
            </w:pPr>
            <w:r w:rsidRPr="00177492">
              <w:rPr>
                <w:rFonts w:cstheme="minorHAnsi"/>
                <w:b/>
                <w:bCs/>
                <w:color w:val="000000" w:themeColor="text1"/>
              </w:rPr>
              <w:t xml:space="preserve">Page: </w:t>
            </w:r>
          </w:p>
          <w:p w14:paraId="0AC76DD2" w14:textId="77777777" w:rsidR="00F12F28" w:rsidRPr="00177492" w:rsidRDefault="00F12F28" w:rsidP="00F12F28">
            <w:pPr>
              <w:spacing w:after="0"/>
              <w:rPr>
                <w:rFonts w:eastAsia="Times New Roman" w:cstheme="minorHAnsi"/>
                <w:color w:val="000000" w:themeColor="text1"/>
                <w:lang w:val="en-US" w:eastAsia="en-IE"/>
              </w:rPr>
            </w:pPr>
            <w:r w:rsidRPr="00177492">
              <w:rPr>
                <w:rFonts w:cstheme="minorHAnsi"/>
                <w:b/>
                <w:bCs/>
                <w:color w:val="000000" w:themeColor="text1"/>
              </w:rPr>
              <w:t xml:space="preserve">Note: </w:t>
            </w:r>
          </w:p>
        </w:tc>
      </w:tr>
      <w:tr w:rsidR="00F12F28" w:rsidRPr="00AD5510" w14:paraId="6AFFEF9C" w14:textId="77777777" w:rsidTr="00F12F28">
        <w:trPr>
          <w:trHeight w:val="25"/>
        </w:trPr>
        <w:tc>
          <w:tcPr>
            <w:tcW w:w="554" w:type="dxa"/>
            <w:vMerge/>
            <w:vAlign w:val="center"/>
          </w:tcPr>
          <w:p w14:paraId="0EC4D7F2"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6245" w:type="dxa"/>
            <w:gridSpan w:val="5"/>
            <w:shd w:val="clear" w:color="auto" w:fill="F2F2F2" w:themeFill="background1" w:themeFillShade="F2"/>
          </w:tcPr>
          <w:p w14:paraId="309D1BD5" w14:textId="77777777" w:rsidR="00F12F28" w:rsidRPr="00AD5510" w:rsidRDefault="00F12F28" w:rsidP="00F12F28">
            <w:pPr>
              <w:tabs>
                <w:tab w:val="left" w:pos="2040"/>
                <w:tab w:val="left" w:pos="3000"/>
              </w:tabs>
              <w:jc w:val="both"/>
              <w:rPr>
                <w:color w:val="000000" w:themeColor="text1"/>
              </w:rPr>
            </w:pPr>
            <w:r w:rsidRPr="00AD5510">
              <w:rPr>
                <w:color w:val="000000" w:themeColor="text1"/>
                <w:lang w:val="en-US"/>
              </w:rPr>
              <w:t>Has a full PQ validation been performed?</w:t>
            </w:r>
          </w:p>
        </w:tc>
        <w:tc>
          <w:tcPr>
            <w:tcW w:w="1985" w:type="dxa"/>
            <w:gridSpan w:val="3"/>
          </w:tcPr>
          <w:p w14:paraId="164187B5" w14:textId="77777777" w:rsidR="00F12F28" w:rsidRPr="00AD5510" w:rsidRDefault="00F12F28" w:rsidP="00F12F28">
            <w:pPr>
              <w:spacing w:after="0"/>
              <w:rPr>
                <w:b/>
                <w:bCs/>
                <w:color w:val="000000" w:themeColor="text1"/>
              </w:rPr>
            </w:pPr>
            <w:r w:rsidRPr="00AD5510">
              <w:rPr>
                <w:rFonts w:cstheme="minorHAnsi"/>
              </w:rPr>
              <w:t>Yes</w:t>
            </w:r>
            <w:sdt>
              <w:sdtPr>
                <w:rPr>
                  <w:rFonts w:ascii="MS Gothic" w:eastAsia="MS Gothic" w:hAnsi="MS Gothic"/>
                  <w:sz w:val="32"/>
                  <w:szCs w:val="32"/>
                </w:rPr>
                <w:id w:val="-185471378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r w:rsidRPr="00AD5510">
              <w:rPr>
                <w:rFonts w:cstheme="minorHAnsi"/>
              </w:rPr>
              <w:t xml:space="preserve"> No </w:t>
            </w:r>
            <w:sdt>
              <w:sdtPr>
                <w:rPr>
                  <w:rFonts w:ascii="MS Gothic" w:eastAsia="MS Gothic" w:hAnsi="MS Gothic"/>
                  <w:sz w:val="32"/>
                  <w:szCs w:val="32"/>
                </w:rPr>
                <w:id w:val="-99009196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p>
        </w:tc>
      </w:tr>
      <w:tr w:rsidR="00F12F28" w:rsidRPr="00AD5510" w14:paraId="38D55B20" w14:textId="77777777" w:rsidTr="00F12F28">
        <w:trPr>
          <w:trHeight w:val="25"/>
        </w:trPr>
        <w:tc>
          <w:tcPr>
            <w:tcW w:w="554" w:type="dxa"/>
            <w:vMerge/>
            <w:vAlign w:val="center"/>
          </w:tcPr>
          <w:p w14:paraId="77983119"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6245" w:type="dxa"/>
            <w:gridSpan w:val="5"/>
            <w:shd w:val="clear" w:color="auto" w:fill="F2F2F2" w:themeFill="background1" w:themeFillShade="F2"/>
          </w:tcPr>
          <w:p w14:paraId="24A08EFC" w14:textId="77777777" w:rsidR="00F12F28" w:rsidRPr="00AD5510" w:rsidRDefault="00F12F28" w:rsidP="00F12F28">
            <w:pPr>
              <w:tabs>
                <w:tab w:val="left" w:pos="2040"/>
                <w:tab w:val="left" w:pos="3000"/>
              </w:tabs>
              <w:jc w:val="both"/>
              <w:rPr>
                <w:color w:val="000000" w:themeColor="text1"/>
                <w:lang w:val="en-US"/>
              </w:rPr>
            </w:pPr>
            <w:r>
              <w:rPr>
                <w:color w:val="000000" w:themeColor="text1"/>
                <w:lang w:val="en-US"/>
              </w:rPr>
              <w:t>Does the PQ cover depyrogenation in addition to sterilization?</w:t>
            </w:r>
          </w:p>
        </w:tc>
        <w:tc>
          <w:tcPr>
            <w:tcW w:w="1985" w:type="dxa"/>
            <w:gridSpan w:val="3"/>
          </w:tcPr>
          <w:p w14:paraId="3E9A199C" w14:textId="77777777" w:rsidR="00F12F28" w:rsidRPr="00AD5510" w:rsidRDefault="00F12F28" w:rsidP="00F12F28">
            <w:pPr>
              <w:spacing w:after="0"/>
              <w:rPr>
                <w:rFonts w:cstheme="minorHAnsi"/>
              </w:rPr>
            </w:pPr>
            <w:r w:rsidRPr="00AD5510">
              <w:rPr>
                <w:rFonts w:cstheme="minorHAnsi"/>
              </w:rPr>
              <w:t>Yes</w:t>
            </w:r>
            <w:sdt>
              <w:sdtPr>
                <w:rPr>
                  <w:rFonts w:ascii="MS Gothic" w:eastAsia="MS Gothic" w:hAnsi="MS Gothic"/>
                  <w:sz w:val="32"/>
                  <w:szCs w:val="32"/>
                </w:rPr>
                <w:id w:val="-191516445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r w:rsidRPr="00AD5510">
              <w:rPr>
                <w:rFonts w:cstheme="minorHAnsi"/>
              </w:rPr>
              <w:t xml:space="preserve"> No </w:t>
            </w:r>
            <w:sdt>
              <w:sdtPr>
                <w:rPr>
                  <w:rFonts w:ascii="MS Gothic" w:eastAsia="MS Gothic" w:hAnsi="MS Gothic"/>
                  <w:sz w:val="32"/>
                  <w:szCs w:val="32"/>
                </w:rPr>
                <w:id w:val="1948273762"/>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p>
        </w:tc>
      </w:tr>
      <w:tr w:rsidR="00F12F28" w:rsidRPr="00AD5510" w14:paraId="41E193FB" w14:textId="77777777" w:rsidTr="00F12F28">
        <w:trPr>
          <w:trHeight w:val="25"/>
        </w:trPr>
        <w:tc>
          <w:tcPr>
            <w:tcW w:w="554" w:type="dxa"/>
            <w:vMerge/>
            <w:vAlign w:val="center"/>
          </w:tcPr>
          <w:p w14:paraId="6C15B237"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1762CEC9" w14:textId="77777777" w:rsidR="00F12F28" w:rsidRPr="00177492" w:rsidRDefault="00F12F28" w:rsidP="00F12F28">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S7</w:t>
            </w:r>
            <w:r w:rsidRPr="00177492">
              <w:rPr>
                <w:rFonts w:cstheme="minorHAnsi"/>
                <w:i/>
                <w:iCs/>
              </w:rPr>
              <w:t>:</w:t>
            </w:r>
          </w:p>
          <w:p w14:paraId="44A3B096" w14:textId="77777777" w:rsidR="00F12F28" w:rsidRPr="00177492" w:rsidRDefault="00F12F28" w:rsidP="00F12F28">
            <w:pPr>
              <w:spacing w:before="40" w:after="40"/>
              <w:ind w:right="238"/>
              <w:rPr>
                <w:rFonts w:cstheme="minorHAnsi"/>
                <w:color w:val="000000" w:themeColor="text1"/>
              </w:rPr>
            </w:pPr>
            <w:r w:rsidRPr="00177492">
              <w:rPr>
                <w:rFonts w:cstheme="minorHAnsi"/>
                <w:b/>
                <w:bCs/>
                <w:color w:val="000000" w:themeColor="text1"/>
              </w:rPr>
              <w:t xml:space="preserve">File Name: </w:t>
            </w:r>
            <w:r w:rsidRPr="00177492">
              <w:rPr>
                <w:rFonts w:cstheme="minorHAnsi"/>
                <w:color w:val="000000" w:themeColor="text1"/>
              </w:rPr>
              <w:t xml:space="preserve"> </w:t>
            </w:r>
          </w:p>
          <w:p w14:paraId="56BA53D7" w14:textId="77777777" w:rsidR="00F12F28" w:rsidRPr="00177492" w:rsidRDefault="00F12F28" w:rsidP="00F12F28">
            <w:pPr>
              <w:spacing w:before="40" w:after="40"/>
              <w:ind w:right="238"/>
              <w:rPr>
                <w:rFonts w:cstheme="minorHAnsi"/>
                <w:b/>
                <w:bCs/>
                <w:color w:val="000000" w:themeColor="text1"/>
              </w:rPr>
            </w:pPr>
            <w:r w:rsidRPr="00177492">
              <w:rPr>
                <w:rFonts w:cstheme="minorHAnsi"/>
                <w:b/>
                <w:bCs/>
                <w:color w:val="000000" w:themeColor="text1"/>
              </w:rPr>
              <w:t xml:space="preserve">Page: </w:t>
            </w:r>
          </w:p>
          <w:p w14:paraId="452F47C8" w14:textId="77777777" w:rsidR="00F12F28" w:rsidRPr="00AD5510" w:rsidRDefault="00F12F28" w:rsidP="00F12F28">
            <w:pPr>
              <w:spacing w:after="0"/>
              <w:rPr>
                <w:rFonts w:cstheme="minorHAnsi"/>
              </w:rPr>
            </w:pPr>
            <w:r w:rsidRPr="00177492">
              <w:rPr>
                <w:rFonts w:cstheme="minorHAnsi"/>
                <w:b/>
                <w:bCs/>
                <w:color w:val="000000" w:themeColor="text1"/>
              </w:rPr>
              <w:t>Note:</w:t>
            </w:r>
          </w:p>
        </w:tc>
      </w:tr>
      <w:tr w:rsidR="00F12F28" w:rsidRPr="00AD5510" w14:paraId="3D792485" w14:textId="77777777" w:rsidTr="00F12F28">
        <w:trPr>
          <w:trHeight w:val="25"/>
        </w:trPr>
        <w:tc>
          <w:tcPr>
            <w:tcW w:w="554" w:type="dxa"/>
            <w:vMerge/>
            <w:vAlign w:val="center"/>
          </w:tcPr>
          <w:p w14:paraId="05F6D33D"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69127079" w14:textId="77777777" w:rsidR="00F12F28" w:rsidRPr="00AD5510" w:rsidRDefault="00F12F28" w:rsidP="00F12F28">
            <w:pPr>
              <w:tabs>
                <w:tab w:val="left" w:pos="2040"/>
                <w:tab w:val="left" w:pos="3000"/>
              </w:tabs>
              <w:jc w:val="both"/>
              <w:rPr>
                <w:color w:val="000000" w:themeColor="text1"/>
              </w:rPr>
            </w:pPr>
            <w:r w:rsidRPr="00AD5510">
              <w:rPr>
                <w:color w:val="000000" w:themeColor="text1"/>
              </w:rPr>
              <w:t xml:space="preserve">In the instance where a full validation has not been performed, has </w:t>
            </w:r>
            <w:r w:rsidRPr="00AD5510">
              <w:rPr>
                <w:color w:val="000000" w:themeColor="text1"/>
                <w:lang w:val="en-US"/>
              </w:rPr>
              <w:t xml:space="preserve">adoption into an existing product family or processing category, or equivalence to a validated product been used? </w:t>
            </w:r>
          </w:p>
          <w:p w14:paraId="0371BD55" w14:textId="77777777" w:rsidR="00F12F28" w:rsidRPr="00AD5510" w:rsidRDefault="00F12F28" w:rsidP="00F12F28">
            <w:pPr>
              <w:spacing w:before="40" w:after="40"/>
              <w:ind w:right="238"/>
              <w:rPr>
                <w:rFonts w:cstheme="minorHAnsi"/>
                <w:b/>
                <w:bCs/>
                <w:color w:val="000000" w:themeColor="text1"/>
              </w:rPr>
            </w:pPr>
            <w:r w:rsidRPr="00AD5510">
              <w:rPr>
                <w:b/>
                <w:bCs/>
                <w:color w:val="000000" w:themeColor="text1"/>
              </w:rPr>
              <w:t>Rationale:</w:t>
            </w:r>
            <w:r w:rsidRPr="00AD5510">
              <w:rPr>
                <w:color w:val="000000" w:themeColor="text1"/>
              </w:rPr>
              <w:t xml:space="preserve"> </w:t>
            </w:r>
          </w:p>
        </w:tc>
      </w:tr>
      <w:tr w:rsidR="00F12F28" w:rsidRPr="00AD5510" w14:paraId="45E8B8B6" w14:textId="77777777" w:rsidTr="00F12F28">
        <w:trPr>
          <w:trHeight w:val="25"/>
        </w:trPr>
        <w:tc>
          <w:tcPr>
            <w:tcW w:w="554" w:type="dxa"/>
            <w:vMerge w:val="restart"/>
            <w:shd w:val="clear" w:color="auto" w:fill="D9D9D9" w:themeFill="background1" w:themeFillShade="D9"/>
            <w:vAlign w:val="center"/>
          </w:tcPr>
          <w:p w14:paraId="6B7AD675"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62824608" w14:textId="77777777" w:rsidR="00F12F28" w:rsidRPr="00AD5510" w:rsidRDefault="00F12F28" w:rsidP="00F12F28">
            <w:pPr>
              <w:tabs>
                <w:tab w:val="left" w:pos="2040"/>
                <w:tab w:val="left" w:pos="3000"/>
              </w:tabs>
              <w:jc w:val="both"/>
              <w:rPr>
                <w:b/>
                <w:bCs/>
                <w:color w:val="000000" w:themeColor="text1"/>
              </w:rPr>
            </w:pPr>
            <w:r w:rsidRPr="00AD5510">
              <w:rPr>
                <w:color w:val="000000" w:themeColor="text1"/>
                <w:lang w:val="en-US"/>
              </w:rPr>
              <w:t xml:space="preserve">If the sterilisation validation of the product is by adoption into an existing product family or processing category, or equivalence to a validated product, please provide the appropriate rationale along with </w:t>
            </w:r>
            <w:r w:rsidRPr="00AD5510">
              <w:rPr>
                <w:color w:val="000000" w:themeColor="text1"/>
              </w:rPr>
              <w:t>all supporting documentation (e.g., the initial validation protocol and report referenced in the adoption report).</w:t>
            </w:r>
          </w:p>
          <w:p w14:paraId="3AC580BD" w14:textId="77777777" w:rsidR="00F12F28" w:rsidRPr="00AD5510" w:rsidRDefault="00F12F28" w:rsidP="00F12F28">
            <w:pPr>
              <w:spacing w:before="40" w:after="40"/>
              <w:ind w:right="238"/>
              <w:rPr>
                <w:rFonts w:cstheme="minorHAnsi"/>
                <w:b/>
                <w:bCs/>
                <w:color w:val="000000" w:themeColor="text1"/>
              </w:rPr>
            </w:pPr>
            <w:r w:rsidRPr="00AD5510">
              <w:rPr>
                <w:b/>
                <w:bCs/>
                <w:color w:val="000000" w:themeColor="text1"/>
              </w:rPr>
              <w:t>Rationale:</w:t>
            </w:r>
            <w:r w:rsidRPr="00AD5510">
              <w:rPr>
                <w:color w:val="000000" w:themeColor="text1"/>
              </w:rPr>
              <w:t xml:space="preserve"> </w:t>
            </w:r>
          </w:p>
        </w:tc>
      </w:tr>
      <w:tr w:rsidR="00F12F28" w:rsidRPr="007476FC" w14:paraId="5919C46B" w14:textId="77777777" w:rsidTr="00F12F28">
        <w:trPr>
          <w:trHeight w:val="25"/>
        </w:trPr>
        <w:tc>
          <w:tcPr>
            <w:tcW w:w="554" w:type="dxa"/>
            <w:vMerge/>
            <w:vAlign w:val="center"/>
          </w:tcPr>
          <w:p w14:paraId="0C030718"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6245" w:type="dxa"/>
            <w:gridSpan w:val="5"/>
            <w:shd w:val="clear" w:color="auto" w:fill="F2F2F2" w:themeFill="background1" w:themeFillShade="F2"/>
          </w:tcPr>
          <w:p w14:paraId="6B33E98D" w14:textId="77777777" w:rsidR="00F12F28" w:rsidRPr="00AD5510" w:rsidRDefault="00F12F28" w:rsidP="00F12F28">
            <w:pPr>
              <w:spacing w:before="40" w:after="40"/>
              <w:ind w:right="238"/>
              <w:rPr>
                <w:rFonts w:cstheme="minorHAnsi"/>
                <w:b/>
                <w:bCs/>
                <w:color w:val="000000" w:themeColor="text1"/>
              </w:rPr>
            </w:pPr>
            <w:r w:rsidRPr="00AD5510">
              <w:rPr>
                <w:rFonts w:cstheme="minorHAnsi"/>
                <w:color w:val="000000" w:themeColor="text1"/>
                <w:lang w:val="en-US"/>
              </w:rPr>
              <w:t>Confirm that the supporting documents has been provided for review.</w:t>
            </w:r>
          </w:p>
        </w:tc>
        <w:tc>
          <w:tcPr>
            <w:tcW w:w="1985" w:type="dxa"/>
            <w:gridSpan w:val="3"/>
          </w:tcPr>
          <w:p w14:paraId="4193AB27" w14:textId="77777777" w:rsidR="00F12F28" w:rsidRPr="007476FC" w:rsidRDefault="00F12F28" w:rsidP="00F12F28">
            <w:pPr>
              <w:spacing w:before="40" w:after="40"/>
              <w:ind w:right="238"/>
              <w:rPr>
                <w:rFonts w:cstheme="minorHAnsi"/>
              </w:rPr>
            </w:pPr>
            <w:r w:rsidRPr="00AD5510">
              <w:rPr>
                <w:rFonts w:cstheme="minorHAnsi"/>
              </w:rPr>
              <w:t>Yes</w:t>
            </w:r>
            <w:sdt>
              <w:sdtPr>
                <w:rPr>
                  <w:rFonts w:ascii="MS Gothic" w:eastAsia="MS Gothic" w:hAnsi="MS Gothic"/>
                  <w:sz w:val="32"/>
                  <w:szCs w:val="32"/>
                </w:rPr>
                <w:id w:val="-143019011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AD5510">
              <w:rPr>
                <w:rFonts w:cstheme="minorHAnsi"/>
              </w:rPr>
              <w:t xml:space="preserve"> N</w:t>
            </w:r>
            <w:r>
              <w:rPr>
                <w:rFonts w:cstheme="minorHAnsi"/>
              </w:rPr>
              <w:t>o</w:t>
            </w:r>
            <w:r w:rsidRPr="00AD5510">
              <w:rPr>
                <w:rFonts w:cstheme="minorHAnsi"/>
              </w:rPr>
              <w:t xml:space="preserve"> </w:t>
            </w:r>
            <w:sdt>
              <w:sdtPr>
                <w:rPr>
                  <w:rFonts w:ascii="MS Gothic" w:eastAsia="MS Gothic" w:hAnsi="MS Gothic"/>
                  <w:sz w:val="32"/>
                  <w:szCs w:val="32"/>
                </w:rPr>
                <w:id w:val="-158506734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F12F28" w:rsidRPr="00AD5510" w14:paraId="4198D75D" w14:textId="77777777" w:rsidTr="00F12F28">
        <w:trPr>
          <w:trHeight w:val="25"/>
        </w:trPr>
        <w:tc>
          <w:tcPr>
            <w:tcW w:w="554" w:type="dxa"/>
            <w:vMerge/>
            <w:vAlign w:val="center"/>
          </w:tcPr>
          <w:p w14:paraId="4C912120"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76B0A3CF" w14:textId="77777777" w:rsidR="00F12F28" w:rsidRPr="00177492" w:rsidRDefault="00F12F28" w:rsidP="00F12F28">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S7</w:t>
            </w:r>
            <w:r w:rsidRPr="00177492">
              <w:rPr>
                <w:rFonts w:cstheme="minorHAnsi"/>
                <w:i/>
                <w:iCs/>
              </w:rPr>
              <w:t>:</w:t>
            </w:r>
          </w:p>
          <w:p w14:paraId="71893E92" w14:textId="77777777" w:rsidR="00F12F28" w:rsidRPr="00177492" w:rsidRDefault="00F12F28" w:rsidP="00F12F28">
            <w:pPr>
              <w:spacing w:before="40" w:after="40"/>
              <w:ind w:right="238"/>
              <w:rPr>
                <w:rFonts w:cstheme="minorHAnsi"/>
                <w:color w:val="000000" w:themeColor="text1"/>
              </w:rPr>
            </w:pPr>
            <w:r w:rsidRPr="00177492">
              <w:rPr>
                <w:rFonts w:cstheme="minorHAnsi"/>
                <w:b/>
                <w:bCs/>
                <w:color w:val="000000" w:themeColor="text1"/>
              </w:rPr>
              <w:t xml:space="preserve">File Name: </w:t>
            </w:r>
            <w:r w:rsidRPr="00177492">
              <w:rPr>
                <w:rFonts w:cstheme="minorHAnsi"/>
                <w:color w:val="000000" w:themeColor="text1"/>
              </w:rPr>
              <w:t xml:space="preserve"> </w:t>
            </w:r>
          </w:p>
          <w:p w14:paraId="39326957" w14:textId="77777777" w:rsidR="00F12F28" w:rsidRPr="00AD5510" w:rsidRDefault="00F12F28" w:rsidP="00F12F28">
            <w:pPr>
              <w:spacing w:before="40" w:after="40"/>
              <w:ind w:right="238"/>
              <w:rPr>
                <w:rFonts w:cstheme="minorHAnsi"/>
                <w:b/>
                <w:bCs/>
                <w:color w:val="000000" w:themeColor="text1"/>
              </w:rPr>
            </w:pPr>
            <w:r w:rsidRPr="00177492">
              <w:rPr>
                <w:rFonts w:cstheme="minorHAnsi"/>
                <w:b/>
                <w:bCs/>
                <w:color w:val="000000" w:themeColor="text1"/>
              </w:rPr>
              <w:t>Page:</w:t>
            </w:r>
            <w:r w:rsidRPr="00AD5510">
              <w:rPr>
                <w:rFonts w:cstheme="minorHAnsi"/>
                <w:b/>
                <w:bCs/>
                <w:color w:val="000000" w:themeColor="text1"/>
              </w:rPr>
              <w:t xml:space="preserve"> </w:t>
            </w:r>
          </w:p>
          <w:p w14:paraId="5E0003A6" w14:textId="77777777" w:rsidR="00F12F28" w:rsidRPr="00AD5510" w:rsidRDefault="00F12F28" w:rsidP="00F12F28">
            <w:pPr>
              <w:spacing w:before="40" w:after="40"/>
              <w:ind w:right="238"/>
              <w:rPr>
                <w:rFonts w:cstheme="minorHAnsi"/>
                <w:b/>
                <w:bCs/>
                <w:color w:val="000000" w:themeColor="text1"/>
              </w:rPr>
            </w:pPr>
            <w:r w:rsidRPr="00AD5510">
              <w:rPr>
                <w:rFonts w:cstheme="minorHAnsi"/>
                <w:b/>
                <w:bCs/>
                <w:color w:val="000000" w:themeColor="text1"/>
              </w:rPr>
              <w:t xml:space="preserve">Note: </w:t>
            </w:r>
          </w:p>
        </w:tc>
      </w:tr>
      <w:tr w:rsidR="00F12F28" w:rsidRPr="00AD5510" w14:paraId="56BA717E" w14:textId="77777777" w:rsidTr="00F12F28">
        <w:trPr>
          <w:trHeight w:val="529"/>
        </w:trPr>
        <w:tc>
          <w:tcPr>
            <w:tcW w:w="554" w:type="dxa"/>
            <w:vMerge/>
            <w:vAlign w:val="center"/>
          </w:tcPr>
          <w:p w14:paraId="1F8ADF62"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3410" w:type="dxa"/>
            <w:gridSpan w:val="2"/>
            <w:vMerge w:val="restart"/>
            <w:shd w:val="clear" w:color="auto" w:fill="F2F2F2" w:themeFill="background1" w:themeFillShade="F2"/>
          </w:tcPr>
          <w:p w14:paraId="2DA868DA" w14:textId="20D7011A" w:rsidR="00F12F28" w:rsidRPr="00AD5510" w:rsidRDefault="00F12F28" w:rsidP="00F12F28">
            <w:pPr>
              <w:spacing w:before="40" w:after="40"/>
              <w:ind w:right="238"/>
              <w:rPr>
                <w:rFonts w:cstheme="minorHAnsi"/>
                <w:b/>
                <w:bCs/>
                <w:color w:val="000000" w:themeColor="text1"/>
              </w:rPr>
            </w:pPr>
            <w:r w:rsidRPr="00AD5510">
              <w:rPr>
                <w:color w:val="000000" w:themeColor="text1"/>
                <w:lang w:val="en-US"/>
              </w:rPr>
              <w:t xml:space="preserve">If the Initial Validation is greater than </w:t>
            </w:r>
            <w:r w:rsidRPr="000A2115">
              <w:rPr>
                <w:color w:val="000000" w:themeColor="text1"/>
                <w:lang w:val="en-US"/>
              </w:rPr>
              <w:t xml:space="preserve">the </w:t>
            </w:r>
            <w:r>
              <w:rPr>
                <w:color w:val="000000" w:themeColor="text1"/>
                <w:lang w:val="en-US"/>
              </w:rPr>
              <w:t xml:space="preserve">company </w:t>
            </w:r>
            <w:r w:rsidRPr="000A2115">
              <w:rPr>
                <w:color w:val="000000" w:themeColor="text1"/>
                <w:lang w:val="en-US"/>
              </w:rPr>
              <w:t>defined interval,</w:t>
            </w:r>
            <w:r w:rsidRPr="00AD5510">
              <w:rPr>
                <w:color w:val="000000" w:themeColor="text1"/>
                <w:lang w:val="en-US"/>
              </w:rPr>
              <w:t xml:space="preserve"> please also provide the latest revalidation/ requalification </w:t>
            </w:r>
            <w:r w:rsidRPr="00AD5510">
              <w:rPr>
                <w:i/>
                <w:iCs/>
                <w:color w:val="000000" w:themeColor="text1"/>
                <w:lang w:val="en-US"/>
              </w:rPr>
              <w:t xml:space="preserve">(For all device types under the scope of this </w:t>
            </w:r>
            <w:r w:rsidR="001F54C1">
              <w:rPr>
                <w:i/>
                <w:iCs/>
                <w:color w:val="000000" w:themeColor="text1"/>
                <w:lang w:val="en-US"/>
              </w:rPr>
              <w:t>submission</w:t>
            </w:r>
            <w:r w:rsidRPr="00AD5510">
              <w:rPr>
                <w:i/>
                <w:iCs/>
                <w:color w:val="000000" w:themeColor="text1"/>
                <w:lang w:val="en-US"/>
              </w:rPr>
              <w:t>)</w:t>
            </w:r>
          </w:p>
        </w:tc>
        <w:tc>
          <w:tcPr>
            <w:tcW w:w="2241" w:type="dxa"/>
            <w:gridSpan w:val="2"/>
            <w:shd w:val="clear" w:color="auto" w:fill="F2F2F2" w:themeFill="background1" w:themeFillShade="F2"/>
            <w:vAlign w:val="center"/>
          </w:tcPr>
          <w:p w14:paraId="30CB3A27" w14:textId="77777777" w:rsidR="00F12F28" w:rsidRPr="00AD5510" w:rsidRDefault="00F12F28" w:rsidP="00F12F28">
            <w:pPr>
              <w:spacing w:before="40" w:after="40"/>
              <w:ind w:right="238"/>
              <w:rPr>
                <w:rFonts w:cstheme="minorHAnsi"/>
                <w:b/>
                <w:bCs/>
                <w:color w:val="000000" w:themeColor="text1"/>
              </w:rPr>
            </w:pPr>
            <w:r w:rsidRPr="00AD5510">
              <w:rPr>
                <w:b/>
                <w:bCs/>
                <w:color w:val="000000" w:themeColor="text1"/>
                <w:lang w:val="en-US"/>
              </w:rPr>
              <w:t>Protocol#</w:t>
            </w:r>
            <w:r w:rsidRPr="00AD5510">
              <w:rPr>
                <w:color w:val="000000" w:themeColor="text1"/>
                <w:lang w:val="en-US"/>
              </w:rPr>
              <w:t xml:space="preserve"> </w:t>
            </w:r>
            <w:r w:rsidRPr="00AD5510">
              <w:rPr>
                <w:rFonts w:cstheme="minorHAnsi"/>
                <w:color w:val="000000" w:themeColor="text1"/>
              </w:rPr>
              <w:t xml:space="preserve"> </w:t>
            </w:r>
          </w:p>
        </w:tc>
        <w:tc>
          <w:tcPr>
            <w:tcW w:w="2579" w:type="dxa"/>
            <w:gridSpan w:val="4"/>
            <w:vAlign w:val="center"/>
          </w:tcPr>
          <w:p w14:paraId="7F82C487" w14:textId="77777777" w:rsidR="00F12F28" w:rsidRPr="00AD5510" w:rsidRDefault="00F12F28" w:rsidP="00F12F28">
            <w:pPr>
              <w:spacing w:before="40" w:after="40"/>
              <w:ind w:right="238"/>
              <w:rPr>
                <w:rFonts w:cstheme="minorHAnsi"/>
                <w:b/>
                <w:bCs/>
                <w:color w:val="000000" w:themeColor="text1"/>
              </w:rPr>
            </w:pPr>
          </w:p>
        </w:tc>
      </w:tr>
      <w:tr w:rsidR="00F12F28" w:rsidRPr="00AD5510" w14:paraId="3015E4E4" w14:textId="77777777" w:rsidTr="00F12F28">
        <w:trPr>
          <w:trHeight w:val="527"/>
        </w:trPr>
        <w:tc>
          <w:tcPr>
            <w:tcW w:w="554" w:type="dxa"/>
            <w:vMerge/>
            <w:vAlign w:val="center"/>
          </w:tcPr>
          <w:p w14:paraId="49A0D1C1"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3410" w:type="dxa"/>
            <w:gridSpan w:val="2"/>
            <w:vMerge/>
            <w:shd w:val="clear" w:color="auto" w:fill="F2F2F2" w:themeFill="background1" w:themeFillShade="F2"/>
          </w:tcPr>
          <w:p w14:paraId="399BB0EE" w14:textId="77777777" w:rsidR="00F12F28" w:rsidRPr="00AD5510" w:rsidRDefault="00F12F28" w:rsidP="00F12F28">
            <w:pPr>
              <w:spacing w:before="40" w:after="40"/>
              <w:ind w:right="238"/>
              <w:rPr>
                <w:color w:val="000000" w:themeColor="text1"/>
                <w:lang w:val="en-US"/>
              </w:rPr>
            </w:pPr>
          </w:p>
        </w:tc>
        <w:tc>
          <w:tcPr>
            <w:tcW w:w="2241" w:type="dxa"/>
            <w:gridSpan w:val="2"/>
            <w:shd w:val="clear" w:color="auto" w:fill="F2F2F2" w:themeFill="background1" w:themeFillShade="F2"/>
            <w:vAlign w:val="center"/>
          </w:tcPr>
          <w:p w14:paraId="24DF6FCE" w14:textId="77777777" w:rsidR="00F12F28" w:rsidRPr="00AD5510" w:rsidRDefault="00F12F28" w:rsidP="00F12F28">
            <w:pPr>
              <w:spacing w:before="40" w:after="40"/>
              <w:ind w:right="238"/>
              <w:rPr>
                <w:rFonts w:cstheme="minorHAnsi"/>
                <w:b/>
                <w:bCs/>
                <w:color w:val="000000" w:themeColor="text1"/>
              </w:rPr>
            </w:pPr>
            <w:r w:rsidRPr="00AD5510">
              <w:rPr>
                <w:b/>
                <w:bCs/>
                <w:color w:val="000000" w:themeColor="text1"/>
                <w:lang w:val="en-US"/>
              </w:rPr>
              <w:t>Year:</w:t>
            </w:r>
            <w:r w:rsidRPr="00AD5510">
              <w:rPr>
                <w:rFonts w:cstheme="minorHAnsi"/>
                <w:color w:val="000000" w:themeColor="text1"/>
              </w:rPr>
              <w:t xml:space="preserve"> </w:t>
            </w:r>
          </w:p>
        </w:tc>
        <w:tc>
          <w:tcPr>
            <w:tcW w:w="2579" w:type="dxa"/>
            <w:gridSpan w:val="4"/>
            <w:vAlign w:val="center"/>
          </w:tcPr>
          <w:p w14:paraId="2AD10768" w14:textId="77777777" w:rsidR="00F12F28" w:rsidRPr="00AD5510" w:rsidRDefault="00F12F28" w:rsidP="00F12F28">
            <w:pPr>
              <w:spacing w:before="40" w:after="40"/>
              <w:ind w:right="238"/>
              <w:rPr>
                <w:rFonts w:cstheme="minorHAnsi"/>
                <w:b/>
                <w:bCs/>
                <w:color w:val="000000" w:themeColor="text1"/>
              </w:rPr>
            </w:pPr>
          </w:p>
        </w:tc>
      </w:tr>
      <w:tr w:rsidR="00F12F28" w:rsidRPr="00AD5510" w14:paraId="3901B314" w14:textId="77777777" w:rsidTr="00F12F28">
        <w:trPr>
          <w:trHeight w:val="527"/>
        </w:trPr>
        <w:tc>
          <w:tcPr>
            <w:tcW w:w="554" w:type="dxa"/>
            <w:vMerge/>
            <w:vAlign w:val="center"/>
          </w:tcPr>
          <w:p w14:paraId="52FADCF0"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3410" w:type="dxa"/>
            <w:gridSpan w:val="2"/>
            <w:vMerge/>
            <w:shd w:val="clear" w:color="auto" w:fill="F2F2F2" w:themeFill="background1" w:themeFillShade="F2"/>
          </w:tcPr>
          <w:p w14:paraId="7CFAC26B" w14:textId="77777777" w:rsidR="00F12F28" w:rsidRPr="00AD5510" w:rsidRDefault="00F12F28" w:rsidP="00F12F28">
            <w:pPr>
              <w:spacing w:before="40" w:after="40"/>
              <w:ind w:right="238"/>
              <w:rPr>
                <w:color w:val="000000" w:themeColor="text1"/>
                <w:lang w:val="en-US"/>
              </w:rPr>
            </w:pPr>
          </w:p>
        </w:tc>
        <w:tc>
          <w:tcPr>
            <w:tcW w:w="2241" w:type="dxa"/>
            <w:gridSpan w:val="2"/>
            <w:shd w:val="clear" w:color="auto" w:fill="F2F2F2" w:themeFill="background1" w:themeFillShade="F2"/>
            <w:vAlign w:val="center"/>
          </w:tcPr>
          <w:p w14:paraId="3B017DE7" w14:textId="77777777" w:rsidR="00F12F28" w:rsidRPr="00AD5510" w:rsidRDefault="00F12F28" w:rsidP="00F12F28">
            <w:pPr>
              <w:spacing w:before="40" w:after="40"/>
              <w:ind w:right="238"/>
              <w:rPr>
                <w:rFonts w:cstheme="minorHAnsi"/>
                <w:b/>
                <w:bCs/>
                <w:color w:val="000000" w:themeColor="text1"/>
              </w:rPr>
            </w:pPr>
            <w:r w:rsidRPr="00AD5510">
              <w:rPr>
                <w:b/>
                <w:bCs/>
                <w:color w:val="000000" w:themeColor="text1"/>
                <w:lang w:val="en-US"/>
              </w:rPr>
              <w:t>Report#</w:t>
            </w:r>
            <w:r w:rsidRPr="00AD5510">
              <w:rPr>
                <w:color w:val="000000" w:themeColor="text1"/>
                <w:lang w:val="en-US"/>
              </w:rPr>
              <w:t xml:space="preserve"> </w:t>
            </w:r>
            <w:r w:rsidRPr="00AD5510">
              <w:rPr>
                <w:rFonts w:cstheme="minorHAnsi"/>
                <w:color w:val="000000" w:themeColor="text1"/>
              </w:rPr>
              <w:t xml:space="preserve"> </w:t>
            </w:r>
          </w:p>
        </w:tc>
        <w:tc>
          <w:tcPr>
            <w:tcW w:w="2579" w:type="dxa"/>
            <w:gridSpan w:val="4"/>
            <w:vAlign w:val="center"/>
          </w:tcPr>
          <w:p w14:paraId="4347EAA6" w14:textId="77777777" w:rsidR="00F12F28" w:rsidRPr="00AD5510" w:rsidRDefault="00F12F28" w:rsidP="00F12F28">
            <w:pPr>
              <w:spacing w:before="40" w:after="40"/>
              <w:ind w:right="238"/>
              <w:rPr>
                <w:rFonts w:cstheme="minorHAnsi"/>
                <w:b/>
                <w:bCs/>
                <w:color w:val="000000" w:themeColor="text1"/>
              </w:rPr>
            </w:pPr>
          </w:p>
        </w:tc>
      </w:tr>
      <w:tr w:rsidR="00F12F28" w:rsidRPr="00AD5510" w14:paraId="77F2AF93" w14:textId="77777777" w:rsidTr="00F12F28">
        <w:trPr>
          <w:trHeight w:val="527"/>
        </w:trPr>
        <w:tc>
          <w:tcPr>
            <w:tcW w:w="554" w:type="dxa"/>
            <w:vMerge/>
            <w:vAlign w:val="center"/>
          </w:tcPr>
          <w:p w14:paraId="113FD8C4"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3410" w:type="dxa"/>
            <w:gridSpan w:val="2"/>
            <w:vMerge/>
            <w:shd w:val="clear" w:color="auto" w:fill="F2F2F2" w:themeFill="background1" w:themeFillShade="F2"/>
          </w:tcPr>
          <w:p w14:paraId="596B8A27" w14:textId="77777777" w:rsidR="00F12F28" w:rsidRPr="00AD5510" w:rsidRDefault="00F12F28" w:rsidP="00F12F28">
            <w:pPr>
              <w:spacing w:before="40" w:after="40"/>
              <w:ind w:right="238"/>
              <w:rPr>
                <w:color w:val="000000" w:themeColor="text1"/>
                <w:lang w:val="en-US"/>
              </w:rPr>
            </w:pPr>
          </w:p>
        </w:tc>
        <w:tc>
          <w:tcPr>
            <w:tcW w:w="2241" w:type="dxa"/>
            <w:gridSpan w:val="2"/>
            <w:shd w:val="clear" w:color="auto" w:fill="F2F2F2" w:themeFill="background1" w:themeFillShade="F2"/>
            <w:vAlign w:val="center"/>
          </w:tcPr>
          <w:p w14:paraId="0D9FE7CB" w14:textId="77777777" w:rsidR="00F12F28" w:rsidRPr="00AD5510" w:rsidRDefault="00F12F28" w:rsidP="00F12F28">
            <w:pPr>
              <w:spacing w:before="40" w:after="40"/>
              <w:ind w:right="238"/>
              <w:rPr>
                <w:rFonts w:cstheme="minorHAnsi"/>
                <w:b/>
                <w:bCs/>
                <w:color w:val="000000" w:themeColor="text1"/>
              </w:rPr>
            </w:pPr>
            <w:r w:rsidRPr="00AD5510">
              <w:rPr>
                <w:b/>
                <w:bCs/>
                <w:color w:val="000000" w:themeColor="text1"/>
                <w:lang w:val="en-US"/>
              </w:rPr>
              <w:t xml:space="preserve">Year: </w:t>
            </w:r>
            <w:r w:rsidRPr="00AD5510">
              <w:rPr>
                <w:rFonts w:cstheme="minorHAnsi"/>
                <w:b/>
                <w:bCs/>
                <w:color w:val="000000" w:themeColor="text1"/>
              </w:rPr>
              <w:t xml:space="preserve"> </w:t>
            </w:r>
          </w:p>
        </w:tc>
        <w:tc>
          <w:tcPr>
            <w:tcW w:w="2579" w:type="dxa"/>
            <w:gridSpan w:val="4"/>
            <w:vAlign w:val="center"/>
          </w:tcPr>
          <w:p w14:paraId="4A8C0042" w14:textId="77777777" w:rsidR="00F12F28" w:rsidRPr="00AD5510" w:rsidRDefault="00F12F28" w:rsidP="00F12F28">
            <w:pPr>
              <w:spacing w:before="40" w:after="40"/>
              <w:ind w:right="238"/>
              <w:rPr>
                <w:rFonts w:cstheme="minorHAnsi"/>
                <w:b/>
                <w:bCs/>
                <w:color w:val="000000" w:themeColor="text1"/>
              </w:rPr>
            </w:pPr>
          </w:p>
        </w:tc>
      </w:tr>
      <w:tr w:rsidR="00F12F28" w:rsidRPr="00AD5510" w14:paraId="07208539" w14:textId="77777777" w:rsidTr="00F12F28">
        <w:trPr>
          <w:trHeight w:val="25"/>
        </w:trPr>
        <w:tc>
          <w:tcPr>
            <w:tcW w:w="554" w:type="dxa"/>
            <w:vMerge/>
            <w:vAlign w:val="center"/>
          </w:tcPr>
          <w:p w14:paraId="3446A52C"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153B4BC0" w14:textId="77777777" w:rsidR="00F12F28" w:rsidRPr="00AD5510" w:rsidRDefault="00F12F28" w:rsidP="00F12F28">
            <w:pPr>
              <w:spacing w:before="40" w:after="40"/>
              <w:ind w:right="238"/>
              <w:rPr>
                <w:color w:val="000000" w:themeColor="text1"/>
                <w:lang w:val="en-US"/>
              </w:rPr>
            </w:pPr>
            <w:r w:rsidRPr="00AD5510">
              <w:rPr>
                <w:color w:val="000000" w:themeColor="text1"/>
                <w:lang w:val="en-US"/>
              </w:rPr>
              <w:t>Please define the frequency of the requalification and how it was justified</w:t>
            </w:r>
            <w:r>
              <w:rPr>
                <w:color w:val="000000" w:themeColor="text1"/>
                <w:lang w:val="en-US"/>
              </w:rPr>
              <w:t>:</w:t>
            </w:r>
          </w:p>
          <w:p w14:paraId="1ED5B229" w14:textId="77777777" w:rsidR="00F12F28" w:rsidRPr="00AD5510" w:rsidRDefault="00F12F28" w:rsidP="00F12F28">
            <w:pPr>
              <w:spacing w:before="40" w:after="40"/>
              <w:ind w:right="238"/>
              <w:rPr>
                <w:color w:val="000000" w:themeColor="text1"/>
                <w:lang w:val="en-US"/>
              </w:rPr>
            </w:pPr>
          </w:p>
        </w:tc>
      </w:tr>
      <w:tr w:rsidR="00F12F28" w:rsidRPr="00AD5510" w14:paraId="6592EF6D" w14:textId="77777777" w:rsidTr="00F12F28">
        <w:trPr>
          <w:trHeight w:val="25"/>
        </w:trPr>
        <w:tc>
          <w:tcPr>
            <w:tcW w:w="554" w:type="dxa"/>
            <w:vMerge/>
            <w:vAlign w:val="center"/>
          </w:tcPr>
          <w:p w14:paraId="05A38346"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6245" w:type="dxa"/>
            <w:gridSpan w:val="5"/>
            <w:shd w:val="clear" w:color="auto" w:fill="F2F2F2" w:themeFill="background1" w:themeFillShade="F2"/>
            <w:vAlign w:val="center"/>
          </w:tcPr>
          <w:p w14:paraId="6CEFC44E" w14:textId="77777777" w:rsidR="00F12F28" w:rsidRPr="00AD5510" w:rsidRDefault="00F12F28" w:rsidP="00F12F28">
            <w:pPr>
              <w:spacing w:before="40" w:after="40"/>
              <w:ind w:right="238"/>
              <w:rPr>
                <w:rFonts w:cstheme="minorHAnsi"/>
                <w:b/>
                <w:bCs/>
                <w:color w:val="000000" w:themeColor="text1"/>
              </w:rPr>
            </w:pPr>
            <w:r w:rsidRPr="00AD5510">
              <w:rPr>
                <w:color w:val="000000" w:themeColor="text1"/>
              </w:rPr>
              <w:t>Is the device placed on the market in a “defined microbiological condition” per Annex II, 6.2 e) of MDR (2017/745); e.g., non-pyrogenic.</w:t>
            </w:r>
          </w:p>
        </w:tc>
        <w:tc>
          <w:tcPr>
            <w:tcW w:w="1985" w:type="dxa"/>
            <w:gridSpan w:val="3"/>
            <w:vAlign w:val="center"/>
          </w:tcPr>
          <w:p w14:paraId="454AE729" w14:textId="77777777" w:rsidR="00F12F28" w:rsidRPr="00AD5510" w:rsidRDefault="00F12F28" w:rsidP="00F12F28">
            <w:pPr>
              <w:spacing w:before="40" w:after="40"/>
              <w:ind w:right="238"/>
              <w:rPr>
                <w:rFonts w:cstheme="minorHAnsi"/>
                <w:b/>
                <w:bCs/>
                <w:color w:val="000000" w:themeColor="text1"/>
              </w:rPr>
            </w:pPr>
            <w:r w:rsidRPr="00AD5510">
              <w:rPr>
                <w:rFonts w:cstheme="minorHAnsi"/>
              </w:rPr>
              <w:t>Yes</w:t>
            </w:r>
            <w:sdt>
              <w:sdtPr>
                <w:rPr>
                  <w:rFonts w:ascii="MS Gothic" w:eastAsia="MS Gothic" w:hAnsi="MS Gothic"/>
                  <w:sz w:val="32"/>
                  <w:szCs w:val="32"/>
                </w:rPr>
                <w:id w:val="14501443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r w:rsidRPr="00AD5510">
              <w:rPr>
                <w:rFonts w:cstheme="minorHAnsi"/>
              </w:rPr>
              <w:t>No</w:t>
            </w:r>
            <w:sdt>
              <w:sdtPr>
                <w:rPr>
                  <w:rFonts w:ascii="MS Gothic" w:eastAsia="MS Gothic" w:hAnsi="MS Gothic"/>
                  <w:sz w:val="32"/>
                  <w:szCs w:val="32"/>
                </w:rPr>
                <w:id w:val="202883135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p>
        </w:tc>
      </w:tr>
      <w:tr w:rsidR="00F12F28" w:rsidRPr="002D40E1" w14:paraId="57797CAB" w14:textId="77777777" w:rsidTr="00F12F28">
        <w:trPr>
          <w:trHeight w:val="25"/>
        </w:trPr>
        <w:tc>
          <w:tcPr>
            <w:tcW w:w="554" w:type="dxa"/>
            <w:vMerge/>
            <w:vAlign w:val="center"/>
          </w:tcPr>
          <w:p w14:paraId="50F81924"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58E94D2C" w14:textId="77777777" w:rsidR="00F12F28" w:rsidRPr="00AD5510" w:rsidRDefault="00F12F28" w:rsidP="00F12F28">
            <w:pPr>
              <w:spacing w:before="20" w:after="20" w:line="240" w:lineRule="auto"/>
              <w:jc w:val="both"/>
              <w:rPr>
                <w:color w:val="000000" w:themeColor="text1"/>
              </w:rPr>
            </w:pPr>
            <w:r w:rsidRPr="00AD5510">
              <w:rPr>
                <w:color w:val="000000" w:themeColor="text1"/>
              </w:rPr>
              <w:t xml:space="preserve">If </w:t>
            </w:r>
            <w:r w:rsidRPr="00AD5510">
              <w:rPr>
                <w:b/>
                <w:bCs/>
                <w:color w:val="000000" w:themeColor="text1"/>
              </w:rPr>
              <w:t>Yes</w:t>
            </w:r>
            <w:r w:rsidRPr="00AD5510">
              <w:rPr>
                <w:color w:val="000000" w:themeColor="text1"/>
              </w:rPr>
              <w:t>, please state the microbiological condition, and provide evidence to support this microbiological condition.</w:t>
            </w:r>
          </w:p>
          <w:p w14:paraId="09427BB0" w14:textId="77777777" w:rsidR="00F12F28" w:rsidRPr="00AD5510" w:rsidRDefault="00F12F28" w:rsidP="00F12F28">
            <w:pPr>
              <w:pStyle w:val="ListParagraph"/>
              <w:numPr>
                <w:ilvl w:val="0"/>
                <w:numId w:val="15"/>
              </w:numPr>
              <w:spacing w:before="20" w:after="20" w:line="240" w:lineRule="auto"/>
              <w:ind w:hanging="357"/>
              <w:jc w:val="both"/>
              <w:rPr>
                <w:color w:val="000000" w:themeColor="text1"/>
              </w:rPr>
            </w:pPr>
            <w:r w:rsidRPr="00AD5510">
              <w:rPr>
                <w:color w:val="000000" w:themeColor="text1"/>
              </w:rPr>
              <w:t>Test method used.</w:t>
            </w:r>
          </w:p>
          <w:p w14:paraId="568FB53A" w14:textId="77777777" w:rsidR="00F12F28" w:rsidRPr="00AD5510" w:rsidRDefault="00F12F28" w:rsidP="00F12F28">
            <w:pPr>
              <w:pStyle w:val="ListParagraph"/>
              <w:spacing w:before="20" w:after="20" w:line="240" w:lineRule="auto"/>
              <w:ind w:left="1440"/>
              <w:jc w:val="both"/>
              <w:rPr>
                <w:color w:val="000000" w:themeColor="text1"/>
              </w:rPr>
            </w:pPr>
          </w:p>
          <w:p w14:paraId="622844F0" w14:textId="77777777" w:rsidR="00F12F28" w:rsidRPr="00AD5510" w:rsidRDefault="00F12F28" w:rsidP="00F12F28">
            <w:pPr>
              <w:pStyle w:val="ListParagraph"/>
              <w:numPr>
                <w:ilvl w:val="0"/>
                <w:numId w:val="15"/>
              </w:numPr>
              <w:spacing w:before="20" w:after="20" w:line="240" w:lineRule="auto"/>
              <w:ind w:hanging="357"/>
              <w:jc w:val="both"/>
              <w:rPr>
                <w:color w:val="000000" w:themeColor="text1"/>
              </w:rPr>
            </w:pPr>
            <w:r w:rsidRPr="00AD5510">
              <w:rPr>
                <w:color w:val="000000" w:themeColor="text1"/>
              </w:rPr>
              <w:t>Test m</w:t>
            </w:r>
            <w:r>
              <w:rPr>
                <w:color w:val="000000" w:themeColor="text1"/>
              </w:rPr>
              <w:t>e</w:t>
            </w:r>
            <w:r w:rsidRPr="00AD5510">
              <w:rPr>
                <w:color w:val="000000" w:themeColor="text1"/>
              </w:rPr>
              <w:t>thod qualification protocol and report.</w:t>
            </w:r>
          </w:p>
          <w:p w14:paraId="3DE9A758" w14:textId="77777777" w:rsidR="00F12F28" w:rsidRPr="00AD5510" w:rsidRDefault="00F12F28" w:rsidP="00F12F28">
            <w:pPr>
              <w:pStyle w:val="ListParagraph"/>
              <w:spacing w:before="20" w:after="20" w:line="240" w:lineRule="auto"/>
              <w:ind w:left="1440"/>
              <w:jc w:val="both"/>
              <w:rPr>
                <w:color w:val="000000" w:themeColor="text1"/>
              </w:rPr>
            </w:pPr>
          </w:p>
          <w:p w14:paraId="47C5B3FC" w14:textId="77777777" w:rsidR="00F12F28" w:rsidRPr="00AD5510" w:rsidRDefault="00F12F28" w:rsidP="00F12F28">
            <w:pPr>
              <w:pStyle w:val="ListParagraph"/>
              <w:numPr>
                <w:ilvl w:val="0"/>
                <w:numId w:val="15"/>
              </w:numPr>
              <w:spacing w:before="20" w:after="20" w:line="240" w:lineRule="auto"/>
              <w:ind w:hanging="357"/>
              <w:jc w:val="both"/>
              <w:rPr>
                <w:color w:val="000000" w:themeColor="text1"/>
              </w:rPr>
            </w:pPr>
            <w:r w:rsidRPr="00AD5510">
              <w:rPr>
                <w:color w:val="000000" w:themeColor="text1"/>
              </w:rPr>
              <w:t>Requirements for routine monitoring (sample size and frequency).</w:t>
            </w:r>
          </w:p>
          <w:p w14:paraId="06969C4C" w14:textId="77777777" w:rsidR="00F12F28" w:rsidRPr="00AD5510" w:rsidRDefault="00F12F28" w:rsidP="00F12F28">
            <w:pPr>
              <w:pStyle w:val="ListParagraph"/>
              <w:spacing w:before="20" w:after="20" w:line="240" w:lineRule="auto"/>
              <w:ind w:left="1440"/>
              <w:jc w:val="both"/>
              <w:rPr>
                <w:color w:val="000000" w:themeColor="text1"/>
              </w:rPr>
            </w:pPr>
          </w:p>
          <w:p w14:paraId="5AF6C99A" w14:textId="77777777" w:rsidR="00F12F28" w:rsidRPr="00AD5510" w:rsidRDefault="00F12F28" w:rsidP="00F12F28">
            <w:pPr>
              <w:pStyle w:val="ListParagraph"/>
              <w:numPr>
                <w:ilvl w:val="0"/>
                <w:numId w:val="15"/>
              </w:numPr>
              <w:spacing w:before="20" w:after="20" w:line="240" w:lineRule="auto"/>
              <w:ind w:hanging="357"/>
              <w:jc w:val="both"/>
              <w:rPr>
                <w:color w:val="000000" w:themeColor="text1"/>
              </w:rPr>
            </w:pPr>
            <w:r w:rsidRPr="00AD5510">
              <w:rPr>
                <w:color w:val="000000" w:themeColor="text1"/>
              </w:rPr>
              <w:t>Acceptance criteria.</w:t>
            </w:r>
          </w:p>
          <w:p w14:paraId="48A1096A" w14:textId="77777777" w:rsidR="00F12F28" w:rsidRPr="00AD5510" w:rsidRDefault="00F12F28" w:rsidP="00F12F28">
            <w:pPr>
              <w:pStyle w:val="ListParagraph"/>
              <w:spacing w:before="20" w:after="20" w:line="240" w:lineRule="auto"/>
              <w:ind w:left="1440"/>
              <w:jc w:val="both"/>
              <w:rPr>
                <w:color w:val="000000" w:themeColor="text1"/>
              </w:rPr>
            </w:pPr>
          </w:p>
          <w:p w14:paraId="64F2F3A2" w14:textId="77777777" w:rsidR="00F12F28" w:rsidRPr="002D40E1" w:rsidRDefault="00F12F28" w:rsidP="00F12F28">
            <w:pPr>
              <w:pStyle w:val="ListParagraph"/>
              <w:numPr>
                <w:ilvl w:val="0"/>
                <w:numId w:val="15"/>
              </w:numPr>
              <w:spacing w:before="20" w:after="20" w:line="240" w:lineRule="auto"/>
              <w:ind w:hanging="357"/>
              <w:jc w:val="both"/>
              <w:rPr>
                <w:rFonts w:cstheme="minorHAnsi"/>
                <w:color w:val="000000" w:themeColor="text1"/>
              </w:rPr>
            </w:pPr>
            <w:r w:rsidRPr="00AD5510">
              <w:rPr>
                <w:color w:val="000000" w:themeColor="text1"/>
              </w:rPr>
              <w:t>Results of two recent tests.</w:t>
            </w:r>
          </w:p>
        </w:tc>
      </w:tr>
      <w:tr w:rsidR="00F12F28" w:rsidRPr="00AD5510" w14:paraId="09B5BC86" w14:textId="77777777" w:rsidTr="00F12F28">
        <w:trPr>
          <w:trHeight w:val="25"/>
        </w:trPr>
        <w:tc>
          <w:tcPr>
            <w:tcW w:w="554" w:type="dxa"/>
            <w:vMerge/>
            <w:vAlign w:val="center"/>
          </w:tcPr>
          <w:p w14:paraId="6AB09EC2"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14C7753C" w14:textId="77777777" w:rsidR="00F12F28" w:rsidRPr="00AD5510" w:rsidRDefault="00F12F28" w:rsidP="00F12F28">
            <w:pPr>
              <w:tabs>
                <w:tab w:val="left" w:pos="2040"/>
                <w:tab w:val="left" w:pos="3000"/>
                <w:tab w:val="left" w:pos="6480"/>
              </w:tabs>
              <w:spacing w:before="60" w:after="60" w:line="300" w:lineRule="auto"/>
              <w:rPr>
                <w:color w:val="000000" w:themeColor="text1"/>
              </w:rPr>
            </w:pPr>
            <w:r w:rsidRPr="00AD5510">
              <w:rPr>
                <w:color w:val="000000" w:themeColor="text1"/>
              </w:rPr>
              <w:t xml:space="preserve">If </w:t>
            </w:r>
            <w:r w:rsidRPr="00AD5510">
              <w:rPr>
                <w:b/>
                <w:bCs/>
                <w:color w:val="000000" w:themeColor="text1"/>
              </w:rPr>
              <w:t xml:space="preserve">No, </w:t>
            </w:r>
            <w:r w:rsidRPr="00AD5510">
              <w:rPr>
                <w:color w:val="000000" w:themeColor="text1"/>
              </w:rPr>
              <w:t>please provide a rationale.</w:t>
            </w:r>
          </w:p>
          <w:p w14:paraId="42E942D5" w14:textId="77777777" w:rsidR="00F12F28" w:rsidRPr="00AD5510" w:rsidRDefault="00F12F28" w:rsidP="00F12F28">
            <w:pPr>
              <w:spacing w:before="40" w:after="40"/>
              <w:ind w:right="238"/>
              <w:rPr>
                <w:rFonts w:cstheme="minorHAnsi"/>
                <w:b/>
                <w:bCs/>
                <w:color w:val="000000" w:themeColor="text1"/>
              </w:rPr>
            </w:pPr>
            <w:r w:rsidRPr="00AD5510">
              <w:rPr>
                <w:b/>
                <w:bCs/>
                <w:color w:val="000000" w:themeColor="text1"/>
              </w:rPr>
              <w:t>Rationale:</w:t>
            </w:r>
            <w:r w:rsidRPr="00AD5510">
              <w:rPr>
                <w:color w:val="000000" w:themeColor="text1"/>
              </w:rPr>
              <w:t xml:space="preserve"> </w:t>
            </w:r>
          </w:p>
        </w:tc>
      </w:tr>
      <w:tr w:rsidR="00F12F28" w:rsidRPr="00AD5510" w14:paraId="0206AA23" w14:textId="77777777" w:rsidTr="00F12F28">
        <w:trPr>
          <w:trHeight w:val="25"/>
        </w:trPr>
        <w:tc>
          <w:tcPr>
            <w:tcW w:w="554" w:type="dxa"/>
            <w:vMerge/>
            <w:vAlign w:val="center"/>
          </w:tcPr>
          <w:p w14:paraId="1C0E1DAD"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6245" w:type="dxa"/>
            <w:gridSpan w:val="5"/>
            <w:shd w:val="clear" w:color="auto" w:fill="F2F2F2" w:themeFill="background1" w:themeFillShade="F2"/>
          </w:tcPr>
          <w:p w14:paraId="649523C7" w14:textId="77777777" w:rsidR="00F12F28" w:rsidRPr="00AD5510" w:rsidRDefault="00F12F28" w:rsidP="00F12F28">
            <w:pPr>
              <w:spacing w:before="40" w:after="40"/>
              <w:ind w:right="238"/>
              <w:rPr>
                <w:rFonts w:cstheme="minorHAnsi"/>
                <w:b/>
                <w:bCs/>
                <w:color w:val="000000" w:themeColor="text1"/>
              </w:rPr>
            </w:pPr>
            <w:r w:rsidRPr="00AD5510">
              <w:rPr>
                <w:rFonts w:cstheme="minorHAnsi"/>
                <w:color w:val="000000" w:themeColor="text1"/>
                <w:lang w:val="en-US"/>
              </w:rPr>
              <w:t>Confirm that the supporting documents have been provided for review</w:t>
            </w:r>
            <w:r>
              <w:rPr>
                <w:rFonts w:cstheme="minorHAnsi"/>
                <w:color w:val="000000" w:themeColor="text1"/>
                <w:lang w:val="en-US"/>
              </w:rPr>
              <w:t xml:space="preserve"> in</w:t>
            </w:r>
            <w:r w:rsidRPr="00324C3E">
              <w:rPr>
                <w:b/>
                <w:bCs/>
                <w:color w:val="000000" w:themeColor="text1"/>
                <w:lang w:val="en-US"/>
              </w:rPr>
              <w:t xml:space="preserve"> Folder S</w:t>
            </w:r>
            <w:r>
              <w:rPr>
                <w:b/>
                <w:bCs/>
                <w:color w:val="000000" w:themeColor="text1"/>
                <w:lang w:val="en-US"/>
              </w:rPr>
              <w:t>7</w:t>
            </w:r>
            <w:r w:rsidRPr="00AD5510">
              <w:rPr>
                <w:rFonts w:cstheme="minorHAnsi"/>
                <w:color w:val="000000" w:themeColor="text1"/>
              </w:rPr>
              <w:t>.</w:t>
            </w:r>
          </w:p>
        </w:tc>
        <w:tc>
          <w:tcPr>
            <w:tcW w:w="1985" w:type="dxa"/>
            <w:gridSpan w:val="3"/>
          </w:tcPr>
          <w:p w14:paraId="488A7065" w14:textId="77777777" w:rsidR="00F12F28" w:rsidRPr="00AD5510" w:rsidRDefault="00F12F28" w:rsidP="00F12F28">
            <w:pPr>
              <w:spacing w:before="40" w:after="40"/>
              <w:ind w:right="238"/>
              <w:rPr>
                <w:rFonts w:cstheme="minorHAnsi"/>
                <w:b/>
                <w:bCs/>
                <w:color w:val="000000" w:themeColor="text1"/>
              </w:rPr>
            </w:pPr>
            <w:r w:rsidRPr="00AD5510">
              <w:rPr>
                <w:rFonts w:cstheme="minorHAnsi"/>
              </w:rPr>
              <w:t>Yes</w:t>
            </w:r>
            <w:sdt>
              <w:sdtPr>
                <w:rPr>
                  <w:rFonts w:ascii="MS Gothic" w:eastAsia="MS Gothic" w:hAnsi="MS Gothic"/>
                  <w:sz w:val="32"/>
                  <w:szCs w:val="32"/>
                </w:rPr>
                <w:id w:val="-16832845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r w:rsidRPr="00AD5510">
              <w:rPr>
                <w:rFonts w:cstheme="minorHAnsi"/>
              </w:rPr>
              <w:t>No</w:t>
            </w:r>
            <w:sdt>
              <w:sdtPr>
                <w:rPr>
                  <w:rFonts w:ascii="MS Gothic" w:eastAsia="MS Gothic" w:hAnsi="MS Gothic"/>
                  <w:sz w:val="32"/>
                  <w:szCs w:val="32"/>
                </w:rPr>
                <w:id w:val="-95254560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p>
        </w:tc>
      </w:tr>
      <w:tr w:rsidR="00F12F28" w:rsidRPr="00177492" w14:paraId="4D82F4B9" w14:textId="77777777" w:rsidTr="00F12F28">
        <w:trPr>
          <w:trHeight w:val="25"/>
        </w:trPr>
        <w:tc>
          <w:tcPr>
            <w:tcW w:w="554" w:type="dxa"/>
            <w:vMerge/>
            <w:vAlign w:val="center"/>
          </w:tcPr>
          <w:p w14:paraId="54B9B337"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731D2F27" w14:textId="77777777" w:rsidR="00F12F28" w:rsidRPr="00177492" w:rsidRDefault="00F12F28" w:rsidP="00F12F28">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S7</w:t>
            </w:r>
            <w:r w:rsidRPr="00177492">
              <w:rPr>
                <w:rFonts w:cstheme="minorHAnsi"/>
                <w:i/>
                <w:iCs/>
              </w:rPr>
              <w:t>:</w:t>
            </w:r>
          </w:p>
          <w:p w14:paraId="41A6EAC5" w14:textId="77777777" w:rsidR="00F12F28" w:rsidRPr="00177492" w:rsidRDefault="00F12F28" w:rsidP="00F12F28">
            <w:pPr>
              <w:spacing w:before="40" w:after="40"/>
              <w:ind w:right="238"/>
              <w:rPr>
                <w:rFonts w:cstheme="minorHAnsi"/>
                <w:color w:val="000000" w:themeColor="text1"/>
              </w:rPr>
            </w:pPr>
            <w:r w:rsidRPr="00177492">
              <w:rPr>
                <w:rFonts w:cstheme="minorHAnsi"/>
                <w:b/>
                <w:bCs/>
                <w:color w:val="000000" w:themeColor="text1"/>
              </w:rPr>
              <w:t xml:space="preserve">File Name: </w:t>
            </w:r>
            <w:r w:rsidRPr="00177492">
              <w:rPr>
                <w:rFonts w:cstheme="minorHAnsi"/>
                <w:color w:val="000000" w:themeColor="text1"/>
              </w:rPr>
              <w:t xml:space="preserve"> </w:t>
            </w:r>
          </w:p>
          <w:p w14:paraId="3B896E4B" w14:textId="77777777" w:rsidR="00F12F28" w:rsidRPr="00177492" w:rsidRDefault="00F12F28" w:rsidP="00F12F28">
            <w:pPr>
              <w:spacing w:before="40" w:after="40"/>
              <w:ind w:right="238"/>
              <w:rPr>
                <w:rFonts w:cstheme="minorHAnsi"/>
                <w:b/>
                <w:bCs/>
                <w:color w:val="000000" w:themeColor="text1"/>
              </w:rPr>
            </w:pPr>
            <w:r w:rsidRPr="00177492">
              <w:rPr>
                <w:rFonts w:cstheme="minorHAnsi"/>
                <w:b/>
                <w:bCs/>
                <w:color w:val="000000" w:themeColor="text1"/>
              </w:rPr>
              <w:t>Page:</w:t>
            </w:r>
          </w:p>
          <w:p w14:paraId="22590E36" w14:textId="77777777" w:rsidR="00F12F28" w:rsidRPr="00177492" w:rsidRDefault="00F12F28" w:rsidP="00F12F28">
            <w:pPr>
              <w:spacing w:before="40" w:after="40"/>
              <w:ind w:right="238"/>
              <w:rPr>
                <w:rFonts w:cstheme="minorHAnsi"/>
                <w:color w:val="000000" w:themeColor="text1"/>
                <w:lang w:val="en-US"/>
              </w:rPr>
            </w:pPr>
            <w:r w:rsidRPr="00177492">
              <w:rPr>
                <w:rFonts w:cstheme="minorHAnsi"/>
                <w:b/>
                <w:bCs/>
                <w:color w:val="000000" w:themeColor="text1"/>
              </w:rPr>
              <w:t xml:space="preserve">Note: </w:t>
            </w:r>
          </w:p>
        </w:tc>
      </w:tr>
      <w:tr w:rsidR="00F12F28" w:rsidRPr="00177492" w14:paraId="20787632" w14:textId="77777777" w:rsidTr="00F12F28">
        <w:trPr>
          <w:trHeight w:val="25"/>
        </w:trPr>
        <w:tc>
          <w:tcPr>
            <w:tcW w:w="554" w:type="dxa"/>
            <w:vMerge/>
            <w:vAlign w:val="center"/>
          </w:tcPr>
          <w:p w14:paraId="33F34582"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shd w:val="clear" w:color="auto" w:fill="F2F2F2" w:themeFill="background1" w:themeFillShade="F2"/>
          </w:tcPr>
          <w:p w14:paraId="16BE6013" w14:textId="77777777" w:rsidR="00F12F28" w:rsidRPr="00177492" w:rsidRDefault="00F12F28" w:rsidP="00F12F28">
            <w:pPr>
              <w:spacing w:before="40" w:after="40"/>
              <w:ind w:right="238"/>
              <w:rPr>
                <w:rFonts w:cstheme="minorHAnsi"/>
                <w:b/>
                <w:bCs/>
                <w:color w:val="000000" w:themeColor="text1"/>
              </w:rPr>
            </w:pPr>
            <w:r w:rsidRPr="00177492">
              <w:rPr>
                <w:color w:val="000000" w:themeColor="text1"/>
              </w:rPr>
              <w:t>Please provide</w:t>
            </w:r>
            <w:r>
              <w:rPr>
                <w:color w:val="000000" w:themeColor="text1"/>
              </w:rPr>
              <w:t xml:space="preserve"> validation data for the</w:t>
            </w:r>
            <w:r w:rsidRPr="00177492">
              <w:rPr>
                <w:color w:val="000000" w:themeColor="text1"/>
              </w:rPr>
              <w:t xml:space="preserve"> product Bioburden</w:t>
            </w:r>
            <w:r>
              <w:rPr>
                <w:color w:val="000000" w:themeColor="text1"/>
              </w:rPr>
              <w:t xml:space="preserve"> method and routine monitoring</w:t>
            </w:r>
            <w:r w:rsidRPr="00177492">
              <w:rPr>
                <w:color w:val="000000" w:themeColor="text1"/>
              </w:rPr>
              <w:t xml:space="preserve"> data for the last 12 months.</w:t>
            </w:r>
          </w:p>
        </w:tc>
      </w:tr>
      <w:tr w:rsidR="00F12F28" w:rsidRPr="00177492" w14:paraId="4F2E064D" w14:textId="77777777" w:rsidTr="00F12F28">
        <w:trPr>
          <w:trHeight w:val="25"/>
        </w:trPr>
        <w:tc>
          <w:tcPr>
            <w:tcW w:w="554" w:type="dxa"/>
            <w:vMerge/>
            <w:vAlign w:val="center"/>
          </w:tcPr>
          <w:p w14:paraId="485B25F8"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6245" w:type="dxa"/>
            <w:gridSpan w:val="5"/>
            <w:shd w:val="clear" w:color="auto" w:fill="F2F2F2" w:themeFill="background1" w:themeFillShade="F2"/>
          </w:tcPr>
          <w:p w14:paraId="6BCC71B5" w14:textId="77777777" w:rsidR="00F12F28" w:rsidRPr="00177492" w:rsidRDefault="00F12F28" w:rsidP="00F12F28">
            <w:pPr>
              <w:spacing w:before="40" w:after="40"/>
              <w:ind w:right="238"/>
              <w:rPr>
                <w:rFonts w:cstheme="minorHAnsi"/>
                <w:b/>
                <w:bCs/>
                <w:color w:val="000000" w:themeColor="text1"/>
              </w:rPr>
            </w:pPr>
            <w:r w:rsidRPr="00177492">
              <w:rPr>
                <w:rFonts w:cstheme="minorHAnsi"/>
                <w:color w:val="000000" w:themeColor="text1"/>
              </w:rPr>
              <w:t>Confirm that the supporting documents have been provided for review</w:t>
            </w:r>
            <w:r w:rsidRPr="00177492">
              <w:rPr>
                <w:rStyle w:val="normaltextrun"/>
                <w:rFonts w:ascii="Calibri" w:eastAsiaTheme="majorEastAsia" w:hAnsi="Calibri" w:cs="Calibri"/>
                <w:color w:val="000000" w:themeColor="text1"/>
              </w:rPr>
              <w:t>.</w:t>
            </w:r>
          </w:p>
        </w:tc>
        <w:tc>
          <w:tcPr>
            <w:tcW w:w="1985" w:type="dxa"/>
            <w:gridSpan w:val="3"/>
            <w:shd w:val="clear" w:color="auto" w:fill="FFFFFF" w:themeFill="background1"/>
          </w:tcPr>
          <w:p w14:paraId="1D332C0F" w14:textId="77777777" w:rsidR="00F12F28" w:rsidRPr="00177492" w:rsidRDefault="00F12F28" w:rsidP="00F12F28">
            <w:pPr>
              <w:spacing w:before="40" w:after="40"/>
              <w:ind w:right="238"/>
              <w:rPr>
                <w:rFonts w:cstheme="minorHAnsi"/>
                <w:b/>
                <w:bCs/>
                <w:color w:val="000000" w:themeColor="text1"/>
              </w:rPr>
            </w:pPr>
            <w:r w:rsidRPr="00177492">
              <w:rPr>
                <w:rFonts w:cstheme="minorHAnsi"/>
              </w:rPr>
              <w:t>Yes</w:t>
            </w:r>
            <w:sdt>
              <w:sdtPr>
                <w:rPr>
                  <w:rFonts w:ascii="MS Gothic" w:eastAsia="MS Gothic" w:hAnsi="MS Gothic"/>
                  <w:sz w:val="32"/>
                  <w:szCs w:val="32"/>
                </w:rPr>
                <w:id w:val="193046291"/>
                <w14:checkbox>
                  <w14:checked w14:val="0"/>
                  <w14:checkedState w14:val="2612" w14:font="MS Gothic"/>
                  <w14:uncheckedState w14:val="2610" w14:font="MS Gothic"/>
                </w14:checkbox>
              </w:sdtPr>
              <w:sdtContent>
                <w:r w:rsidRPr="00177492">
                  <w:rPr>
                    <w:rFonts w:ascii="MS Gothic" w:eastAsia="MS Gothic" w:hAnsi="MS Gothic" w:hint="eastAsia"/>
                    <w:sz w:val="32"/>
                    <w:szCs w:val="32"/>
                  </w:rPr>
                  <w:t>☐</w:t>
                </w:r>
              </w:sdtContent>
            </w:sdt>
            <w:r w:rsidRPr="00177492" w:rsidDel="00F81A88">
              <w:rPr>
                <w:rFonts w:cstheme="minorHAnsi"/>
                <w:lang w:val="en-US"/>
              </w:rPr>
              <w:t xml:space="preserve"> </w:t>
            </w:r>
            <w:r w:rsidRPr="00177492">
              <w:rPr>
                <w:rFonts w:cstheme="minorHAnsi"/>
                <w:lang w:val="en-US"/>
              </w:rPr>
              <w:t xml:space="preserve">  </w:t>
            </w:r>
            <w:r w:rsidRPr="00177492">
              <w:rPr>
                <w:rFonts w:cstheme="minorHAnsi"/>
              </w:rPr>
              <w:t>No</w:t>
            </w:r>
            <w:sdt>
              <w:sdtPr>
                <w:rPr>
                  <w:rFonts w:ascii="MS Gothic" w:eastAsia="MS Gothic" w:hAnsi="MS Gothic"/>
                  <w:sz w:val="32"/>
                  <w:szCs w:val="32"/>
                </w:rPr>
                <w:id w:val="-295458690"/>
                <w14:checkbox>
                  <w14:checked w14:val="0"/>
                  <w14:checkedState w14:val="2612" w14:font="MS Gothic"/>
                  <w14:uncheckedState w14:val="2610" w14:font="MS Gothic"/>
                </w14:checkbox>
              </w:sdtPr>
              <w:sdtContent>
                <w:r w:rsidRPr="00177492">
                  <w:rPr>
                    <w:rFonts w:ascii="MS Gothic" w:eastAsia="MS Gothic" w:hAnsi="MS Gothic" w:hint="eastAsia"/>
                    <w:sz w:val="32"/>
                    <w:szCs w:val="32"/>
                  </w:rPr>
                  <w:t>☐</w:t>
                </w:r>
              </w:sdtContent>
            </w:sdt>
            <w:r w:rsidRPr="00177492" w:rsidDel="00F81A88">
              <w:rPr>
                <w:rFonts w:cstheme="minorHAnsi"/>
                <w:lang w:val="en-US"/>
              </w:rPr>
              <w:t xml:space="preserve"> </w:t>
            </w:r>
            <w:r w:rsidRPr="00177492">
              <w:rPr>
                <w:rFonts w:cstheme="minorHAnsi"/>
                <w:lang w:val="en-US"/>
              </w:rPr>
              <w:t xml:space="preserve">  </w:t>
            </w:r>
          </w:p>
        </w:tc>
      </w:tr>
      <w:tr w:rsidR="00F12F28" w:rsidRPr="00177492" w14:paraId="37DB1D95" w14:textId="77777777" w:rsidTr="00F12F28">
        <w:trPr>
          <w:trHeight w:val="25"/>
        </w:trPr>
        <w:tc>
          <w:tcPr>
            <w:tcW w:w="554" w:type="dxa"/>
            <w:vMerge/>
            <w:vAlign w:val="center"/>
          </w:tcPr>
          <w:p w14:paraId="33B4A36C"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33EE2BD8" w14:textId="77777777" w:rsidR="00F12F28" w:rsidRPr="00177492" w:rsidRDefault="00F12F28" w:rsidP="00F12F28">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S7</w:t>
            </w:r>
            <w:r w:rsidRPr="00177492">
              <w:rPr>
                <w:rFonts w:cstheme="minorHAnsi"/>
                <w:i/>
                <w:iCs/>
              </w:rPr>
              <w:t>:</w:t>
            </w:r>
          </w:p>
          <w:p w14:paraId="5314CD7E" w14:textId="77777777" w:rsidR="00F12F28" w:rsidRPr="00177492" w:rsidRDefault="00F12F28" w:rsidP="00F12F28">
            <w:pPr>
              <w:spacing w:before="40" w:after="40"/>
              <w:ind w:right="238"/>
              <w:rPr>
                <w:rFonts w:cstheme="minorHAnsi"/>
                <w:color w:val="000000" w:themeColor="text1"/>
              </w:rPr>
            </w:pPr>
            <w:r w:rsidRPr="00177492">
              <w:rPr>
                <w:rFonts w:cstheme="minorHAnsi"/>
                <w:b/>
                <w:bCs/>
                <w:color w:val="000000" w:themeColor="text1"/>
              </w:rPr>
              <w:t xml:space="preserve">File Name: </w:t>
            </w:r>
            <w:r w:rsidRPr="00177492">
              <w:rPr>
                <w:rFonts w:cstheme="minorHAnsi"/>
                <w:color w:val="000000" w:themeColor="text1"/>
              </w:rPr>
              <w:t xml:space="preserve"> </w:t>
            </w:r>
          </w:p>
          <w:p w14:paraId="601C3450" w14:textId="77777777" w:rsidR="00F12F28" w:rsidRPr="00177492" w:rsidRDefault="00F12F28" w:rsidP="00F12F28">
            <w:pPr>
              <w:spacing w:before="40" w:after="40"/>
              <w:ind w:right="238"/>
              <w:rPr>
                <w:rFonts w:cstheme="minorHAnsi"/>
                <w:b/>
                <w:bCs/>
                <w:color w:val="000000" w:themeColor="text1"/>
              </w:rPr>
            </w:pPr>
            <w:r w:rsidRPr="00177492">
              <w:rPr>
                <w:rFonts w:cstheme="minorHAnsi"/>
                <w:b/>
                <w:bCs/>
                <w:color w:val="000000" w:themeColor="text1"/>
              </w:rPr>
              <w:t xml:space="preserve">Page: </w:t>
            </w:r>
          </w:p>
          <w:p w14:paraId="350FBD3A" w14:textId="77777777" w:rsidR="00F12F28" w:rsidRPr="00177492" w:rsidRDefault="00F12F28" w:rsidP="00F12F28">
            <w:pPr>
              <w:spacing w:before="40" w:after="40"/>
              <w:ind w:right="238"/>
              <w:rPr>
                <w:rFonts w:cstheme="minorHAnsi"/>
                <w:b/>
                <w:bCs/>
                <w:color w:val="000000" w:themeColor="text1"/>
              </w:rPr>
            </w:pPr>
            <w:r w:rsidRPr="00177492">
              <w:rPr>
                <w:rFonts w:cstheme="minorHAnsi"/>
                <w:b/>
                <w:bCs/>
                <w:color w:val="000000" w:themeColor="text1"/>
              </w:rPr>
              <w:t xml:space="preserve">Note: </w:t>
            </w:r>
          </w:p>
        </w:tc>
      </w:tr>
      <w:tr w:rsidR="00F12F28" w:rsidRPr="00AD5510" w14:paraId="7E949AE7" w14:textId="77777777" w:rsidTr="00F12F28">
        <w:trPr>
          <w:trHeight w:val="25"/>
        </w:trPr>
        <w:tc>
          <w:tcPr>
            <w:tcW w:w="554" w:type="dxa"/>
            <w:vMerge/>
            <w:vAlign w:val="center"/>
          </w:tcPr>
          <w:p w14:paraId="6C0AA9DA"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6336" w:type="dxa"/>
            <w:gridSpan w:val="6"/>
            <w:shd w:val="clear" w:color="auto" w:fill="F2F2F2" w:themeFill="background1" w:themeFillShade="F2"/>
          </w:tcPr>
          <w:p w14:paraId="70231065" w14:textId="77777777" w:rsidR="00F12F28" w:rsidRPr="00AD5510" w:rsidRDefault="00F12F28" w:rsidP="00F12F28">
            <w:pPr>
              <w:tabs>
                <w:tab w:val="left" w:pos="2040"/>
                <w:tab w:val="left" w:pos="3000"/>
              </w:tabs>
              <w:spacing w:before="60" w:after="60" w:line="240" w:lineRule="auto"/>
              <w:rPr>
                <w:rFonts w:eastAsia="Tahoma"/>
                <w:color w:val="000000" w:themeColor="text1"/>
              </w:rPr>
            </w:pPr>
            <w:r>
              <w:rPr>
                <w:rFonts w:eastAsia="Tahoma"/>
                <w:color w:val="000000" w:themeColor="text1"/>
              </w:rPr>
              <w:t xml:space="preserve">Do </w:t>
            </w:r>
            <w:r w:rsidRPr="002D40E1">
              <w:rPr>
                <w:rFonts w:eastAsia="Tahoma"/>
                <w:color w:val="000000" w:themeColor="text1"/>
              </w:rPr>
              <w:t xml:space="preserve">the biological indicator certificates </w:t>
            </w:r>
            <w:r>
              <w:rPr>
                <w:rFonts w:eastAsia="Tahoma"/>
                <w:color w:val="000000" w:themeColor="text1"/>
              </w:rPr>
              <w:t>used comply</w:t>
            </w:r>
            <w:r w:rsidRPr="002D40E1">
              <w:rPr>
                <w:rFonts w:eastAsia="Tahoma"/>
                <w:color w:val="000000" w:themeColor="text1"/>
              </w:rPr>
              <w:t xml:space="preserve"> to EN ISO 11138-4</w:t>
            </w:r>
            <w:r>
              <w:rPr>
                <w:rFonts w:eastAsia="Tahoma"/>
                <w:color w:val="000000" w:themeColor="text1"/>
              </w:rPr>
              <w:t>?</w:t>
            </w:r>
          </w:p>
        </w:tc>
        <w:tc>
          <w:tcPr>
            <w:tcW w:w="1894" w:type="dxa"/>
            <w:gridSpan w:val="2"/>
          </w:tcPr>
          <w:p w14:paraId="0C38EACE" w14:textId="77777777" w:rsidR="00F12F28" w:rsidRPr="00AD5510" w:rsidRDefault="00F12F28" w:rsidP="00F12F28">
            <w:pPr>
              <w:tabs>
                <w:tab w:val="left" w:pos="2040"/>
                <w:tab w:val="left" w:pos="3000"/>
              </w:tabs>
              <w:spacing w:before="60" w:after="60" w:line="240" w:lineRule="auto"/>
              <w:rPr>
                <w:rFonts w:eastAsia="Tahoma"/>
                <w:color w:val="000000" w:themeColor="text1"/>
              </w:rPr>
            </w:pPr>
            <w:r w:rsidRPr="00177492">
              <w:rPr>
                <w:rFonts w:cstheme="minorHAnsi"/>
              </w:rPr>
              <w:t>Yes</w:t>
            </w:r>
            <w:sdt>
              <w:sdtPr>
                <w:rPr>
                  <w:rFonts w:ascii="MS Gothic" w:eastAsia="MS Gothic" w:hAnsi="MS Gothic"/>
                  <w:sz w:val="32"/>
                  <w:szCs w:val="32"/>
                </w:rPr>
                <w:id w:val="1435553698"/>
                <w14:checkbox>
                  <w14:checked w14:val="0"/>
                  <w14:checkedState w14:val="2612" w14:font="MS Gothic"/>
                  <w14:uncheckedState w14:val="2610" w14:font="MS Gothic"/>
                </w14:checkbox>
              </w:sdtPr>
              <w:sdtContent>
                <w:r w:rsidRPr="00177492">
                  <w:rPr>
                    <w:rFonts w:ascii="MS Gothic" w:eastAsia="MS Gothic" w:hAnsi="MS Gothic" w:hint="eastAsia"/>
                    <w:sz w:val="32"/>
                    <w:szCs w:val="32"/>
                  </w:rPr>
                  <w:t>☐</w:t>
                </w:r>
              </w:sdtContent>
            </w:sdt>
            <w:r w:rsidRPr="00177492" w:rsidDel="00F81A88">
              <w:rPr>
                <w:rFonts w:cstheme="minorHAnsi"/>
                <w:lang w:val="en-US"/>
              </w:rPr>
              <w:t xml:space="preserve"> </w:t>
            </w:r>
            <w:r w:rsidRPr="00177492">
              <w:rPr>
                <w:rFonts w:cstheme="minorHAnsi"/>
                <w:lang w:val="en-US"/>
              </w:rPr>
              <w:t xml:space="preserve">  </w:t>
            </w:r>
            <w:r w:rsidRPr="00177492">
              <w:rPr>
                <w:rFonts w:cstheme="minorHAnsi"/>
              </w:rPr>
              <w:t>No</w:t>
            </w:r>
            <w:sdt>
              <w:sdtPr>
                <w:rPr>
                  <w:rFonts w:ascii="MS Gothic" w:eastAsia="MS Gothic" w:hAnsi="MS Gothic"/>
                  <w:sz w:val="32"/>
                  <w:szCs w:val="32"/>
                </w:rPr>
                <w:id w:val="-367061960"/>
                <w14:checkbox>
                  <w14:checked w14:val="0"/>
                  <w14:checkedState w14:val="2612" w14:font="MS Gothic"/>
                  <w14:uncheckedState w14:val="2610" w14:font="MS Gothic"/>
                </w14:checkbox>
              </w:sdtPr>
              <w:sdtContent>
                <w:r w:rsidRPr="00177492">
                  <w:rPr>
                    <w:rFonts w:ascii="MS Gothic" w:eastAsia="MS Gothic" w:hAnsi="MS Gothic" w:hint="eastAsia"/>
                    <w:sz w:val="32"/>
                    <w:szCs w:val="32"/>
                  </w:rPr>
                  <w:t>☐</w:t>
                </w:r>
              </w:sdtContent>
            </w:sdt>
            <w:r w:rsidRPr="00177492" w:rsidDel="00F81A88">
              <w:rPr>
                <w:rFonts w:cstheme="minorHAnsi"/>
                <w:lang w:val="en-US"/>
              </w:rPr>
              <w:t xml:space="preserve"> </w:t>
            </w:r>
            <w:r w:rsidRPr="00177492">
              <w:rPr>
                <w:rFonts w:cstheme="minorHAnsi"/>
                <w:lang w:val="en-US"/>
              </w:rPr>
              <w:t xml:space="preserve">  </w:t>
            </w:r>
          </w:p>
        </w:tc>
      </w:tr>
      <w:tr w:rsidR="00F12F28" w:rsidRPr="00AD5510" w14:paraId="15247044" w14:textId="77777777" w:rsidTr="00F12F28">
        <w:trPr>
          <w:trHeight w:val="25"/>
        </w:trPr>
        <w:tc>
          <w:tcPr>
            <w:tcW w:w="554" w:type="dxa"/>
            <w:vMerge/>
            <w:vAlign w:val="center"/>
          </w:tcPr>
          <w:p w14:paraId="2607875B"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6336" w:type="dxa"/>
            <w:gridSpan w:val="6"/>
            <w:shd w:val="clear" w:color="auto" w:fill="F2F2F2" w:themeFill="background1" w:themeFillShade="F2"/>
          </w:tcPr>
          <w:p w14:paraId="09E07638" w14:textId="77777777" w:rsidR="00F12F28" w:rsidRPr="002D40E1" w:rsidRDefault="00F12F28" w:rsidP="00F12F28">
            <w:pPr>
              <w:tabs>
                <w:tab w:val="left" w:pos="2040"/>
                <w:tab w:val="left" w:pos="3000"/>
              </w:tabs>
              <w:spacing w:before="60" w:after="60" w:line="240" w:lineRule="auto"/>
              <w:rPr>
                <w:rFonts w:eastAsia="Tahoma"/>
                <w:color w:val="000000" w:themeColor="text1"/>
              </w:rPr>
            </w:pPr>
            <w:r w:rsidRPr="002D40E1">
              <w:rPr>
                <w:rFonts w:eastAsia="Tahoma"/>
                <w:color w:val="000000" w:themeColor="text1"/>
              </w:rPr>
              <w:t>Confirm that the supporting documents have been provided for review</w:t>
            </w:r>
            <w:r>
              <w:rPr>
                <w:rFonts w:eastAsia="Tahoma"/>
                <w:color w:val="000000" w:themeColor="text1"/>
              </w:rPr>
              <w:t>.</w:t>
            </w:r>
          </w:p>
        </w:tc>
        <w:tc>
          <w:tcPr>
            <w:tcW w:w="1894" w:type="dxa"/>
            <w:gridSpan w:val="2"/>
          </w:tcPr>
          <w:p w14:paraId="0323F2C0" w14:textId="77777777" w:rsidR="00F12F28" w:rsidRPr="00AD5510" w:rsidRDefault="00F12F28" w:rsidP="00F12F28">
            <w:pPr>
              <w:tabs>
                <w:tab w:val="left" w:pos="2040"/>
                <w:tab w:val="left" w:pos="3000"/>
              </w:tabs>
              <w:spacing w:before="60" w:after="60" w:line="240" w:lineRule="auto"/>
              <w:rPr>
                <w:rFonts w:eastAsia="Tahoma"/>
                <w:color w:val="000000" w:themeColor="text1"/>
              </w:rPr>
            </w:pPr>
            <w:r w:rsidRPr="00177492">
              <w:rPr>
                <w:rFonts w:cstheme="minorHAnsi"/>
              </w:rPr>
              <w:t>Yes</w:t>
            </w:r>
            <w:sdt>
              <w:sdtPr>
                <w:rPr>
                  <w:rFonts w:ascii="MS Gothic" w:eastAsia="MS Gothic" w:hAnsi="MS Gothic"/>
                  <w:sz w:val="32"/>
                  <w:szCs w:val="32"/>
                </w:rPr>
                <w:id w:val="-266004239"/>
                <w14:checkbox>
                  <w14:checked w14:val="0"/>
                  <w14:checkedState w14:val="2612" w14:font="MS Gothic"/>
                  <w14:uncheckedState w14:val="2610" w14:font="MS Gothic"/>
                </w14:checkbox>
              </w:sdtPr>
              <w:sdtContent>
                <w:r w:rsidRPr="00177492">
                  <w:rPr>
                    <w:rFonts w:ascii="MS Gothic" w:eastAsia="MS Gothic" w:hAnsi="MS Gothic" w:hint="eastAsia"/>
                    <w:sz w:val="32"/>
                    <w:szCs w:val="32"/>
                  </w:rPr>
                  <w:t>☐</w:t>
                </w:r>
              </w:sdtContent>
            </w:sdt>
            <w:r w:rsidRPr="00177492" w:rsidDel="00F81A88">
              <w:rPr>
                <w:rFonts w:cstheme="minorHAnsi"/>
                <w:lang w:val="en-US"/>
              </w:rPr>
              <w:t xml:space="preserve"> </w:t>
            </w:r>
            <w:r w:rsidRPr="00177492">
              <w:rPr>
                <w:rFonts w:cstheme="minorHAnsi"/>
                <w:lang w:val="en-US"/>
              </w:rPr>
              <w:t xml:space="preserve">  </w:t>
            </w:r>
            <w:r w:rsidRPr="00177492">
              <w:rPr>
                <w:rFonts w:cstheme="minorHAnsi"/>
              </w:rPr>
              <w:t>No</w:t>
            </w:r>
            <w:sdt>
              <w:sdtPr>
                <w:rPr>
                  <w:rFonts w:ascii="MS Gothic" w:eastAsia="MS Gothic" w:hAnsi="MS Gothic"/>
                  <w:sz w:val="32"/>
                  <w:szCs w:val="32"/>
                </w:rPr>
                <w:id w:val="818694196"/>
                <w14:checkbox>
                  <w14:checked w14:val="0"/>
                  <w14:checkedState w14:val="2612" w14:font="MS Gothic"/>
                  <w14:uncheckedState w14:val="2610" w14:font="MS Gothic"/>
                </w14:checkbox>
              </w:sdtPr>
              <w:sdtContent>
                <w:r w:rsidRPr="00177492">
                  <w:rPr>
                    <w:rFonts w:ascii="MS Gothic" w:eastAsia="MS Gothic" w:hAnsi="MS Gothic" w:hint="eastAsia"/>
                    <w:sz w:val="32"/>
                    <w:szCs w:val="32"/>
                  </w:rPr>
                  <w:t>☐</w:t>
                </w:r>
              </w:sdtContent>
            </w:sdt>
            <w:r w:rsidRPr="00177492" w:rsidDel="00F81A88">
              <w:rPr>
                <w:rFonts w:cstheme="minorHAnsi"/>
                <w:lang w:val="en-US"/>
              </w:rPr>
              <w:t xml:space="preserve"> </w:t>
            </w:r>
            <w:r w:rsidRPr="00177492">
              <w:rPr>
                <w:rFonts w:cstheme="minorHAnsi"/>
                <w:lang w:val="en-US"/>
              </w:rPr>
              <w:t xml:space="preserve">  </w:t>
            </w:r>
          </w:p>
        </w:tc>
      </w:tr>
      <w:tr w:rsidR="00F12F28" w:rsidRPr="00AD5510" w14:paraId="1B6803D5" w14:textId="77777777" w:rsidTr="00F12F28">
        <w:trPr>
          <w:trHeight w:val="25"/>
        </w:trPr>
        <w:tc>
          <w:tcPr>
            <w:tcW w:w="554" w:type="dxa"/>
            <w:vMerge/>
            <w:vAlign w:val="center"/>
          </w:tcPr>
          <w:p w14:paraId="31F3A33E"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6ACA5764" w14:textId="77777777" w:rsidR="00F12F28" w:rsidRPr="00177492" w:rsidRDefault="00F12F28" w:rsidP="00F12F28">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S7</w:t>
            </w:r>
            <w:r w:rsidRPr="00177492">
              <w:rPr>
                <w:rFonts w:cstheme="minorHAnsi"/>
                <w:i/>
                <w:iCs/>
              </w:rPr>
              <w:t>:</w:t>
            </w:r>
          </w:p>
          <w:p w14:paraId="6F87774F" w14:textId="77777777" w:rsidR="00F12F28" w:rsidRPr="00177492" w:rsidRDefault="00F12F28" w:rsidP="00F12F28">
            <w:pPr>
              <w:spacing w:before="40" w:after="40"/>
              <w:ind w:right="238"/>
              <w:rPr>
                <w:rFonts w:cstheme="minorHAnsi"/>
                <w:color w:val="000000" w:themeColor="text1"/>
              </w:rPr>
            </w:pPr>
            <w:r w:rsidRPr="00177492">
              <w:rPr>
                <w:rFonts w:cstheme="minorHAnsi"/>
                <w:b/>
                <w:bCs/>
                <w:color w:val="000000" w:themeColor="text1"/>
              </w:rPr>
              <w:t xml:space="preserve">File Name: </w:t>
            </w:r>
            <w:r w:rsidRPr="00177492">
              <w:rPr>
                <w:rFonts w:cstheme="minorHAnsi"/>
                <w:color w:val="000000" w:themeColor="text1"/>
              </w:rPr>
              <w:t xml:space="preserve"> </w:t>
            </w:r>
          </w:p>
          <w:p w14:paraId="3AF905C4" w14:textId="77777777" w:rsidR="00F12F28" w:rsidRPr="00177492" w:rsidRDefault="00F12F28" w:rsidP="00F12F28">
            <w:pPr>
              <w:spacing w:before="40" w:after="40"/>
              <w:ind w:right="238"/>
              <w:rPr>
                <w:rFonts w:cstheme="minorHAnsi"/>
                <w:b/>
                <w:bCs/>
                <w:color w:val="000000" w:themeColor="text1"/>
              </w:rPr>
            </w:pPr>
            <w:r w:rsidRPr="00177492">
              <w:rPr>
                <w:rFonts w:cstheme="minorHAnsi"/>
                <w:b/>
                <w:bCs/>
                <w:color w:val="000000" w:themeColor="text1"/>
              </w:rPr>
              <w:t xml:space="preserve">Page: </w:t>
            </w:r>
          </w:p>
          <w:p w14:paraId="7E5EF19D" w14:textId="77777777" w:rsidR="00F12F28" w:rsidRPr="00AD5510" w:rsidRDefault="00F12F28" w:rsidP="00F12F28">
            <w:pPr>
              <w:tabs>
                <w:tab w:val="left" w:pos="2040"/>
                <w:tab w:val="left" w:pos="3000"/>
              </w:tabs>
              <w:spacing w:before="60" w:after="60" w:line="240" w:lineRule="auto"/>
              <w:rPr>
                <w:rFonts w:eastAsia="Tahoma"/>
                <w:color w:val="000000" w:themeColor="text1"/>
              </w:rPr>
            </w:pPr>
            <w:r w:rsidRPr="00177492">
              <w:rPr>
                <w:rFonts w:cstheme="minorHAnsi"/>
                <w:b/>
                <w:bCs/>
                <w:color w:val="000000" w:themeColor="text1"/>
              </w:rPr>
              <w:t>Note:</w:t>
            </w:r>
          </w:p>
        </w:tc>
      </w:tr>
      <w:tr w:rsidR="00F12F28" w:rsidRPr="00AD5510" w14:paraId="12F93014" w14:textId="77777777" w:rsidTr="00F12F28">
        <w:trPr>
          <w:trHeight w:val="25"/>
        </w:trPr>
        <w:tc>
          <w:tcPr>
            <w:tcW w:w="554" w:type="dxa"/>
            <w:vMerge/>
            <w:vAlign w:val="center"/>
          </w:tcPr>
          <w:p w14:paraId="0067B629"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6336" w:type="dxa"/>
            <w:gridSpan w:val="6"/>
            <w:shd w:val="clear" w:color="auto" w:fill="F2F2F2" w:themeFill="background1" w:themeFillShade="F2"/>
          </w:tcPr>
          <w:p w14:paraId="25C3E3B7" w14:textId="7C3F03F0" w:rsidR="00F12F28" w:rsidRPr="002D40E1" w:rsidRDefault="00F12F28" w:rsidP="00F12F28">
            <w:pPr>
              <w:tabs>
                <w:tab w:val="left" w:pos="2040"/>
                <w:tab w:val="left" w:pos="3000"/>
              </w:tabs>
              <w:spacing w:before="60" w:after="60" w:line="240" w:lineRule="auto"/>
              <w:rPr>
                <w:rFonts w:eastAsia="Tahoma"/>
                <w:color w:val="000000" w:themeColor="text1"/>
              </w:rPr>
            </w:pPr>
            <w:r w:rsidRPr="002D40E1">
              <w:rPr>
                <w:rFonts w:eastAsia="Tahoma"/>
                <w:color w:val="000000" w:themeColor="text1"/>
              </w:rPr>
              <w:t xml:space="preserve">If product sterility testing </w:t>
            </w:r>
            <w:r>
              <w:rPr>
                <w:rFonts w:eastAsia="Tahoma"/>
                <w:color w:val="000000" w:themeColor="text1"/>
              </w:rPr>
              <w:t xml:space="preserve">is or was </w:t>
            </w:r>
            <w:r w:rsidRPr="002D40E1">
              <w:rPr>
                <w:rFonts w:eastAsia="Tahoma"/>
                <w:color w:val="000000" w:themeColor="text1"/>
              </w:rPr>
              <w:t>performed</w:t>
            </w:r>
            <w:r w:rsidR="00CA1589">
              <w:rPr>
                <w:rFonts w:eastAsia="Tahoma"/>
                <w:color w:val="000000" w:themeColor="text1"/>
              </w:rPr>
              <w:t>,</w:t>
            </w:r>
            <w:r w:rsidRPr="002D40E1">
              <w:rPr>
                <w:rFonts w:eastAsia="Tahoma"/>
                <w:color w:val="000000" w:themeColor="text1"/>
              </w:rPr>
              <w:t xml:space="preserve"> </w:t>
            </w:r>
            <w:r>
              <w:rPr>
                <w:rFonts w:eastAsia="Tahoma"/>
                <w:color w:val="000000" w:themeColor="text1"/>
              </w:rPr>
              <w:t>does it comply</w:t>
            </w:r>
            <w:r w:rsidRPr="002D40E1">
              <w:rPr>
                <w:rFonts w:eastAsia="Tahoma"/>
                <w:color w:val="000000" w:themeColor="text1"/>
              </w:rPr>
              <w:t xml:space="preserve"> </w:t>
            </w:r>
            <w:r>
              <w:rPr>
                <w:rFonts w:eastAsia="Tahoma"/>
                <w:color w:val="000000" w:themeColor="text1"/>
              </w:rPr>
              <w:t>with</w:t>
            </w:r>
            <w:r w:rsidRPr="002D40E1">
              <w:rPr>
                <w:rFonts w:eastAsia="Tahoma"/>
                <w:color w:val="000000" w:themeColor="text1"/>
              </w:rPr>
              <w:t xml:space="preserve"> EN ISO 11737-2</w:t>
            </w:r>
          </w:p>
        </w:tc>
        <w:tc>
          <w:tcPr>
            <w:tcW w:w="1894" w:type="dxa"/>
            <w:gridSpan w:val="2"/>
          </w:tcPr>
          <w:p w14:paraId="6703AC63" w14:textId="77777777" w:rsidR="00F12F28" w:rsidRPr="00AD5510" w:rsidRDefault="00F12F28" w:rsidP="00F12F28">
            <w:pPr>
              <w:tabs>
                <w:tab w:val="left" w:pos="2040"/>
                <w:tab w:val="left" w:pos="3000"/>
              </w:tabs>
              <w:spacing w:before="60" w:after="60" w:line="240" w:lineRule="auto"/>
              <w:rPr>
                <w:rFonts w:eastAsia="Tahoma"/>
                <w:color w:val="000000" w:themeColor="text1"/>
              </w:rPr>
            </w:pPr>
            <w:r w:rsidRPr="00177492">
              <w:rPr>
                <w:rFonts w:cstheme="minorHAnsi"/>
              </w:rPr>
              <w:t>Yes</w:t>
            </w:r>
            <w:sdt>
              <w:sdtPr>
                <w:rPr>
                  <w:rFonts w:ascii="MS Gothic" w:eastAsia="MS Gothic" w:hAnsi="MS Gothic"/>
                  <w:sz w:val="32"/>
                  <w:szCs w:val="32"/>
                </w:rPr>
                <w:id w:val="1342049385"/>
                <w14:checkbox>
                  <w14:checked w14:val="0"/>
                  <w14:checkedState w14:val="2612" w14:font="MS Gothic"/>
                  <w14:uncheckedState w14:val="2610" w14:font="MS Gothic"/>
                </w14:checkbox>
              </w:sdtPr>
              <w:sdtContent>
                <w:r w:rsidRPr="00177492">
                  <w:rPr>
                    <w:rFonts w:ascii="MS Gothic" w:eastAsia="MS Gothic" w:hAnsi="MS Gothic" w:hint="eastAsia"/>
                    <w:sz w:val="32"/>
                    <w:szCs w:val="32"/>
                  </w:rPr>
                  <w:t>☐</w:t>
                </w:r>
              </w:sdtContent>
            </w:sdt>
            <w:r w:rsidRPr="00177492" w:rsidDel="00F81A88">
              <w:rPr>
                <w:rFonts w:cstheme="minorHAnsi"/>
                <w:lang w:val="en-US"/>
              </w:rPr>
              <w:t xml:space="preserve"> </w:t>
            </w:r>
            <w:r w:rsidRPr="00177492">
              <w:rPr>
                <w:rFonts w:cstheme="minorHAnsi"/>
                <w:lang w:val="en-US"/>
              </w:rPr>
              <w:t xml:space="preserve">  </w:t>
            </w:r>
            <w:r w:rsidRPr="00177492">
              <w:rPr>
                <w:rFonts w:cstheme="minorHAnsi"/>
              </w:rPr>
              <w:t>No</w:t>
            </w:r>
            <w:sdt>
              <w:sdtPr>
                <w:rPr>
                  <w:rFonts w:ascii="MS Gothic" w:eastAsia="MS Gothic" w:hAnsi="MS Gothic"/>
                  <w:sz w:val="32"/>
                  <w:szCs w:val="32"/>
                </w:rPr>
                <w:id w:val="1655113718"/>
                <w14:checkbox>
                  <w14:checked w14:val="0"/>
                  <w14:checkedState w14:val="2612" w14:font="MS Gothic"/>
                  <w14:uncheckedState w14:val="2610" w14:font="MS Gothic"/>
                </w14:checkbox>
              </w:sdtPr>
              <w:sdtContent>
                <w:r w:rsidRPr="00177492">
                  <w:rPr>
                    <w:rFonts w:ascii="MS Gothic" w:eastAsia="MS Gothic" w:hAnsi="MS Gothic" w:hint="eastAsia"/>
                    <w:sz w:val="32"/>
                    <w:szCs w:val="32"/>
                  </w:rPr>
                  <w:t>☐</w:t>
                </w:r>
              </w:sdtContent>
            </w:sdt>
          </w:p>
        </w:tc>
      </w:tr>
      <w:tr w:rsidR="00F12F28" w:rsidRPr="00AD5510" w14:paraId="08F6A7BB" w14:textId="77777777" w:rsidTr="00F12F28">
        <w:trPr>
          <w:trHeight w:val="25"/>
        </w:trPr>
        <w:tc>
          <w:tcPr>
            <w:tcW w:w="554" w:type="dxa"/>
            <w:vMerge/>
            <w:vAlign w:val="center"/>
          </w:tcPr>
          <w:p w14:paraId="7CB62822"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6336" w:type="dxa"/>
            <w:gridSpan w:val="6"/>
            <w:shd w:val="clear" w:color="auto" w:fill="F2F2F2" w:themeFill="background1" w:themeFillShade="F2"/>
          </w:tcPr>
          <w:p w14:paraId="732E9B62" w14:textId="77777777" w:rsidR="00F12F28" w:rsidRPr="002D40E1" w:rsidRDefault="00F12F28" w:rsidP="00F12F28">
            <w:pPr>
              <w:tabs>
                <w:tab w:val="left" w:pos="2040"/>
                <w:tab w:val="left" w:pos="3000"/>
              </w:tabs>
              <w:spacing w:before="60" w:after="60" w:line="240" w:lineRule="auto"/>
              <w:rPr>
                <w:rFonts w:eastAsia="Tahoma"/>
                <w:color w:val="000000" w:themeColor="text1"/>
              </w:rPr>
            </w:pPr>
            <w:r w:rsidRPr="002D40E1">
              <w:rPr>
                <w:rFonts w:eastAsia="Tahoma"/>
                <w:color w:val="000000" w:themeColor="text1"/>
              </w:rPr>
              <w:t>Confirm that the supporting documents have been provided for review</w:t>
            </w:r>
            <w:r>
              <w:rPr>
                <w:rFonts w:eastAsia="Tahoma"/>
                <w:color w:val="000000" w:themeColor="text1"/>
              </w:rPr>
              <w:t>.</w:t>
            </w:r>
          </w:p>
        </w:tc>
        <w:tc>
          <w:tcPr>
            <w:tcW w:w="1894" w:type="dxa"/>
            <w:gridSpan w:val="2"/>
          </w:tcPr>
          <w:p w14:paraId="5E0BE254" w14:textId="77777777" w:rsidR="00F12F28" w:rsidRPr="00AD5510" w:rsidRDefault="00F12F28" w:rsidP="00F12F28">
            <w:pPr>
              <w:tabs>
                <w:tab w:val="left" w:pos="2040"/>
                <w:tab w:val="left" w:pos="3000"/>
              </w:tabs>
              <w:spacing w:before="60" w:after="60" w:line="240" w:lineRule="auto"/>
              <w:rPr>
                <w:rFonts w:eastAsia="Tahoma"/>
                <w:color w:val="000000" w:themeColor="text1"/>
              </w:rPr>
            </w:pPr>
            <w:r w:rsidRPr="00177492">
              <w:rPr>
                <w:rFonts w:cstheme="minorHAnsi"/>
              </w:rPr>
              <w:t>Yes</w:t>
            </w:r>
            <w:sdt>
              <w:sdtPr>
                <w:rPr>
                  <w:rFonts w:ascii="MS Gothic" w:eastAsia="MS Gothic" w:hAnsi="MS Gothic"/>
                  <w:sz w:val="32"/>
                  <w:szCs w:val="32"/>
                </w:rPr>
                <w:id w:val="-1370524462"/>
                <w14:checkbox>
                  <w14:checked w14:val="0"/>
                  <w14:checkedState w14:val="2612" w14:font="MS Gothic"/>
                  <w14:uncheckedState w14:val="2610" w14:font="MS Gothic"/>
                </w14:checkbox>
              </w:sdtPr>
              <w:sdtContent>
                <w:r w:rsidRPr="00177492">
                  <w:rPr>
                    <w:rFonts w:ascii="MS Gothic" w:eastAsia="MS Gothic" w:hAnsi="MS Gothic" w:hint="eastAsia"/>
                    <w:sz w:val="32"/>
                    <w:szCs w:val="32"/>
                  </w:rPr>
                  <w:t>☐</w:t>
                </w:r>
              </w:sdtContent>
            </w:sdt>
            <w:r w:rsidRPr="00177492" w:rsidDel="00F81A88">
              <w:rPr>
                <w:rFonts w:cstheme="minorHAnsi"/>
                <w:lang w:val="en-US"/>
              </w:rPr>
              <w:t xml:space="preserve"> </w:t>
            </w:r>
            <w:r w:rsidRPr="00177492">
              <w:rPr>
                <w:rFonts w:cstheme="minorHAnsi"/>
                <w:lang w:val="en-US"/>
              </w:rPr>
              <w:t xml:space="preserve">  </w:t>
            </w:r>
            <w:r w:rsidRPr="00177492">
              <w:rPr>
                <w:rFonts w:cstheme="minorHAnsi"/>
              </w:rPr>
              <w:t>No</w:t>
            </w:r>
            <w:sdt>
              <w:sdtPr>
                <w:rPr>
                  <w:rFonts w:ascii="MS Gothic" w:eastAsia="MS Gothic" w:hAnsi="MS Gothic"/>
                  <w:sz w:val="32"/>
                  <w:szCs w:val="32"/>
                </w:rPr>
                <w:id w:val="-402067557"/>
                <w14:checkbox>
                  <w14:checked w14:val="0"/>
                  <w14:checkedState w14:val="2612" w14:font="MS Gothic"/>
                  <w14:uncheckedState w14:val="2610" w14:font="MS Gothic"/>
                </w14:checkbox>
              </w:sdtPr>
              <w:sdtContent>
                <w:r w:rsidRPr="00177492">
                  <w:rPr>
                    <w:rFonts w:ascii="MS Gothic" w:eastAsia="MS Gothic" w:hAnsi="MS Gothic" w:hint="eastAsia"/>
                    <w:sz w:val="32"/>
                    <w:szCs w:val="32"/>
                  </w:rPr>
                  <w:t>☐</w:t>
                </w:r>
              </w:sdtContent>
            </w:sdt>
          </w:p>
        </w:tc>
      </w:tr>
      <w:tr w:rsidR="00F12F28" w:rsidRPr="00AD5510" w14:paraId="3CAA07E2" w14:textId="77777777" w:rsidTr="00F12F28">
        <w:trPr>
          <w:trHeight w:val="25"/>
        </w:trPr>
        <w:tc>
          <w:tcPr>
            <w:tcW w:w="554" w:type="dxa"/>
            <w:vMerge/>
            <w:vAlign w:val="center"/>
          </w:tcPr>
          <w:p w14:paraId="798D6408"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40438277" w14:textId="77777777" w:rsidR="00F12F28" w:rsidRPr="00177492" w:rsidRDefault="00F12F28" w:rsidP="00F12F28">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S7</w:t>
            </w:r>
            <w:r w:rsidRPr="00177492">
              <w:rPr>
                <w:rFonts w:cstheme="minorHAnsi"/>
                <w:i/>
                <w:iCs/>
              </w:rPr>
              <w:t>:</w:t>
            </w:r>
          </w:p>
          <w:p w14:paraId="78F0D6EF" w14:textId="77777777" w:rsidR="00F12F28" w:rsidRPr="00177492" w:rsidRDefault="00F12F28" w:rsidP="00F12F28">
            <w:pPr>
              <w:spacing w:before="40" w:after="40"/>
              <w:ind w:right="238"/>
              <w:rPr>
                <w:rFonts w:cstheme="minorHAnsi"/>
                <w:color w:val="000000" w:themeColor="text1"/>
              </w:rPr>
            </w:pPr>
            <w:r w:rsidRPr="00177492">
              <w:rPr>
                <w:rFonts w:cstheme="minorHAnsi"/>
                <w:b/>
                <w:bCs/>
                <w:color w:val="000000" w:themeColor="text1"/>
              </w:rPr>
              <w:t xml:space="preserve">File Name: </w:t>
            </w:r>
            <w:r w:rsidRPr="00177492">
              <w:rPr>
                <w:rFonts w:cstheme="minorHAnsi"/>
                <w:color w:val="000000" w:themeColor="text1"/>
              </w:rPr>
              <w:t xml:space="preserve"> </w:t>
            </w:r>
          </w:p>
          <w:p w14:paraId="4A728882" w14:textId="77777777" w:rsidR="00F12F28" w:rsidRPr="00177492" w:rsidRDefault="00F12F28" w:rsidP="00F12F28">
            <w:pPr>
              <w:spacing w:before="40" w:after="40"/>
              <w:ind w:right="238"/>
              <w:rPr>
                <w:rFonts w:cstheme="minorHAnsi"/>
                <w:b/>
                <w:bCs/>
                <w:color w:val="000000" w:themeColor="text1"/>
              </w:rPr>
            </w:pPr>
            <w:r w:rsidRPr="00177492">
              <w:rPr>
                <w:rFonts w:cstheme="minorHAnsi"/>
                <w:b/>
                <w:bCs/>
                <w:color w:val="000000" w:themeColor="text1"/>
              </w:rPr>
              <w:t xml:space="preserve">Page: </w:t>
            </w:r>
          </w:p>
          <w:p w14:paraId="26EBBC78" w14:textId="77777777" w:rsidR="00F12F28" w:rsidRPr="00AD5510" w:rsidRDefault="00F12F28" w:rsidP="00F12F28">
            <w:pPr>
              <w:tabs>
                <w:tab w:val="left" w:pos="2040"/>
                <w:tab w:val="left" w:pos="3000"/>
              </w:tabs>
              <w:spacing w:before="60" w:after="60" w:line="240" w:lineRule="auto"/>
              <w:rPr>
                <w:rFonts w:eastAsia="Tahoma"/>
                <w:color w:val="000000" w:themeColor="text1"/>
              </w:rPr>
            </w:pPr>
            <w:r w:rsidRPr="00177492">
              <w:rPr>
                <w:rFonts w:cstheme="minorHAnsi"/>
                <w:b/>
                <w:bCs/>
                <w:color w:val="000000" w:themeColor="text1"/>
              </w:rPr>
              <w:t>Note:</w:t>
            </w:r>
          </w:p>
        </w:tc>
      </w:tr>
      <w:tr w:rsidR="00F12F28" w:rsidRPr="00AD5510" w14:paraId="13CE627F" w14:textId="77777777" w:rsidTr="00F12F28">
        <w:trPr>
          <w:trHeight w:val="25"/>
        </w:trPr>
        <w:tc>
          <w:tcPr>
            <w:tcW w:w="554" w:type="dxa"/>
            <w:vMerge/>
            <w:vAlign w:val="center"/>
          </w:tcPr>
          <w:p w14:paraId="61FD3D18"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tcPr>
          <w:p w14:paraId="4B1DB34F" w14:textId="2B923DDF" w:rsidR="00F12F28" w:rsidRPr="00AD5510" w:rsidRDefault="00F12F28" w:rsidP="00F12F28">
            <w:pPr>
              <w:tabs>
                <w:tab w:val="left" w:pos="2040"/>
                <w:tab w:val="left" w:pos="3000"/>
              </w:tabs>
              <w:spacing w:before="60" w:after="60" w:line="240" w:lineRule="auto"/>
              <w:rPr>
                <w:rFonts w:cstheme="minorHAnsi"/>
                <w:color w:val="000000" w:themeColor="text1"/>
                <w:lang w:val="en-US"/>
              </w:rPr>
            </w:pPr>
            <w:r w:rsidRPr="00AD5510">
              <w:rPr>
                <w:rFonts w:eastAsia="Tahoma"/>
                <w:color w:val="000000" w:themeColor="text1"/>
              </w:rPr>
              <w:t xml:space="preserve">Please </w:t>
            </w:r>
            <w:r w:rsidRPr="00AD5510">
              <w:rPr>
                <w:rFonts w:cstheme="minorHAnsi"/>
                <w:color w:val="000000" w:themeColor="text1"/>
                <w:lang w:val="en-US"/>
              </w:rPr>
              <w:t>provide an approved copy of the Process Specification used for routine sterilisation of the product</w:t>
            </w:r>
            <w:r>
              <w:rPr>
                <w:rFonts w:cstheme="minorHAnsi"/>
                <w:color w:val="000000" w:themeColor="text1"/>
                <w:lang w:val="en-US"/>
              </w:rPr>
              <w:t xml:space="preserve"> in </w:t>
            </w:r>
            <w:r w:rsidRPr="00324C3E">
              <w:rPr>
                <w:b/>
                <w:bCs/>
                <w:color w:val="000000" w:themeColor="text1"/>
                <w:lang w:val="en-US"/>
              </w:rPr>
              <w:t>Folder S</w:t>
            </w:r>
            <w:r>
              <w:rPr>
                <w:b/>
                <w:bCs/>
                <w:color w:val="000000" w:themeColor="text1"/>
                <w:lang w:val="en-US"/>
              </w:rPr>
              <w:t>7</w:t>
            </w:r>
            <w:r w:rsidRPr="00AD5510">
              <w:rPr>
                <w:rFonts w:cstheme="minorHAnsi"/>
                <w:color w:val="000000" w:themeColor="text1"/>
                <w:lang w:val="en-US"/>
              </w:rPr>
              <w:t xml:space="preserve">. </w:t>
            </w:r>
          </w:p>
          <w:p w14:paraId="4D74C5A0" w14:textId="77777777" w:rsidR="00F12F28" w:rsidRPr="00AD5510" w:rsidRDefault="00F12F28" w:rsidP="00F12F28">
            <w:pPr>
              <w:spacing w:before="40" w:after="40"/>
              <w:ind w:right="238"/>
              <w:rPr>
                <w:rFonts w:cstheme="minorHAnsi"/>
                <w:b/>
                <w:bCs/>
                <w:color w:val="000000" w:themeColor="text1"/>
              </w:rPr>
            </w:pPr>
          </w:p>
        </w:tc>
      </w:tr>
      <w:tr w:rsidR="00F12F28" w:rsidRPr="00AD5510" w14:paraId="37A9CF45" w14:textId="77777777" w:rsidTr="00F12F28">
        <w:trPr>
          <w:trHeight w:val="25"/>
        </w:trPr>
        <w:tc>
          <w:tcPr>
            <w:tcW w:w="554" w:type="dxa"/>
            <w:vMerge/>
            <w:vAlign w:val="center"/>
          </w:tcPr>
          <w:p w14:paraId="6FA54DAB"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vAlign w:val="center"/>
          </w:tcPr>
          <w:p w14:paraId="33A1876B" w14:textId="77777777" w:rsidR="00F12F28" w:rsidRPr="00AD5510" w:rsidRDefault="00F12F28" w:rsidP="00F12F28">
            <w:pPr>
              <w:tabs>
                <w:tab w:val="left" w:pos="2040"/>
                <w:tab w:val="left" w:pos="3000"/>
              </w:tabs>
              <w:spacing w:before="60" w:after="60" w:line="240" w:lineRule="auto"/>
              <w:rPr>
                <w:rFonts w:cstheme="minorHAnsi"/>
                <w:color w:val="000000" w:themeColor="text1"/>
                <w:lang w:val="en-US"/>
              </w:rPr>
            </w:pPr>
            <w:r w:rsidRPr="00AD5510">
              <w:rPr>
                <w:rFonts w:eastAsia="Tahoma"/>
                <w:color w:val="000000" w:themeColor="text1"/>
              </w:rPr>
              <w:t xml:space="preserve">Please </w:t>
            </w:r>
            <w:r w:rsidRPr="00AD5510">
              <w:rPr>
                <w:rFonts w:cstheme="minorHAnsi"/>
                <w:color w:val="000000" w:themeColor="text1"/>
                <w:lang w:val="en-US"/>
              </w:rPr>
              <w:t xml:space="preserve">provide an approved copy of the Process Specification used for routine sterilisation of the product. </w:t>
            </w:r>
          </w:p>
          <w:p w14:paraId="56D4D5BB" w14:textId="77777777" w:rsidR="00F12F28" w:rsidRPr="00AD5510" w:rsidRDefault="00F12F28" w:rsidP="00F12F28">
            <w:pPr>
              <w:tabs>
                <w:tab w:val="left" w:pos="2040"/>
                <w:tab w:val="left" w:pos="3000"/>
              </w:tabs>
              <w:spacing w:before="60" w:after="60" w:line="240" w:lineRule="auto"/>
              <w:rPr>
                <w:rFonts w:cstheme="minorHAnsi"/>
                <w:color w:val="000000" w:themeColor="text1"/>
                <w:lang w:val="en-US"/>
              </w:rPr>
            </w:pPr>
            <w:r w:rsidRPr="00AD5510">
              <w:rPr>
                <w:color w:val="000000" w:themeColor="text1"/>
                <w:lang w:val="en-US"/>
              </w:rPr>
              <w:t xml:space="preserve">For each Process specification, show how compliance is shown with each clause of </w:t>
            </w:r>
            <w:r>
              <w:rPr>
                <w:color w:val="000000" w:themeColor="text1"/>
                <w:lang w:val="en-US"/>
              </w:rPr>
              <w:t>EN</w:t>
            </w:r>
            <w:r w:rsidRPr="00AD5510">
              <w:rPr>
                <w:color w:val="000000" w:themeColor="text1"/>
                <w:lang w:val="en-US"/>
              </w:rPr>
              <w:t xml:space="preserve"> </w:t>
            </w:r>
            <w:r>
              <w:rPr>
                <w:color w:val="000000" w:themeColor="text1"/>
                <w:lang w:val="en-US"/>
              </w:rPr>
              <w:t>ISO 20857 Section 9.6.2 (</w:t>
            </w:r>
            <w:r w:rsidRPr="009B35EE">
              <w:rPr>
                <w:color w:val="000000" w:themeColor="text1"/>
                <w:lang w:val="en-US"/>
              </w:rPr>
              <w:t>‘Review and Approval of Validation’ section</w:t>
            </w:r>
            <w:r>
              <w:rPr>
                <w:color w:val="000000" w:themeColor="text1"/>
                <w:lang w:val="en-US"/>
              </w:rPr>
              <w:t>)</w:t>
            </w:r>
          </w:p>
          <w:p w14:paraId="3E185A2C" w14:textId="77777777" w:rsidR="00F12F28" w:rsidRPr="00AD5510" w:rsidRDefault="00F12F28" w:rsidP="00F12F28">
            <w:pPr>
              <w:tabs>
                <w:tab w:val="left" w:pos="2040"/>
                <w:tab w:val="left" w:pos="3000"/>
              </w:tabs>
              <w:spacing w:before="60" w:after="60" w:line="240" w:lineRule="auto"/>
              <w:rPr>
                <w:rFonts w:cstheme="minorHAnsi"/>
                <w:color w:val="000000" w:themeColor="text1"/>
                <w:lang w:val="en-US"/>
              </w:rPr>
            </w:pPr>
            <w:r w:rsidRPr="00AD5510">
              <w:rPr>
                <w:rFonts w:cstheme="minorHAnsi"/>
                <w:color w:val="000000" w:themeColor="text1"/>
                <w:lang w:val="en-US"/>
              </w:rPr>
              <w:t>Identify the location of the supporting evidence for each part of the standard in the table below:</w:t>
            </w:r>
          </w:p>
          <w:p w14:paraId="474831C3" w14:textId="77777777" w:rsidR="00F12F28" w:rsidRPr="00AD5510" w:rsidRDefault="00F12F28" w:rsidP="00F12F28">
            <w:pPr>
              <w:spacing w:before="40" w:after="40"/>
              <w:ind w:right="238"/>
              <w:rPr>
                <w:rFonts w:cstheme="minorHAnsi"/>
                <w:b/>
                <w:bCs/>
                <w:color w:val="000000" w:themeColor="text1"/>
              </w:rPr>
            </w:pPr>
            <w:r w:rsidRPr="00AD5510">
              <w:rPr>
                <w:rFonts w:cstheme="minorHAnsi"/>
                <w:b/>
                <w:bCs/>
                <w:color w:val="000000" w:themeColor="text1"/>
                <w:lang w:val="en-US"/>
              </w:rPr>
              <w:t>Note:  Please replicate this Table as required</w:t>
            </w:r>
          </w:p>
        </w:tc>
      </w:tr>
      <w:tr w:rsidR="00F12F28" w:rsidRPr="00E44C10" w14:paraId="11372EAA" w14:textId="77777777" w:rsidTr="00F12F28">
        <w:trPr>
          <w:trHeight w:val="25"/>
        </w:trPr>
        <w:tc>
          <w:tcPr>
            <w:tcW w:w="554" w:type="dxa"/>
            <w:vMerge/>
            <w:vAlign w:val="center"/>
          </w:tcPr>
          <w:p w14:paraId="08816435" w14:textId="77777777" w:rsidR="00F12F28" w:rsidRPr="00E44C10" w:rsidRDefault="00F12F28" w:rsidP="00F12F28">
            <w:pPr>
              <w:tabs>
                <w:tab w:val="left" w:pos="2040"/>
                <w:tab w:val="left" w:pos="3000"/>
                <w:tab w:val="left" w:pos="6480"/>
              </w:tabs>
              <w:rPr>
                <w:rFonts w:eastAsia="Times New Roman" w:cstheme="minorHAnsi"/>
                <w:color w:val="000000" w:themeColor="text1"/>
                <w:lang w:eastAsia="en-IE"/>
              </w:rPr>
            </w:pPr>
          </w:p>
        </w:tc>
        <w:tc>
          <w:tcPr>
            <w:tcW w:w="8230" w:type="dxa"/>
            <w:gridSpan w:val="8"/>
            <w:vAlign w:val="center"/>
          </w:tcPr>
          <w:tbl>
            <w:tblPr>
              <w:tblW w:w="7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396"/>
              <w:gridCol w:w="1420"/>
              <w:gridCol w:w="2010"/>
              <w:gridCol w:w="854"/>
              <w:gridCol w:w="1249"/>
            </w:tblGrid>
            <w:tr w:rsidR="00F12F28" w:rsidRPr="00E44C10" w14:paraId="42A66ADF" w14:textId="77777777" w:rsidTr="001F7261">
              <w:trPr>
                <w:trHeight w:val="404"/>
              </w:trPr>
              <w:tc>
                <w:tcPr>
                  <w:tcW w:w="1010" w:type="dxa"/>
                  <w:shd w:val="clear" w:color="auto" w:fill="D9D9D9" w:themeFill="background1" w:themeFillShade="D9"/>
                  <w:vAlign w:val="center"/>
                </w:tcPr>
                <w:p w14:paraId="66EE0C6F" w14:textId="77777777" w:rsidR="00F12F28" w:rsidRPr="00E44C10" w:rsidRDefault="00F12F28">
                  <w:pPr>
                    <w:framePr w:hSpace="180" w:wrap="around" w:vAnchor="page" w:hAnchor="margin" w:xAlign="center" w:y="2046"/>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Product Family</w:t>
                  </w:r>
                </w:p>
              </w:tc>
              <w:tc>
                <w:tcPr>
                  <w:tcW w:w="1396" w:type="dxa"/>
                  <w:shd w:val="clear" w:color="auto" w:fill="D9D9D9" w:themeFill="background1" w:themeFillShade="D9"/>
                  <w:vAlign w:val="center"/>
                </w:tcPr>
                <w:p w14:paraId="555FED97" w14:textId="77777777" w:rsidR="00F12F28" w:rsidRPr="00E44C10" w:rsidRDefault="00F12F28">
                  <w:pPr>
                    <w:framePr w:hSpace="180" w:wrap="around" w:vAnchor="page" w:hAnchor="margin" w:xAlign="center" w:y="2046"/>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Process Specification #</w:t>
                  </w:r>
                </w:p>
              </w:tc>
              <w:tc>
                <w:tcPr>
                  <w:tcW w:w="1420" w:type="dxa"/>
                  <w:shd w:val="clear" w:color="auto" w:fill="D9D9D9" w:themeFill="background1" w:themeFillShade="D9"/>
                  <w:vAlign w:val="center"/>
                </w:tcPr>
                <w:p w14:paraId="5C2AAFF1" w14:textId="77777777" w:rsidR="00F12F28" w:rsidRPr="00E44C10" w:rsidRDefault="00F12F28">
                  <w:pPr>
                    <w:framePr w:hSpace="180" w:wrap="around" w:vAnchor="page" w:hAnchor="margin" w:xAlign="center" w:y="2046"/>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 xml:space="preserve">Clause of standard </w:t>
                  </w:r>
                </w:p>
              </w:tc>
              <w:tc>
                <w:tcPr>
                  <w:tcW w:w="2010" w:type="dxa"/>
                  <w:shd w:val="clear" w:color="auto" w:fill="D9D9D9" w:themeFill="background1" w:themeFillShade="D9"/>
                  <w:vAlign w:val="center"/>
                </w:tcPr>
                <w:p w14:paraId="6CAC9494" w14:textId="77777777" w:rsidR="00F12F28" w:rsidRPr="00E44C10" w:rsidRDefault="00F12F28">
                  <w:pPr>
                    <w:framePr w:hSpace="180" w:wrap="around" w:vAnchor="page" w:hAnchor="margin" w:xAlign="center" w:y="2046"/>
                    <w:tabs>
                      <w:tab w:val="left" w:pos="2040"/>
                      <w:tab w:val="left" w:pos="3000"/>
                    </w:tabs>
                    <w:spacing w:after="0" w:line="240" w:lineRule="auto"/>
                    <w:rPr>
                      <w:b/>
                      <w:bCs/>
                      <w:color w:val="000000" w:themeColor="text1"/>
                      <w:sz w:val="18"/>
                      <w:szCs w:val="18"/>
                      <w:highlight w:val="lightGray"/>
                      <w:lang w:val="en-US"/>
                    </w:rPr>
                  </w:pPr>
                  <w:r w:rsidRPr="00E44C10">
                    <w:rPr>
                      <w:b/>
                      <w:bCs/>
                      <w:i/>
                      <w:iCs/>
                      <w:color w:val="000000" w:themeColor="text1"/>
                      <w:sz w:val="18"/>
                      <w:szCs w:val="18"/>
                      <w:highlight w:val="lightGray"/>
                      <w:lang w:val="en-US"/>
                    </w:rPr>
                    <w:t>Protocol &amp;/or Report Docume</w:t>
                  </w:r>
                  <w:r w:rsidRPr="00E44C10">
                    <w:rPr>
                      <w:b/>
                      <w:bCs/>
                      <w:color w:val="000000" w:themeColor="text1"/>
                      <w:sz w:val="18"/>
                      <w:szCs w:val="18"/>
                      <w:highlight w:val="lightGray"/>
                      <w:lang w:val="en-US"/>
                    </w:rPr>
                    <w:t>nt#</w:t>
                  </w:r>
                </w:p>
              </w:tc>
              <w:tc>
                <w:tcPr>
                  <w:tcW w:w="854" w:type="dxa"/>
                  <w:shd w:val="clear" w:color="auto" w:fill="D9D9D9" w:themeFill="background1" w:themeFillShade="D9"/>
                  <w:vAlign w:val="center"/>
                </w:tcPr>
                <w:p w14:paraId="33CCDE6A" w14:textId="77777777" w:rsidR="00F12F28" w:rsidRPr="00E44C10" w:rsidRDefault="00F12F28">
                  <w:pPr>
                    <w:framePr w:hSpace="180" w:wrap="around" w:vAnchor="page" w:hAnchor="margin" w:xAlign="center" w:y="2046"/>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Page #</w:t>
                  </w:r>
                </w:p>
              </w:tc>
              <w:tc>
                <w:tcPr>
                  <w:tcW w:w="1249" w:type="dxa"/>
                  <w:shd w:val="clear" w:color="auto" w:fill="D9D9D9" w:themeFill="background1" w:themeFillShade="D9"/>
                  <w:vAlign w:val="center"/>
                </w:tcPr>
                <w:p w14:paraId="557D4AAB" w14:textId="77777777" w:rsidR="00F12F28" w:rsidRPr="00E44C10" w:rsidRDefault="00F12F28">
                  <w:pPr>
                    <w:framePr w:hSpace="180" w:wrap="around" w:vAnchor="page" w:hAnchor="margin" w:xAlign="center" w:y="2046"/>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Paragraph #</w:t>
                  </w:r>
                </w:p>
              </w:tc>
            </w:tr>
            <w:tr w:rsidR="00F12F28" w:rsidRPr="00E44C10" w14:paraId="6F9D2C0C" w14:textId="77777777" w:rsidTr="001F7261">
              <w:trPr>
                <w:trHeight w:val="348"/>
              </w:trPr>
              <w:tc>
                <w:tcPr>
                  <w:tcW w:w="1010" w:type="dxa"/>
                  <w:shd w:val="clear" w:color="auto" w:fill="F2F2F2" w:themeFill="background1" w:themeFillShade="F2"/>
                  <w:vAlign w:val="center"/>
                </w:tcPr>
                <w:p w14:paraId="055EC44F" w14:textId="77777777" w:rsidR="00F12F28" w:rsidRPr="00E44C10" w:rsidRDefault="00F12F28">
                  <w:pPr>
                    <w:framePr w:hSpace="180" w:wrap="around" w:vAnchor="page" w:hAnchor="margin" w:xAlign="center" w:y="2046"/>
                    <w:rPr>
                      <w:i/>
                      <w:iCs/>
                      <w:color w:val="000000" w:themeColor="text1"/>
                      <w:sz w:val="18"/>
                      <w:szCs w:val="18"/>
                    </w:rPr>
                  </w:pPr>
                  <w:r w:rsidRPr="00E44C10">
                    <w:rPr>
                      <w:i/>
                      <w:iCs/>
                      <w:color w:val="000000" w:themeColor="text1"/>
                      <w:sz w:val="18"/>
                      <w:szCs w:val="18"/>
                    </w:rPr>
                    <w:t xml:space="preserve">e.g., Acme </w:t>
                  </w:r>
                </w:p>
              </w:tc>
              <w:tc>
                <w:tcPr>
                  <w:tcW w:w="1396" w:type="dxa"/>
                  <w:shd w:val="clear" w:color="auto" w:fill="F2F2F2" w:themeFill="background1" w:themeFillShade="F2"/>
                  <w:vAlign w:val="center"/>
                </w:tcPr>
                <w:p w14:paraId="1F9DAF44" w14:textId="77777777" w:rsidR="00F12F28" w:rsidRPr="00E44C10" w:rsidRDefault="00F12F28">
                  <w:pPr>
                    <w:framePr w:hSpace="180" w:wrap="around" w:vAnchor="page" w:hAnchor="margin" w:xAlign="center" w:y="2046"/>
                    <w:rPr>
                      <w:i/>
                      <w:iCs/>
                      <w:color w:val="000000" w:themeColor="text1"/>
                      <w:sz w:val="18"/>
                      <w:szCs w:val="18"/>
                    </w:rPr>
                  </w:pPr>
                  <w:r w:rsidRPr="00E44C10">
                    <w:rPr>
                      <w:i/>
                      <w:iCs/>
                      <w:color w:val="000000" w:themeColor="text1"/>
                      <w:sz w:val="18"/>
                      <w:szCs w:val="18"/>
                    </w:rPr>
                    <w:t>e.g., ABC Doc</w:t>
                  </w:r>
                </w:p>
              </w:tc>
              <w:tc>
                <w:tcPr>
                  <w:tcW w:w="1420" w:type="dxa"/>
                  <w:shd w:val="clear" w:color="auto" w:fill="F2F2F2" w:themeFill="background1" w:themeFillShade="F2"/>
                  <w:vAlign w:val="center"/>
                </w:tcPr>
                <w:p w14:paraId="7F598FC0" w14:textId="77777777" w:rsidR="00F12F28" w:rsidRPr="00E44C10" w:rsidRDefault="00F12F28">
                  <w:pPr>
                    <w:framePr w:hSpace="180" w:wrap="around" w:vAnchor="page" w:hAnchor="margin" w:xAlign="center" w:y="2046"/>
                    <w:rPr>
                      <w:i/>
                      <w:iCs/>
                      <w:color w:val="000000" w:themeColor="text1"/>
                      <w:sz w:val="18"/>
                      <w:szCs w:val="18"/>
                    </w:rPr>
                  </w:pPr>
                  <w:r w:rsidRPr="00E44C10">
                    <w:rPr>
                      <w:i/>
                      <w:iCs/>
                      <w:color w:val="000000" w:themeColor="text1"/>
                      <w:sz w:val="18"/>
                      <w:szCs w:val="18"/>
                    </w:rPr>
                    <w:t xml:space="preserve">e.g., </w:t>
                  </w:r>
                  <w:r>
                    <w:rPr>
                      <w:i/>
                      <w:iCs/>
                      <w:color w:val="000000" w:themeColor="text1"/>
                      <w:sz w:val="18"/>
                      <w:szCs w:val="18"/>
                    </w:rPr>
                    <w:t>EN ISO 20857 9.6.2</w:t>
                  </w:r>
                  <w:r w:rsidRPr="00E44C10">
                    <w:rPr>
                      <w:i/>
                      <w:iCs/>
                      <w:color w:val="000000" w:themeColor="text1"/>
                      <w:sz w:val="18"/>
                      <w:szCs w:val="18"/>
                    </w:rPr>
                    <w:t>)</w:t>
                  </w:r>
                </w:p>
              </w:tc>
              <w:tc>
                <w:tcPr>
                  <w:tcW w:w="2010" w:type="dxa"/>
                  <w:shd w:val="clear" w:color="auto" w:fill="F2F2F2" w:themeFill="background1" w:themeFillShade="F2"/>
                  <w:vAlign w:val="center"/>
                </w:tcPr>
                <w:p w14:paraId="29ECC6F7" w14:textId="77777777" w:rsidR="00F12F28" w:rsidRPr="00E44C10" w:rsidRDefault="00F12F28">
                  <w:pPr>
                    <w:framePr w:hSpace="180" w:wrap="around" w:vAnchor="page" w:hAnchor="margin" w:xAlign="center" w:y="2046"/>
                    <w:rPr>
                      <w:i/>
                      <w:iCs/>
                      <w:color w:val="000000" w:themeColor="text1"/>
                      <w:sz w:val="18"/>
                      <w:szCs w:val="18"/>
                    </w:rPr>
                  </w:pPr>
                  <w:r w:rsidRPr="00E44C10">
                    <w:rPr>
                      <w:i/>
                      <w:iCs/>
                      <w:color w:val="000000" w:themeColor="text1"/>
                      <w:sz w:val="18"/>
                      <w:szCs w:val="18"/>
                    </w:rPr>
                    <w:t>e.g., PP 123</w:t>
                  </w:r>
                </w:p>
              </w:tc>
              <w:tc>
                <w:tcPr>
                  <w:tcW w:w="854" w:type="dxa"/>
                  <w:shd w:val="clear" w:color="auto" w:fill="F2F2F2" w:themeFill="background1" w:themeFillShade="F2"/>
                  <w:vAlign w:val="center"/>
                </w:tcPr>
                <w:p w14:paraId="7B99C246" w14:textId="77777777" w:rsidR="00F12F28" w:rsidRPr="00E44C10" w:rsidDel="005C042D" w:rsidRDefault="00F12F28">
                  <w:pPr>
                    <w:framePr w:hSpace="180" w:wrap="around" w:vAnchor="page" w:hAnchor="margin" w:xAlign="center" w:y="2046"/>
                    <w:rPr>
                      <w:i/>
                      <w:iCs/>
                      <w:color w:val="000000" w:themeColor="text1"/>
                      <w:sz w:val="18"/>
                      <w:szCs w:val="18"/>
                    </w:rPr>
                  </w:pPr>
                  <w:r w:rsidRPr="00E44C10">
                    <w:rPr>
                      <w:i/>
                      <w:iCs/>
                      <w:color w:val="000000" w:themeColor="text1"/>
                      <w:sz w:val="18"/>
                      <w:szCs w:val="18"/>
                    </w:rPr>
                    <w:t xml:space="preserve">e.g., </w:t>
                  </w:r>
                </w:p>
                <w:p w14:paraId="54BF01BF" w14:textId="77777777" w:rsidR="00F12F28" w:rsidRPr="00E44C10" w:rsidRDefault="00F12F28">
                  <w:pPr>
                    <w:framePr w:hSpace="180" w:wrap="around" w:vAnchor="page" w:hAnchor="margin" w:xAlign="center" w:y="2046"/>
                    <w:rPr>
                      <w:i/>
                      <w:iCs/>
                      <w:color w:val="000000" w:themeColor="text1"/>
                      <w:sz w:val="18"/>
                      <w:szCs w:val="18"/>
                    </w:rPr>
                  </w:pPr>
                  <w:r w:rsidRPr="00E44C10">
                    <w:rPr>
                      <w:i/>
                      <w:iCs/>
                      <w:color w:val="000000" w:themeColor="text1"/>
                      <w:sz w:val="18"/>
                      <w:szCs w:val="18"/>
                    </w:rPr>
                    <w:t>Page 23</w:t>
                  </w:r>
                </w:p>
              </w:tc>
              <w:tc>
                <w:tcPr>
                  <w:tcW w:w="1249" w:type="dxa"/>
                  <w:shd w:val="clear" w:color="auto" w:fill="F2F2F2" w:themeFill="background1" w:themeFillShade="F2"/>
                  <w:vAlign w:val="center"/>
                </w:tcPr>
                <w:p w14:paraId="3EB2E237" w14:textId="77777777" w:rsidR="00F12F28" w:rsidRPr="00E44C10" w:rsidRDefault="00F12F28">
                  <w:pPr>
                    <w:framePr w:hSpace="180" w:wrap="around" w:vAnchor="page" w:hAnchor="margin" w:xAlign="center" w:y="2046"/>
                    <w:rPr>
                      <w:i/>
                      <w:iCs/>
                      <w:color w:val="000000" w:themeColor="text1"/>
                      <w:sz w:val="18"/>
                      <w:szCs w:val="18"/>
                    </w:rPr>
                  </w:pPr>
                  <w:r w:rsidRPr="00E44C10">
                    <w:rPr>
                      <w:i/>
                      <w:iCs/>
                      <w:color w:val="000000" w:themeColor="text1"/>
                      <w:sz w:val="18"/>
                      <w:szCs w:val="18"/>
                    </w:rPr>
                    <w:t>e.g., 6.2</w:t>
                  </w:r>
                </w:p>
              </w:tc>
            </w:tr>
            <w:tr w:rsidR="00F12F28" w:rsidRPr="00E44C10" w14:paraId="4A8528FA" w14:textId="77777777" w:rsidTr="001F7261">
              <w:trPr>
                <w:trHeight w:val="365"/>
              </w:trPr>
              <w:tc>
                <w:tcPr>
                  <w:tcW w:w="1010" w:type="dxa"/>
                  <w:vAlign w:val="center"/>
                </w:tcPr>
                <w:p w14:paraId="7BAFC0EA" w14:textId="77777777" w:rsidR="00F12F28" w:rsidRPr="00E44C10" w:rsidRDefault="00F12F28">
                  <w:pPr>
                    <w:framePr w:hSpace="180" w:wrap="around" w:vAnchor="page" w:hAnchor="margin" w:xAlign="center" w:y="2046"/>
                    <w:rPr>
                      <w:rFonts w:eastAsia="Tahoma" w:cstheme="minorHAnsi"/>
                      <w:color w:val="000000" w:themeColor="text1"/>
                    </w:rPr>
                  </w:pPr>
                </w:p>
              </w:tc>
              <w:tc>
                <w:tcPr>
                  <w:tcW w:w="1396" w:type="dxa"/>
                  <w:vAlign w:val="center"/>
                </w:tcPr>
                <w:p w14:paraId="2088DB41" w14:textId="77777777" w:rsidR="00F12F28" w:rsidRPr="00E44C10" w:rsidRDefault="00F12F28">
                  <w:pPr>
                    <w:framePr w:hSpace="180" w:wrap="around" w:vAnchor="page" w:hAnchor="margin" w:xAlign="center" w:y="2046"/>
                    <w:rPr>
                      <w:rFonts w:eastAsia="Tahoma" w:cstheme="minorHAnsi"/>
                      <w:color w:val="000000" w:themeColor="text1"/>
                    </w:rPr>
                  </w:pPr>
                </w:p>
              </w:tc>
              <w:tc>
                <w:tcPr>
                  <w:tcW w:w="1420" w:type="dxa"/>
                  <w:vAlign w:val="center"/>
                </w:tcPr>
                <w:p w14:paraId="3D500509" w14:textId="77777777" w:rsidR="00F12F28" w:rsidRPr="00E44C10" w:rsidRDefault="00F12F28">
                  <w:pPr>
                    <w:framePr w:hSpace="180" w:wrap="around" w:vAnchor="page" w:hAnchor="margin" w:xAlign="center" w:y="2046"/>
                    <w:rPr>
                      <w:rFonts w:eastAsia="Tahoma" w:cstheme="minorHAnsi"/>
                      <w:color w:val="000000" w:themeColor="text1"/>
                    </w:rPr>
                  </w:pPr>
                </w:p>
              </w:tc>
              <w:tc>
                <w:tcPr>
                  <w:tcW w:w="2010" w:type="dxa"/>
                  <w:vAlign w:val="center"/>
                </w:tcPr>
                <w:p w14:paraId="41DDFB7E" w14:textId="77777777" w:rsidR="00F12F28" w:rsidRPr="00E44C10" w:rsidRDefault="00F12F28">
                  <w:pPr>
                    <w:framePr w:hSpace="180" w:wrap="around" w:vAnchor="page" w:hAnchor="margin" w:xAlign="center" w:y="2046"/>
                    <w:rPr>
                      <w:rFonts w:eastAsia="Tahoma" w:cstheme="minorHAnsi"/>
                      <w:color w:val="000000" w:themeColor="text1"/>
                    </w:rPr>
                  </w:pPr>
                </w:p>
              </w:tc>
              <w:tc>
                <w:tcPr>
                  <w:tcW w:w="854" w:type="dxa"/>
                  <w:vAlign w:val="center"/>
                </w:tcPr>
                <w:p w14:paraId="7C05E6B6" w14:textId="77777777" w:rsidR="00F12F28" w:rsidRPr="00E44C10" w:rsidRDefault="00F12F28">
                  <w:pPr>
                    <w:framePr w:hSpace="180" w:wrap="around" w:vAnchor="page" w:hAnchor="margin" w:xAlign="center" w:y="2046"/>
                    <w:rPr>
                      <w:color w:val="000000" w:themeColor="text1"/>
                      <w:sz w:val="18"/>
                      <w:szCs w:val="18"/>
                    </w:rPr>
                  </w:pPr>
                </w:p>
              </w:tc>
              <w:tc>
                <w:tcPr>
                  <w:tcW w:w="1249" w:type="dxa"/>
                  <w:vAlign w:val="center"/>
                </w:tcPr>
                <w:p w14:paraId="0970E170" w14:textId="77777777" w:rsidR="00F12F28" w:rsidRPr="00E44C10" w:rsidRDefault="00F12F28">
                  <w:pPr>
                    <w:framePr w:hSpace="180" w:wrap="around" w:vAnchor="page" w:hAnchor="margin" w:xAlign="center" w:y="2046"/>
                    <w:rPr>
                      <w:color w:val="000000" w:themeColor="text1"/>
                      <w:sz w:val="18"/>
                      <w:szCs w:val="18"/>
                    </w:rPr>
                  </w:pPr>
                </w:p>
              </w:tc>
            </w:tr>
            <w:tr w:rsidR="00F12F28" w:rsidRPr="00E44C10" w14:paraId="13E8C3D5" w14:textId="77777777" w:rsidTr="001F7261">
              <w:trPr>
                <w:trHeight w:val="365"/>
              </w:trPr>
              <w:tc>
                <w:tcPr>
                  <w:tcW w:w="1010" w:type="dxa"/>
                  <w:vAlign w:val="center"/>
                </w:tcPr>
                <w:p w14:paraId="7181EDDD" w14:textId="77777777" w:rsidR="00F12F28" w:rsidRPr="00E44C10" w:rsidRDefault="00F12F28">
                  <w:pPr>
                    <w:framePr w:hSpace="180" w:wrap="around" w:vAnchor="page" w:hAnchor="margin" w:xAlign="center" w:y="2046"/>
                    <w:rPr>
                      <w:rFonts w:eastAsia="Tahoma" w:cstheme="minorHAnsi"/>
                      <w:color w:val="000000" w:themeColor="text1"/>
                    </w:rPr>
                  </w:pPr>
                </w:p>
              </w:tc>
              <w:tc>
                <w:tcPr>
                  <w:tcW w:w="1396" w:type="dxa"/>
                  <w:vAlign w:val="center"/>
                </w:tcPr>
                <w:p w14:paraId="208F1878" w14:textId="77777777" w:rsidR="00F12F28" w:rsidRPr="00E44C10" w:rsidRDefault="00F12F28">
                  <w:pPr>
                    <w:framePr w:hSpace="180" w:wrap="around" w:vAnchor="page" w:hAnchor="margin" w:xAlign="center" w:y="2046"/>
                    <w:rPr>
                      <w:rFonts w:eastAsia="Tahoma" w:cstheme="minorHAnsi"/>
                      <w:color w:val="000000" w:themeColor="text1"/>
                    </w:rPr>
                  </w:pPr>
                </w:p>
              </w:tc>
              <w:tc>
                <w:tcPr>
                  <w:tcW w:w="1420" w:type="dxa"/>
                  <w:vAlign w:val="center"/>
                </w:tcPr>
                <w:p w14:paraId="2CAA7DB3" w14:textId="77777777" w:rsidR="00F12F28" w:rsidRPr="00E44C10" w:rsidRDefault="00F12F28">
                  <w:pPr>
                    <w:framePr w:hSpace="180" w:wrap="around" w:vAnchor="page" w:hAnchor="margin" w:xAlign="center" w:y="2046"/>
                    <w:rPr>
                      <w:rFonts w:eastAsia="Tahoma" w:cstheme="minorHAnsi"/>
                      <w:color w:val="000000" w:themeColor="text1"/>
                    </w:rPr>
                  </w:pPr>
                </w:p>
              </w:tc>
              <w:tc>
                <w:tcPr>
                  <w:tcW w:w="2010" w:type="dxa"/>
                  <w:vAlign w:val="center"/>
                </w:tcPr>
                <w:p w14:paraId="23A50828" w14:textId="77777777" w:rsidR="00F12F28" w:rsidRPr="00E44C10" w:rsidRDefault="00F12F28">
                  <w:pPr>
                    <w:framePr w:hSpace="180" w:wrap="around" w:vAnchor="page" w:hAnchor="margin" w:xAlign="center" w:y="2046"/>
                    <w:rPr>
                      <w:rFonts w:eastAsia="Tahoma" w:cstheme="minorHAnsi"/>
                      <w:color w:val="000000" w:themeColor="text1"/>
                    </w:rPr>
                  </w:pPr>
                </w:p>
              </w:tc>
              <w:tc>
                <w:tcPr>
                  <w:tcW w:w="854" w:type="dxa"/>
                  <w:vAlign w:val="center"/>
                </w:tcPr>
                <w:p w14:paraId="0D36AEFE" w14:textId="77777777" w:rsidR="00F12F28" w:rsidRPr="00E44C10" w:rsidRDefault="00F12F28">
                  <w:pPr>
                    <w:framePr w:hSpace="180" w:wrap="around" w:vAnchor="page" w:hAnchor="margin" w:xAlign="center" w:y="2046"/>
                    <w:rPr>
                      <w:color w:val="000000" w:themeColor="text1"/>
                      <w:sz w:val="18"/>
                      <w:szCs w:val="18"/>
                    </w:rPr>
                  </w:pPr>
                </w:p>
              </w:tc>
              <w:tc>
                <w:tcPr>
                  <w:tcW w:w="1249" w:type="dxa"/>
                  <w:vAlign w:val="center"/>
                </w:tcPr>
                <w:p w14:paraId="05E3EC31" w14:textId="77777777" w:rsidR="00F12F28" w:rsidRPr="00E44C10" w:rsidRDefault="00F12F28">
                  <w:pPr>
                    <w:framePr w:hSpace="180" w:wrap="around" w:vAnchor="page" w:hAnchor="margin" w:xAlign="center" w:y="2046"/>
                    <w:rPr>
                      <w:color w:val="000000" w:themeColor="text1"/>
                      <w:sz w:val="18"/>
                      <w:szCs w:val="18"/>
                    </w:rPr>
                  </w:pPr>
                </w:p>
              </w:tc>
            </w:tr>
          </w:tbl>
          <w:p w14:paraId="63AD8669" w14:textId="77777777" w:rsidR="00F12F28" w:rsidRPr="00E44C10" w:rsidRDefault="00F12F28" w:rsidP="00F12F28">
            <w:pPr>
              <w:shd w:val="clear" w:color="auto" w:fill="FFFFFF" w:themeFill="background1"/>
              <w:rPr>
                <w:rFonts w:ascii="Calibri" w:hAnsi="Calibri"/>
                <w:i/>
                <w:iCs/>
                <w:color w:val="000000" w:themeColor="text1"/>
                <w:sz w:val="2"/>
                <w:szCs w:val="2"/>
                <w:lang w:val="en-GB"/>
              </w:rPr>
            </w:pPr>
          </w:p>
          <w:p w14:paraId="130A67A7" w14:textId="77777777" w:rsidR="00F12F28" w:rsidRPr="00E44C10" w:rsidRDefault="00F12F28" w:rsidP="00F12F28">
            <w:pPr>
              <w:tabs>
                <w:tab w:val="left" w:pos="2040"/>
                <w:tab w:val="left" w:pos="3000"/>
              </w:tabs>
              <w:spacing w:before="60" w:after="60" w:line="240" w:lineRule="auto"/>
              <w:rPr>
                <w:rFonts w:eastAsia="Tahoma"/>
                <w:color w:val="000000" w:themeColor="text1"/>
              </w:rPr>
            </w:pPr>
            <w:r w:rsidRPr="00E44C10">
              <w:rPr>
                <w:rFonts w:ascii="Calibri" w:hAnsi="Calibri"/>
                <w:i/>
                <w:iCs/>
                <w:color w:val="000000" w:themeColor="text1"/>
                <w:sz w:val="18"/>
                <w:szCs w:val="18"/>
                <w:lang w:val="en-GB"/>
              </w:rPr>
              <w:t>Add lines as required.</w:t>
            </w:r>
          </w:p>
        </w:tc>
      </w:tr>
      <w:tr w:rsidR="00F12F28" w:rsidRPr="00E44C10" w14:paraId="3DA0A713" w14:textId="77777777" w:rsidTr="00F12F28">
        <w:trPr>
          <w:trHeight w:val="25"/>
        </w:trPr>
        <w:tc>
          <w:tcPr>
            <w:tcW w:w="8784" w:type="dxa"/>
            <w:gridSpan w:val="9"/>
            <w:shd w:val="clear" w:color="auto" w:fill="D9D9D9" w:themeFill="background1" w:themeFillShade="D9"/>
            <w:vAlign w:val="center"/>
          </w:tcPr>
          <w:p w14:paraId="0D05DDB1" w14:textId="77777777" w:rsidR="00F12F28" w:rsidRPr="00F12F28" w:rsidRDefault="00F12F28" w:rsidP="00F12F28">
            <w:pPr>
              <w:tabs>
                <w:tab w:val="left" w:pos="2040"/>
                <w:tab w:val="left" w:pos="3000"/>
                <w:tab w:val="left" w:pos="6480"/>
              </w:tabs>
              <w:spacing w:before="60" w:after="60"/>
              <w:jc w:val="center"/>
              <w:rPr>
                <w:rFonts w:cstheme="minorHAnsi"/>
                <w:b/>
                <w:bCs/>
                <w:lang w:val="en-US"/>
              </w:rPr>
            </w:pPr>
            <w:r w:rsidRPr="00F12F28">
              <w:rPr>
                <w:rFonts w:cstheme="minorHAnsi"/>
                <w:b/>
                <w:bCs/>
                <w:lang w:val="en-US"/>
              </w:rPr>
              <w:t>Liquid Chemical</w:t>
            </w:r>
          </w:p>
          <w:p w14:paraId="3516900A" w14:textId="77777777" w:rsidR="00F12F28" w:rsidRPr="00E44C10" w:rsidRDefault="00F12F28" w:rsidP="00F12F28">
            <w:pPr>
              <w:tabs>
                <w:tab w:val="left" w:pos="2040"/>
                <w:tab w:val="left" w:pos="3000"/>
              </w:tabs>
              <w:spacing w:after="0" w:line="240" w:lineRule="auto"/>
              <w:jc w:val="center"/>
              <w:rPr>
                <w:b/>
                <w:bCs/>
                <w:color w:val="000000" w:themeColor="text1"/>
                <w:sz w:val="18"/>
                <w:szCs w:val="18"/>
                <w:highlight w:val="lightGray"/>
                <w:lang w:val="en-US"/>
              </w:rPr>
            </w:pPr>
          </w:p>
        </w:tc>
      </w:tr>
      <w:tr w:rsidR="00F12F28" w:rsidRPr="00E44C10" w14:paraId="04336DAE" w14:textId="77777777" w:rsidTr="00F12F28">
        <w:trPr>
          <w:trHeight w:val="25"/>
        </w:trPr>
        <w:tc>
          <w:tcPr>
            <w:tcW w:w="554" w:type="dxa"/>
            <w:vMerge w:val="restart"/>
            <w:shd w:val="clear" w:color="auto" w:fill="D9D9D9" w:themeFill="background1" w:themeFillShade="D9"/>
            <w:vAlign w:val="center"/>
          </w:tcPr>
          <w:p w14:paraId="57365CC4" w14:textId="77777777" w:rsidR="00F12F28" w:rsidRPr="008B71AB" w:rsidRDefault="00F12F28" w:rsidP="008B71AB">
            <w:pPr>
              <w:spacing w:before="60" w:after="60" w:line="240" w:lineRule="auto"/>
              <w:rPr>
                <w:rFonts w:ascii="Calibri" w:eastAsia="Calibri" w:hAnsi="Calibri" w:cs="Calibri"/>
                <w:b/>
                <w:bCs/>
                <w:color w:val="810033"/>
                <w:sz w:val="28"/>
                <w:szCs w:val="28"/>
              </w:rPr>
            </w:pPr>
            <w:r w:rsidRPr="00613F08">
              <w:rPr>
                <w:rFonts w:ascii="Calibri" w:eastAsia="Calibri" w:hAnsi="Calibri" w:cs="Calibri"/>
                <w:b/>
                <w:bCs/>
                <w:color w:val="810033"/>
                <w:sz w:val="28"/>
                <w:szCs w:val="28"/>
              </w:rPr>
              <w:t>S</w:t>
            </w:r>
            <w:r>
              <w:rPr>
                <w:rFonts w:ascii="Calibri" w:eastAsia="Calibri" w:hAnsi="Calibri" w:cs="Calibri"/>
                <w:b/>
                <w:bCs/>
                <w:color w:val="810033"/>
                <w:sz w:val="28"/>
                <w:szCs w:val="28"/>
              </w:rPr>
              <w:t>8</w:t>
            </w: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91B560" w14:textId="77777777" w:rsidR="00F12F28" w:rsidRDefault="00F12F28" w:rsidP="00F12F28">
            <w:pPr>
              <w:tabs>
                <w:tab w:val="left" w:pos="2040"/>
                <w:tab w:val="left" w:pos="3000"/>
              </w:tabs>
              <w:spacing w:after="0" w:line="240" w:lineRule="auto"/>
              <w:rPr>
                <w:b/>
                <w:bCs/>
                <w:color w:val="000000" w:themeColor="text1"/>
                <w:sz w:val="18"/>
                <w:szCs w:val="18"/>
                <w:highlight w:val="lightGray"/>
                <w:lang w:val="en-US"/>
              </w:rPr>
            </w:pPr>
            <w:r>
              <w:rPr>
                <w:rFonts w:cstheme="minorHAnsi"/>
                <w:b/>
              </w:rPr>
              <w:t>Liquid Chemical: (If Liquid Chemical is not used select ‘N/A’ and do not complete this section).</w:t>
            </w:r>
          </w:p>
        </w:tc>
        <w:tc>
          <w:tcPr>
            <w:tcW w:w="1985" w:type="dxa"/>
            <w:gridSpan w:val="3"/>
            <w:tcBorders>
              <w:top w:val="single" w:sz="4" w:space="0" w:color="auto"/>
              <w:left w:val="single" w:sz="4" w:space="0" w:color="auto"/>
              <w:bottom w:val="single" w:sz="4" w:space="0" w:color="auto"/>
              <w:right w:val="single" w:sz="4" w:space="0" w:color="auto"/>
            </w:tcBorders>
            <w:vAlign w:val="center"/>
          </w:tcPr>
          <w:p w14:paraId="7FE80C79" w14:textId="77777777" w:rsidR="00F12F28" w:rsidRDefault="00000000" w:rsidP="00F12F28">
            <w:pPr>
              <w:tabs>
                <w:tab w:val="left" w:pos="2040"/>
                <w:tab w:val="left" w:pos="3000"/>
              </w:tabs>
              <w:spacing w:after="0" w:line="240" w:lineRule="auto"/>
              <w:jc w:val="center"/>
              <w:rPr>
                <w:b/>
                <w:bCs/>
                <w:color w:val="000000" w:themeColor="text1"/>
                <w:sz w:val="18"/>
                <w:szCs w:val="18"/>
                <w:highlight w:val="lightGray"/>
                <w:lang w:val="en-US"/>
              </w:rPr>
            </w:pPr>
            <w:sdt>
              <w:sdtPr>
                <w:rPr>
                  <w:rFonts w:ascii="MS Gothic" w:eastAsia="MS Gothic" w:hAnsi="MS Gothic" w:hint="eastAsia"/>
                  <w:sz w:val="32"/>
                  <w:szCs w:val="32"/>
                </w:rPr>
                <w:id w:val="2028904113"/>
                <w14:checkbox>
                  <w14:checked w14:val="0"/>
                  <w14:checkedState w14:val="2612" w14:font="MS Gothic"/>
                  <w14:uncheckedState w14:val="2610" w14:font="MS Gothic"/>
                </w14:checkbox>
              </w:sdtPr>
              <w:sdtContent>
                <w:r w:rsidR="00F12F28">
                  <w:rPr>
                    <w:rFonts w:ascii="MS Gothic" w:eastAsia="MS Gothic" w:hAnsi="MS Gothic" w:hint="eastAsia"/>
                    <w:sz w:val="32"/>
                    <w:szCs w:val="32"/>
                    <w:lang w:val="en-US"/>
                  </w:rPr>
                  <w:t>☐</w:t>
                </w:r>
              </w:sdtContent>
            </w:sdt>
            <w:r w:rsidR="00F12F28">
              <w:rPr>
                <w:rFonts w:cstheme="minorHAnsi"/>
                <w:lang w:val="en-US"/>
              </w:rPr>
              <w:t xml:space="preserve">   N/A</w:t>
            </w:r>
          </w:p>
        </w:tc>
      </w:tr>
      <w:tr w:rsidR="00F12F28" w:rsidRPr="00E44C10" w14:paraId="48D40832" w14:textId="77777777" w:rsidTr="00F12F28">
        <w:trPr>
          <w:trHeight w:val="25"/>
        </w:trPr>
        <w:tc>
          <w:tcPr>
            <w:tcW w:w="554" w:type="dxa"/>
            <w:vMerge/>
            <w:shd w:val="clear" w:color="auto" w:fill="D9D9D9" w:themeFill="background1" w:themeFillShade="D9"/>
            <w:vAlign w:val="center"/>
          </w:tcPr>
          <w:p w14:paraId="44035918"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7DBFFD" w14:textId="77777777" w:rsidR="00F12F28" w:rsidRDefault="00F12F28" w:rsidP="00F12F28">
            <w:pPr>
              <w:tabs>
                <w:tab w:val="left" w:pos="2040"/>
                <w:tab w:val="left" w:pos="3000"/>
              </w:tabs>
              <w:spacing w:after="0" w:line="240" w:lineRule="auto"/>
              <w:rPr>
                <w:b/>
                <w:bCs/>
                <w:color w:val="000000" w:themeColor="text1"/>
                <w:sz w:val="18"/>
                <w:szCs w:val="18"/>
                <w:highlight w:val="lightGray"/>
                <w:lang w:val="en-US"/>
              </w:rPr>
            </w:pPr>
            <w:r>
              <w:rPr>
                <w:rFonts w:cstheme="minorHAnsi"/>
                <w:bCs/>
              </w:rPr>
              <w:t>Is compliance with the current version of EN ISO 14160 claimed?</w:t>
            </w:r>
          </w:p>
        </w:tc>
        <w:tc>
          <w:tcPr>
            <w:tcW w:w="1985" w:type="dxa"/>
            <w:gridSpan w:val="3"/>
            <w:tcBorders>
              <w:top w:val="single" w:sz="4" w:space="0" w:color="auto"/>
              <w:left w:val="single" w:sz="4" w:space="0" w:color="auto"/>
              <w:bottom w:val="single" w:sz="4" w:space="0" w:color="auto"/>
              <w:right w:val="single" w:sz="4" w:space="0" w:color="auto"/>
            </w:tcBorders>
            <w:vAlign w:val="center"/>
          </w:tcPr>
          <w:p w14:paraId="263B37AF" w14:textId="77777777" w:rsidR="00F12F28" w:rsidRDefault="00F12F28" w:rsidP="00F12F28">
            <w:pPr>
              <w:tabs>
                <w:tab w:val="left" w:pos="2040"/>
                <w:tab w:val="left" w:pos="3000"/>
              </w:tabs>
              <w:spacing w:after="0" w:line="240" w:lineRule="auto"/>
              <w:jc w:val="center"/>
              <w:rPr>
                <w:b/>
                <w:bCs/>
                <w:color w:val="000000" w:themeColor="text1"/>
                <w:sz w:val="18"/>
                <w:szCs w:val="18"/>
                <w:highlight w:val="lightGray"/>
                <w:lang w:val="en-US"/>
              </w:rPr>
            </w:pPr>
            <w:r>
              <w:rPr>
                <w:rFonts w:cstheme="minorHAnsi"/>
              </w:rPr>
              <w:t>Yes</w:t>
            </w:r>
            <w:sdt>
              <w:sdtPr>
                <w:rPr>
                  <w:rFonts w:ascii="MS Gothic" w:eastAsia="MS Gothic" w:hAnsi="MS Gothic" w:hint="eastAsia"/>
                  <w:sz w:val="32"/>
                  <w:szCs w:val="32"/>
                </w:rPr>
                <w:id w:val="994845244"/>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 xml:space="preserve"> No </w:t>
            </w:r>
            <w:sdt>
              <w:sdtPr>
                <w:rPr>
                  <w:rFonts w:ascii="MS Gothic" w:eastAsia="MS Gothic" w:hAnsi="MS Gothic" w:hint="eastAsia"/>
                  <w:sz w:val="32"/>
                  <w:szCs w:val="32"/>
                </w:rPr>
                <w:id w:val="-1554387481"/>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p>
        </w:tc>
      </w:tr>
      <w:tr w:rsidR="00F12F28" w:rsidRPr="00E44C10" w14:paraId="412773E7" w14:textId="77777777" w:rsidTr="00F12F28">
        <w:trPr>
          <w:trHeight w:val="25"/>
        </w:trPr>
        <w:tc>
          <w:tcPr>
            <w:tcW w:w="554" w:type="dxa"/>
            <w:vMerge/>
            <w:shd w:val="clear" w:color="auto" w:fill="D9D9D9" w:themeFill="background1" w:themeFillShade="D9"/>
            <w:vAlign w:val="center"/>
          </w:tcPr>
          <w:p w14:paraId="094B34EB"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vAlign w:val="center"/>
          </w:tcPr>
          <w:p w14:paraId="2539CB2D" w14:textId="77777777" w:rsidR="00F12F28" w:rsidRDefault="00F12F28" w:rsidP="00F12F28">
            <w:pPr>
              <w:tabs>
                <w:tab w:val="left" w:pos="2040"/>
                <w:tab w:val="left" w:pos="3000"/>
                <w:tab w:val="left" w:pos="6480"/>
              </w:tabs>
              <w:spacing w:before="60" w:after="60" w:line="240" w:lineRule="auto"/>
              <w:rPr>
                <w:rFonts w:cstheme="minorHAnsi"/>
                <w:lang w:val="en-US"/>
              </w:rPr>
            </w:pPr>
            <w:r>
              <w:rPr>
                <w:rFonts w:cstheme="minorHAnsi"/>
                <w:lang w:val="en-US"/>
              </w:rPr>
              <w:t>If No, please provide rationale and any supporting documentation to support the applicable GSPR’s.</w:t>
            </w:r>
          </w:p>
          <w:p w14:paraId="353452D8" w14:textId="77777777" w:rsidR="00F12F28" w:rsidRPr="001A23EB" w:rsidRDefault="00F12F28" w:rsidP="00F12F28">
            <w:pPr>
              <w:tabs>
                <w:tab w:val="left" w:pos="2040"/>
                <w:tab w:val="left" w:pos="3000"/>
                <w:tab w:val="left" w:pos="6480"/>
              </w:tabs>
              <w:spacing w:before="60" w:after="60" w:line="240" w:lineRule="auto"/>
              <w:rPr>
                <w:rFonts w:cstheme="minorHAnsi"/>
                <w:b/>
                <w:bCs/>
                <w:lang w:val="en-US"/>
              </w:rPr>
            </w:pPr>
            <w:r w:rsidRPr="001A23EB">
              <w:rPr>
                <w:rFonts w:cstheme="minorHAnsi"/>
                <w:b/>
                <w:bCs/>
                <w:lang w:val="en-US"/>
              </w:rPr>
              <w:t xml:space="preserve">Rationale: </w:t>
            </w:r>
          </w:p>
          <w:p w14:paraId="335AE59D" w14:textId="77777777" w:rsidR="00F12F28" w:rsidRDefault="00F12F28" w:rsidP="00F12F28">
            <w:pPr>
              <w:tabs>
                <w:tab w:val="left" w:pos="2040"/>
                <w:tab w:val="left" w:pos="3000"/>
              </w:tabs>
              <w:spacing w:after="0" w:line="240" w:lineRule="auto"/>
              <w:jc w:val="center"/>
              <w:rPr>
                <w:b/>
                <w:bCs/>
                <w:color w:val="000000" w:themeColor="text1"/>
                <w:sz w:val="18"/>
                <w:szCs w:val="18"/>
                <w:highlight w:val="lightGray"/>
                <w:lang w:val="en-US"/>
              </w:rPr>
            </w:pPr>
          </w:p>
        </w:tc>
      </w:tr>
      <w:tr w:rsidR="00F12F28" w:rsidRPr="00E44C10" w14:paraId="0E0302FA" w14:textId="77777777" w:rsidTr="00F12F28">
        <w:trPr>
          <w:trHeight w:val="25"/>
        </w:trPr>
        <w:tc>
          <w:tcPr>
            <w:tcW w:w="554" w:type="dxa"/>
            <w:vMerge/>
            <w:shd w:val="clear" w:color="auto" w:fill="D9D9D9" w:themeFill="background1" w:themeFillShade="D9"/>
            <w:vAlign w:val="center"/>
          </w:tcPr>
          <w:p w14:paraId="219643C8"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B3017C" w14:textId="77777777" w:rsidR="00F12F28" w:rsidRDefault="00F12F28" w:rsidP="00F12F28">
            <w:pPr>
              <w:tabs>
                <w:tab w:val="left" w:pos="2040"/>
                <w:tab w:val="left" w:pos="3000"/>
                <w:tab w:val="left" w:pos="6480"/>
              </w:tabs>
              <w:spacing w:before="60" w:after="60" w:line="240" w:lineRule="auto"/>
              <w:rPr>
                <w:rFonts w:cstheme="minorHAnsi"/>
                <w:lang w:val="en-US"/>
              </w:rPr>
            </w:pPr>
            <w:r>
              <w:rPr>
                <w:rFonts w:cstheme="minorHAnsi"/>
                <w:lang w:val="en-US"/>
              </w:rPr>
              <w:t>Is a full description provided for the Sterilizing agent characterization?</w:t>
            </w:r>
          </w:p>
        </w:tc>
        <w:tc>
          <w:tcPr>
            <w:tcW w:w="1985" w:type="dxa"/>
            <w:gridSpan w:val="3"/>
            <w:tcBorders>
              <w:top w:val="single" w:sz="4" w:space="0" w:color="auto"/>
              <w:left w:val="single" w:sz="4" w:space="0" w:color="auto"/>
              <w:bottom w:val="single" w:sz="4" w:space="0" w:color="auto"/>
              <w:right w:val="single" w:sz="4" w:space="0" w:color="auto"/>
            </w:tcBorders>
            <w:vAlign w:val="center"/>
          </w:tcPr>
          <w:p w14:paraId="1A4CC3DF" w14:textId="77777777" w:rsidR="00F12F28" w:rsidRDefault="00F12F28" w:rsidP="00F12F28">
            <w:pPr>
              <w:tabs>
                <w:tab w:val="left" w:pos="2040"/>
                <w:tab w:val="left" w:pos="3000"/>
                <w:tab w:val="left" w:pos="6480"/>
              </w:tabs>
              <w:spacing w:before="60" w:after="60" w:line="240" w:lineRule="auto"/>
              <w:rPr>
                <w:rFonts w:cstheme="minorHAnsi"/>
                <w:lang w:val="en-US"/>
              </w:rPr>
            </w:pPr>
            <w:r>
              <w:rPr>
                <w:rFonts w:cstheme="minorHAnsi"/>
              </w:rPr>
              <w:t>Yes</w:t>
            </w:r>
            <w:sdt>
              <w:sdtPr>
                <w:rPr>
                  <w:rFonts w:ascii="MS Gothic" w:eastAsia="MS Gothic" w:hAnsi="MS Gothic" w:hint="eastAsia"/>
                  <w:sz w:val="32"/>
                  <w:szCs w:val="32"/>
                </w:rPr>
                <w:id w:val="727182868"/>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 xml:space="preserve"> No </w:t>
            </w:r>
            <w:sdt>
              <w:sdtPr>
                <w:rPr>
                  <w:rFonts w:ascii="MS Gothic" w:eastAsia="MS Gothic" w:hAnsi="MS Gothic" w:hint="eastAsia"/>
                  <w:sz w:val="32"/>
                  <w:szCs w:val="32"/>
                </w:rPr>
                <w:id w:val="-611595730"/>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p>
        </w:tc>
      </w:tr>
      <w:tr w:rsidR="00F12F28" w:rsidRPr="00E44C10" w14:paraId="5D1B9ADA" w14:textId="77777777" w:rsidTr="00F12F28">
        <w:trPr>
          <w:trHeight w:val="25"/>
        </w:trPr>
        <w:tc>
          <w:tcPr>
            <w:tcW w:w="554" w:type="dxa"/>
            <w:vMerge/>
            <w:shd w:val="clear" w:color="auto" w:fill="D9D9D9" w:themeFill="background1" w:themeFillShade="D9"/>
            <w:vAlign w:val="center"/>
          </w:tcPr>
          <w:p w14:paraId="2495F6CE"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14:paraId="282A0957" w14:textId="77777777" w:rsidR="00F12F28" w:rsidRDefault="00F12F28" w:rsidP="00F12F28">
            <w:pPr>
              <w:spacing w:before="60" w:after="60" w:line="300" w:lineRule="auto"/>
              <w:rPr>
                <w:rFonts w:cstheme="minorHAnsi"/>
              </w:rPr>
            </w:pPr>
            <w:r>
              <w:rPr>
                <w:rFonts w:cstheme="minorHAnsi"/>
              </w:rPr>
              <w:t>If Yes, please provide</w:t>
            </w:r>
          </w:p>
          <w:p w14:paraId="6FB51389" w14:textId="77777777" w:rsidR="00F12F28" w:rsidRPr="00880574" w:rsidRDefault="00F12F28" w:rsidP="00F12F28">
            <w:pPr>
              <w:pStyle w:val="ListParagraph"/>
              <w:numPr>
                <w:ilvl w:val="0"/>
                <w:numId w:val="49"/>
              </w:numPr>
              <w:spacing w:before="60" w:after="60" w:line="300" w:lineRule="auto"/>
              <w:ind w:left="323" w:hanging="284"/>
              <w:rPr>
                <w:rFonts w:cstheme="minorHAnsi"/>
              </w:rPr>
            </w:pPr>
            <w:r w:rsidRPr="00880574">
              <w:rPr>
                <w:rFonts w:cstheme="minorHAnsi"/>
              </w:rPr>
              <w:t>The name and formulation of the liquid chemical sterilizing agent, including concentration(s) of the active agent(s) and pH.</w:t>
            </w:r>
          </w:p>
          <w:p w14:paraId="10BB732C" w14:textId="77777777" w:rsidR="00F12F28" w:rsidRPr="00880574" w:rsidRDefault="00F12F28" w:rsidP="00F12F28">
            <w:pPr>
              <w:pStyle w:val="ListParagraph"/>
              <w:numPr>
                <w:ilvl w:val="0"/>
                <w:numId w:val="49"/>
              </w:numPr>
              <w:spacing w:before="60" w:after="60" w:line="300" w:lineRule="auto"/>
              <w:ind w:left="323" w:hanging="284"/>
              <w:rPr>
                <w:rFonts w:cstheme="minorHAnsi"/>
              </w:rPr>
            </w:pPr>
            <w:r w:rsidRPr="00880574">
              <w:rPr>
                <w:rFonts w:cstheme="minorHAnsi"/>
              </w:rPr>
              <w:t>Statement that the sterilizing agent is not reused.</w:t>
            </w:r>
          </w:p>
          <w:p w14:paraId="023E10F7" w14:textId="77777777" w:rsidR="00F12F28" w:rsidRPr="00880574" w:rsidRDefault="00F12F28" w:rsidP="00F12F28">
            <w:pPr>
              <w:pStyle w:val="ListParagraph"/>
              <w:numPr>
                <w:ilvl w:val="0"/>
                <w:numId w:val="49"/>
              </w:numPr>
              <w:spacing w:before="60" w:after="60" w:line="300" w:lineRule="auto"/>
              <w:ind w:left="323" w:hanging="284"/>
              <w:rPr>
                <w:rFonts w:cstheme="minorHAnsi"/>
              </w:rPr>
            </w:pPr>
            <w:r w:rsidRPr="00880574">
              <w:rPr>
                <w:rFonts w:cstheme="minorHAnsi"/>
              </w:rPr>
              <w:t>The liquid chemical sterilizing agent storage conditions.</w:t>
            </w:r>
          </w:p>
          <w:p w14:paraId="221D8D21" w14:textId="77777777" w:rsidR="00F12F28" w:rsidRPr="00880574" w:rsidRDefault="00F12F28" w:rsidP="00F12F28">
            <w:pPr>
              <w:pStyle w:val="ListParagraph"/>
              <w:numPr>
                <w:ilvl w:val="0"/>
                <w:numId w:val="49"/>
              </w:numPr>
              <w:spacing w:before="60" w:after="60" w:line="300" w:lineRule="auto"/>
              <w:ind w:left="323" w:hanging="284"/>
              <w:rPr>
                <w:rFonts w:cstheme="minorHAnsi"/>
              </w:rPr>
            </w:pPr>
            <w:r w:rsidRPr="00880574">
              <w:rPr>
                <w:rFonts w:cstheme="minorHAnsi"/>
              </w:rPr>
              <w:t>The means of ensuring that the liquid chemical sterilizing agent is free from viable microorganisms before use.</w:t>
            </w:r>
          </w:p>
          <w:p w14:paraId="62BBE3B6" w14:textId="77777777" w:rsidR="00F12F28" w:rsidRPr="00880574" w:rsidRDefault="00F12F28" w:rsidP="00F12F28">
            <w:pPr>
              <w:pStyle w:val="ListParagraph"/>
              <w:numPr>
                <w:ilvl w:val="0"/>
                <w:numId w:val="49"/>
              </w:numPr>
              <w:tabs>
                <w:tab w:val="left" w:pos="2040"/>
                <w:tab w:val="left" w:pos="3000"/>
                <w:tab w:val="left" w:pos="6480"/>
              </w:tabs>
              <w:spacing w:before="60" w:after="60" w:line="240" w:lineRule="auto"/>
              <w:ind w:left="323" w:hanging="284"/>
              <w:rPr>
                <w:rFonts w:cstheme="minorHAnsi"/>
              </w:rPr>
            </w:pPr>
            <w:r w:rsidRPr="00880574">
              <w:rPr>
                <w:rFonts w:cstheme="minorHAnsi"/>
              </w:rPr>
              <w:t>The method for neutralization of the liquid chemical sterilizing agent prior to culturing for recovery of survivors has been validated.</w:t>
            </w:r>
          </w:p>
        </w:tc>
      </w:tr>
      <w:tr w:rsidR="00F12F28" w:rsidRPr="00E44C10" w14:paraId="77784A80" w14:textId="77777777" w:rsidTr="00F12F28">
        <w:trPr>
          <w:trHeight w:val="25"/>
        </w:trPr>
        <w:tc>
          <w:tcPr>
            <w:tcW w:w="554" w:type="dxa"/>
            <w:vMerge/>
            <w:shd w:val="clear" w:color="auto" w:fill="D9D9D9" w:themeFill="background1" w:themeFillShade="D9"/>
            <w:vAlign w:val="center"/>
          </w:tcPr>
          <w:p w14:paraId="07107FF4"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14:paraId="1F09768E" w14:textId="77777777" w:rsidR="00F12F28" w:rsidRDefault="00F12F28" w:rsidP="00F12F28">
            <w:pPr>
              <w:spacing w:before="40" w:after="40"/>
              <w:ind w:right="238"/>
              <w:rPr>
                <w:rFonts w:cstheme="minorHAnsi"/>
                <w:i/>
                <w:iCs/>
              </w:rPr>
            </w:pPr>
            <w:r>
              <w:rPr>
                <w:rFonts w:cstheme="minorHAnsi"/>
                <w:i/>
                <w:iCs/>
              </w:rPr>
              <w:t xml:space="preserve">Details of all supporting documentation provided in </w:t>
            </w:r>
            <w:r>
              <w:rPr>
                <w:rFonts w:cstheme="minorHAnsi"/>
                <w:b/>
                <w:bCs/>
                <w:i/>
                <w:iCs/>
              </w:rPr>
              <w:t>Folder S8</w:t>
            </w:r>
            <w:r>
              <w:rPr>
                <w:rFonts w:cstheme="minorHAnsi"/>
                <w:i/>
                <w:iCs/>
              </w:rPr>
              <w:t>:</w:t>
            </w:r>
          </w:p>
          <w:p w14:paraId="4915E0EE" w14:textId="77777777" w:rsidR="00F12F28" w:rsidRDefault="00F12F28" w:rsidP="00F12F28">
            <w:pPr>
              <w:spacing w:before="40" w:after="40"/>
              <w:ind w:right="238"/>
              <w:rPr>
                <w:rFonts w:cstheme="minorHAnsi"/>
              </w:rPr>
            </w:pPr>
            <w:r>
              <w:rPr>
                <w:rFonts w:cstheme="minorHAnsi"/>
                <w:b/>
                <w:bCs/>
              </w:rPr>
              <w:t xml:space="preserve">File Name: </w:t>
            </w:r>
            <w:r>
              <w:rPr>
                <w:rFonts w:cstheme="minorHAnsi"/>
              </w:rPr>
              <w:t xml:space="preserve"> </w:t>
            </w:r>
          </w:p>
          <w:p w14:paraId="6762DEE7" w14:textId="77777777" w:rsidR="00F12F28" w:rsidRDefault="00F12F28" w:rsidP="00F12F28">
            <w:pPr>
              <w:spacing w:before="40" w:after="40"/>
              <w:ind w:right="238"/>
              <w:rPr>
                <w:rFonts w:cstheme="minorHAnsi"/>
                <w:b/>
                <w:bCs/>
              </w:rPr>
            </w:pPr>
            <w:r>
              <w:rPr>
                <w:rFonts w:cstheme="minorHAnsi"/>
                <w:b/>
                <w:bCs/>
              </w:rPr>
              <w:t xml:space="preserve">Page: </w:t>
            </w:r>
          </w:p>
          <w:p w14:paraId="570E38F4" w14:textId="77777777" w:rsidR="00F12F28" w:rsidRDefault="00F12F28" w:rsidP="00F12F28">
            <w:pPr>
              <w:spacing w:before="60" w:after="60" w:line="300" w:lineRule="auto"/>
              <w:rPr>
                <w:rFonts w:cstheme="minorHAnsi"/>
                <w:b/>
                <w:bCs/>
              </w:rPr>
            </w:pPr>
            <w:r>
              <w:rPr>
                <w:rFonts w:cstheme="minorHAnsi"/>
                <w:b/>
                <w:bCs/>
              </w:rPr>
              <w:t>Note:</w:t>
            </w:r>
          </w:p>
          <w:p w14:paraId="57ABDE34" w14:textId="77777777" w:rsidR="00F12F28" w:rsidRDefault="00F12F28" w:rsidP="00F12F28">
            <w:pPr>
              <w:tabs>
                <w:tab w:val="left" w:pos="2040"/>
                <w:tab w:val="left" w:pos="3000"/>
                <w:tab w:val="left" w:pos="6480"/>
              </w:tabs>
              <w:spacing w:before="60" w:after="60" w:line="240" w:lineRule="auto"/>
              <w:rPr>
                <w:rFonts w:cstheme="minorHAnsi"/>
              </w:rPr>
            </w:pPr>
          </w:p>
        </w:tc>
      </w:tr>
      <w:tr w:rsidR="00F12F28" w:rsidRPr="00E44C10" w14:paraId="26DE7227" w14:textId="77777777" w:rsidTr="00F12F28">
        <w:trPr>
          <w:trHeight w:val="25"/>
        </w:trPr>
        <w:tc>
          <w:tcPr>
            <w:tcW w:w="554" w:type="dxa"/>
            <w:vMerge w:val="restart"/>
            <w:tcBorders>
              <w:top w:val="nil"/>
            </w:tcBorders>
            <w:shd w:val="clear" w:color="auto" w:fill="D9D9D9" w:themeFill="background1" w:themeFillShade="D9"/>
            <w:vAlign w:val="center"/>
          </w:tcPr>
          <w:p w14:paraId="5CCF19FE"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250B1B" w14:textId="77777777" w:rsidR="00F12F28" w:rsidRDefault="00F12F28" w:rsidP="00F12F28">
            <w:pPr>
              <w:spacing w:before="60" w:after="60" w:line="300" w:lineRule="auto"/>
              <w:rPr>
                <w:rFonts w:cstheme="minorHAnsi"/>
              </w:rPr>
            </w:pPr>
            <w:r>
              <w:rPr>
                <w:rFonts w:cstheme="minorHAnsi"/>
                <w:i/>
                <w:iCs/>
              </w:rPr>
              <w:t>Have microbial studies been done to demonstrate the lethal action of the liquid chemical sterilizing agent against a range of representative microorganisms</w:t>
            </w:r>
          </w:p>
        </w:tc>
        <w:tc>
          <w:tcPr>
            <w:tcW w:w="1985" w:type="dxa"/>
            <w:gridSpan w:val="3"/>
            <w:tcBorders>
              <w:top w:val="single" w:sz="4" w:space="0" w:color="auto"/>
              <w:left w:val="single" w:sz="4" w:space="0" w:color="auto"/>
              <w:bottom w:val="single" w:sz="4" w:space="0" w:color="auto"/>
              <w:right w:val="single" w:sz="4" w:space="0" w:color="auto"/>
            </w:tcBorders>
          </w:tcPr>
          <w:p w14:paraId="7827B883" w14:textId="77777777" w:rsidR="00F12F28" w:rsidRDefault="00F12F28" w:rsidP="00F12F28">
            <w:pPr>
              <w:tabs>
                <w:tab w:val="left" w:pos="2040"/>
                <w:tab w:val="left" w:pos="3000"/>
                <w:tab w:val="left" w:pos="6480"/>
              </w:tabs>
              <w:spacing w:before="60" w:after="60" w:line="240" w:lineRule="auto"/>
              <w:rPr>
                <w:rFonts w:cstheme="minorHAnsi"/>
              </w:rPr>
            </w:pPr>
            <w:r>
              <w:rPr>
                <w:rFonts w:cstheme="minorHAnsi"/>
              </w:rPr>
              <w:t>Yes</w:t>
            </w:r>
            <w:sdt>
              <w:sdtPr>
                <w:rPr>
                  <w:rFonts w:ascii="MS Gothic" w:eastAsia="MS Gothic" w:hAnsi="MS Gothic" w:hint="eastAsia"/>
                  <w:sz w:val="32"/>
                  <w:szCs w:val="32"/>
                </w:rPr>
                <w:id w:val="-1177188488"/>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 xml:space="preserve"> No </w:t>
            </w:r>
            <w:sdt>
              <w:sdtPr>
                <w:rPr>
                  <w:rFonts w:ascii="MS Gothic" w:eastAsia="MS Gothic" w:hAnsi="MS Gothic" w:hint="eastAsia"/>
                  <w:sz w:val="32"/>
                  <w:szCs w:val="32"/>
                </w:rPr>
                <w:id w:val="1821996853"/>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p>
        </w:tc>
      </w:tr>
      <w:tr w:rsidR="00F12F28" w:rsidRPr="00E44C10" w14:paraId="283B497A" w14:textId="77777777" w:rsidTr="00F12F28">
        <w:trPr>
          <w:trHeight w:val="25"/>
        </w:trPr>
        <w:tc>
          <w:tcPr>
            <w:tcW w:w="554" w:type="dxa"/>
            <w:vMerge/>
            <w:shd w:val="clear" w:color="auto" w:fill="D9D9D9" w:themeFill="background1" w:themeFillShade="D9"/>
            <w:vAlign w:val="center"/>
          </w:tcPr>
          <w:p w14:paraId="3ECDFFAF"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14:paraId="7FD6BB48" w14:textId="77777777" w:rsidR="00F12F28" w:rsidRPr="00681EF6" w:rsidRDefault="00F12F28" w:rsidP="00F12F28">
            <w:pPr>
              <w:spacing w:before="40" w:after="40"/>
              <w:ind w:right="238"/>
              <w:rPr>
                <w:rFonts w:cstheme="minorHAnsi"/>
              </w:rPr>
            </w:pPr>
            <w:r w:rsidRPr="00681EF6">
              <w:rPr>
                <w:rFonts w:cstheme="minorHAnsi"/>
              </w:rPr>
              <w:t>If Yes please provide:</w:t>
            </w:r>
          </w:p>
          <w:p w14:paraId="6BDBA9C5" w14:textId="77777777" w:rsidR="00F12F28" w:rsidRDefault="00F12F28" w:rsidP="00F12F28">
            <w:pPr>
              <w:pStyle w:val="NoSpacing"/>
            </w:pPr>
          </w:p>
          <w:p w14:paraId="650CEB11" w14:textId="77777777" w:rsidR="00F12F28" w:rsidRPr="00681EF6" w:rsidRDefault="00F12F28" w:rsidP="00F12F28">
            <w:pPr>
              <w:pStyle w:val="NoSpacing"/>
              <w:numPr>
                <w:ilvl w:val="0"/>
                <w:numId w:val="50"/>
              </w:numPr>
              <w:ind w:left="323" w:hanging="284"/>
            </w:pPr>
            <w:r w:rsidRPr="00681EF6">
              <w:t>Data to demonstrate the lethal action of the liquid chemical sterilizing agent against a range of representative microorganisms.</w:t>
            </w:r>
          </w:p>
          <w:p w14:paraId="3BA2D8CC" w14:textId="77777777" w:rsidR="00F12F28" w:rsidRDefault="00F12F28" w:rsidP="00F12F28">
            <w:pPr>
              <w:pStyle w:val="NoSpacing"/>
              <w:ind w:left="323" w:hanging="284"/>
            </w:pPr>
          </w:p>
          <w:p w14:paraId="7163D9FB" w14:textId="77777777" w:rsidR="00F12F28" w:rsidRPr="00681EF6" w:rsidRDefault="00F12F28" w:rsidP="00F12F28">
            <w:pPr>
              <w:pStyle w:val="NoSpacing"/>
              <w:numPr>
                <w:ilvl w:val="0"/>
                <w:numId w:val="50"/>
              </w:numPr>
              <w:ind w:left="323" w:hanging="284"/>
            </w:pPr>
            <w:r w:rsidRPr="00681EF6">
              <w:t>Data to identify the process variables that affect the lethal action of the liquid chemical sterilizing agent, e.g. time, temperature, liquid chemical sterilizing agent concentration and pH.</w:t>
            </w:r>
          </w:p>
          <w:p w14:paraId="1EAE6427" w14:textId="77777777" w:rsidR="00F12F28" w:rsidRDefault="00F12F28" w:rsidP="00F12F28">
            <w:pPr>
              <w:pStyle w:val="NoSpacing"/>
              <w:ind w:left="323" w:hanging="284"/>
            </w:pPr>
          </w:p>
          <w:p w14:paraId="2344EA49" w14:textId="77777777" w:rsidR="00F12F28" w:rsidRPr="00681EF6" w:rsidRDefault="00F12F28" w:rsidP="00F12F28">
            <w:pPr>
              <w:pStyle w:val="NoSpacing"/>
              <w:numPr>
                <w:ilvl w:val="0"/>
                <w:numId w:val="50"/>
              </w:numPr>
              <w:ind w:left="323" w:hanging="284"/>
            </w:pPr>
            <w:r w:rsidRPr="00681EF6">
              <w:t>Data to assess the microbicidal effectiveness of the liquid chemical sterilizing agent at the tolerance limits for the combination of process variables that results in the lowest microbicidal activity.</w:t>
            </w:r>
          </w:p>
          <w:p w14:paraId="25DCBC40" w14:textId="77777777" w:rsidR="00F12F28" w:rsidRDefault="00F12F28" w:rsidP="00F12F28">
            <w:pPr>
              <w:pStyle w:val="NoSpacing"/>
              <w:ind w:left="323" w:hanging="284"/>
            </w:pPr>
          </w:p>
          <w:p w14:paraId="202EB2E7" w14:textId="77777777" w:rsidR="00F12F28" w:rsidRPr="00681EF6" w:rsidRDefault="00F12F28" w:rsidP="00F12F28">
            <w:pPr>
              <w:pStyle w:val="NoSpacing"/>
              <w:numPr>
                <w:ilvl w:val="0"/>
                <w:numId w:val="50"/>
              </w:numPr>
              <w:ind w:left="323" w:hanging="284"/>
            </w:pPr>
            <w:r w:rsidRPr="00681EF6">
              <w:t>Confirmation the microbicidal effectiveness studies included screening test to identify microorganisms with a high resistance to the process. This included organisms from the product bioburden and the environment, as well as a reference organism(s) known to be innately resistant to the liquid chemical sterilizing agent.</w:t>
            </w:r>
          </w:p>
          <w:p w14:paraId="3A91FE9E" w14:textId="77777777" w:rsidR="00F12F28" w:rsidRDefault="00F12F28" w:rsidP="00F12F28">
            <w:pPr>
              <w:pStyle w:val="NoSpacing"/>
              <w:ind w:left="323" w:hanging="284"/>
            </w:pPr>
          </w:p>
          <w:p w14:paraId="0DE1BDCE" w14:textId="77777777" w:rsidR="00F12F28" w:rsidRPr="00681EF6" w:rsidRDefault="00F12F28" w:rsidP="00F12F28">
            <w:pPr>
              <w:pStyle w:val="NoSpacing"/>
              <w:numPr>
                <w:ilvl w:val="0"/>
                <w:numId w:val="50"/>
              </w:numPr>
              <w:ind w:left="323" w:hanging="284"/>
            </w:pPr>
            <w:r w:rsidRPr="00681EF6">
              <w:t>Documentation to address the inactivation kinetics and how the sterilization process applicable to the defined product(s).</w:t>
            </w:r>
          </w:p>
        </w:tc>
      </w:tr>
      <w:tr w:rsidR="00F12F28" w:rsidRPr="00E44C10" w14:paraId="28AEB041" w14:textId="77777777" w:rsidTr="00F12F28">
        <w:trPr>
          <w:trHeight w:val="25"/>
        </w:trPr>
        <w:tc>
          <w:tcPr>
            <w:tcW w:w="554" w:type="dxa"/>
            <w:vMerge/>
            <w:shd w:val="clear" w:color="auto" w:fill="D9D9D9" w:themeFill="background1" w:themeFillShade="D9"/>
            <w:vAlign w:val="center"/>
          </w:tcPr>
          <w:p w14:paraId="057E854C"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14:paraId="61CC5C05" w14:textId="77777777" w:rsidR="00F12F28" w:rsidRDefault="00F12F28" w:rsidP="00F12F28">
            <w:pPr>
              <w:spacing w:before="40" w:after="40"/>
              <w:ind w:right="238"/>
              <w:rPr>
                <w:rFonts w:cstheme="minorHAnsi"/>
                <w:i/>
                <w:iCs/>
              </w:rPr>
            </w:pPr>
            <w:r>
              <w:rPr>
                <w:rFonts w:cstheme="minorHAnsi"/>
                <w:i/>
                <w:iCs/>
              </w:rPr>
              <w:t xml:space="preserve">Details of all supporting documentation provided in </w:t>
            </w:r>
            <w:r>
              <w:rPr>
                <w:rFonts w:cstheme="minorHAnsi"/>
                <w:b/>
                <w:bCs/>
                <w:i/>
                <w:iCs/>
              </w:rPr>
              <w:t>Folder S8</w:t>
            </w:r>
            <w:r>
              <w:rPr>
                <w:rFonts w:cstheme="minorHAnsi"/>
                <w:i/>
                <w:iCs/>
              </w:rPr>
              <w:t>:</w:t>
            </w:r>
          </w:p>
          <w:p w14:paraId="77F31A7B" w14:textId="77777777" w:rsidR="00F12F28" w:rsidRDefault="00F12F28" w:rsidP="00F12F28">
            <w:pPr>
              <w:spacing w:before="40" w:after="40"/>
              <w:ind w:right="238"/>
              <w:rPr>
                <w:rFonts w:cstheme="minorHAnsi"/>
              </w:rPr>
            </w:pPr>
            <w:r>
              <w:rPr>
                <w:rFonts w:cstheme="minorHAnsi"/>
                <w:b/>
                <w:bCs/>
              </w:rPr>
              <w:t xml:space="preserve">File Name: </w:t>
            </w:r>
            <w:r>
              <w:rPr>
                <w:rFonts w:cstheme="minorHAnsi"/>
              </w:rPr>
              <w:t xml:space="preserve"> </w:t>
            </w:r>
          </w:p>
          <w:p w14:paraId="444BEBC0" w14:textId="77777777" w:rsidR="00F12F28" w:rsidRDefault="00F12F28" w:rsidP="00F12F28">
            <w:pPr>
              <w:spacing w:before="40" w:after="40"/>
              <w:ind w:right="238"/>
              <w:rPr>
                <w:rFonts w:cstheme="minorHAnsi"/>
                <w:b/>
                <w:bCs/>
              </w:rPr>
            </w:pPr>
            <w:r>
              <w:rPr>
                <w:rFonts w:cstheme="minorHAnsi"/>
                <w:b/>
                <w:bCs/>
              </w:rPr>
              <w:t xml:space="preserve">Page: </w:t>
            </w:r>
          </w:p>
          <w:p w14:paraId="2FA00363" w14:textId="77777777" w:rsidR="00F12F28" w:rsidRPr="00E33503" w:rsidRDefault="00F12F28" w:rsidP="00F12F28">
            <w:pPr>
              <w:spacing w:before="60" w:after="60" w:line="300" w:lineRule="auto"/>
              <w:rPr>
                <w:rFonts w:cstheme="minorHAnsi"/>
                <w:b/>
                <w:bCs/>
              </w:rPr>
            </w:pPr>
            <w:r>
              <w:rPr>
                <w:rFonts w:cstheme="minorHAnsi"/>
                <w:b/>
                <w:bCs/>
              </w:rPr>
              <w:t>Note:</w:t>
            </w:r>
          </w:p>
        </w:tc>
      </w:tr>
      <w:tr w:rsidR="00F12F28" w:rsidRPr="00E44C10" w14:paraId="2EF0AA58" w14:textId="77777777" w:rsidTr="00F12F28">
        <w:trPr>
          <w:trHeight w:val="212"/>
        </w:trPr>
        <w:tc>
          <w:tcPr>
            <w:tcW w:w="554" w:type="dxa"/>
            <w:vMerge/>
            <w:shd w:val="clear" w:color="auto" w:fill="D9D9D9" w:themeFill="background1" w:themeFillShade="D9"/>
            <w:vAlign w:val="center"/>
          </w:tcPr>
          <w:p w14:paraId="50AC656F"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3264" w:type="dxa"/>
            <w:vMerge w:val="restart"/>
            <w:tcBorders>
              <w:top w:val="single" w:sz="4" w:space="0" w:color="auto"/>
              <w:left w:val="single" w:sz="4" w:space="0" w:color="auto"/>
              <w:right w:val="single" w:sz="4" w:space="0" w:color="auto"/>
            </w:tcBorders>
            <w:shd w:val="clear" w:color="auto" w:fill="F2F2F2" w:themeFill="background1" w:themeFillShade="F2"/>
          </w:tcPr>
          <w:p w14:paraId="00BC3988" w14:textId="674D06CA" w:rsidR="00F12F28" w:rsidRDefault="00F12F28" w:rsidP="00F12F28">
            <w:pPr>
              <w:spacing w:before="40" w:after="40"/>
              <w:ind w:right="238"/>
              <w:rPr>
                <w:rFonts w:cstheme="minorHAnsi"/>
                <w:i/>
                <w:iCs/>
              </w:rPr>
            </w:pPr>
            <w:r>
              <w:rPr>
                <w:rFonts w:cstheme="minorHAnsi"/>
                <w:color w:val="000000" w:themeColor="text1"/>
                <w:lang w:val="en-US"/>
              </w:rPr>
              <w:t xml:space="preserve">Provide the Initial validation information </w:t>
            </w:r>
            <w:r>
              <w:rPr>
                <w:rFonts w:cstheme="minorHAnsi"/>
                <w:i/>
                <w:iCs/>
                <w:color w:val="000000" w:themeColor="text1"/>
                <w:lang w:val="en-US"/>
              </w:rPr>
              <w:t xml:space="preserve">(For all devices under the scope of this </w:t>
            </w:r>
            <w:r w:rsidR="001F54C1">
              <w:rPr>
                <w:rFonts w:cstheme="minorHAnsi"/>
                <w:i/>
                <w:iCs/>
                <w:color w:val="000000" w:themeColor="text1"/>
                <w:lang w:val="en-US"/>
              </w:rPr>
              <w:t>submission</w:t>
            </w:r>
            <w:r>
              <w:rPr>
                <w:rFonts w:cstheme="minorHAnsi"/>
                <w:i/>
                <w:iCs/>
                <w:color w:val="000000" w:themeColor="text1"/>
                <w:lang w:val="en-US"/>
              </w:rPr>
              <w:t>)</w:t>
            </w:r>
          </w:p>
        </w:tc>
        <w:tc>
          <w:tcPr>
            <w:tcW w:w="298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F7C097" w14:textId="77777777" w:rsidR="00F12F28" w:rsidRDefault="00F12F28" w:rsidP="00F12F28">
            <w:pPr>
              <w:spacing w:before="40" w:after="40"/>
              <w:ind w:right="238"/>
              <w:rPr>
                <w:rFonts w:cstheme="minorHAnsi"/>
                <w:i/>
                <w:iCs/>
              </w:rPr>
            </w:pPr>
            <w:r>
              <w:rPr>
                <w:b/>
                <w:bCs/>
                <w:color w:val="000000" w:themeColor="text1"/>
                <w:lang w:val="en-US"/>
              </w:rPr>
              <w:t>Protocol#</w:t>
            </w:r>
            <w:r>
              <w:rPr>
                <w:color w:val="000000" w:themeColor="text1"/>
                <w:lang w:val="en-US"/>
              </w:rPr>
              <w:t xml:space="preserve"> </w:t>
            </w:r>
            <w:r>
              <w:rPr>
                <w:rFonts w:cstheme="minorHAnsi"/>
                <w:color w:val="000000" w:themeColor="text1"/>
                <w:lang w:val="en-US"/>
              </w:rPr>
              <w:t xml:space="preserve"> </w:t>
            </w:r>
          </w:p>
        </w:tc>
        <w:tc>
          <w:tcPr>
            <w:tcW w:w="1985" w:type="dxa"/>
            <w:gridSpan w:val="3"/>
            <w:tcBorders>
              <w:top w:val="single" w:sz="4" w:space="0" w:color="auto"/>
              <w:left w:val="single" w:sz="4" w:space="0" w:color="auto"/>
              <w:right w:val="single" w:sz="4" w:space="0" w:color="auto"/>
            </w:tcBorders>
          </w:tcPr>
          <w:p w14:paraId="6EA444CF" w14:textId="77777777" w:rsidR="00F12F28" w:rsidRDefault="00F12F28" w:rsidP="00F12F28">
            <w:pPr>
              <w:tabs>
                <w:tab w:val="left" w:pos="2040"/>
                <w:tab w:val="left" w:pos="3000"/>
                <w:tab w:val="left" w:pos="6480"/>
              </w:tabs>
              <w:spacing w:before="60" w:after="60" w:line="240" w:lineRule="auto"/>
              <w:rPr>
                <w:rFonts w:cstheme="minorHAnsi"/>
              </w:rPr>
            </w:pPr>
          </w:p>
        </w:tc>
      </w:tr>
      <w:tr w:rsidR="00F12F28" w:rsidRPr="00E44C10" w14:paraId="7A5863E6" w14:textId="77777777" w:rsidTr="00F12F28">
        <w:trPr>
          <w:trHeight w:val="210"/>
        </w:trPr>
        <w:tc>
          <w:tcPr>
            <w:tcW w:w="554" w:type="dxa"/>
            <w:vMerge/>
            <w:shd w:val="clear" w:color="auto" w:fill="D9D9D9" w:themeFill="background1" w:themeFillShade="D9"/>
            <w:vAlign w:val="center"/>
          </w:tcPr>
          <w:p w14:paraId="61C3B03C"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3264" w:type="dxa"/>
            <w:vMerge/>
            <w:tcBorders>
              <w:left w:val="single" w:sz="4" w:space="0" w:color="auto"/>
              <w:right w:val="single" w:sz="4" w:space="0" w:color="auto"/>
            </w:tcBorders>
            <w:shd w:val="clear" w:color="auto" w:fill="F2F2F2" w:themeFill="background1" w:themeFillShade="F2"/>
          </w:tcPr>
          <w:p w14:paraId="2B4CC577" w14:textId="77777777" w:rsidR="00F12F28" w:rsidRDefault="00F12F28" w:rsidP="00F12F28">
            <w:pPr>
              <w:spacing w:before="40" w:after="40"/>
              <w:ind w:right="238"/>
              <w:rPr>
                <w:rFonts w:cstheme="minorHAnsi"/>
                <w:color w:val="000000" w:themeColor="text1"/>
                <w:lang w:val="en-US"/>
              </w:rPr>
            </w:pPr>
          </w:p>
        </w:tc>
        <w:tc>
          <w:tcPr>
            <w:tcW w:w="298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402DA3" w14:textId="77777777" w:rsidR="00F12F28" w:rsidRDefault="00F12F28" w:rsidP="00F12F28">
            <w:pPr>
              <w:spacing w:before="40" w:after="40"/>
              <w:ind w:right="238"/>
              <w:rPr>
                <w:rFonts w:cstheme="minorHAnsi"/>
                <w:i/>
                <w:iCs/>
              </w:rPr>
            </w:pPr>
            <w:r>
              <w:rPr>
                <w:b/>
                <w:bCs/>
                <w:color w:val="000000" w:themeColor="text1"/>
                <w:lang w:val="en-US"/>
              </w:rPr>
              <w:t>Year:</w:t>
            </w:r>
            <w:r>
              <w:rPr>
                <w:rFonts w:cstheme="minorHAnsi"/>
                <w:color w:val="000000" w:themeColor="text1"/>
                <w:lang w:val="en-US"/>
              </w:rPr>
              <w:t xml:space="preserve"> </w:t>
            </w:r>
          </w:p>
        </w:tc>
        <w:tc>
          <w:tcPr>
            <w:tcW w:w="1985" w:type="dxa"/>
            <w:gridSpan w:val="3"/>
            <w:tcBorders>
              <w:left w:val="single" w:sz="4" w:space="0" w:color="auto"/>
              <w:right w:val="single" w:sz="4" w:space="0" w:color="auto"/>
            </w:tcBorders>
          </w:tcPr>
          <w:p w14:paraId="2823A407" w14:textId="77777777" w:rsidR="00F12F28" w:rsidRDefault="00F12F28" w:rsidP="00F12F28">
            <w:pPr>
              <w:tabs>
                <w:tab w:val="left" w:pos="2040"/>
                <w:tab w:val="left" w:pos="3000"/>
                <w:tab w:val="left" w:pos="6480"/>
              </w:tabs>
              <w:spacing w:before="60" w:after="60" w:line="240" w:lineRule="auto"/>
              <w:rPr>
                <w:rFonts w:cstheme="minorHAnsi"/>
              </w:rPr>
            </w:pPr>
          </w:p>
        </w:tc>
      </w:tr>
      <w:tr w:rsidR="00F12F28" w:rsidRPr="00E44C10" w14:paraId="5A837247" w14:textId="77777777" w:rsidTr="00F12F28">
        <w:trPr>
          <w:trHeight w:val="210"/>
        </w:trPr>
        <w:tc>
          <w:tcPr>
            <w:tcW w:w="554" w:type="dxa"/>
            <w:vMerge/>
            <w:shd w:val="clear" w:color="auto" w:fill="D9D9D9" w:themeFill="background1" w:themeFillShade="D9"/>
            <w:vAlign w:val="center"/>
          </w:tcPr>
          <w:p w14:paraId="2BFD7A13"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3264" w:type="dxa"/>
            <w:vMerge/>
            <w:tcBorders>
              <w:left w:val="single" w:sz="4" w:space="0" w:color="auto"/>
              <w:right w:val="single" w:sz="4" w:space="0" w:color="auto"/>
            </w:tcBorders>
            <w:shd w:val="clear" w:color="auto" w:fill="F2F2F2" w:themeFill="background1" w:themeFillShade="F2"/>
          </w:tcPr>
          <w:p w14:paraId="3640E6C5" w14:textId="77777777" w:rsidR="00F12F28" w:rsidRDefault="00F12F28" w:rsidP="00F12F28">
            <w:pPr>
              <w:spacing w:before="40" w:after="40"/>
              <w:ind w:right="238"/>
              <w:rPr>
                <w:rFonts w:cstheme="minorHAnsi"/>
                <w:color w:val="000000" w:themeColor="text1"/>
                <w:lang w:val="en-US"/>
              </w:rPr>
            </w:pPr>
          </w:p>
        </w:tc>
        <w:tc>
          <w:tcPr>
            <w:tcW w:w="298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E1F26C" w14:textId="77777777" w:rsidR="00F12F28" w:rsidRDefault="00F12F28" w:rsidP="00F12F28">
            <w:pPr>
              <w:spacing w:before="40" w:after="40"/>
              <w:ind w:right="238"/>
              <w:rPr>
                <w:rFonts w:cstheme="minorHAnsi"/>
                <w:i/>
                <w:iCs/>
              </w:rPr>
            </w:pPr>
            <w:r>
              <w:rPr>
                <w:b/>
                <w:bCs/>
                <w:color w:val="000000" w:themeColor="text1"/>
                <w:lang w:val="en-US"/>
              </w:rPr>
              <w:t>Report#</w:t>
            </w:r>
            <w:r>
              <w:rPr>
                <w:color w:val="000000" w:themeColor="text1"/>
                <w:lang w:val="en-US"/>
              </w:rPr>
              <w:t xml:space="preserve"> </w:t>
            </w:r>
            <w:r>
              <w:rPr>
                <w:rFonts w:cstheme="minorHAnsi"/>
                <w:color w:val="000000" w:themeColor="text1"/>
                <w:lang w:val="en-US"/>
              </w:rPr>
              <w:t xml:space="preserve"> </w:t>
            </w:r>
          </w:p>
        </w:tc>
        <w:tc>
          <w:tcPr>
            <w:tcW w:w="1985" w:type="dxa"/>
            <w:gridSpan w:val="3"/>
            <w:tcBorders>
              <w:left w:val="single" w:sz="4" w:space="0" w:color="auto"/>
              <w:right w:val="single" w:sz="4" w:space="0" w:color="auto"/>
            </w:tcBorders>
          </w:tcPr>
          <w:p w14:paraId="611E17C9" w14:textId="77777777" w:rsidR="00F12F28" w:rsidRDefault="00F12F28" w:rsidP="00F12F28">
            <w:pPr>
              <w:tabs>
                <w:tab w:val="left" w:pos="2040"/>
                <w:tab w:val="left" w:pos="3000"/>
                <w:tab w:val="left" w:pos="6480"/>
              </w:tabs>
              <w:spacing w:before="60" w:after="60" w:line="240" w:lineRule="auto"/>
              <w:rPr>
                <w:rFonts w:cstheme="minorHAnsi"/>
              </w:rPr>
            </w:pPr>
          </w:p>
        </w:tc>
      </w:tr>
      <w:tr w:rsidR="00F12F28" w:rsidRPr="00E44C10" w14:paraId="3682AD95" w14:textId="77777777" w:rsidTr="00F12F28">
        <w:trPr>
          <w:trHeight w:val="210"/>
        </w:trPr>
        <w:tc>
          <w:tcPr>
            <w:tcW w:w="554" w:type="dxa"/>
            <w:vMerge/>
            <w:shd w:val="clear" w:color="auto" w:fill="D9D9D9" w:themeFill="background1" w:themeFillShade="D9"/>
            <w:vAlign w:val="center"/>
          </w:tcPr>
          <w:p w14:paraId="7FC3FC15"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3264" w:type="dxa"/>
            <w:vMerge/>
            <w:tcBorders>
              <w:left w:val="single" w:sz="4" w:space="0" w:color="auto"/>
              <w:bottom w:val="single" w:sz="4" w:space="0" w:color="auto"/>
              <w:right w:val="single" w:sz="4" w:space="0" w:color="auto"/>
            </w:tcBorders>
            <w:shd w:val="clear" w:color="auto" w:fill="F2F2F2" w:themeFill="background1" w:themeFillShade="F2"/>
          </w:tcPr>
          <w:p w14:paraId="1CAAC038" w14:textId="77777777" w:rsidR="00F12F28" w:rsidRDefault="00F12F28" w:rsidP="00F12F28">
            <w:pPr>
              <w:spacing w:before="40" w:after="40"/>
              <w:ind w:right="238"/>
              <w:rPr>
                <w:rFonts w:cstheme="minorHAnsi"/>
                <w:color w:val="000000" w:themeColor="text1"/>
                <w:lang w:val="en-US"/>
              </w:rPr>
            </w:pPr>
          </w:p>
        </w:tc>
        <w:tc>
          <w:tcPr>
            <w:tcW w:w="298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9CF14B" w14:textId="77777777" w:rsidR="00F12F28" w:rsidRDefault="00F12F28" w:rsidP="00F12F28">
            <w:pPr>
              <w:spacing w:before="40" w:after="40"/>
              <w:ind w:right="238"/>
              <w:rPr>
                <w:rFonts w:cstheme="minorHAnsi"/>
                <w:i/>
                <w:iCs/>
              </w:rPr>
            </w:pPr>
            <w:r>
              <w:rPr>
                <w:b/>
                <w:bCs/>
                <w:color w:val="000000" w:themeColor="text1"/>
                <w:lang w:val="en-US"/>
              </w:rPr>
              <w:t xml:space="preserve">Year: </w:t>
            </w:r>
            <w:r>
              <w:rPr>
                <w:rFonts w:cstheme="minorHAnsi"/>
                <w:b/>
                <w:bCs/>
                <w:color w:val="000000" w:themeColor="text1"/>
                <w:lang w:val="en-US"/>
              </w:rPr>
              <w:t xml:space="preserve"> </w:t>
            </w:r>
          </w:p>
        </w:tc>
        <w:tc>
          <w:tcPr>
            <w:tcW w:w="1985" w:type="dxa"/>
            <w:gridSpan w:val="3"/>
            <w:tcBorders>
              <w:left w:val="single" w:sz="4" w:space="0" w:color="auto"/>
              <w:right w:val="single" w:sz="4" w:space="0" w:color="auto"/>
            </w:tcBorders>
          </w:tcPr>
          <w:p w14:paraId="68E1B8FD" w14:textId="77777777" w:rsidR="00F12F28" w:rsidRDefault="00F12F28" w:rsidP="00F12F28">
            <w:pPr>
              <w:tabs>
                <w:tab w:val="left" w:pos="2040"/>
                <w:tab w:val="left" w:pos="3000"/>
                <w:tab w:val="left" w:pos="6480"/>
              </w:tabs>
              <w:spacing w:before="60" w:after="60" w:line="240" w:lineRule="auto"/>
              <w:rPr>
                <w:rFonts w:cstheme="minorHAnsi"/>
              </w:rPr>
            </w:pPr>
          </w:p>
        </w:tc>
      </w:tr>
      <w:tr w:rsidR="00F12F28" w:rsidRPr="00E44C10" w14:paraId="609AD69B" w14:textId="77777777" w:rsidTr="00F12F28">
        <w:trPr>
          <w:trHeight w:val="210"/>
        </w:trPr>
        <w:tc>
          <w:tcPr>
            <w:tcW w:w="554" w:type="dxa"/>
            <w:vMerge/>
            <w:shd w:val="clear" w:color="auto" w:fill="D9D9D9" w:themeFill="background1" w:themeFillShade="D9"/>
            <w:vAlign w:val="center"/>
          </w:tcPr>
          <w:p w14:paraId="4E4A07A4"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left w:val="single" w:sz="4" w:space="0" w:color="auto"/>
              <w:right w:val="single" w:sz="4" w:space="0" w:color="auto"/>
            </w:tcBorders>
            <w:shd w:val="clear" w:color="auto" w:fill="FFFFFF" w:themeFill="background1"/>
          </w:tcPr>
          <w:p w14:paraId="0914089B" w14:textId="77777777" w:rsidR="00F12F28" w:rsidRDefault="00F12F28" w:rsidP="00F12F28">
            <w:pPr>
              <w:tabs>
                <w:tab w:val="left" w:pos="2040"/>
                <w:tab w:val="left" w:pos="3000"/>
                <w:tab w:val="left" w:pos="6480"/>
              </w:tabs>
              <w:spacing w:before="60" w:after="60" w:line="240" w:lineRule="auto"/>
              <w:rPr>
                <w:rFonts w:cstheme="minorHAnsi"/>
              </w:rPr>
            </w:pPr>
            <w:r>
              <w:rPr>
                <w:b/>
                <w:bCs/>
                <w:color w:val="000000" w:themeColor="text1"/>
              </w:rPr>
              <w:t>Rationale:</w:t>
            </w:r>
            <w:r>
              <w:rPr>
                <w:color w:val="000000" w:themeColor="text1"/>
              </w:rPr>
              <w:t xml:space="preserve"> </w:t>
            </w:r>
          </w:p>
        </w:tc>
      </w:tr>
      <w:tr w:rsidR="00F12F28" w:rsidRPr="00E44C10" w14:paraId="0949F7DC" w14:textId="77777777" w:rsidTr="00F12F28">
        <w:trPr>
          <w:trHeight w:val="210"/>
        </w:trPr>
        <w:tc>
          <w:tcPr>
            <w:tcW w:w="554" w:type="dxa"/>
            <w:vMerge/>
            <w:shd w:val="clear" w:color="auto" w:fill="D9D9D9" w:themeFill="background1" w:themeFillShade="D9"/>
            <w:vAlign w:val="center"/>
          </w:tcPr>
          <w:p w14:paraId="2F27F045"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left w:val="single" w:sz="4" w:space="0" w:color="auto"/>
              <w:right w:val="single" w:sz="4" w:space="0" w:color="auto"/>
            </w:tcBorders>
            <w:shd w:val="clear" w:color="auto" w:fill="FFFFFF" w:themeFill="background1"/>
          </w:tcPr>
          <w:p w14:paraId="2A39597D" w14:textId="77777777" w:rsidR="00F12F28" w:rsidRDefault="00F12F28" w:rsidP="00F12F28">
            <w:pPr>
              <w:rPr>
                <w:color w:val="000000" w:themeColor="text1"/>
                <w:lang w:val="en-US"/>
              </w:rPr>
            </w:pPr>
            <w:r>
              <w:rPr>
                <w:color w:val="000000" w:themeColor="text1"/>
                <w:lang w:val="en-US"/>
              </w:rPr>
              <w:t xml:space="preserve">Provide evidence that the IQ and OQ has been completed and approved. </w:t>
            </w:r>
          </w:p>
          <w:p w14:paraId="752AE2C1" w14:textId="77777777" w:rsidR="00F12F28" w:rsidRDefault="00F12F28" w:rsidP="00F12F28">
            <w:pPr>
              <w:tabs>
                <w:tab w:val="left" w:pos="2040"/>
                <w:tab w:val="left" w:pos="3000"/>
                <w:tab w:val="left" w:pos="6480"/>
              </w:tabs>
              <w:spacing w:before="60" w:after="60" w:line="240" w:lineRule="auto"/>
              <w:rPr>
                <w:rFonts w:cstheme="minorHAnsi"/>
              </w:rPr>
            </w:pPr>
          </w:p>
        </w:tc>
      </w:tr>
      <w:tr w:rsidR="00F12F28" w:rsidRPr="00E44C10" w14:paraId="484B2874" w14:textId="77777777" w:rsidTr="00F12F28">
        <w:trPr>
          <w:trHeight w:val="210"/>
        </w:trPr>
        <w:tc>
          <w:tcPr>
            <w:tcW w:w="554" w:type="dxa"/>
            <w:vMerge/>
            <w:shd w:val="clear" w:color="auto" w:fill="D9D9D9" w:themeFill="background1" w:themeFillShade="D9"/>
            <w:vAlign w:val="center"/>
          </w:tcPr>
          <w:p w14:paraId="75B65C34"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left w:val="single" w:sz="4" w:space="0" w:color="auto"/>
              <w:right w:val="single" w:sz="4" w:space="0" w:color="auto"/>
            </w:tcBorders>
            <w:shd w:val="clear" w:color="auto" w:fill="FFFFFF" w:themeFill="background1"/>
          </w:tcPr>
          <w:p w14:paraId="6FFC3A50" w14:textId="77777777" w:rsidR="00F12F28" w:rsidRDefault="00F12F28" w:rsidP="00F12F28">
            <w:pPr>
              <w:spacing w:before="40" w:after="40"/>
              <w:ind w:right="238"/>
              <w:rPr>
                <w:rFonts w:cstheme="minorHAnsi"/>
                <w:i/>
                <w:iCs/>
              </w:rPr>
            </w:pPr>
            <w:r>
              <w:rPr>
                <w:rFonts w:cstheme="minorHAnsi"/>
                <w:i/>
                <w:iCs/>
              </w:rPr>
              <w:t xml:space="preserve">Details of all supporting documentation provided in </w:t>
            </w:r>
            <w:r>
              <w:rPr>
                <w:rFonts w:cstheme="minorHAnsi"/>
                <w:b/>
                <w:bCs/>
                <w:i/>
                <w:iCs/>
              </w:rPr>
              <w:t xml:space="preserve">Folder </w:t>
            </w:r>
            <w:r w:rsidRPr="00CD386B">
              <w:rPr>
                <w:rFonts w:cstheme="minorHAnsi"/>
                <w:b/>
                <w:bCs/>
                <w:i/>
                <w:iCs/>
              </w:rPr>
              <w:t>S8</w:t>
            </w:r>
            <w:r w:rsidRPr="00CD386B">
              <w:rPr>
                <w:rFonts w:cstheme="minorHAnsi"/>
                <w:i/>
                <w:iCs/>
              </w:rPr>
              <w:t>:</w:t>
            </w:r>
          </w:p>
          <w:p w14:paraId="3A55FFFB" w14:textId="77777777" w:rsidR="00F12F28" w:rsidRDefault="00F12F28" w:rsidP="00F12F28">
            <w:pPr>
              <w:spacing w:before="40" w:after="40"/>
              <w:ind w:right="238"/>
              <w:rPr>
                <w:rFonts w:cstheme="minorHAnsi"/>
                <w:color w:val="000000" w:themeColor="text1"/>
              </w:rPr>
            </w:pPr>
            <w:r>
              <w:rPr>
                <w:rFonts w:cstheme="minorHAnsi"/>
                <w:b/>
                <w:bCs/>
                <w:color w:val="000000" w:themeColor="text1"/>
              </w:rPr>
              <w:t xml:space="preserve">File Name: </w:t>
            </w:r>
            <w:r>
              <w:rPr>
                <w:rFonts w:cstheme="minorHAnsi"/>
                <w:color w:val="000000" w:themeColor="text1"/>
              </w:rPr>
              <w:t xml:space="preserve"> </w:t>
            </w:r>
          </w:p>
          <w:p w14:paraId="104A0FD6" w14:textId="77777777" w:rsidR="00F12F28" w:rsidRDefault="00F12F28" w:rsidP="00F12F28">
            <w:pPr>
              <w:spacing w:before="40" w:after="40"/>
              <w:ind w:right="238"/>
              <w:rPr>
                <w:rFonts w:cstheme="minorHAnsi"/>
                <w:b/>
                <w:bCs/>
                <w:color w:val="000000" w:themeColor="text1"/>
              </w:rPr>
            </w:pPr>
            <w:r>
              <w:rPr>
                <w:rFonts w:cstheme="minorHAnsi"/>
                <w:b/>
                <w:bCs/>
                <w:color w:val="000000" w:themeColor="text1"/>
              </w:rPr>
              <w:t xml:space="preserve">Page: </w:t>
            </w:r>
          </w:p>
          <w:p w14:paraId="044E3B72" w14:textId="77777777" w:rsidR="00F12F28" w:rsidRDefault="00F12F28" w:rsidP="00F12F28">
            <w:pPr>
              <w:tabs>
                <w:tab w:val="left" w:pos="2040"/>
                <w:tab w:val="left" w:pos="3000"/>
                <w:tab w:val="left" w:pos="6480"/>
              </w:tabs>
              <w:spacing w:before="60" w:after="60" w:line="240" w:lineRule="auto"/>
              <w:rPr>
                <w:rFonts w:cstheme="minorHAnsi"/>
              </w:rPr>
            </w:pPr>
            <w:r>
              <w:rPr>
                <w:rFonts w:cstheme="minorHAnsi"/>
                <w:b/>
                <w:bCs/>
                <w:color w:val="000000" w:themeColor="text1"/>
              </w:rPr>
              <w:t xml:space="preserve">Note: </w:t>
            </w:r>
          </w:p>
        </w:tc>
      </w:tr>
      <w:tr w:rsidR="00F12F28" w:rsidRPr="00E44C10" w14:paraId="624C5DD3" w14:textId="77777777" w:rsidTr="00F12F28">
        <w:trPr>
          <w:trHeight w:val="210"/>
        </w:trPr>
        <w:tc>
          <w:tcPr>
            <w:tcW w:w="554" w:type="dxa"/>
            <w:vMerge/>
            <w:shd w:val="clear" w:color="auto" w:fill="D9D9D9" w:themeFill="background1" w:themeFillShade="D9"/>
            <w:vAlign w:val="center"/>
          </w:tcPr>
          <w:p w14:paraId="065BD225"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998D6B" w14:textId="77777777" w:rsidR="00F12F28" w:rsidRDefault="00F12F28" w:rsidP="00F12F28">
            <w:pPr>
              <w:spacing w:before="40" w:after="40"/>
              <w:ind w:right="238"/>
              <w:rPr>
                <w:rFonts w:cstheme="minorHAnsi"/>
                <w:i/>
                <w:iCs/>
              </w:rPr>
            </w:pPr>
            <w:r>
              <w:rPr>
                <w:color w:val="000000" w:themeColor="text1"/>
                <w:lang w:val="en-US"/>
              </w:rPr>
              <w:t>Has a full PQ validation been performed?</w:t>
            </w:r>
          </w:p>
        </w:tc>
        <w:tc>
          <w:tcPr>
            <w:tcW w:w="1985" w:type="dxa"/>
            <w:gridSpan w:val="3"/>
            <w:tcBorders>
              <w:left w:val="single" w:sz="4" w:space="0" w:color="auto"/>
              <w:right w:val="single" w:sz="4" w:space="0" w:color="auto"/>
            </w:tcBorders>
            <w:shd w:val="clear" w:color="auto" w:fill="FFFFFF" w:themeFill="background1"/>
          </w:tcPr>
          <w:p w14:paraId="1CD2E949" w14:textId="77777777" w:rsidR="00F12F28" w:rsidRDefault="00F12F28" w:rsidP="00F12F28">
            <w:pPr>
              <w:spacing w:before="40" w:after="40"/>
              <w:ind w:right="238"/>
              <w:rPr>
                <w:rFonts w:cstheme="minorHAnsi"/>
                <w:i/>
                <w:iCs/>
              </w:rPr>
            </w:pPr>
            <w:r>
              <w:rPr>
                <w:rFonts w:cstheme="minorHAnsi"/>
              </w:rPr>
              <w:t>Yes</w:t>
            </w:r>
            <w:sdt>
              <w:sdtPr>
                <w:rPr>
                  <w:rFonts w:ascii="MS Gothic" w:eastAsia="MS Gothic" w:hAnsi="MS Gothic" w:hint="eastAsia"/>
                  <w:sz w:val="32"/>
                  <w:szCs w:val="32"/>
                </w:rPr>
                <w:id w:val="-2138482758"/>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 xml:space="preserve"> No </w:t>
            </w:r>
            <w:sdt>
              <w:sdtPr>
                <w:rPr>
                  <w:rFonts w:ascii="MS Gothic" w:eastAsia="MS Gothic" w:hAnsi="MS Gothic" w:hint="eastAsia"/>
                  <w:sz w:val="32"/>
                  <w:szCs w:val="32"/>
                </w:rPr>
                <w:id w:val="-672803329"/>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p>
        </w:tc>
      </w:tr>
      <w:tr w:rsidR="00F12F28" w:rsidRPr="00E44C10" w14:paraId="4C046076" w14:textId="77777777" w:rsidTr="00F12F28">
        <w:trPr>
          <w:trHeight w:val="210"/>
        </w:trPr>
        <w:tc>
          <w:tcPr>
            <w:tcW w:w="554" w:type="dxa"/>
            <w:vMerge/>
            <w:shd w:val="clear" w:color="auto" w:fill="D9D9D9" w:themeFill="background1" w:themeFillShade="D9"/>
            <w:vAlign w:val="center"/>
          </w:tcPr>
          <w:p w14:paraId="26B84C5C"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561DB2" w14:textId="77777777" w:rsidR="00F12F28" w:rsidRDefault="00F12F28" w:rsidP="00F12F28">
            <w:pPr>
              <w:spacing w:before="40" w:after="40"/>
              <w:ind w:right="238"/>
              <w:rPr>
                <w:rFonts w:cstheme="minorHAnsi"/>
                <w:i/>
                <w:iCs/>
              </w:rPr>
            </w:pPr>
            <w:r>
              <w:rPr>
                <w:color w:val="000000" w:themeColor="text1"/>
                <w:lang w:val="en-US"/>
              </w:rPr>
              <w:t>If Parametric Release is used are the requirements of EN ISO 14160 section 1.4 met?</w:t>
            </w:r>
          </w:p>
        </w:tc>
        <w:tc>
          <w:tcPr>
            <w:tcW w:w="1985" w:type="dxa"/>
            <w:gridSpan w:val="3"/>
            <w:tcBorders>
              <w:left w:val="single" w:sz="4" w:space="0" w:color="auto"/>
              <w:right w:val="single" w:sz="4" w:space="0" w:color="auto"/>
            </w:tcBorders>
            <w:shd w:val="clear" w:color="auto" w:fill="FFFFFF" w:themeFill="background1"/>
          </w:tcPr>
          <w:p w14:paraId="0DBDF8F4" w14:textId="77777777" w:rsidR="00F12F28" w:rsidRDefault="00F12F28" w:rsidP="00F12F28">
            <w:pPr>
              <w:spacing w:before="40" w:after="40"/>
              <w:ind w:right="238"/>
              <w:rPr>
                <w:rFonts w:cstheme="minorHAnsi"/>
                <w:i/>
                <w:iCs/>
              </w:rPr>
            </w:pPr>
            <w:r>
              <w:rPr>
                <w:rFonts w:cstheme="minorHAnsi"/>
              </w:rPr>
              <w:t>Yes</w:t>
            </w:r>
            <w:sdt>
              <w:sdtPr>
                <w:rPr>
                  <w:rFonts w:ascii="MS Gothic" w:eastAsia="MS Gothic" w:hAnsi="MS Gothic" w:hint="eastAsia"/>
                  <w:sz w:val="32"/>
                  <w:szCs w:val="32"/>
                </w:rPr>
                <w:id w:val="238227296"/>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 xml:space="preserve"> No </w:t>
            </w:r>
            <w:sdt>
              <w:sdtPr>
                <w:rPr>
                  <w:rFonts w:ascii="MS Gothic" w:eastAsia="MS Gothic" w:hAnsi="MS Gothic" w:hint="eastAsia"/>
                  <w:sz w:val="32"/>
                  <w:szCs w:val="32"/>
                </w:rPr>
                <w:id w:val="502325454"/>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p>
        </w:tc>
      </w:tr>
      <w:tr w:rsidR="00F12F28" w:rsidRPr="00E44C10" w14:paraId="54246097" w14:textId="77777777" w:rsidTr="00F12F28">
        <w:trPr>
          <w:trHeight w:val="210"/>
        </w:trPr>
        <w:tc>
          <w:tcPr>
            <w:tcW w:w="554" w:type="dxa"/>
            <w:vMerge/>
            <w:shd w:val="clear" w:color="auto" w:fill="D9D9D9" w:themeFill="background1" w:themeFillShade="D9"/>
            <w:vAlign w:val="center"/>
          </w:tcPr>
          <w:p w14:paraId="5EF57511"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990417" w14:textId="77777777" w:rsidR="00F12F28" w:rsidRDefault="00F12F28" w:rsidP="00F12F28">
            <w:pPr>
              <w:spacing w:before="40" w:after="40"/>
              <w:ind w:right="238"/>
              <w:rPr>
                <w:rFonts w:cstheme="minorHAnsi"/>
                <w:i/>
                <w:iCs/>
              </w:rPr>
            </w:pPr>
            <w:r>
              <w:rPr>
                <w:color w:val="000000" w:themeColor="text1"/>
              </w:rPr>
              <w:t>Is</w:t>
            </w:r>
            <w:r>
              <w:rPr>
                <w:color w:val="000000" w:themeColor="text1"/>
                <w:lang w:val="en-US"/>
              </w:rPr>
              <w:t xml:space="preserve"> the concentration and pH of the chemical sterililant recorded before and after each cycle?</w:t>
            </w:r>
          </w:p>
        </w:tc>
        <w:tc>
          <w:tcPr>
            <w:tcW w:w="1985" w:type="dxa"/>
            <w:gridSpan w:val="3"/>
            <w:tcBorders>
              <w:left w:val="single" w:sz="4" w:space="0" w:color="auto"/>
              <w:right w:val="single" w:sz="4" w:space="0" w:color="auto"/>
            </w:tcBorders>
            <w:shd w:val="clear" w:color="auto" w:fill="FFFFFF" w:themeFill="background1"/>
          </w:tcPr>
          <w:p w14:paraId="4E3EA3F2" w14:textId="77777777" w:rsidR="00F12F28" w:rsidRDefault="00F12F28" w:rsidP="00F12F28">
            <w:pPr>
              <w:spacing w:before="40" w:after="40"/>
              <w:ind w:right="238"/>
              <w:rPr>
                <w:rFonts w:cstheme="minorHAnsi"/>
                <w:i/>
                <w:iCs/>
              </w:rPr>
            </w:pPr>
            <w:r>
              <w:rPr>
                <w:rFonts w:cstheme="minorHAnsi"/>
              </w:rPr>
              <w:t>Yes</w:t>
            </w:r>
            <w:sdt>
              <w:sdtPr>
                <w:rPr>
                  <w:rFonts w:ascii="MS Gothic" w:eastAsia="MS Gothic" w:hAnsi="MS Gothic" w:hint="eastAsia"/>
                  <w:sz w:val="32"/>
                  <w:szCs w:val="32"/>
                </w:rPr>
                <w:id w:val="-1408753900"/>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 xml:space="preserve"> No </w:t>
            </w:r>
            <w:sdt>
              <w:sdtPr>
                <w:rPr>
                  <w:rFonts w:ascii="MS Gothic" w:eastAsia="MS Gothic" w:hAnsi="MS Gothic" w:hint="eastAsia"/>
                  <w:sz w:val="32"/>
                  <w:szCs w:val="32"/>
                </w:rPr>
                <w:id w:val="-1680189953"/>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p>
        </w:tc>
      </w:tr>
      <w:tr w:rsidR="00F12F28" w:rsidRPr="00E44C10" w14:paraId="17FC1391" w14:textId="77777777" w:rsidTr="00591DB0">
        <w:trPr>
          <w:trHeight w:val="210"/>
        </w:trPr>
        <w:tc>
          <w:tcPr>
            <w:tcW w:w="554" w:type="dxa"/>
            <w:vMerge/>
            <w:tcBorders>
              <w:bottom w:val="nil"/>
            </w:tcBorders>
            <w:shd w:val="clear" w:color="auto" w:fill="D9D9D9" w:themeFill="background1" w:themeFillShade="D9"/>
            <w:vAlign w:val="center"/>
          </w:tcPr>
          <w:p w14:paraId="129A6D5B"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61F022" w14:textId="77777777" w:rsidR="00F12F28" w:rsidRDefault="00F12F28" w:rsidP="00F12F28">
            <w:pPr>
              <w:spacing w:before="40" w:after="40"/>
              <w:ind w:right="238"/>
              <w:rPr>
                <w:rFonts w:cstheme="minorHAnsi"/>
                <w:i/>
                <w:iCs/>
              </w:rPr>
            </w:pPr>
            <w:r>
              <w:rPr>
                <w:color w:val="000000" w:themeColor="text1"/>
              </w:rPr>
              <w:t>Are any aseptic manipulations (e.g. aseptic transfer of the medical device, aseptic transfer of solutions to/from the medical device final container), conducted following completion of the sterilization process and that the procedures after exposure to the liquid chemical sterilizing agent validated in accordance with the applicable part(s) of ISO 13408?</w:t>
            </w:r>
          </w:p>
        </w:tc>
        <w:tc>
          <w:tcPr>
            <w:tcW w:w="1985" w:type="dxa"/>
            <w:gridSpan w:val="3"/>
            <w:tcBorders>
              <w:left w:val="single" w:sz="4" w:space="0" w:color="auto"/>
              <w:right w:val="single" w:sz="4" w:space="0" w:color="auto"/>
            </w:tcBorders>
            <w:shd w:val="clear" w:color="auto" w:fill="FFFFFF" w:themeFill="background1"/>
          </w:tcPr>
          <w:p w14:paraId="4D462B68" w14:textId="77777777" w:rsidR="00F12F28" w:rsidRDefault="00F12F28" w:rsidP="00F12F28">
            <w:pPr>
              <w:spacing w:before="40" w:after="40"/>
              <w:ind w:right="238"/>
              <w:rPr>
                <w:rFonts w:cstheme="minorHAnsi"/>
                <w:i/>
                <w:iCs/>
              </w:rPr>
            </w:pPr>
            <w:r>
              <w:rPr>
                <w:rFonts w:cstheme="minorHAnsi"/>
              </w:rPr>
              <w:t>Yes</w:t>
            </w:r>
            <w:sdt>
              <w:sdtPr>
                <w:rPr>
                  <w:rFonts w:ascii="MS Gothic" w:eastAsia="MS Gothic" w:hAnsi="MS Gothic" w:hint="eastAsia"/>
                  <w:sz w:val="32"/>
                  <w:szCs w:val="32"/>
                </w:rPr>
                <w:id w:val="1843654235"/>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 xml:space="preserve"> No </w:t>
            </w:r>
            <w:sdt>
              <w:sdtPr>
                <w:rPr>
                  <w:rFonts w:ascii="MS Gothic" w:eastAsia="MS Gothic" w:hAnsi="MS Gothic" w:hint="eastAsia"/>
                  <w:sz w:val="32"/>
                  <w:szCs w:val="32"/>
                </w:rPr>
                <w:id w:val="-1789885966"/>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p>
        </w:tc>
      </w:tr>
      <w:tr w:rsidR="00F12F28" w:rsidRPr="00E44C10" w14:paraId="57462FF7" w14:textId="77777777" w:rsidTr="00591DB0">
        <w:trPr>
          <w:trHeight w:val="210"/>
        </w:trPr>
        <w:tc>
          <w:tcPr>
            <w:tcW w:w="554" w:type="dxa"/>
            <w:vMerge w:val="restart"/>
            <w:tcBorders>
              <w:top w:val="nil"/>
              <w:left w:val="single" w:sz="4" w:space="0" w:color="auto"/>
              <w:bottom w:val="nil"/>
              <w:right w:val="single" w:sz="4" w:space="0" w:color="auto"/>
            </w:tcBorders>
            <w:shd w:val="clear" w:color="auto" w:fill="D9D9D9" w:themeFill="background1" w:themeFillShade="D9"/>
            <w:vAlign w:val="center"/>
          </w:tcPr>
          <w:p w14:paraId="3C8772E6"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tcPr>
          <w:p w14:paraId="334FB780" w14:textId="77777777" w:rsidR="00F12F28" w:rsidRDefault="00F12F28" w:rsidP="00F12F28">
            <w:pPr>
              <w:spacing w:before="40" w:after="40"/>
              <w:ind w:right="238"/>
              <w:rPr>
                <w:rFonts w:cstheme="minorHAnsi"/>
                <w:i/>
                <w:iCs/>
              </w:rPr>
            </w:pPr>
            <w:r>
              <w:rPr>
                <w:rFonts w:cstheme="minorHAnsi"/>
                <w:i/>
                <w:iCs/>
              </w:rPr>
              <w:t xml:space="preserve">Details of all supporting documentation provided in </w:t>
            </w:r>
            <w:r>
              <w:rPr>
                <w:rFonts w:cstheme="minorHAnsi"/>
                <w:b/>
                <w:bCs/>
                <w:i/>
                <w:iCs/>
              </w:rPr>
              <w:t>Folder S8</w:t>
            </w:r>
            <w:r>
              <w:rPr>
                <w:rFonts w:cstheme="minorHAnsi"/>
                <w:i/>
                <w:iCs/>
              </w:rPr>
              <w:t>:</w:t>
            </w:r>
          </w:p>
          <w:p w14:paraId="143F6A17" w14:textId="77777777" w:rsidR="00F12F28" w:rsidRDefault="00F12F28" w:rsidP="00F12F28">
            <w:pPr>
              <w:spacing w:before="40" w:after="40"/>
              <w:ind w:right="238"/>
              <w:rPr>
                <w:rFonts w:cstheme="minorHAnsi"/>
                <w:color w:val="000000" w:themeColor="text1"/>
              </w:rPr>
            </w:pPr>
            <w:r>
              <w:rPr>
                <w:rFonts w:cstheme="minorHAnsi"/>
                <w:b/>
                <w:bCs/>
                <w:color w:val="000000" w:themeColor="text1"/>
              </w:rPr>
              <w:t xml:space="preserve">File Name: </w:t>
            </w:r>
            <w:r>
              <w:rPr>
                <w:rFonts w:cstheme="minorHAnsi"/>
                <w:color w:val="000000" w:themeColor="text1"/>
              </w:rPr>
              <w:t xml:space="preserve"> </w:t>
            </w:r>
          </w:p>
          <w:p w14:paraId="5FD5BDDC" w14:textId="77777777" w:rsidR="00F12F28" w:rsidRDefault="00F12F28" w:rsidP="00F12F28">
            <w:pPr>
              <w:spacing w:before="40" w:after="40"/>
              <w:ind w:right="238"/>
              <w:rPr>
                <w:rFonts w:cstheme="minorHAnsi"/>
                <w:b/>
                <w:bCs/>
                <w:color w:val="000000" w:themeColor="text1"/>
              </w:rPr>
            </w:pPr>
            <w:r>
              <w:rPr>
                <w:rFonts w:cstheme="minorHAnsi"/>
                <w:b/>
                <w:bCs/>
                <w:color w:val="000000" w:themeColor="text1"/>
              </w:rPr>
              <w:t xml:space="preserve">Page: </w:t>
            </w:r>
          </w:p>
          <w:p w14:paraId="25E18208" w14:textId="77777777" w:rsidR="00F12F28" w:rsidRDefault="00F12F28" w:rsidP="00F12F28">
            <w:pPr>
              <w:spacing w:before="40" w:after="40"/>
              <w:ind w:right="238"/>
              <w:rPr>
                <w:rFonts w:cstheme="minorHAnsi"/>
              </w:rPr>
            </w:pPr>
            <w:r>
              <w:rPr>
                <w:rFonts w:cstheme="minorHAnsi"/>
                <w:b/>
                <w:bCs/>
                <w:color w:val="000000" w:themeColor="text1"/>
              </w:rPr>
              <w:t>Note:</w:t>
            </w:r>
          </w:p>
        </w:tc>
      </w:tr>
      <w:tr w:rsidR="00F12F28" w:rsidRPr="00E44C10" w14:paraId="678B2974" w14:textId="77777777" w:rsidTr="00591DB0">
        <w:trPr>
          <w:trHeight w:val="210"/>
        </w:trPr>
        <w:tc>
          <w:tcPr>
            <w:tcW w:w="554" w:type="dxa"/>
            <w:vMerge/>
            <w:tcBorders>
              <w:top w:val="nil"/>
              <w:left w:val="single" w:sz="4" w:space="0" w:color="auto"/>
              <w:bottom w:val="nil"/>
              <w:right w:val="single" w:sz="4" w:space="0" w:color="auto"/>
            </w:tcBorders>
            <w:vAlign w:val="center"/>
          </w:tcPr>
          <w:p w14:paraId="3AAB0660"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tcPr>
          <w:p w14:paraId="4E205D14" w14:textId="77777777" w:rsidR="00F12F28" w:rsidRDefault="00F12F28" w:rsidP="00F12F28">
            <w:pPr>
              <w:tabs>
                <w:tab w:val="left" w:pos="2040"/>
                <w:tab w:val="left" w:pos="3000"/>
              </w:tabs>
              <w:jc w:val="both"/>
              <w:rPr>
                <w:color w:val="000000" w:themeColor="text1"/>
              </w:rPr>
            </w:pPr>
            <w:r>
              <w:rPr>
                <w:color w:val="000000" w:themeColor="text1"/>
              </w:rPr>
              <w:t xml:space="preserve">In the instance where a full validation has not been performed, has </w:t>
            </w:r>
            <w:r>
              <w:rPr>
                <w:color w:val="000000" w:themeColor="text1"/>
                <w:lang w:val="en-US"/>
              </w:rPr>
              <w:t xml:space="preserve">adoption into an existing product family or processing category, or equivalence to a validated product been used? </w:t>
            </w:r>
          </w:p>
          <w:p w14:paraId="4A9F97B0" w14:textId="77777777" w:rsidR="00F12F28" w:rsidRDefault="00F12F28" w:rsidP="00F12F28">
            <w:pPr>
              <w:spacing w:before="40" w:after="40"/>
              <w:ind w:right="238"/>
              <w:rPr>
                <w:rFonts w:cstheme="minorHAnsi"/>
              </w:rPr>
            </w:pPr>
            <w:r>
              <w:rPr>
                <w:b/>
                <w:bCs/>
                <w:color w:val="000000" w:themeColor="text1"/>
              </w:rPr>
              <w:t>Rationale:</w:t>
            </w:r>
            <w:r>
              <w:rPr>
                <w:color w:val="000000" w:themeColor="text1"/>
              </w:rPr>
              <w:t xml:space="preserve"> </w:t>
            </w:r>
          </w:p>
        </w:tc>
      </w:tr>
      <w:tr w:rsidR="00F12F28" w:rsidRPr="00E44C10" w14:paraId="68048801" w14:textId="77777777" w:rsidTr="00591DB0">
        <w:trPr>
          <w:trHeight w:val="210"/>
        </w:trPr>
        <w:tc>
          <w:tcPr>
            <w:tcW w:w="554" w:type="dxa"/>
            <w:vMerge/>
            <w:tcBorders>
              <w:top w:val="nil"/>
              <w:left w:val="single" w:sz="4" w:space="0" w:color="auto"/>
              <w:bottom w:val="nil"/>
              <w:right w:val="single" w:sz="4" w:space="0" w:color="auto"/>
            </w:tcBorders>
            <w:vAlign w:val="center"/>
          </w:tcPr>
          <w:p w14:paraId="60C24445"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tcPr>
          <w:p w14:paraId="17C1F1F2" w14:textId="77777777" w:rsidR="00F12F28" w:rsidRDefault="00F12F28" w:rsidP="00F12F28">
            <w:pPr>
              <w:tabs>
                <w:tab w:val="left" w:pos="2040"/>
                <w:tab w:val="left" w:pos="3000"/>
              </w:tabs>
              <w:jc w:val="both"/>
              <w:rPr>
                <w:b/>
                <w:bCs/>
                <w:color w:val="000000" w:themeColor="text1"/>
              </w:rPr>
            </w:pPr>
            <w:r>
              <w:rPr>
                <w:color w:val="000000" w:themeColor="text1"/>
                <w:lang w:val="en-US"/>
              </w:rPr>
              <w:t xml:space="preserve">If the sterilisation validation of the product is by adoption into an existing product family or processing category, or equivalence to a validated product, please provide the appropriate rationale along with </w:t>
            </w:r>
            <w:r>
              <w:rPr>
                <w:color w:val="000000" w:themeColor="text1"/>
              </w:rPr>
              <w:t>all supporting documentation (e.g., the initial validation protocol and report referenced in the adoption report).</w:t>
            </w:r>
          </w:p>
          <w:p w14:paraId="066B9374" w14:textId="77777777" w:rsidR="00F12F28" w:rsidRDefault="00F12F28" w:rsidP="00F12F28">
            <w:pPr>
              <w:spacing w:before="40" w:after="40"/>
              <w:ind w:right="238"/>
              <w:rPr>
                <w:rFonts w:cstheme="minorHAnsi"/>
              </w:rPr>
            </w:pPr>
            <w:r>
              <w:rPr>
                <w:b/>
                <w:bCs/>
                <w:color w:val="000000" w:themeColor="text1"/>
              </w:rPr>
              <w:t>Rationale:</w:t>
            </w:r>
            <w:r>
              <w:rPr>
                <w:color w:val="000000" w:themeColor="text1"/>
              </w:rPr>
              <w:t xml:space="preserve"> </w:t>
            </w:r>
          </w:p>
        </w:tc>
      </w:tr>
      <w:tr w:rsidR="00F12F28" w:rsidRPr="00E44C10" w14:paraId="7C617DC6" w14:textId="77777777" w:rsidTr="00591DB0">
        <w:trPr>
          <w:trHeight w:val="210"/>
        </w:trPr>
        <w:tc>
          <w:tcPr>
            <w:tcW w:w="554" w:type="dxa"/>
            <w:vMerge/>
            <w:tcBorders>
              <w:top w:val="nil"/>
              <w:left w:val="single" w:sz="4" w:space="0" w:color="auto"/>
              <w:bottom w:val="nil"/>
              <w:right w:val="single" w:sz="4" w:space="0" w:color="auto"/>
            </w:tcBorders>
            <w:vAlign w:val="center"/>
          </w:tcPr>
          <w:p w14:paraId="10E2776A"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0BEA4F" w14:textId="77777777" w:rsidR="00F12F28" w:rsidRDefault="00F12F28" w:rsidP="00F12F28">
            <w:pPr>
              <w:tabs>
                <w:tab w:val="left" w:pos="2040"/>
                <w:tab w:val="left" w:pos="3000"/>
              </w:tabs>
              <w:jc w:val="both"/>
              <w:rPr>
                <w:color w:val="000000" w:themeColor="text1"/>
                <w:lang w:val="en-US"/>
              </w:rPr>
            </w:pPr>
            <w:r>
              <w:rPr>
                <w:rFonts w:cstheme="minorHAnsi"/>
                <w:color w:val="000000" w:themeColor="text1"/>
                <w:lang w:val="en-US"/>
              </w:rPr>
              <w:t>Confirm that the supporting documents has been provided for review.</w:t>
            </w:r>
          </w:p>
        </w:tc>
        <w:tc>
          <w:tcPr>
            <w:tcW w:w="1985" w:type="dxa"/>
            <w:gridSpan w:val="3"/>
            <w:tcBorders>
              <w:top w:val="single" w:sz="4" w:space="0" w:color="auto"/>
              <w:left w:val="single" w:sz="4" w:space="0" w:color="auto"/>
              <w:bottom w:val="single" w:sz="4" w:space="0" w:color="auto"/>
              <w:right w:val="single" w:sz="4" w:space="0" w:color="auto"/>
            </w:tcBorders>
          </w:tcPr>
          <w:p w14:paraId="7328B981" w14:textId="77777777" w:rsidR="00F12F28" w:rsidRDefault="00F12F28" w:rsidP="00F12F28">
            <w:pPr>
              <w:tabs>
                <w:tab w:val="left" w:pos="2040"/>
                <w:tab w:val="left" w:pos="3000"/>
              </w:tabs>
              <w:jc w:val="both"/>
              <w:rPr>
                <w:color w:val="000000" w:themeColor="text1"/>
                <w:lang w:val="en-US"/>
              </w:rPr>
            </w:pPr>
            <w:r>
              <w:rPr>
                <w:rFonts w:cstheme="minorHAnsi"/>
              </w:rPr>
              <w:t>Yes</w:t>
            </w:r>
            <w:sdt>
              <w:sdtPr>
                <w:rPr>
                  <w:rFonts w:ascii="MS Gothic" w:eastAsia="MS Gothic" w:hAnsi="MS Gothic" w:hint="eastAsia"/>
                  <w:sz w:val="32"/>
                  <w:szCs w:val="32"/>
                </w:rPr>
                <w:id w:val="-2019604081"/>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 xml:space="preserve"> No </w:t>
            </w:r>
            <w:sdt>
              <w:sdtPr>
                <w:rPr>
                  <w:rFonts w:ascii="MS Gothic" w:eastAsia="MS Gothic" w:hAnsi="MS Gothic" w:hint="eastAsia"/>
                  <w:sz w:val="32"/>
                  <w:szCs w:val="32"/>
                </w:rPr>
                <w:id w:val="1039558393"/>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p>
        </w:tc>
      </w:tr>
      <w:tr w:rsidR="00F12F28" w:rsidRPr="00E44C10" w14:paraId="4E1854DA" w14:textId="77777777" w:rsidTr="00591DB0">
        <w:trPr>
          <w:trHeight w:val="210"/>
        </w:trPr>
        <w:tc>
          <w:tcPr>
            <w:tcW w:w="554" w:type="dxa"/>
            <w:vMerge/>
            <w:tcBorders>
              <w:top w:val="nil"/>
              <w:left w:val="single" w:sz="4" w:space="0" w:color="auto"/>
              <w:bottom w:val="nil"/>
              <w:right w:val="single" w:sz="4" w:space="0" w:color="auto"/>
            </w:tcBorders>
            <w:vAlign w:val="center"/>
          </w:tcPr>
          <w:p w14:paraId="43231522"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tcPr>
          <w:p w14:paraId="33EE8B19" w14:textId="77777777" w:rsidR="00F12F28" w:rsidRDefault="00F12F28" w:rsidP="00F12F28">
            <w:pPr>
              <w:spacing w:before="40" w:after="40"/>
              <w:ind w:right="238"/>
              <w:rPr>
                <w:rFonts w:cstheme="minorHAnsi"/>
                <w:i/>
                <w:iCs/>
              </w:rPr>
            </w:pPr>
            <w:r>
              <w:rPr>
                <w:rFonts w:cstheme="minorHAnsi"/>
                <w:i/>
                <w:iCs/>
              </w:rPr>
              <w:t xml:space="preserve">Details of all supporting documentation provided in </w:t>
            </w:r>
            <w:r>
              <w:rPr>
                <w:rFonts w:cstheme="minorHAnsi"/>
                <w:b/>
                <w:bCs/>
                <w:i/>
                <w:iCs/>
              </w:rPr>
              <w:t>Folder S8</w:t>
            </w:r>
            <w:r>
              <w:rPr>
                <w:rFonts w:cstheme="minorHAnsi"/>
                <w:i/>
                <w:iCs/>
              </w:rPr>
              <w:t>:</w:t>
            </w:r>
          </w:p>
          <w:p w14:paraId="615B1E70" w14:textId="77777777" w:rsidR="00F12F28" w:rsidRDefault="00F12F28" w:rsidP="00F12F28">
            <w:pPr>
              <w:spacing w:before="40" w:after="40"/>
              <w:ind w:right="238"/>
              <w:rPr>
                <w:rFonts w:cstheme="minorHAnsi"/>
                <w:color w:val="000000" w:themeColor="text1"/>
              </w:rPr>
            </w:pPr>
            <w:r>
              <w:rPr>
                <w:rFonts w:cstheme="minorHAnsi"/>
                <w:b/>
                <w:bCs/>
                <w:color w:val="000000" w:themeColor="text1"/>
              </w:rPr>
              <w:t xml:space="preserve">File Name: </w:t>
            </w:r>
            <w:r>
              <w:rPr>
                <w:rFonts w:cstheme="minorHAnsi"/>
                <w:color w:val="000000" w:themeColor="text1"/>
              </w:rPr>
              <w:t xml:space="preserve"> </w:t>
            </w:r>
          </w:p>
          <w:p w14:paraId="7FAB9F27" w14:textId="77777777" w:rsidR="00F12F28" w:rsidRDefault="00F12F28" w:rsidP="00F12F28">
            <w:pPr>
              <w:spacing w:before="40" w:after="40"/>
              <w:ind w:right="238"/>
              <w:rPr>
                <w:rFonts w:cstheme="minorHAnsi"/>
                <w:b/>
                <w:bCs/>
                <w:color w:val="000000" w:themeColor="text1"/>
              </w:rPr>
            </w:pPr>
            <w:r>
              <w:rPr>
                <w:rFonts w:cstheme="minorHAnsi"/>
                <w:b/>
                <w:bCs/>
                <w:color w:val="000000" w:themeColor="text1"/>
              </w:rPr>
              <w:t xml:space="preserve">Page: </w:t>
            </w:r>
          </w:p>
          <w:p w14:paraId="76058DA8" w14:textId="77777777" w:rsidR="00F12F28" w:rsidRDefault="00F12F28" w:rsidP="00F12F28">
            <w:pPr>
              <w:tabs>
                <w:tab w:val="left" w:pos="2040"/>
                <w:tab w:val="left" w:pos="3000"/>
              </w:tabs>
              <w:jc w:val="both"/>
              <w:rPr>
                <w:rFonts w:cstheme="minorHAnsi"/>
              </w:rPr>
            </w:pPr>
            <w:r>
              <w:rPr>
                <w:rFonts w:cstheme="minorHAnsi"/>
                <w:b/>
                <w:bCs/>
                <w:color w:val="000000" w:themeColor="text1"/>
              </w:rPr>
              <w:t>Note:</w:t>
            </w:r>
          </w:p>
        </w:tc>
      </w:tr>
      <w:tr w:rsidR="00F12F28" w:rsidRPr="00E44C10" w14:paraId="37C2DFA1" w14:textId="77777777" w:rsidTr="00591DB0">
        <w:trPr>
          <w:trHeight w:val="210"/>
        </w:trPr>
        <w:tc>
          <w:tcPr>
            <w:tcW w:w="554" w:type="dxa"/>
            <w:vMerge/>
            <w:tcBorders>
              <w:top w:val="nil"/>
              <w:left w:val="single" w:sz="4" w:space="0" w:color="auto"/>
              <w:bottom w:val="nil"/>
              <w:right w:val="single" w:sz="4" w:space="0" w:color="auto"/>
            </w:tcBorders>
            <w:vAlign w:val="center"/>
          </w:tcPr>
          <w:p w14:paraId="167BFB8D"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3836" w:type="dxa"/>
            <w:gridSpan w:val="3"/>
            <w:vMerge w:val="restart"/>
            <w:tcBorders>
              <w:top w:val="single" w:sz="4" w:space="0" w:color="auto"/>
              <w:left w:val="single" w:sz="4" w:space="0" w:color="auto"/>
              <w:right w:val="single" w:sz="4" w:space="0" w:color="auto"/>
            </w:tcBorders>
            <w:shd w:val="clear" w:color="auto" w:fill="F2F2F2" w:themeFill="background1" w:themeFillShade="F2"/>
          </w:tcPr>
          <w:p w14:paraId="2D6E0739" w14:textId="13AF1B4D" w:rsidR="00F12F28" w:rsidRDefault="00F12F28" w:rsidP="00F12F28">
            <w:pPr>
              <w:spacing w:before="40" w:after="40"/>
              <w:ind w:right="238"/>
              <w:rPr>
                <w:rFonts w:cstheme="minorHAnsi"/>
                <w:i/>
                <w:iCs/>
              </w:rPr>
            </w:pPr>
            <w:r>
              <w:rPr>
                <w:color w:val="000000" w:themeColor="text1"/>
                <w:lang w:val="en-US"/>
              </w:rPr>
              <w:t xml:space="preserve">If the Initial Validation is greater than the company defined interval, please also provide the latest revalidation/ requalification </w:t>
            </w:r>
            <w:r>
              <w:rPr>
                <w:i/>
                <w:iCs/>
                <w:color w:val="000000" w:themeColor="text1"/>
                <w:lang w:val="en-US"/>
              </w:rPr>
              <w:t xml:space="preserve">(For all device types under the scope of this </w:t>
            </w:r>
            <w:r w:rsidR="001F54C1">
              <w:rPr>
                <w:i/>
                <w:iCs/>
                <w:color w:val="000000" w:themeColor="text1"/>
                <w:lang w:val="en-US"/>
              </w:rPr>
              <w:t>submission</w:t>
            </w:r>
            <w:r>
              <w:rPr>
                <w:i/>
                <w:iCs/>
                <w:color w:val="000000" w:themeColor="text1"/>
                <w:lang w:val="en-US"/>
              </w:rPr>
              <w:t>)</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17D59E" w14:textId="77777777" w:rsidR="00F12F28" w:rsidRDefault="00F12F28" w:rsidP="00F12F28">
            <w:pPr>
              <w:spacing w:before="40" w:after="40"/>
              <w:ind w:right="238"/>
              <w:rPr>
                <w:rFonts w:cstheme="minorHAnsi"/>
                <w:i/>
                <w:iCs/>
              </w:rPr>
            </w:pPr>
            <w:r>
              <w:rPr>
                <w:b/>
                <w:bCs/>
                <w:color w:val="000000" w:themeColor="text1"/>
                <w:lang w:val="en-US"/>
              </w:rPr>
              <w:t>Protocol#</w:t>
            </w:r>
            <w:r>
              <w:rPr>
                <w:color w:val="000000" w:themeColor="text1"/>
                <w:lang w:val="en-US"/>
              </w:rPr>
              <w:t xml:space="preserve"> </w:t>
            </w:r>
            <w:r>
              <w:rPr>
                <w:rFonts w:cstheme="minorHAnsi"/>
                <w:color w:val="000000" w:themeColor="text1"/>
                <w:lang w:val="en-US"/>
              </w:rPr>
              <w:t xml:space="preserve"> </w:t>
            </w:r>
          </w:p>
        </w:tc>
        <w:tc>
          <w:tcPr>
            <w:tcW w:w="1985" w:type="dxa"/>
            <w:gridSpan w:val="3"/>
            <w:tcBorders>
              <w:top w:val="single" w:sz="4" w:space="0" w:color="auto"/>
              <w:left w:val="single" w:sz="4" w:space="0" w:color="auto"/>
              <w:bottom w:val="single" w:sz="4" w:space="0" w:color="auto"/>
              <w:right w:val="single" w:sz="4" w:space="0" w:color="auto"/>
            </w:tcBorders>
          </w:tcPr>
          <w:p w14:paraId="3A6B0C47" w14:textId="77777777" w:rsidR="00F12F28" w:rsidRDefault="00F12F28" w:rsidP="00F12F28">
            <w:pPr>
              <w:spacing w:before="40" w:after="40"/>
              <w:ind w:right="238"/>
              <w:rPr>
                <w:rFonts w:cstheme="minorHAnsi"/>
                <w:i/>
                <w:iCs/>
              </w:rPr>
            </w:pPr>
          </w:p>
        </w:tc>
      </w:tr>
      <w:tr w:rsidR="00F12F28" w:rsidRPr="00E44C10" w14:paraId="42A3507F" w14:textId="77777777" w:rsidTr="00591DB0">
        <w:trPr>
          <w:trHeight w:val="210"/>
        </w:trPr>
        <w:tc>
          <w:tcPr>
            <w:tcW w:w="554" w:type="dxa"/>
            <w:vMerge/>
            <w:tcBorders>
              <w:top w:val="nil"/>
              <w:left w:val="single" w:sz="4" w:space="0" w:color="auto"/>
              <w:bottom w:val="nil"/>
              <w:right w:val="single" w:sz="4" w:space="0" w:color="auto"/>
            </w:tcBorders>
            <w:vAlign w:val="center"/>
          </w:tcPr>
          <w:p w14:paraId="4A09E32D"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3836" w:type="dxa"/>
            <w:gridSpan w:val="3"/>
            <w:vMerge/>
            <w:tcBorders>
              <w:left w:val="single" w:sz="4" w:space="0" w:color="auto"/>
              <w:right w:val="single" w:sz="4" w:space="0" w:color="auto"/>
            </w:tcBorders>
            <w:shd w:val="clear" w:color="auto" w:fill="F2F2F2" w:themeFill="background1" w:themeFillShade="F2"/>
          </w:tcPr>
          <w:p w14:paraId="785D1E52" w14:textId="77777777" w:rsidR="00F12F28" w:rsidRDefault="00F12F28" w:rsidP="00F12F28">
            <w:pPr>
              <w:spacing w:before="40" w:after="40"/>
              <w:ind w:right="238"/>
              <w:rPr>
                <w:rFonts w:cstheme="minorHAnsi"/>
                <w:i/>
                <w:iCs/>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611BFD" w14:textId="77777777" w:rsidR="00F12F28" w:rsidRDefault="00F12F28" w:rsidP="00F12F28">
            <w:pPr>
              <w:spacing w:before="40" w:after="40"/>
              <w:ind w:right="238"/>
              <w:rPr>
                <w:rFonts w:cstheme="minorHAnsi"/>
                <w:i/>
                <w:iCs/>
              </w:rPr>
            </w:pPr>
            <w:r>
              <w:rPr>
                <w:b/>
                <w:bCs/>
                <w:color w:val="000000" w:themeColor="text1"/>
                <w:lang w:val="en-US"/>
              </w:rPr>
              <w:t>Year:</w:t>
            </w:r>
            <w:r>
              <w:rPr>
                <w:rFonts w:cstheme="minorHAnsi"/>
                <w:color w:val="000000" w:themeColor="text1"/>
                <w:lang w:val="en-US"/>
              </w:rPr>
              <w:t xml:space="preserve"> </w:t>
            </w:r>
          </w:p>
        </w:tc>
        <w:tc>
          <w:tcPr>
            <w:tcW w:w="1985" w:type="dxa"/>
            <w:gridSpan w:val="3"/>
            <w:tcBorders>
              <w:top w:val="single" w:sz="4" w:space="0" w:color="auto"/>
              <w:left w:val="single" w:sz="4" w:space="0" w:color="auto"/>
              <w:bottom w:val="single" w:sz="4" w:space="0" w:color="auto"/>
              <w:right w:val="single" w:sz="4" w:space="0" w:color="auto"/>
            </w:tcBorders>
          </w:tcPr>
          <w:p w14:paraId="537B7779" w14:textId="77777777" w:rsidR="00F12F28" w:rsidRDefault="00F12F28" w:rsidP="00F12F28">
            <w:pPr>
              <w:spacing w:before="40" w:after="40"/>
              <w:ind w:right="238"/>
              <w:rPr>
                <w:rFonts w:cstheme="minorHAnsi"/>
                <w:i/>
                <w:iCs/>
              </w:rPr>
            </w:pPr>
          </w:p>
        </w:tc>
      </w:tr>
      <w:tr w:rsidR="00F12F28" w:rsidRPr="00E44C10" w14:paraId="765F24C5" w14:textId="77777777" w:rsidTr="00591DB0">
        <w:trPr>
          <w:trHeight w:val="210"/>
        </w:trPr>
        <w:tc>
          <w:tcPr>
            <w:tcW w:w="554" w:type="dxa"/>
            <w:vMerge/>
            <w:tcBorders>
              <w:top w:val="nil"/>
              <w:left w:val="single" w:sz="4" w:space="0" w:color="auto"/>
              <w:bottom w:val="nil"/>
              <w:right w:val="single" w:sz="4" w:space="0" w:color="auto"/>
            </w:tcBorders>
            <w:vAlign w:val="center"/>
          </w:tcPr>
          <w:p w14:paraId="0E53F56D"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3836" w:type="dxa"/>
            <w:gridSpan w:val="3"/>
            <w:vMerge/>
            <w:tcBorders>
              <w:left w:val="single" w:sz="4" w:space="0" w:color="auto"/>
              <w:right w:val="single" w:sz="4" w:space="0" w:color="auto"/>
            </w:tcBorders>
            <w:shd w:val="clear" w:color="auto" w:fill="F2F2F2" w:themeFill="background1" w:themeFillShade="F2"/>
          </w:tcPr>
          <w:p w14:paraId="45FB0F8B" w14:textId="77777777" w:rsidR="00F12F28" w:rsidRDefault="00F12F28" w:rsidP="00F12F28">
            <w:pPr>
              <w:spacing w:before="40" w:after="40"/>
              <w:ind w:right="238"/>
              <w:rPr>
                <w:rFonts w:cstheme="minorHAnsi"/>
                <w:i/>
                <w:iCs/>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902322" w14:textId="77777777" w:rsidR="00F12F28" w:rsidRDefault="00F12F28" w:rsidP="00F12F28">
            <w:pPr>
              <w:spacing w:before="40" w:after="40"/>
              <w:ind w:right="238"/>
              <w:rPr>
                <w:rFonts w:cstheme="minorHAnsi"/>
                <w:i/>
                <w:iCs/>
              </w:rPr>
            </w:pPr>
            <w:r>
              <w:rPr>
                <w:b/>
                <w:bCs/>
                <w:color w:val="000000" w:themeColor="text1"/>
                <w:lang w:val="en-US"/>
              </w:rPr>
              <w:t>Report#</w:t>
            </w:r>
            <w:r>
              <w:rPr>
                <w:color w:val="000000" w:themeColor="text1"/>
                <w:lang w:val="en-US"/>
              </w:rPr>
              <w:t xml:space="preserve"> </w:t>
            </w:r>
            <w:r>
              <w:rPr>
                <w:rFonts w:cstheme="minorHAnsi"/>
                <w:color w:val="000000" w:themeColor="text1"/>
                <w:lang w:val="en-US"/>
              </w:rPr>
              <w:t xml:space="preserve"> </w:t>
            </w:r>
          </w:p>
        </w:tc>
        <w:tc>
          <w:tcPr>
            <w:tcW w:w="1985" w:type="dxa"/>
            <w:gridSpan w:val="3"/>
            <w:tcBorders>
              <w:top w:val="single" w:sz="4" w:space="0" w:color="auto"/>
              <w:left w:val="single" w:sz="4" w:space="0" w:color="auto"/>
              <w:bottom w:val="single" w:sz="4" w:space="0" w:color="auto"/>
              <w:right w:val="single" w:sz="4" w:space="0" w:color="auto"/>
            </w:tcBorders>
          </w:tcPr>
          <w:p w14:paraId="73A0AECF" w14:textId="77777777" w:rsidR="00F12F28" w:rsidRDefault="00F12F28" w:rsidP="00F12F28">
            <w:pPr>
              <w:spacing w:before="40" w:after="40"/>
              <w:ind w:right="238"/>
              <w:rPr>
                <w:rFonts w:cstheme="minorHAnsi"/>
                <w:i/>
                <w:iCs/>
              </w:rPr>
            </w:pPr>
          </w:p>
        </w:tc>
      </w:tr>
      <w:tr w:rsidR="00F12F28" w:rsidRPr="00E44C10" w14:paraId="0B71D131" w14:textId="77777777" w:rsidTr="00591DB0">
        <w:trPr>
          <w:trHeight w:val="210"/>
        </w:trPr>
        <w:tc>
          <w:tcPr>
            <w:tcW w:w="554" w:type="dxa"/>
            <w:vMerge/>
            <w:tcBorders>
              <w:top w:val="nil"/>
              <w:left w:val="single" w:sz="4" w:space="0" w:color="auto"/>
              <w:bottom w:val="nil"/>
              <w:right w:val="single" w:sz="4" w:space="0" w:color="auto"/>
            </w:tcBorders>
            <w:vAlign w:val="center"/>
          </w:tcPr>
          <w:p w14:paraId="3B129739"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3836" w:type="dxa"/>
            <w:gridSpan w:val="3"/>
            <w:vMerge/>
            <w:tcBorders>
              <w:left w:val="single" w:sz="4" w:space="0" w:color="auto"/>
              <w:bottom w:val="single" w:sz="4" w:space="0" w:color="auto"/>
              <w:right w:val="single" w:sz="4" w:space="0" w:color="auto"/>
            </w:tcBorders>
            <w:shd w:val="clear" w:color="auto" w:fill="F2F2F2" w:themeFill="background1" w:themeFillShade="F2"/>
          </w:tcPr>
          <w:p w14:paraId="534030B6" w14:textId="77777777" w:rsidR="00F12F28" w:rsidRDefault="00F12F28" w:rsidP="00F12F28">
            <w:pPr>
              <w:spacing w:before="40" w:after="40"/>
              <w:ind w:right="238"/>
              <w:rPr>
                <w:rFonts w:cstheme="minorHAnsi"/>
                <w:i/>
                <w:iCs/>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998923" w14:textId="77777777" w:rsidR="00F12F28" w:rsidRDefault="00F12F28" w:rsidP="00F12F28">
            <w:pPr>
              <w:spacing w:before="40" w:after="40"/>
              <w:ind w:right="238"/>
              <w:rPr>
                <w:rFonts w:cstheme="minorHAnsi"/>
                <w:i/>
                <w:iCs/>
              </w:rPr>
            </w:pPr>
            <w:r>
              <w:rPr>
                <w:b/>
                <w:bCs/>
                <w:color w:val="000000" w:themeColor="text1"/>
                <w:lang w:val="en-US"/>
              </w:rPr>
              <w:t xml:space="preserve">Year: </w:t>
            </w:r>
            <w:r>
              <w:rPr>
                <w:rFonts w:cstheme="minorHAnsi"/>
                <w:b/>
                <w:bCs/>
                <w:color w:val="000000" w:themeColor="text1"/>
                <w:lang w:val="en-US"/>
              </w:rPr>
              <w:t xml:space="preserve"> </w:t>
            </w:r>
          </w:p>
        </w:tc>
        <w:tc>
          <w:tcPr>
            <w:tcW w:w="1985" w:type="dxa"/>
            <w:gridSpan w:val="3"/>
            <w:tcBorders>
              <w:top w:val="single" w:sz="4" w:space="0" w:color="auto"/>
              <w:left w:val="single" w:sz="4" w:space="0" w:color="auto"/>
              <w:bottom w:val="single" w:sz="4" w:space="0" w:color="auto"/>
              <w:right w:val="single" w:sz="4" w:space="0" w:color="auto"/>
            </w:tcBorders>
          </w:tcPr>
          <w:p w14:paraId="7D2EE771" w14:textId="77777777" w:rsidR="00F12F28" w:rsidRDefault="00F12F28" w:rsidP="00F12F28">
            <w:pPr>
              <w:spacing w:before="40" w:after="40"/>
              <w:ind w:right="238"/>
              <w:rPr>
                <w:rFonts w:cstheme="minorHAnsi"/>
                <w:i/>
                <w:iCs/>
              </w:rPr>
            </w:pPr>
          </w:p>
        </w:tc>
      </w:tr>
      <w:tr w:rsidR="00F12F28" w:rsidRPr="00E44C10" w14:paraId="2C4A7986" w14:textId="77777777" w:rsidTr="00591DB0">
        <w:trPr>
          <w:trHeight w:val="210"/>
        </w:trPr>
        <w:tc>
          <w:tcPr>
            <w:tcW w:w="554" w:type="dxa"/>
            <w:vMerge/>
            <w:tcBorders>
              <w:top w:val="nil"/>
              <w:left w:val="single" w:sz="4" w:space="0" w:color="auto"/>
              <w:bottom w:val="nil"/>
              <w:right w:val="single" w:sz="4" w:space="0" w:color="auto"/>
            </w:tcBorders>
            <w:vAlign w:val="center"/>
          </w:tcPr>
          <w:p w14:paraId="2872F116"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left w:val="single" w:sz="4" w:space="0" w:color="auto"/>
              <w:right w:val="single" w:sz="4" w:space="0" w:color="auto"/>
            </w:tcBorders>
          </w:tcPr>
          <w:p w14:paraId="5C9799E1" w14:textId="77777777" w:rsidR="00F12F28" w:rsidRDefault="00F12F28" w:rsidP="00F12F28">
            <w:pPr>
              <w:spacing w:before="40" w:after="40"/>
              <w:ind w:right="238"/>
              <w:rPr>
                <w:color w:val="000000" w:themeColor="text1"/>
                <w:lang w:val="en-US"/>
              </w:rPr>
            </w:pPr>
            <w:r>
              <w:rPr>
                <w:color w:val="000000" w:themeColor="text1"/>
                <w:lang w:val="en-US"/>
              </w:rPr>
              <w:t>Please define the frequency of the requalification and how it was justified:</w:t>
            </w:r>
          </w:p>
          <w:p w14:paraId="3EF7321E" w14:textId="77777777" w:rsidR="00F12F28" w:rsidRDefault="00F12F28" w:rsidP="00F12F28">
            <w:pPr>
              <w:spacing w:before="40" w:after="40"/>
              <w:ind w:right="238"/>
              <w:rPr>
                <w:rFonts w:cstheme="minorHAnsi"/>
                <w:i/>
                <w:iCs/>
              </w:rPr>
            </w:pPr>
          </w:p>
        </w:tc>
      </w:tr>
      <w:tr w:rsidR="00F12F28" w:rsidRPr="00E44C10" w14:paraId="029B9B9E" w14:textId="77777777" w:rsidTr="00591DB0">
        <w:trPr>
          <w:trHeight w:val="210"/>
        </w:trPr>
        <w:tc>
          <w:tcPr>
            <w:tcW w:w="554" w:type="dxa"/>
            <w:vMerge/>
            <w:tcBorders>
              <w:top w:val="nil"/>
              <w:left w:val="single" w:sz="4" w:space="0" w:color="auto"/>
              <w:bottom w:val="nil"/>
              <w:right w:val="single" w:sz="4" w:space="0" w:color="auto"/>
            </w:tcBorders>
            <w:vAlign w:val="center"/>
          </w:tcPr>
          <w:p w14:paraId="4024CE3D"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08DBB7" w14:textId="77777777" w:rsidR="00F12F28" w:rsidRDefault="00F12F28" w:rsidP="00F12F28">
            <w:pPr>
              <w:spacing w:before="40" w:after="40"/>
              <w:ind w:right="238"/>
              <w:rPr>
                <w:color w:val="000000" w:themeColor="text1"/>
                <w:lang w:val="en-US"/>
              </w:rPr>
            </w:pPr>
            <w:r>
              <w:rPr>
                <w:color w:val="000000" w:themeColor="text1"/>
              </w:rPr>
              <w:t>Is the device placed on the market in a “defined microbiological condition” per Annex II, 6.2 e) of MDR (2017/745); e.g., non-pyrogenic.</w:t>
            </w:r>
          </w:p>
        </w:tc>
        <w:tc>
          <w:tcPr>
            <w:tcW w:w="1985" w:type="dxa"/>
            <w:gridSpan w:val="3"/>
            <w:tcBorders>
              <w:top w:val="single" w:sz="4" w:space="0" w:color="auto"/>
              <w:left w:val="single" w:sz="4" w:space="0" w:color="auto"/>
              <w:bottom w:val="single" w:sz="4" w:space="0" w:color="auto"/>
              <w:right w:val="single" w:sz="4" w:space="0" w:color="auto"/>
            </w:tcBorders>
            <w:vAlign w:val="center"/>
          </w:tcPr>
          <w:p w14:paraId="71E1E859" w14:textId="77777777" w:rsidR="00F12F28" w:rsidRDefault="00F12F28" w:rsidP="00F12F28">
            <w:pPr>
              <w:spacing w:before="40" w:after="40"/>
              <w:ind w:right="238"/>
              <w:rPr>
                <w:color w:val="000000" w:themeColor="text1"/>
                <w:lang w:val="en-US"/>
              </w:rPr>
            </w:pPr>
            <w:r>
              <w:rPr>
                <w:rFonts w:cstheme="minorHAnsi"/>
              </w:rPr>
              <w:t>Yes</w:t>
            </w:r>
            <w:sdt>
              <w:sdtPr>
                <w:rPr>
                  <w:rFonts w:ascii="MS Gothic" w:eastAsia="MS Gothic" w:hAnsi="MS Gothic" w:hint="eastAsia"/>
                  <w:sz w:val="32"/>
                  <w:szCs w:val="32"/>
                </w:rPr>
                <w:id w:val="-1281021994"/>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No</w:t>
            </w:r>
            <w:sdt>
              <w:sdtPr>
                <w:rPr>
                  <w:rFonts w:ascii="MS Gothic" w:eastAsia="MS Gothic" w:hAnsi="MS Gothic" w:hint="eastAsia"/>
                  <w:sz w:val="32"/>
                  <w:szCs w:val="32"/>
                </w:rPr>
                <w:id w:val="-1847090089"/>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p>
        </w:tc>
      </w:tr>
      <w:tr w:rsidR="00F12F28" w:rsidRPr="00E44C10" w14:paraId="066CCC75" w14:textId="77777777" w:rsidTr="00591DB0">
        <w:trPr>
          <w:trHeight w:val="210"/>
        </w:trPr>
        <w:tc>
          <w:tcPr>
            <w:tcW w:w="554" w:type="dxa"/>
            <w:vMerge/>
            <w:tcBorders>
              <w:top w:val="nil"/>
              <w:left w:val="single" w:sz="4" w:space="0" w:color="auto"/>
              <w:bottom w:val="nil"/>
              <w:right w:val="single" w:sz="4" w:space="0" w:color="auto"/>
            </w:tcBorders>
            <w:vAlign w:val="center"/>
          </w:tcPr>
          <w:p w14:paraId="26ADA47D"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tcPr>
          <w:p w14:paraId="6E8C09B4" w14:textId="77777777" w:rsidR="00F12F28" w:rsidRDefault="00F12F28" w:rsidP="00F12F28">
            <w:pPr>
              <w:spacing w:before="20" w:after="20" w:line="240" w:lineRule="auto"/>
              <w:jc w:val="both"/>
              <w:rPr>
                <w:color w:val="000000" w:themeColor="text1"/>
              </w:rPr>
            </w:pPr>
            <w:r>
              <w:rPr>
                <w:color w:val="000000" w:themeColor="text1"/>
              </w:rPr>
              <w:t xml:space="preserve">If </w:t>
            </w:r>
            <w:r>
              <w:rPr>
                <w:b/>
                <w:bCs/>
                <w:color w:val="000000" w:themeColor="text1"/>
              </w:rPr>
              <w:t>Yes</w:t>
            </w:r>
            <w:r>
              <w:rPr>
                <w:color w:val="000000" w:themeColor="text1"/>
              </w:rPr>
              <w:t>, please state the microbiological condition, and provide evidence to support this microbiological condition.</w:t>
            </w:r>
          </w:p>
          <w:p w14:paraId="0D5D3B60" w14:textId="77777777" w:rsidR="00F12F28" w:rsidRDefault="00F12F28" w:rsidP="00F12F28">
            <w:pPr>
              <w:pStyle w:val="ListParagraph"/>
              <w:numPr>
                <w:ilvl w:val="0"/>
                <w:numId w:val="48"/>
              </w:numPr>
              <w:spacing w:before="20" w:after="20" w:line="240" w:lineRule="auto"/>
              <w:ind w:hanging="357"/>
              <w:jc w:val="both"/>
              <w:rPr>
                <w:color w:val="000000" w:themeColor="text1"/>
              </w:rPr>
            </w:pPr>
            <w:r>
              <w:rPr>
                <w:color w:val="000000" w:themeColor="text1"/>
              </w:rPr>
              <w:t>Test method used.</w:t>
            </w:r>
          </w:p>
          <w:p w14:paraId="4CBB8473" w14:textId="77777777" w:rsidR="00F12F28" w:rsidRDefault="00F12F28" w:rsidP="00F12F28">
            <w:pPr>
              <w:pStyle w:val="ListParagraph"/>
              <w:spacing w:before="20" w:after="20" w:line="240" w:lineRule="auto"/>
              <w:ind w:left="1440"/>
              <w:jc w:val="both"/>
              <w:rPr>
                <w:color w:val="000000" w:themeColor="text1"/>
              </w:rPr>
            </w:pPr>
          </w:p>
          <w:p w14:paraId="50D520EB" w14:textId="77777777" w:rsidR="00F12F28" w:rsidRDefault="00F12F28" w:rsidP="00F12F28">
            <w:pPr>
              <w:pStyle w:val="ListParagraph"/>
              <w:numPr>
                <w:ilvl w:val="0"/>
                <w:numId w:val="48"/>
              </w:numPr>
              <w:spacing w:before="20" w:after="20" w:line="240" w:lineRule="auto"/>
              <w:ind w:hanging="357"/>
              <w:jc w:val="both"/>
              <w:rPr>
                <w:color w:val="000000" w:themeColor="text1"/>
              </w:rPr>
            </w:pPr>
            <w:r>
              <w:rPr>
                <w:color w:val="000000" w:themeColor="text1"/>
              </w:rPr>
              <w:t>Test method qualification protocol and report.</w:t>
            </w:r>
          </w:p>
          <w:p w14:paraId="1B5CBBDA" w14:textId="77777777" w:rsidR="00F12F28" w:rsidRDefault="00F12F28" w:rsidP="00F12F28">
            <w:pPr>
              <w:pStyle w:val="ListParagraph"/>
              <w:spacing w:before="20" w:after="20" w:line="240" w:lineRule="auto"/>
              <w:ind w:left="1440"/>
              <w:jc w:val="both"/>
              <w:rPr>
                <w:color w:val="000000" w:themeColor="text1"/>
              </w:rPr>
            </w:pPr>
          </w:p>
          <w:p w14:paraId="4F9F63ED" w14:textId="77777777" w:rsidR="00F12F28" w:rsidRDefault="00F12F28" w:rsidP="00F12F28">
            <w:pPr>
              <w:pStyle w:val="ListParagraph"/>
              <w:numPr>
                <w:ilvl w:val="0"/>
                <w:numId w:val="48"/>
              </w:numPr>
              <w:spacing w:before="20" w:after="20" w:line="240" w:lineRule="auto"/>
              <w:ind w:hanging="357"/>
              <w:jc w:val="both"/>
              <w:rPr>
                <w:color w:val="000000" w:themeColor="text1"/>
              </w:rPr>
            </w:pPr>
            <w:r>
              <w:rPr>
                <w:color w:val="000000" w:themeColor="text1"/>
              </w:rPr>
              <w:t>Requirements for routine monitoring (sample size and frequency).</w:t>
            </w:r>
          </w:p>
          <w:p w14:paraId="30C94ABF" w14:textId="77777777" w:rsidR="00F12F28" w:rsidRDefault="00F12F28" w:rsidP="00F12F28">
            <w:pPr>
              <w:pStyle w:val="ListParagraph"/>
              <w:spacing w:before="20" w:after="20" w:line="240" w:lineRule="auto"/>
              <w:ind w:left="1440"/>
              <w:jc w:val="both"/>
              <w:rPr>
                <w:color w:val="000000" w:themeColor="text1"/>
              </w:rPr>
            </w:pPr>
          </w:p>
          <w:p w14:paraId="35455E73" w14:textId="77777777" w:rsidR="00F12F28" w:rsidRDefault="00F12F28" w:rsidP="00F12F28">
            <w:pPr>
              <w:pStyle w:val="ListParagraph"/>
              <w:numPr>
                <w:ilvl w:val="0"/>
                <w:numId w:val="48"/>
              </w:numPr>
              <w:spacing w:before="20" w:after="20" w:line="240" w:lineRule="auto"/>
              <w:ind w:hanging="357"/>
              <w:jc w:val="both"/>
              <w:rPr>
                <w:color w:val="000000" w:themeColor="text1"/>
              </w:rPr>
            </w:pPr>
            <w:r>
              <w:rPr>
                <w:color w:val="000000" w:themeColor="text1"/>
              </w:rPr>
              <w:t>Acceptance criteria.</w:t>
            </w:r>
          </w:p>
          <w:p w14:paraId="41452C2E" w14:textId="77777777" w:rsidR="00F12F28" w:rsidRPr="00B67F87" w:rsidRDefault="00F12F28" w:rsidP="00F12F28">
            <w:pPr>
              <w:pStyle w:val="ListParagraph"/>
              <w:rPr>
                <w:color w:val="000000" w:themeColor="text1"/>
              </w:rPr>
            </w:pPr>
          </w:p>
          <w:p w14:paraId="15BCC8B7" w14:textId="77777777" w:rsidR="00F12F28" w:rsidRPr="00B67F87" w:rsidRDefault="00F12F28" w:rsidP="00F12F28">
            <w:pPr>
              <w:pStyle w:val="ListParagraph"/>
              <w:numPr>
                <w:ilvl w:val="0"/>
                <w:numId w:val="48"/>
              </w:numPr>
              <w:spacing w:before="20" w:after="20" w:line="240" w:lineRule="auto"/>
              <w:ind w:hanging="357"/>
              <w:jc w:val="both"/>
              <w:rPr>
                <w:color w:val="000000" w:themeColor="text1"/>
              </w:rPr>
            </w:pPr>
            <w:r w:rsidRPr="00B67F87">
              <w:rPr>
                <w:color w:val="000000" w:themeColor="text1"/>
              </w:rPr>
              <w:t>Results of two recent tests.</w:t>
            </w:r>
          </w:p>
        </w:tc>
      </w:tr>
      <w:tr w:rsidR="00F12F28" w:rsidRPr="00E44C10" w14:paraId="22699ADD" w14:textId="77777777" w:rsidTr="00591DB0">
        <w:trPr>
          <w:trHeight w:val="210"/>
        </w:trPr>
        <w:tc>
          <w:tcPr>
            <w:tcW w:w="554" w:type="dxa"/>
            <w:vMerge/>
            <w:tcBorders>
              <w:top w:val="nil"/>
              <w:left w:val="single" w:sz="4" w:space="0" w:color="auto"/>
              <w:bottom w:val="nil"/>
              <w:right w:val="single" w:sz="4" w:space="0" w:color="auto"/>
            </w:tcBorders>
            <w:vAlign w:val="center"/>
          </w:tcPr>
          <w:p w14:paraId="16EC4BEB"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tcPr>
          <w:p w14:paraId="02293EAE" w14:textId="77777777" w:rsidR="00F12F28" w:rsidRDefault="00F12F28" w:rsidP="00F12F28">
            <w:pPr>
              <w:tabs>
                <w:tab w:val="left" w:pos="2040"/>
                <w:tab w:val="left" w:pos="3000"/>
                <w:tab w:val="left" w:pos="6480"/>
              </w:tabs>
              <w:spacing w:before="60" w:after="60" w:line="300" w:lineRule="auto"/>
              <w:rPr>
                <w:color w:val="000000" w:themeColor="text1"/>
              </w:rPr>
            </w:pPr>
            <w:r>
              <w:rPr>
                <w:color w:val="000000" w:themeColor="text1"/>
              </w:rPr>
              <w:t xml:space="preserve">If </w:t>
            </w:r>
            <w:r>
              <w:rPr>
                <w:b/>
                <w:bCs/>
                <w:color w:val="000000" w:themeColor="text1"/>
              </w:rPr>
              <w:t xml:space="preserve">No, </w:t>
            </w:r>
            <w:r>
              <w:rPr>
                <w:color w:val="000000" w:themeColor="text1"/>
              </w:rPr>
              <w:t>please provide a rationale.</w:t>
            </w:r>
          </w:p>
          <w:p w14:paraId="0356578E" w14:textId="77777777" w:rsidR="00F12F28" w:rsidRDefault="00F12F28" w:rsidP="00F12F28">
            <w:pPr>
              <w:spacing w:before="40" w:after="40"/>
              <w:ind w:right="238"/>
              <w:rPr>
                <w:rFonts w:cstheme="minorHAnsi"/>
              </w:rPr>
            </w:pPr>
            <w:r>
              <w:rPr>
                <w:b/>
                <w:bCs/>
                <w:color w:val="000000" w:themeColor="text1"/>
              </w:rPr>
              <w:t>Rationale:</w:t>
            </w:r>
            <w:r>
              <w:rPr>
                <w:color w:val="000000" w:themeColor="text1"/>
              </w:rPr>
              <w:t xml:space="preserve"> </w:t>
            </w:r>
          </w:p>
        </w:tc>
      </w:tr>
      <w:tr w:rsidR="00F12F28" w:rsidRPr="00E44C10" w14:paraId="5802FAC5" w14:textId="77777777" w:rsidTr="00591DB0">
        <w:trPr>
          <w:trHeight w:val="210"/>
        </w:trPr>
        <w:tc>
          <w:tcPr>
            <w:tcW w:w="554" w:type="dxa"/>
            <w:vMerge/>
            <w:tcBorders>
              <w:top w:val="nil"/>
              <w:left w:val="single" w:sz="4" w:space="0" w:color="auto"/>
              <w:bottom w:val="nil"/>
              <w:right w:val="single" w:sz="4" w:space="0" w:color="auto"/>
            </w:tcBorders>
            <w:vAlign w:val="center"/>
          </w:tcPr>
          <w:p w14:paraId="4866C433"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81C4C3" w14:textId="77777777" w:rsidR="00F12F28" w:rsidRDefault="00F12F28" w:rsidP="00F12F28">
            <w:pPr>
              <w:tabs>
                <w:tab w:val="left" w:pos="2040"/>
                <w:tab w:val="left" w:pos="3000"/>
                <w:tab w:val="left" w:pos="6480"/>
              </w:tabs>
              <w:spacing w:before="60" w:after="60" w:line="300" w:lineRule="auto"/>
              <w:rPr>
                <w:color w:val="000000" w:themeColor="text1"/>
              </w:rPr>
            </w:pPr>
            <w:r>
              <w:rPr>
                <w:rFonts w:cstheme="minorHAnsi"/>
                <w:color w:val="000000" w:themeColor="text1"/>
                <w:lang w:val="en-US"/>
              </w:rPr>
              <w:t>Confirm that the supporting documents have been provided for review in</w:t>
            </w:r>
            <w:r>
              <w:rPr>
                <w:b/>
                <w:bCs/>
                <w:color w:val="000000" w:themeColor="text1"/>
                <w:lang w:val="en-US"/>
              </w:rPr>
              <w:t xml:space="preserve"> Folder S8</w:t>
            </w:r>
            <w:r>
              <w:rPr>
                <w:rFonts w:cstheme="minorHAnsi"/>
                <w:color w:val="000000" w:themeColor="text1"/>
              </w:rPr>
              <w:t>.</w:t>
            </w:r>
          </w:p>
        </w:tc>
        <w:tc>
          <w:tcPr>
            <w:tcW w:w="1985" w:type="dxa"/>
            <w:gridSpan w:val="3"/>
            <w:tcBorders>
              <w:top w:val="single" w:sz="4" w:space="0" w:color="auto"/>
              <w:left w:val="single" w:sz="4" w:space="0" w:color="auto"/>
              <w:bottom w:val="single" w:sz="4" w:space="0" w:color="auto"/>
              <w:right w:val="single" w:sz="4" w:space="0" w:color="auto"/>
            </w:tcBorders>
          </w:tcPr>
          <w:p w14:paraId="7266421B" w14:textId="77777777" w:rsidR="00F12F28" w:rsidRDefault="00F12F28" w:rsidP="00F12F28">
            <w:pPr>
              <w:tabs>
                <w:tab w:val="left" w:pos="2040"/>
                <w:tab w:val="left" w:pos="3000"/>
                <w:tab w:val="left" w:pos="6480"/>
              </w:tabs>
              <w:spacing w:before="60" w:after="60" w:line="300" w:lineRule="auto"/>
              <w:rPr>
                <w:color w:val="000000" w:themeColor="text1"/>
              </w:rPr>
            </w:pPr>
            <w:r>
              <w:rPr>
                <w:rFonts w:cstheme="minorHAnsi"/>
              </w:rPr>
              <w:t>Yes</w:t>
            </w:r>
            <w:sdt>
              <w:sdtPr>
                <w:rPr>
                  <w:rFonts w:ascii="MS Gothic" w:eastAsia="MS Gothic" w:hAnsi="MS Gothic" w:hint="eastAsia"/>
                  <w:sz w:val="32"/>
                  <w:szCs w:val="32"/>
                </w:rPr>
                <w:id w:val="-100962121"/>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No</w:t>
            </w:r>
            <w:sdt>
              <w:sdtPr>
                <w:rPr>
                  <w:rFonts w:ascii="MS Gothic" w:eastAsia="MS Gothic" w:hAnsi="MS Gothic" w:hint="eastAsia"/>
                  <w:sz w:val="32"/>
                  <w:szCs w:val="32"/>
                </w:rPr>
                <w:id w:val="-2037725818"/>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p>
        </w:tc>
      </w:tr>
      <w:tr w:rsidR="00F12F28" w:rsidRPr="00E44C10" w14:paraId="66CDD147" w14:textId="77777777" w:rsidTr="00591DB0">
        <w:trPr>
          <w:trHeight w:val="210"/>
        </w:trPr>
        <w:tc>
          <w:tcPr>
            <w:tcW w:w="554" w:type="dxa"/>
            <w:vMerge/>
            <w:tcBorders>
              <w:top w:val="nil"/>
              <w:left w:val="single" w:sz="4" w:space="0" w:color="auto"/>
              <w:bottom w:val="nil"/>
              <w:right w:val="single" w:sz="4" w:space="0" w:color="auto"/>
            </w:tcBorders>
            <w:vAlign w:val="center"/>
          </w:tcPr>
          <w:p w14:paraId="055B463D"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tcPr>
          <w:p w14:paraId="19A25081" w14:textId="77777777" w:rsidR="00F12F28" w:rsidRDefault="00F12F28" w:rsidP="00F12F28">
            <w:pPr>
              <w:spacing w:before="40" w:after="40"/>
              <w:ind w:right="238"/>
              <w:rPr>
                <w:rFonts w:cstheme="minorHAnsi"/>
                <w:i/>
                <w:iCs/>
              </w:rPr>
            </w:pPr>
            <w:r>
              <w:rPr>
                <w:rFonts w:cstheme="minorHAnsi"/>
                <w:i/>
                <w:iCs/>
              </w:rPr>
              <w:t xml:space="preserve">Details of all supporting documentation provided in </w:t>
            </w:r>
            <w:r>
              <w:rPr>
                <w:rFonts w:cstheme="minorHAnsi"/>
                <w:b/>
                <w:bCs/>
                <w:i/>
                <w:iCs/>
              </w:rPr>
              <w:t>Folder S8</w:t>
            </w:r>
            <w:r>
              <w:rPr>
                <w:rFonts w:cstheme="minorHAnsi"/>
                <w:i/>
                <w:iCs/>
              </w:rPr>
              <w:t>:</w:t>
            </w:r>
          </w:p>
          <w:p w14:paraId="02F71D23" w14:textId="77777777" w:rsidR="00F12F28" w:rsidRDefault="00F12F28" w:rsidP="00F12F28">
            <w:pPr>
              <w:spacing w:before="40" w:after="40"/>
              <w:ind w:right="238"/>
              <w:rPr>
                <w:rFonts w:cstheme="minorHAnsi"/>
                <w:color w:val="000000" w:themeColor="text1"/>
              </w:rPr>
            </w:pPr>
            <w:r>
              <w:rPr>
                <w:rFonts w:cstheme="minorHAnsi"/>
                <w:b/>
                <w:bCs/>
                <w:color w:val="000000" w:themeColor="text1"/>
              </w:rPr>
              <w:t xml:space="preserve">File Name: </w:t>
            </w:r>
            <w:r>
              <w:rPr>
                <w:rFonts w:cstheme="minorHAnsi"/>
                <w:color w:val="000000" w:themeColor="text1"/>
              </w:rPr>
              <w:t xml:space="preserve"> </w:t>
            </w:r>
          </w:p>
          <w:p w14:paraId="5D258B00" w14:textId="77777777" w:rsidR="00F12F28" w:rsidRDefault="00F12F28" w:rsidP="00F12F28">
            <w:pPr>
              <w:spacing w:before="40" w:after="40"/>
              <w:ind w:right="238"/>
              <w:rPr>
                <w:rFonts w:cstheme="minorHAnsi"/>
                <w:b/>
                <w:bCs/>
                <w:color w:val="000000" w:themeColor="text1"/>
              </w:rPr>
            </w:pPr>
            <w:r>
              <w:rPr>
                <w:rFonts w:cstheme="minorHAnsi"/>
                <w:b/>
                <w:bCs/>
                <w:color w:val="000000" w:themeColor="text1"/>
              </w:rPr>
              <w:t>Page:</w:t>
            </w:r>
          </w:p>
          <w:p w14:paraId="04525D31" w14:textId="77777777" w:rsidR="00F12F28" w:rsidRDefault="00F12F28" w:rsidP="00F12F28">
            <w:pPr>
              <w:tabs>
                <w:tab w:val="left" w:pos="2040"/>
                <w:tab w:val="left" w:pos="3000"/>
                <w:tab w:val="left" w:pos="6480"/>
              </w:tabs>
              <w:spacing w:before="60" w:after="60" w:line="300" w:lineRule="auto"/>
              <w:rPr>
                <w:color w:val="000000" w:themeColor="text1"/>
              </w:rPr>
            </w:pPr>
            <w:r>
              <w:rPr>
                <w:rFonts w:cstheme="minorHAnsi"/>
                <w:b/>
                <w:bCs/>
                <w:color w:val="000000" w:themeColor="text1"/>
              </w:rPr>
              <w:t xml:space="preserve">Note: </w:t>
            </w:r>
          </w:p>
        </w:tc>
      </w:tr>
      <w:tr w:rsidR="00F12F28" w:rsidRPr="00E44C10" w14:paraId="6CA250E0" w14:textId="77777777" w:rsidTr="00591DB0">
        <w:trPr>
          <w:trHeight w:val="210"/>
        </w:trPr>
        <w:tc>
          <w:tcPr>
            <w:tcW w:w="554" w:type="dxa"/>
            <w:vMerge/>
            <w:tcBorders>
              <w:top w:val="nil"/>
              <w:left w:val="single" w:sz="4" w:space="0" w:color="auto"/>
              <w:bottom w:val="nil"/>
              <w:right w:val="single" w:sz="4" w:space="0" w:color="auto"/>
            </w:tcBorders>
            <w:vAlign w:val="center"/>
          </w:tcPr>
          <w:p w14:paraId="00E27EA4"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tcPr>
          <w:p w14:paraId="0C2117FF" w14:textId="77777777" w:rsidR="00F12F28" w:rsidRDefault="00F12F28" w:rsidP="00F12F28">
            <w:pPr>
              <w:tabs>
                <w:tab w:val="left" w:pos="2040"/>
                <w:tab w:val="left" w:pos="3000"/>
                <w:tab w:val="left" w:pos="6480"/>
              </w:tabs>
              <w:spacing w:before="60" w:after="60" w:line="300" w:lineRule="auto"/>
              <w:rPr>
                <w:color w:val="000000" w:themeColor="text1"/>
              </w:rPr>
            </w:pPr>
            <w:r>
              <w:rPr>
                <w:color w:val="000000" w:themeColor="text1"/>
              </w:rPr>
              <w:t>Please provide validation data for the product Bioburden method and routine monitoring data for the last 12 months.</w:t>
            </w:r>
          </w:p>
        </w:tc>
      </w:tr>
      <w:tr w:rsidR="00F12F28" w:rsidRPr="00E44C10" w14:paraId="750D3143" w14:textId="77777777" w:rsidTr="00591DB0">
        <w:trPr>
          <w:trHeight w:val="210"/>
        </w:trPr>
        <w:tc>
          <w:tcPr>
            <w:tcW w:w="554" w:type="dxa"/>
            <w:vMerge/>
            <w:tcBorders>
              <w:top w:val="nil"/>
              <w:left w:val="single" w:sz="4" w:space="0" w:color="auto"/>
              <w:bottom w:val="nil"/>
              <w:right w:val="single" w:sz="4" w:space="0" w:color="auto"/>
            </w:tcBorders>
            <w:vAlign w:val="center"/>
          </w:tcPr>
          <w:p w14:paraId="2A059268"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CE66BD" w14:textId="77777777" w:rsidR="00F12F28" w:rsidRDefault="00F12F28" w:rsidP="00F12F28">
            <w:pPr>
              <w:tabs>
                <w:tab w:val="left" w:pos="2040"/>
                <w:tab w:val="left" w:pos="3000"/>
                <w:tab w:val="left" w:pos="6480"/>
              </w:tabs>
              <w:spacing w:before="60" w:after="60" w:line="300" w:lineRule="auto"/>
              <w:rPr>
                <w:color w:val="000000" w:themeColor="text1"/>
              </w:rPr>
            </w:pPr>
            <w:r>
              <w:rPr>
                <w:rFonts w:cstheme="minorHAnsi"/>
                <w:color w:val="000000" w:themeColor="text1"/>
              </w:rPr>
              <w:t>Confirm that the supporting documents have been provided for review</w:t>
            </w:r>
            <w:r>
              <w:rPr>
                <w:rStyle w:val="normaltextrun"/>
                <w:rFonts w:ascii="Calibri" w:eastAsiaTheme="majorEastAsia" w:hAnsi="Calibri" w:cs="Calibri"/>
                <w:color w:val="000000" w:themeColor="text1"/>
              </w:rPr>
              <w:t>.</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3483B06" w14:textId="77777777" w:rsidR="00F12F28" w:rsidRDefault="00F12F28" w:rsidP="00F12F28">
            <w:pPr>
              <w:tabs>
                <w:tab w:val="left" w:pos="2040"/>
                <w:tab w:val="left" w:pos="3000"/>
                <w:tab w:val="left" w:pos="6480"/>
              </w:tabs>
              <w:spacing w:before="60" w:after="60" w:line="300" w:lineRule="auto"/>
              <w:rPr>
                <w:color w:val="000000" w:themeColor="text1"/>
              </w:rPr>
            </w:pPr>
            <w:r>
              <w:rPr>
                <w:rFonts w:cstheme="minorHAnsi"/>
              </w:rPr>
              <w:t>Yes</w:t>
            </w:r>
            <w:sdt>
              <w:sdtPr>
                <w:rPr>
                  <w:rFonts w:ascii="MS Gothic" w:eastAsia="MS Gothic" w:hAnsi="MS Gothic" w:hint="eastAsia"/>
                  <w:sz w:val="32"/>
                  <w:szCs w:val="32"/>
                </w:rPr>
                <w:id w:val="6641965"/>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No</w:t>
            </w:r>
            <w:sdt>
              <w:sdtPr>
                <w:rPr>
                  <w:rFonts w:ascii="MS Gothic" w:eastAsia="MS Gothic" w:hAnsi="MS Gothic" w:hint="eastAsia"/>
                  <w:sz w:val="32"/>
                  <w:szCs w:val="32"/>
                </w:rPr>
                <w:id w:val="1524741300"/>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p>
        </w:tc>
      </w:tr>
      <w:tr w:rsidR="00F12F28" w:rsidRPr="00E44C10" w14:paraId="2658345F" w14:textId="77777777" w:rsidTr="00591DB0">
        <w:trPr>
          <w:trHeight w:val="210"/>
        </w:trPr>
        <w:tc>
          <w:tcPr>
            <w:tcW w:w="554" w:type="dxa"/>
            <w:vMerge/>
            <w:tcBorders>
              <w:top w:val="nil"/>
              <w:left w:val="single" w:sz="4" w:space="0" w:color="auto"/>
              <w:bottom w:val="nil"/>
              <w:right w:val="single" w:sz="4" w:space="0" w:color="auto"/>
            </w:tcBorders>
            <w:vAlign w:val="center"/>
          </w:tcPr>
          <w:p w14:paraId="1627E09D"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14:paraId="12E09186" w14:textId="77777777" w:rsidR="00F12F28" w:rsidRDefault="00F12F28" w:rsidP="00F12F28">
            <w:pPr>
              <w:spacing w:before="40" w:after="40"/>
              <w:ind w:right="238"/>
              <w:rPr>
                <w:rFonts w:cstheme="minorHAnsi"/>
                <w:i/>
                <w:iCs/>
              </w:rPr>
            </w:pPr>
            <w:r>
              <w:rPr>
                <w:rFonts w:cstheme="minorHAnsi"/>
                <w:i/>
                <w:iCs/>
              </w:rPr>
              <w:t xml:space="preserve">Details of all supporting documentation provided in </w:t>
            </w:r>
            <w:r>
              <w:rPr>
                <w:rFonts w:cstheme="minorHAnsi"/>
                <w:b/>
                <w:bCs/>
                <w:i/>
                <w:iCs/>
              </w:rPr>
              <w:t>Folder S8</w:t>
            </w:r>
            <w:r>
              <w:rPr>
                <w:rFonts w:cstheme="minorHAnsi"/>
                <w:i/>
                <w:iCs/>
              </w:rPr>
              <w:t>:</w:t>
            </w:r>
          </w:p>
          <w:p w14:paraId="4C3B74C8" w14:textId="77777777" w:rsidR="00F12F28" w:rsidRDefault="00F12F28" w:rsidP="00F12F28">
            <w:pPr>
              <w:spacing w:before="40" w:after="40"/>
              <w:ind w:right="238"/>
              <w:rPr>
                <w:rFonts w:cstheme="minorHAnsi"/>
                <w:color w:val="000000" w:themeColor="text1"/>
              </w:rPr>
            </w:pPr>
            <w:r>
              <w:rPr>
                <w:rFonts w:cstheme="minorHAnsi"/>
                <w:b/>
                <w:bCs/>
                <w:color w:val="000000" w:themeColor="text1"/>
              </w:rPr>
              <w:t xml:space="preserve">File Name: </w:t>
            </w:r>
            <w:r>
              <w:rPr>
                <w:rFonts w:cstheme="minorHAnsi"/>
                <w:color w:val="000000" w:themeColor="text1"/>
              </w:rPr>
              <w:t xml:space="preserve"> </w:t>
            </w:r>
          </w:p>
          <w:p w14:paraId="1FFBF1DA" w14:textId="77777777" w:rsidR="00F12F28" w:rsidRDefault="00F12F28" w:rsidP="00F12F28">
            <w:pPr>
              <w:spacing w:before="40" w:after="40"/>
              <w:ind w:right="238"/>
              <w:rPr>
                <w:rFonts w:cstheme="minorHAnsi"/>
                <w:b/>
                <w:bCs/>
                <w:color w:val="000000" w:themeColor="text1"/>
              </w:rPr>
            </w:pPr>
            <w:r>
              <w:rPr>
                <w:rFonts w:cstheme="minorHAnsi"/>
                <w:b/>
                <w:bCs/>
                <w:color w:val="000000" w:themeColor="text1"/>
              </w:rPr>
              <w:t xml:space="preserve">Page: </w:t>
            </w:r>
          </w:p>
          <w:p w14:paraId="1F79FFD4" w14:textId="77777777" w:rsidR="00F12F28" w:rsidRDefault="00F12F28" w:rsidP="00F12F28">
            <w:pPr>
              <w:tabs>
                <w:tab w:val="left" w:pos="2040"/>
                <w:tab w:val="left" w:pos="3000"/>
                <w:tab w:val="left" w:pos="6480"/>
              </w:tabs>
              <w:spacing w:before="60" w:after="60" w:line="300" w:lineRule="auto"/>
              <w:rPr>
                <w:rFonts w:cstheme="minorHAnsi"/>
              </w:rPr>
            </w:pPr>
            <w:r>
              <w:rPr>
                <w:rFonts w:cstheme="minorHAnsi"/>
                <w:b/>
                <w:bCs/>
                <w:color w:val="000000" w:themeColor="text1"/>
              </w:rPr>
              <w:t>Note:</w:t>
            </w:r>
          </w:p>
        </w:tc>
      </w:tr>
      <w:tr w:rsidR="00F12F28" w:rsidRPr="00E44C10" w14:paraId="78A9C112" w14:textId="77777777" w:rsidTr="00591DB0">
        <w:trPr>
          <w:trHeight w:val="210"/>
        </w:trPr>
        <w:tc>
          <w:tcPr>
            <w:tcW w:w="554" w:type="dxa"/>
            <w:vMerge/>
            <w:tcBorders>
              <w:top w:val="nil"/>
              <w:left w:val="single" w:sz="4" w:space="0" w:color="auto"/>
              <w:bottom w:val="nil"/>
              <w:right w:val="single" w:sz="4" w:space="0" w:color="auto"/>
            </w:tcBorders>
            <w:vAlign w:val="center"/>
          </w:tcPr>
          <w:p w14:paraId="20DDD783"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A17C80" w14:textId="77777777" w:rsidR="00F12F28" w:rsidRDefault="00F12F28" w:rsidP="00F12F28">
            <w:pPr>
              <w:spacing w:before="40" w:after="40"/>
              <w:ind w:right="238"/>
              <w:rPr>
                <w:rFonts w:cstheme="minorHAnsi"/>
                <w:i/>
                <w:iCs/>
              </w:rPr>
            </w:pPr>
            <w:r>
              <w:rPr>
                <w:rFonts w:eastAsia="Tahoma"/>
                <w:color w:val="000000" w:themeColor="text1"/>
              </w:rPr>
              <w:t>Are biological indicators used and do they comply to the applicable EN ISO 11138 series standard?</w:t>
            </w:r>
          </w:p>
        </w:tc>
        <w:tc>
          <w:tcPr>
            <w:tcW w:w="1985" w:type="dxa"/>
            <w:gridSpan w:val="3"/>
            <w:tcBorders>
              <w:top w:val="single" w:sz="4" w:space="0" w:color="auto"/>
              <w:left w:val="single" w:sz="4" w:space="0" w:color="auto"/>
              <w:bottom w:val="single" w:sz="4" w:space="0" w:color="auto"/>
              <w:right w:val="single" w:sz="4" w:space="0" w:color="auto"/>
            </w:tcBorders>
          </w:tcPr>
          <w:p w14:paraId="43323861" w14:textId="77777777" w:rsidR="00F12F28" w:rsidRDefault="00F12F28" w:rsidP="00F12F28">
            <w:pPr>
              <w:spacing w:before="40" w:after="40"/>
              <w:ind w:right="238"/>
              <w:rPr>
                <w:rFonts w:cstheme="minorHAnsi"/>
                <w:i/>
                <w:iCs/>
              </w:rPr>
            </w:pPr>
            <w:r>
              <w:rPr>
                <w:rFonts w:cstheme="minorHAnsi"/>
              </w:rPr>
              <w:t>Yes</w:t>
            </w:r>
            <w:sdt>
              <w:sdtPr>
                <w:rPr>
                  <w:rFonts w:ascii="MS Gothic" w:eastAsia="MS Gothic" w:hAnsi="MS Gothic" w:hint="eastAsia"/>
                  <w:sz w:val="32"/>
                  <w:szCs w:val="32"/>
                </w:rPr>
                <w:id w:val="-849795754"/>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No</w:t>
            </w:r>
            <w:sdt>
              <w:sdtPr>
                <w:rPr>
                  <w:rFonts w:ascii="MS Gothic" w:eastAsia="MS Gothic" w:hAnsi="MS Gothic" w:hint="eastAsia"/>
                  <w:sz w:val="32"/>
                  <w:szCs w:val="32"/>
                </w:rPr>
                <w:id w:val="-1282953581"/>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p>
        </w:tc>
      </w:tr>
      <w:tr w:rsidR="00F12F28" w:rsidRPr="00E44C10" w14:paraId="287B3754" w14:textId="77777777" w:rsidTr="00591DB0">
        <w:trPr>
          <w:trHeight w:val="210"/>
        </w:trPr>
        <w:tc>
          <w:tcPr>
            <w:tcW w:w="554" w:type="dxa"/>
            <w:vMerge/>
            <w:tcBorders>
              <w:top w:val="nil"/>
              <w:left w:val="single" w:sz="4" w:space="0" w:color="auto"/>
              <w:bottom w:val="nil"/>
              <w:right w:val="single" w:sz="4" w:space="0" w:color="auto"/>
            </w:tcBorders>
            <w:vAlign w:val="center"/>
          </w:tcPr>
          <w:p w14:paraId="2360B598"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234AFB" w14:textId="77777777" w:rsidR="00F12F28" w:rsidRDefault="00F12F28" w:rsidP="00F12F28">
            <w:pPr>
              <w:spacing w:before="40" w:after="40"/>
              <w:ind w:right="238"/>
              <w:rPr>
                <w:rFonts w:cstheme="minorHAnsi"/>
                <w:i/>
                <w:iCs/>
              </w:rPr>
            </w:pPr>
            <w:r>
              <w:rPr>
                <w:rFonts w:eastAsia="Tahoma"/>
                <w:color w:val="000000" w:themeColor="text1"/>
              </w:rPr>
              <w:t>Confirm that the supporting documents have been provided for review.</w:t>
            </w:r>
          </w:p>
        </w:tc>
        <w:tc>
          <w:tcPr>
            <w:tcW w:w="1985" w:type="dxa"/>
            <w:gridSpan w:val="3"/>
            <w:tcBorders>
              <w:top w:val="single" w:sz="4" w:space="0" w:color="auto"/>
              <w:left w:val="single" w:sz="4" w:space="0" w:color="auto"/>
              <w:bottom w:val="single" w:sz="4" w:space="0" w:color="auto"/>
              <w:right w:val="single" w:sz="4" w:space="0" w:color="auto"/>
            </w:tcBorders>
          </w:tcPr>
          <w:p w14:paraId="750052F3" w14:textId="77777777" w:rsidR="00F12F28" w:rsidRDefault="00F12F28" w:rsidP="00F12F28">
            <w:pPr>
              <w:spacing w:before="40" w:after="40"/>
              <w:ind w:right="238"/>
              <w:rPr>
                <w:rFonts w:cstheme="minorHAnsi"/>
                <w:i/>
                <w:iCs/>
              </w:rPr>
            </w:pPr>
            <w:r>
              <w:rPr>
                <w:rFonts w:cstheme="minorHAnsi"/>
              </w:rPr>
              <w:t>Yes</w:t>
            </w:r>
            <w:sdt>
              <w:sdtPr>
                <w:rPr>
                  <w:rFonts w:ascii="MS Gothic" w:eastAsia="MS Gothic" w:hAnsi="MS Gothic" w:hint="eastAsia"/>
                  <w:sz w:val="32"/>
                  <w:szCs w:val="32"/>
                </w:rPr>
                <w:id w:val="-1643956415"/>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No</w:t>
            </w:r>
            <w:sdt>
              <w:sdtPr>
                <w:rPr>
                  <w:rFonts w:ascii="MS Gothic" w:eastAsia="MS Gothic" w:hAnsi="MS Gothic" w:hint="eastAsia"/>
                  <w:sz w:val="32"/>
                  <w:szCs w:val="32"/>
                </w:rPr>
                <w:id w:val="-1773157302"/>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p>
        </w:tc>
      </w:tr>
      <w:tr w:rsidR="00F12F28" w:rsidRPr="00E44C10" w14:paraId="1198AD40" w14:textId="77777777" w:rsidTr="00591DB0">
        <w:trPr>
          <w:trHeight w:val="210"/>
        </w:trPr>
        <w:tc>
          <w:tcPr>
            <w:tcW w:w="554" w:type="dxa"/>
            <w:vMerge/>
            <w:tcBorders>
              <w:top w:val="nil"/>
              <w:left w:val="single" w:sz="4" w:space="0" w:color="auto"/>
              <w:bottom w:val="nil"/>
              <w:right w:val="single" w:sz="4" w:space="0" w:color="auto"/>
            </w:tcBorders>
            <w:vAlign w:val="center"/>
          </w:tcPr>
          <w:p w14:paraId="1A065F85"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14:paraId="018B282B" w14:textId="77777777" w:rsidR="00F12F28" w:rsidRDefault="00F12F28" w:rsidP="00F12F28">
            <w:pPr>
              <w:spacing w:before="40" w:after="40"/>
              <w:ind w:right="238"/>
              <w:rPr>
                <w:rFonts w:cstheme="minorHAnsi"/>
                <w:i/>
                <w:iCs/>
              </w:rPr>
            </w:pPr>
            <w:r>
              <w:rPr>
                <w:rFonts w:cstheme="minorHAnsi"/>
                <w:i/>
                <w:iCs/>
              </w:rPr>
              <w:t xml:space="preserve">Details of all supporting documentation provided in </w:t>
            </w:r>
            <w:r>
              <w:rPr>
                <w:rFonts w:cstheme="minorHAnsi"/>
                <w:b/>
                <w:bCs/>
                <w:i/>
                <w:iCs/>
              </w:rPr>
              <w:t>Folder S8</w:t>
            </w:r>
            <w:r>
              <w:rPr>
                <w:rFonts w:cstheme="minorHAnsi"/>
                <w:i/>
                <w:iCs/>
              </w:rPr>
              <w:t>:</w:t>
            </w:r>
          </w:p>
          <w:p w14:paraId="5290AB99" w14:textId="77777777" w:rsidR="00F12F28" w:rsidRDefault="00F12F28" w:rsidP="00F12F28">
            <w:pPr>
              <w:spacing w:before="40" w:after="40"/>
              <w:ind w:right="238"/>
              <w:rPr>
                <w:rFonts w:cstheme="minorHAnsi"/>
                <w:color w:val="000000" w:themeColor="text1"/>
              </w:rPr>
            </w:pPr>
            <w:r>
              <w:rPr>
                <w:rFonts w:cstheme="minorHAnsi"/>
                <w:b/>
                <w:bCs/>
                <w:color w:val="000000" w:themeColor="text1"/>
              </w:rPr>
              <w:t xml:space="preserve">File Name: </w:t>
            </w:r>
            <w:r>
              <w:rPr>
                <w:rFonts w:cstheme="minorHAnsi"/>
                <w:color w:val="000000" w:themeColor="text1"/>
              </w:rPr>
              <w:t xml:space="preserve"> </w:t>
            </w:r>
          </w:p>
          <w:p w14:paraId="1313EC58" w14:textId="77777777" w:rsidR="00F12F28" w:rsidRDefault="00F12F28" w:rsidP="00F12F28">
            <w:pPr>
              <w:spacing w:before="40" w:after="40"/>
              <w:ind w:right="238"/>
              <w:rPr>
                <w:rFonts w:cstheme="minorHAnsi"/>
                <w:b/>
                <w:bCs/>
                <w:color w:val="000000" w:themeColor="text1"/>
              </w:rPr>
            </w:pPr>
            <w:r>
              <w:rPr>
                <w:rFonts w:cstheme="minorHAnsi"/>
                <w:b/>
                <w:bCs/>
                <w:color w:val="000000" w:themeColor="text1"/>
              </w:rPr>
              <w:t xml:space="preserve">Page: </w:t>
            </w:r>
          </w:p>
          <w:p w14:paraId="7E5EB026" w14:textId="77777777" w:rsidR="00F12F28" w:rsidRDefault="00F12F28" w:rsidP="00F12F28">
            <w:pPr>
              <w:spacing w:before="40" w:after="40"/>
              <w:ind w:right="238"/>
              <w:rPr>
                <w:rFonts w:cstheme="minorHAnsi"/>
                <w:i/>
                <w:iCs/>
              </w:rPr>
            </w:pPr>
            <w:r>
              <w:rPr>
                <w:rFonts w:cstheme="minorHAnsi"/>
                <w:b/>
                <w:bCs/>
                <w:color w:val="000000" w:themeColor="text1"/>
              </w:rPr>
              <w:t>Note:</w:t>
            </w:r>
          </w:p>
        </w:tc>
      </w:tr>
      <w:tr w:rsidR="00F12F28" w:rsidRPr="00E44C10" w14:paraId="3DE9E1E2" w14:textId="77777777" w:rsidTr="00B91C92">
        <w:trPr>
          <w:trHeight w:val="210"/>
        </w:trPr>
        <w:tc>
          <w:tcPr>
            <w:tcW w:w="554" w:type="dxa"/>
            <w:vMerge w:val="restart"/>
            <w:tcBorders>
              <w:top w:val="nil"/>
              <w:left w:val="single" w:sz="4" w:space="0" w:color="auto"/>
              <w:bottom w:val="nil"/>
              <w:right w:val="single" w:sz="4" w:space="0" w:color="auto"/>
            </w:tcBorders>
            <w:shd w:val="clear" w:color="auto" w:fill="D9D9D9" w:themeFill="background1" w:themeFillShade="D9"/>
            <w:vAlign w:val="center"/>
          </w:tcPr>
          <w:p w14:paraId="293B2513"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0A25EA" w14:textId="0A6748AD" w:rsidR="00F12F28" w:rsidRDefault="00F12F28" w:rsidP="00F12F28">
            <w:pPr>
              <w:spacing w:before="40" w:after="40"/>
              <w:ind w:right="238"/>
              <w:rPr>
                <w:rFonts w:cstheme="minorHAnsi"/>
                <w:i/>
                <w:iCs/>
              </w:rPr>
            </w:pPr>
            <w:r>
              <w:rPr>
                <w:rFonts w:eastAsia="Tahoma"/>
                <w:color w:val="000000" w:themeColor="text1"/>
              </w:rPr>
              <w:t>If product sterility testing is or was performed</w:t>
            </w:r>
            <w:r w:rsidR="00CA1589">
              <w:rPr>
                <w:rFonts w:eastAsia="Tahoma"/>
                <w:color w:val="000000" w:themeColor="text1"/>
              </w:rPr>
              <w:t>,</w:t>
            </w:r>
            <w:r>
              <w:rPr>
                <w:rFonts w:eastAsia="Tahoma"/>
                <w:color w:val="000000" w:themeColor="text1"/>
              </w:rPr>
              <w:t xml:space="preserve"> does it comply with EN ISO 11737-2</w:t>
            </w:r>
          </w:p>
        </w:tc>
        <w:tc>
          <w:tcPr>
            <w:tcW w:w="1985" w:type="dxa"/>
            <w:gridSpan w:val="3"/>
            <w:tcBorders>
              <w:top w:val="single" w:sz="4" w:space="0" w:color="auto"/>
              <w:left w:val="single" w:sz="4" w:space="0" w:color="auto"/>
              <w:bottom w:val="single" w:sz="4" w:space="0" w:color="auto"/>
              <w:right w:val="single" w:sz="4" w:space="0" w:color="auto"/>
            </w:tcBorders>
          </w:tcPr>
          <w:p w14:paraId="695D5DF1" w14:textId="77777777" w:rsidR="00F12F28" w:rsidRDefault="00F12F28" w:rsidP="00F12F28">
            <w:pPr>
              <w:spacing w:before="40" w:after="40"/>
              <w:ind w:right="238"/>
              <w:rPr>
                <w:rFonts w:cstheme="minorHAnsi"/>
                <w:i/>
                <w:iCs/>
              </w:rPr>
            </w:pPr>
            <w:r>
              <w:rPr>
                <w:rFonts w:cstheme="minorHAnsi"/>
              </w:rPr>
              <w:t>Yes</w:t>
            </w:r>
            <w:sdt>
              <w:sdtPr>
                <w:rPr>
                  <w:rFonts w:ascii="MS Gothic" w:eastAsia="MS Gothic" w:hAnsi="MS Gothic" w:hint="eastAsia"/>
                  <w:sz w:val="32"/>
                  <w:szCs w:val="32"/>
                </w:rPr>
                <w:id w:val="-1324735750"/>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No</w:t>
            </w:r>
            <w:sdt>
              <w:sdtPr>
                <w:rPr>
                  <w:rFonts w:ascii="MS Gothic" w:eastAsia="MS Gothic" w:hAnsi="MS Gothic" w:hint="eastAsia"/>
                  <w:sz w:val="32"/>
                  <w:szCs w:val="32"/>
                </w:rPr>
                <w:id w:val="811607441"/>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p>
        </w:tc>
      </w:tr>
      <w:tr w:rsidR="00F12F28" w:rsidRPr="00E44C10" w14:paraId="69EAAA47" w14:textId="77777777" w:rsidTr="00B91C92">
        <w:trPr>
          <w:trHeight w:val="210"/>
        </w:trPr>
        <w:tc>
          <w:tcPr>
            <w:tcW w:w="554" w:type="dxa"/>
            <w:vMerge/>
            <w:tcBorders>
              <w:top w:val="nil"/>
              <w:left w:val="single" w:sz="4" w:space="0" w:color="auto"/>
              <w:bottom w:val="nil"/>
              <w:right w:val="single" w:sz="4" w:space="0" w:color="auto"/>
            </w:tcBorders>
            <w:shd w:val="clear" w:color="auto" w:fill="D9D9D9" w:themeFill="background1" w:themeFillShade="D9"/>
            <w:vAlign w:val="center"/>
          </w:tcPr>
          <w:p w14:paraId="508B7431"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6245"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F55485" w14:textId="77777777" w:rsidR="00F12F28" w:rsidRDefault="00F12F28" w:rsidP="00F12F28">
            <w:pPr>
              <w:spacing w:before="40" w:after="40"/>
              <w:ind w:right="238"/>
              <w:rPr>
                <w:rFonts w:cstheme="minorHAnsi"/>
                <w:i/>
                <w:iCs/>
              </w:rPr>
            </w:pPr>
            <w:r>
              <w:rPr>
                <w:rFonts w:eastAsia="Tahoma"/>
                <w:color w:val="000000" w:themeColor="text1"/>
              </w:rPr>
              <w:t>Confirm that the supporting documents have been provided for review.</w:t>
            </w:r>
          </w:p>
        </w:tc>
        <w:tc>
          <w:tcPr>
            <w:tcW w:w="1985" w:type="dxa"/>
            <w:gridSpan w:val="3"/>
            <w:tcBorders>
              <w:top w:val="single" w:sz="4" w:space="0" w:color="auto"/>
              <w:left w:val="single" w:sz="4" w:space="0" w:color="auto"/>
              <w:bottom w:val="single" w:sz="4" w:space="0" w:color="auto"/>
              <w:right w:val="single" w:sz="4" w:space="0" w:color="auto"/>
            </w:tcBorders>
          </w:tcPr>
          <w:p w14:paraId="2EB82831" w14:textId="77777777" w:rsidR="00F12F28" w:rsidRDefault="00F12F28" w:rsidP="00F12F28">
            <w:pPr>
              <w:spacing w:before="40" w:after="40"/>
              <w:ind w:right="238"/>
              <w:rPr>
                <w:rFonts w:cstheme="minorHAnsi"/>
                <w:i/>
                <w:iCs/>
              </w:rPr>
            </w:pPr>
            <w:r>
              <w:rPr>
                <w:rFonts w:cstheme="minorHAnsi"/>
              </w:rPr>
              <w:t>Yes</w:t>
            </w:r>
            <w:sdt>
              <w:sdtPr>
                <w:rPr>
                  <w:rFonts w:ascii="MS Gothic" w:eastAsia="MS Gothic" w:hAnsi="MS Gothic" w:hint="eastAsia"/>
                  <w:sz w:val="32"/>
                  <w:szCs w:val="32"/>
                </w:rPr>
                <w:id w:val="2076231557"/>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r>
              <w:rPr>
                <w:rFonts w:cstheme="minorHAnsi"/>
                <w:lang w:val="en-US"/>
              </w:rPr>
              <w:t xml:space="preserve">   </w:t>
            </w:r>
            <w:r>
              <w:rPr>
                <w:rFonts w:cstheme="minorHAnsi"/>
              </w:rPr>
              <w:t>No</w:t>
            </w:r>
            <w:sdt>
              <w:sdtPr>
                <w:rPr>
                  <w:rFonts w:ascii="MS Gothic" w:eastAsia="MS Gothic" w:hAnsi="MS Gothic" w:hint="eastAsia"/>
                  <w:sz w:val="32"/>
                  <w:szCs w:val="32"/>
                </w:rPr>
                <w:id w:val="-1593547252"/>
                <w14:checkbox>
                  <w14:checked w14:val="0"/>
                  <w14:checkedState w14:val="2612" w14:font="MS Gothic"/>
                  <w14:uncheckedState w14:val="2610" w14:font="MS Gothic"/>
                </w14:checkbox>
              </w:sdtPr>
              <w:sdtContent>
                <w:r>
                  <w:rPr>
                    <w:rFonts w:ascii="MS Gothic" w:eastAsia="MS Gothic" w:hAnsi="MS Gothic" w:hint="eastAsia"/>
                    <w:sz w:val="32"/>
                    <w:szCs w:val="32"/>
                    <w:lang w:val="en-US"/>
                  </w:rPr>
                  <w:t>☐</w:t>
                </w:r>
              </w:sdtContent>
            </w:sdt>
          </w:p>
        </w:tc>
      </w:tr>
      <w:tr w:rsidR="00F12F28" w:rsidRPr="00E44C10" w14:paraId="4D2A8999" w14:textId="77777777" w:rsidTr="00B91C92">
        <w:trPr>
          <w:trHeight w:val="210"/>
        </w:trPr>
        <w:tc>
          <w:tcPr>
            <w:tcW w:w="554" w:type="dxa"/>
            <w:vMerge/>
            <w:tcBorders>
              <w:top w:val="nil"/>
              <w:left w:val="single" w:sz="4" w:space="0" w:color="auto"/>
              <w:bottom w:val="nil"/>
              <w:right w:val="single" w:sz="4" w:space="0" w:color="auto"/>
            </w:tcBorders>
            <w:shd w:val="clear" w:color="auto" w:fill="D9D9D9" w:themeFill="background1" w:themeFillShade="D9"/>
            <w:vAlign w:val="center"/>
          </w:tcPr>
          <w:p w14:paraId="6A9354C2"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tcPr>
          <w:p w14:paraId="3127970E" w14:textId="77777777" w:rsidR="00F12F28" w:rsidRDefault="00F12F28" w:rsidP="00F12F28">
            <w:pPr>
              <w:spacing w:before="40" w:after="40"/>
              <w:ind w:right="238"/>
              <w:rPr>
                <w:rFonts w:cstheme="minorHAnsi"/>
                <w:i/>
                <w:iCs/>
              </w:rPr>
            </w:pPr>
            <w:r>
              <w:rPr>
                <w:rFonts w:cstheme="minorHAnsi"/>
                <w:i/>
                <w:iCs/>
              </w:rPr>
              <w:t xml:space="preserve">Details of all supporting documentation provided in </w:t>
            </w:r>
            <w:r>
              <w:rPr>
                <w:rFonts w:cstheme="minorHAnsi"/>
                <w:b/>
                <w:bCs/>
                <w:i/>
                <w:iCs/>
              </w:rPr>
              <w:t>Folder S8</w:t>
            </w:r>
            <w:r>
              <w:rPr>
                <w:rFonts w:cstheme="minorHAnsi"/>
                <w:i/>
                <w:iCs/>
              </w:rPr>
              <w:t>:</w:t>
            </w:r>
          </w:p>
          <w:p w14:paraId="56DAC23C" w14:textId="77777777" w:rsidR="00F12F28" w:rsidRDefault="00F12F28" w:rsidP="00F12F28">
            <w:pPr>
              <w:spacing w:before="40" w:after="40"/>
              <w:ind w:right="238"/>
              <w:rPr>
                <w:rFonts w:cstheme="minorHAnsi"/>
                <w:color w:val="000000" w:themeColor="text1"/>
              </w:rPr>
            </w:pPr>
            <w:r>
              <w:rPr>
                <w:rFonts w:cstheme="minorHAnsi"/>
                <w:b/>
                <w:bCs/>
                <w:color w:val="000000" w:themeColor="text1"/>
              </w:rPr>
              <w:t xml:space="preserve">File Name: </w:t>
            </w:r>
            <w:r>
              <w:rPr>
                <w:rFonts w:cstheme="minorHAnsi"/>
                <w:color w:val="000000" w:themeColor="text1"/>
              </w:rPr>
              <w:t xml:space="preserve"> </w:t>
            </w:r>
          </w:p>
          <w:p w14:paraId="215A62F2" w14:textId="77777777" w:rsidR="00F12F28" w:rsidRDefault="00F12F28" w:rsidP="00F12F28">
            <w:pPr>
              <w:spacing w:before="40" w:after="40"/>
              <w:ind w:right="238"/>
              <w:rPr>
                <w:rFonts w:cstheme="minorHAnsi"/>
                <w:b/>
                <w:bCs/>
                <w:color w:val="000000" w:themeColor="text1"/>
              </w:rPr>
            </w:pPr>
            <w:r>
              <w:rPr>
                <w:rFonts w:cstheme="minorHAnsi"/>
                <w:b/>
                <w:bCs/>
                <w:color w:val="000000" w:themeColor="text1"/>
              </w:rPr>
              <w:t xml:space="preserve">Page: </w:t>
            </w:r>
          </w:p>
          <w:p w14:paraId="2392AE04" w14:textId="77777777" w:rsidR="00F12F28" w:rsidRDefault="00F12F28" w:rsidP="00F12F28">
            <w:pPr>
              <w:spacing w:before="40" w:after="40"/>
              <w:ind w:right="238"/>
              <w:rPr>
                <w:rFonts w:cstheme="minorHAnsi"/>
              </w:rPr>
            </w:pPr>
            <w:r>
              <w:rPr>
                <w:rFonts w:cstheme="minorHAnsi"/>
                <w:b/>
                <w:bCs/>
                <w:color w:val="000000" w:themeColor="text1"/>
              </w:rPr>
              <w:t>Note:</w:t>
            </w:r>
          </w:p>
        </w:tc>
      </w:tr>
      <w:tr w:rsidR="00F12F28" w:rsidRPr="00E44C10" w14:paraId="2D6794A9" w14:textId="77777777" w:rsidTr="00B91C92">
        <w:trPr>
          <w:trHeight w:val="210"/>
        </w:trPr>
        <w:tc>
          <w:tcPr>
            <w:tcW w:w="554" w:type="dxa"/>
            <w:vMerge/>
            <w:tcBorders>
              <w:top w:val="nil"/>
              <w:left w:val="single" w:sz="4" w:space="0" w:color="auto"/>
              <w:bottom w:val="nil"/>
              <w:right w:val="single" w:sz="4" w:space="0" w:color="auto"/>
            </w:tcBorders>
            <w:shd w:val="clear" w:color="auto" w:fill="D9D9D9" w:themeFill="background1" w:themeFillShade="D9"/>
            <w:vAlign w:val="center"/>
          </w:tcPr>
          <w:p w14:paraId="73ED8A9F"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tcPr>
          <w:p w14:paraId="7AEBE002" w14:textId="77777777" w:rsidR="00F12F28" w:rsidRDefault="00F12F28" w:rsidP="00F12F28">
            <w:pPr>
              <w:tabs>
                <w:tab w:val="left" w:pos="2040"/>
                <w:tab w:val="left" w:pos="3000"/>
              </w:tabs>
              <w:spacing w:before="60" w:after="60" w:line="240" w:lineRule="auto"/>
              <w:rPr>
                <w:rFonts w:cstheme="minorHAnsi"/>
                <w:color w:val="000000" w:themeColor="text1"/>
                <w:lang w:val="en-US"/>
              </w:rPr>
            </w:pPr>
            <w:r>
              <w:rPr>
                <w:rFonts w:eastAsia="Tahoma"/>
                <w:color w:val="000000" w:themeColor="text1"/>
              </w:rPr>
              <w:t xml:space="preserve">Please </w:t>
            </w:r>
            <w:r>
              <w:rPr>
                <w:rFonts w:cstheme="minorHAnsi"/>
                <w:color w:val="000000" w:themeColor="text1"/>
                <w:lang w:val="en-US"/>
              </w:rPr>
              <w:t>provide an approved copy of the Process Specification used for routine sterilisation of the product in</w:t>
            </w:r>
            <w:r>
              <w:rPr>
                <w:b/>
                <w:bCs/>
                <w:color w:val="000000" w:themeColor="text1"/>
                <w:lang w:val="en-US"/>
              </w:rPr>
              <w:t xml:space="preserve"> Folder S8</w:t>
            </w:r>
            <w:r>
              <w:rPr>
                <w:rFonts w:cstheme="minorHAnsi"/>
                <w:color w:val="000000" w:themeColor="text1"/>
                <w:lang w:val="en-US"/>
              </w:rPr>
              <w:t xml:space="preserve">. </w:t>
            </w:r>
          </w:p>
          <w:p w14:paraId="45FD9C72" w14:textId="77777777" w:rsidR="00F12F28" w:rsidRDefault="00F12F28" w:rsidP="00F12F28">
            <w:pPr>
              <w:spacing w:before="40" w:after="40"/>
              <w:ind w:right="238"/>
              <w:rPr>
                <w:rFonts w:cstheme="minorHAnsi"/>
                <w:i/>
                <w:iCs/>
              </w:rPr>
            </w:pPr>
          </w:p>
        </w:tc>
      </w:tr>
      <w:tr w:rsidR="00F12F28" w:rsidRPr="00E44C10" w14:paraId="2FB4593F" w14:textId="77777777" w:rsidTr="00B91C92">
        <w:trPr>
          <w:trHeight w:val="210"/>
        </w:trPr>
        <w:tc>
          <w:tcPr>
            <w:tcW w:w="554" w:type="dxa"/>
            <w:vMerge/>
            <w:tcBorders>
              <w:top w:val="nil"/>
              <w:left w:val="single" w:sz="4" w:space="0" w:color="auto"/>
              <w:bottom w:val="nil"/>
              <w:right w:val="single" w:sz="4" w:space="0" w:color="auto"/>
            </w:tcBorders>
            <w:shd w:val="clear" w:color="auto" w:fill="D9D9D9" w:themeFill="background1" w:themeFillShade="D9"/>
            <w:vAlign w:val="center"/>
          </w:tcPr>
          <w:p w14:paraId="79BEE9AA" w14:textId="77777777" w:rsidR="00F12F28" w:rsidRPr="00E44C10" w:rsidRDefault="00F12F28" w:rsidP="00F12F28">
            <w:pPr>
              <w:tabs>
                <w:tab w:val="left" w:pos="2040"/>
                <w:tab w:val="left" w:pos="3000"/>
                <w:tab w:val="left" w:pos="6480"/>
              </w:tabs>
              <w:jc w:val="center"/>
              <w:rPr>
                <w:rFonts w:eastAsia="Times New Roman" w:cstheme="minorHAnsi"/>
                <w:color w:val="000000" w:themeColor="text1"/>
                <w:lang w:eastAsia="en-IE"/>
              </w:rPr>
            </w:pPr>
          </w:p>
        </w:tc>
        <w:tc>
          <w:tcPr>
            <w:tcW w:w="8230" w:type="dxa"/>
            <w:gridSpan w:val="8"/>
            <w:tcBorders>
              <w:top w:val="single" w:sz="4" w:space="0" w:color="auto"/>
              <w:left w:val="single" w:sz="4" w:space="0" w:color="auto"/>
              <w:bottom w:val="single" w:sz="4" w:space="0" w:color="auto"/>
              <w:right w:val="single" w:sz="4" w:space="0" w:color="auto"/>
            </w:tcBorders>
          </w:tcPr>
          <w:p w14:paraId="2C170988" w14:textId="77777777" w:rsidR="00F12F28" w:rsidRDefault="00F12F28" w:rsidP="00F12F28">
            <w:pPr>
              <w:tabs>
                <w:tab w:val="left" w:pos="2040"/>
                <w:tab w:val="left" w:pos="3000"/>
              </w:tabs>
              <w:spacing w:before="60" w:after="60" w:line="240" w:lineRule="auto"/>
              <w:rPr>
                <w:rFonts w:cstheme="minorHAnsi"/>
                <w:color w:val="000000" w:themeColor="text1"/>
                <w:lang w:val="en-US"/>
              </w:rPr>
            </w:pPr>
            <w:r>
              <w:rPr>
                <w:rFonts w:eastAsia="Tahoma"/>
                <w:color w:val="000000" w:themeColor="text1"/>
              </w:rPr>
              <w:t xml:space="preserve">Please </w:t>
            </w:r>
            <w:r>
              <w:rPr>
                <w:rFonts w:cstheme="minorHAnsi"/>
                <w:color w:val="000000" w:themeColor="text1"/>
                <w:lang w:val="en-US"/>
              </w:rPr>
              <w:t xml:space="preserve">provide an approved copy of the Process Specification used for routine sterilisation of the product. </w:t>
            </w:r>
          </w:p>
          <w:p w14:paraId="0AD57A1B" w14:textId="77777777" w:rsidR="00F12F28" w:rsidRDefault="00F12F28" w:rsidP="00F12F28">
            <w:pPr>
              <w:tabs>
                <w:tab w:val="left" w:pos="2040"/>
                <w:tab w:val="left" w:pos="3000"/>
              </w:tabs>
              <w:spacing w:before="60" w:after="60" w:line="240" w:lineRule="auto"/>
              <w:rPr>
                <w:rFonts w:cstheme="minorHAnsi"/>
                <w:color w:val="000000" w:themeColor="text1"/>
                <w:lang w:val="en-US"/>
              </w:rPr>
            </w:pPr>
            <w:r>
              <w:rPr>
                <w:color w:val="000000" w:themeColor="text1"/>
                <w:lang w:val="en-US"/>
              </w:rPr>
              <w:t>For each Process specification, show how compliance is shown with each clause of EN ISO 14160 Section 9.5.3 (</w:t>
            </w:r>
            <w:r w:rsidRPr="009B35EE">
              <w:rPr>
                <w:color w:val="000000" w:themeColor="text1"/>
                <w:lang w:val="en-US"/>
              </w:rPr>
              <w:t>‘Review and Approval of Validation’ section</w:t>
            </w:r>
            <w:r>
              <w:rPr>
                <w:color w:val="000000" w:themeColor="text1"/>
                <w:lang w:val="en-US"/>
              </w:rPr>
              <w:t>).</w:t>
            </w:r>
          </w:p>
          <w:p w14:paraId="3ABA0D2A" w14:textId="77777777" w:rsidR="00F12F28" w:rsidRDefault="00F12F28" w:rsidP="00F12F28">
            <w:pPr>
              <w:tabs>
                <w:tab w:val="left" w:pos="2040"/>
                <w:tab w:val="left" w:pos="3000"/>
              </w:tabs>
              <w:spacing w:before="60" w:after="60" w:line="240" w:lineRule="auto"/>
              <w:rPr>
                <w:rFonts w:cstheme="minorHAnsi"/>
                <w:color w:val="000000" w:themeColor="text1"/>
                <w:lang w:val="en-US"/>
              </w:rPr>
            </w:pPr>
            <w:r>
              <w:rPr>
                <w:rFonts w:cstheme="minorHAnsi"/>
                <w:color w:val="000000" w:themeColor="text1"/>
                <w:lang w:val="en-US"/>
              </w:rPr>
              <w:t>Identify the location of the supporting evidence for each part of the standard in the table below:</w:t>
            </w:r>
          </w:p>
          <w:p w14:paraId="0E97D64F" w14:textId="77777777" w:rsidR="00F12F28" w:rsidRDefault="00F12F28" w:rsidP="00F12F28">
            <w:pPr>
              <w:spacing w:before="40" w:after="40"/>
              <w:ind w:right="238"/>
              <w:rPr>
                <w:rFonts w:cstheme="minorHAnsi"/>
                <w:b/>
                <w:bCs/>
                <w:color w:val="000000" w:themeColor="text1"/>
                <w:lang w:val="en-US"/>
              </w:rPr>
            </w:pPr>
            <w:r>
              <w:rPr>
                <w:rFonts w:cstheme="minorHAnsi"/>
                <w:b/>
                <w:bCs/>
                <w:color w:val="000000" w:themeColor="text1"/>
                <w:lang w:val="en-US"/>
              </w:rPr>
              <w:t>Note:  Please replicate this Table as required</w:t>
            </w:r>
          </w:p>
          <w:p w14:paraId="72054433" w14:textId="77777777" w:rsidR="00F12F28" w:rsidRDefault="00F12F28" w:rsidP="00F12F28">
            <w:pPr>
              <w:spacing w:before="40" w:after="40"/>
              <w:ind w:right="238"/>
              <w:rPr>
                <w:rFonts w:cstheme="minorHAnsi"/>
                <w:b/>
                <w:bCs/>
                <w:color w:val="000000" w:themeColor="text1"/>
                <w:lang w:val="en-US"/>
              </w:rPr>
            </w:pPr>
          </w:p>
          <w:tbl>
            <w:tblPr>
              <w:tblW w:w="7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395"/>
              <w:gridCol w:w="1419"/>
              <w:gridCol w:w="2009"/>
              <w:gridCol w:w="854"/>
              <w:gridCol w:w="1248"/>
            </w:tblGrid>
            <w:tr w:rsidR="00F12F28" w14:paraId="5F4C7214" w14:textId="77777777" w:rsidTr="001F7261">
              <w:trPr>
                <w:trHeight w:val="404"/>
              </w:trPr>
              <w:tc>
                <w:tcPr>
                  <w:tcW w:w="10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165EE0" w14:textId="77777777" w:rsidR="00F12F28" w:rsidRDefault="00F12F28">
                  <w:pPr>
                    <w:framePr w:hSpace="180" w:wrap="around" w:vAnchor="page" w:hAnchor="margin" w:xAlign="center" w:y="2046"/>
                    <w:tabs>
                      <w:tab w:val="left" w:pos="2040"/>
                      <w:tab w:val="left" w:pos="3000"/>
                    </w:tabs>
                    <w:spacing w:after="0" w:line="240" w:lineRule="auto"/>
                    <w:rPr>
                      <w:b/>
                      <w:bCs/>
                      <w:color w:val="000000" w:themeColor="text1"/>
                      <w:sz w:val="18"/>
                      <w:szCs w:val="18"/>
                      <w:highlight w:val="lightGray"/>
                      <w:lang w:val="en-US"/>
                    </w:rPr>
                  </w:pPr>
                  <w:r>
                    <w:rPr>
                      <w:b/>
                      <w:bCs/>
                      <w:color w:val="000000" w:themeColor="text1"/>
                      <w:sz w:val="18"/>
                      <w:szCs w:val="18"/>
                      <w:highlight w:val="lightGray"/>
                      <w:lang w:val="en-US"/>
                    </w:rPr>
                    <w:t>Product Family</w:t>
                  </w:r>
                </w:p>
              </w:tc>
              <w:tc>
                <w:tcPr>
                  <w:tcW w:w="13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428514" w14:textId="77777777" w:rsidR="00F12F28" w:rsidRDefault="00F12F28">
                  <w:pPr>
                    <w:framePr w:hSpace="180" w:wrap="around" w:vAnchor="page" w:hAnchor="margin" w:xAlign="center" w:y="2046"/>
                    <w:tabs>
                      <w:tab w:val="left" w:pos="2040"/>
                      <w:tab w:val="left" w:pos="3000"/>
                    </w:tabs>
                    <w:spacing w:after="0" w:line="240" w:lineRule="auto"/>
                    <w:rPr>
                      <w:b/>
                      <w:bCs/>
                      <w:color w:val="000000" w:themeColor="text1"/>
                      <w:sz w:val="18"/>
                      <w:szCs w:val="18"/>
                      <w:highlight w:val="lightGray"/>
                      <w:lang w:val="en-US"/>
                    </w:rPr>
                  </w:pPr>
                  <w:r>
                    <w:rPr>
                      <w:b/>
                      <w:bCs/>
                      <w:color w:val="000000" w:themeColor="text1"/>
                      <w:sz w:val="18"/>
                      <w:szCs w:val="18"/>
                      <w:highlight w:val="lightGray"/>
                      <w:lang w:val="en-US"/>
                    </w:rPr>
                    <w:t>Process Specification #</w:t>
                  </w:r>
                </w:p>
              </w:tc>
              <w:tc>
                <w:tcPr>
                  <w:tcW w:w="1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F8119B" w14:textId="77777777" w:rsidR="00F12F28" w:rsidRDefault="00F12F28">
                  <w:pPr>
                    <w:framePr w:hSpace="180" w:wrap="around" w:vAnchor="page" w:hAnchor="margin" w:xAlign="center" w:y="2046"/>
                    <w:tabs>
                      <w:tab w:val="left" w:pos="2040"/>
                      <w:tab w:val="left" w:pos="3000"/>
                    </w:tabs>
                    <w:spacing w:after="0" w:line="240" w:lineRule="auto"/>
                    <w:rPr>
                      <w:b/>
                      <w:bCs/>
                      <w:color w:val="000000" w:themeColor="text1"/>
                      <w:sz w:val="18"/>
                      <w:szCs w:val="18"/>
                      <w:highlight w:val="lightGray"/>
                      <w:lang w:val="en-US"/>
                    </w:rPr>
                  </w:pPr>
                  <w:r>
                    <w:rPr>
                      <w:b/>
                      <w:bCs/>
                      <w:color w:val="000000" w:themeColor="text1"/>
                      <w:sz w:val="18"/>
                      <w:szCs w:val="18"/>
                      <w:highlight w:val="lightGray"/>
                      <w:lang w:val="en-US"/>
                    </w:rPr>
                    <w:t xml:space="preserve">Clause of standard </w:t>
                  </w:r>
                </w:p>
              </w:tc>
              <w:tc>
                <w:tcPr>
                  <w:tcW w:w="20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C829C5" w14:textId="77777777" w:rsidR="00F12F28" w:rsidRDefault="00F12F28">
                  <w:pPr>
                    <w:framePr w:hSpace="180" w:wrap="around" w:vAnchor="page" w:hAnchor="margin" w:xAlign="center" w:y="2046"/>
                    <w:tabs>
                      <w:tab w:val="left" w:pos="2040"/>
                      <w:tab w:val="left" w:pos="3000"/>
                    </w:tabs>
                    <w:spacing w:after="0" w:line="240" w:lineRule="auto"/>
                    <w:rPr>
                      <w:b/>
                      <w:bCs/>
                      <w:color w:val="000000" w:themeColor="text1"/>
                      <w:sz w:val="18"/>
                      <w:szCs w:val="18"/>
                      <w:highlight w:val="lightGray"/>
                      <w:lang w:val="en-US"/>
                    </w:rPr>
                  </w:pPr>
                  <w:r>
                    <w:rPr>
                      <w:b/>
                      <w:bCs/>
                      <w:i/>
                      <w:iCs/>
                      <w:color w:val="000000" w:themeColor="text1"/>
                      <w:sz w:val="18"/>
                      <w:szCs w:val="18"/>
                      <w:highlight w:val="lightGray"/>
                      <w:lang w:val="en-US"/>
                    </w:rPr>
                    <w:t>Protocol &amp;/or Report Docume</w:t>
                  </w:r>
                  <w:r>
                    <w:rPr>
                      <w:b/>
                      <w:bCs/>
                      <w:color w:val="000000" w:themeColor="text1"/>
                      <w:sz w:val="18"/>
                      <w:szCs w:val="18"/>
                      <w:highlight w:val="lightGray"/>
                      <w:lang w:val="en-US"/>
                    </w:rPr>
                    <w:t>nt#</w:t>
                  </w:r>
                </w:p>
              </w:tc>
              <w:tc>
                <w:tcPr>
                  <w:tcW w:w="8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F748D3" w14:textId="77777777" w:rsidR="00F12F28" w:rsidRDefault="00F12F28">
                  <w:pPr>
                    <w:framePr w:hSpace="180" w:wrap="around" w:vAnchor="page" w:hAnchor="margin" w:xAlign="center" w:y="2046"/>
                    <w:tabs>
                      <w:tab w:val="left" w:pos="2040"/>
                      <w:tab w:val="left" w:pos="3000"/>
                    </w:tabs>
                    <w:spacing w:after="0" w:line="240" w:lineRule="auto"/>
                    <w:rPr>
                      <w:b/>
                      <w:bCs/>
                      <w:color w:val="000000" w:themeColor="text1"/>
                      <w:sz w:val="18"/>
                      <w:szCs w:val="18"/>
                      <w:highlight w:val="lightGray"/>
                      <w:lang w:val="en-US"/>
                    </w:rPr>
                  </w:pPr>
                  <w:r>
                    <w:rPr>
                      <w:b/>
                      <w:bCs/>
                      <w:color w:val="000000" w:themeColor="text1"/>
                      <w:sz w:val="18"/>
                      <w:szCs w:val="18"/>
                      <w:highlight w:val="lightGray"/>
                      <w:lang w:val="en-US"/>
                    </w:rPr>
                    <w:t>Page #</w:t>
                  </w:r>
                </w:p>
              </w:tc>
              <w:tc>
                <w:tcPr>
                  <w:tcW w:w="1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B1B3D2" w14:textId="77777777" w:rsidR="00F12F28" w:rsidRDefault="00F12F28">
                  <w:pPr>
                    <w:framePr w:hSpace="180" w:wrap="around" w:vAnchor="page" w:hAnchor="margin" w:xAlign="center" w:y="2046"/>
                    <w:tabs>
                      <w:tab w:val="left" w:pos="2040"/>
                      <w:tab w:val="left" w:pos="3000"/>
                    </w:tabs>
                    <w:spacing w:after="0" w:line="240" w:lineRule="auto"/>
                    <w:rPr>
                      <w:b/>
                      <w:bCs/>
                      <w:color w:val="000000" w:themeColor="text1"/>
                      <w:sz w:val="18"/>
                      <w:szCs w:val="18"/>
                      <w:highlight w:val="lightGray"/>
                      <w:lang w:val="en-US"/>
                    </w:rPr>
                  </w:pPr>
                  <w:r>
                    <w:rPr>
                      <w:b/>
                      <w:bCs/>
                      <w:color w:val="000000" w:themeColor="text1"/>
                      <w:sz w:val="18"/>
                      <w:szCs w:val="18"/>
                      <w:highlight w:val="lightGray"/>
                      <w:lang w:val="en-US"/>
                    </w:rPr>
                    <w:t>Paragraph #</w:t>
                  </w:r>
                </w:p>
              </w:tc>
            </w:tr>
            <w:tr w:rsidR="00F12F28" w14:paraId="749294DA" w14:textId="77777777" w:rsidTr="001F7261">
              <w:trPr>
                <w:trHeight w:val="348"/>
              </w:trPr>
              <w:tc>
                <w:tcPr>
                  <w:tcW w:w="10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C14D99" w14:textId="77777777" w:rsidR="00F12F28" w:rsidRDefault="00F12F28">
                  <w:pPr>
                    <w:framePr w:hSpace="180" w:wrap="around" w:vAnchor="page" w:hAnchor="margin" w:xAlign="center" w:y="2046"/>
                    <w:rPr>
                      <w:i/>
                      <w:iCs/>
                      <w:color w:val="000000" w:themeColor="text1"/>
                      <w:sz w:val="18"/>
                      <w:szCs w:val="18"/>
                    </w:rPr>
                  </w:pPr>
                  <w:r>
                    <w:rPr>
                      <w:i/>
                      <w:iCs/>
                      <w:color w:val="000000" w:themeColor="text1"/>
                      <w:sz w:val="18"/>
                      <w:szCs w:val="18"/>
                    </w:rPr>
                    <w:t xml:space="preserve">e.g., Acme </w:t>
                  </w:r>
                </w:p>
              </w:tc>
              <w:tc>
                <w:tcPr>
                  <w:tcW w:w="13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CAA261" w14:textId="77777777" w:rsidR="00F12F28" w:rsidRDefault="00F12F28">
                  <w:pPr>
                    <w:framePr w:hSpace="180" w:wrap="around" w:vAnchor="page" w:hAnchor="margin" w:xAlign="center" w:y="2046"/>
                    <w:rPr>
                      <w:i/>
                      <w:iCs/>
                      <w:color w:val="000000" w:themeColor="text1"/>
                      <w:sz w:val="18"/>
                      <w:szCs w:val="18"/>
                    </w:rPr>
                  </w:pPr>
                  <w:r>
                    <w:rPr>
                      <w:i/>
                      <w:iCs/>
                      <w:color w:val="000000" w:themeColor="text1"/>
                      <w:sz w:val="18"/>
                      <w:szCs w:val="18"/>
                    </w:rPr>
                    <w:t>e.g., ABC Doc</w:t>
                  </w:r>
                </w:p>
              </w:tc>
              <w:tc>
                <w:tcPr>
                  <w:tcW w:w="14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C414C5" w14:textId="77777777" w:rsidR="00F12F28" w:rsidRDefault="00F12F28">
                  <w:pPr>
                    <w:framePr w:hSpace="180" w:wrap="around" w:vAnchor="page" w:hAnchor="margin" w:xAlign="center" w:y="2046"/>
                    <w:rPr>
                      <w:i/>
                      <w:iCs/>
                      <w:color w:val="000000" w:themeColor="text1"/>
                      <w:sz w:val="18"/>
                      <w:szCs w:val="18"/>
                    </w:rPr>
                  </w:pPr>
                  <w:r>
                    <w:rPr>
                      <w:i/>
                      <w:iCs/>
                      <w:color w:val="000000" w:themeColor="text1"/>
                      <w:sz w:val="18"/>
                      <w:szCs w:val="18"/>
                    </w:rPr>
                    <w:t>e.g., EN ISO 14160  9.5.3</w:t>
                  </w:r>
                </w:p>
              </w:tc>
              <w:tc>
                <w:tcPr>
                  <w:tcW w:w="20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5D7F85" w14:textId="77777777" w:rsidR="00F12F28" w:rsidRDefault="00F12F28">
                  <w:pPr>
                    <w:framePr w:hSpace="180" w:wrap="around" w:vAnchor="page" w:hAnchor="margin" w:xAlign="center" w:y="2046"/>
                    <w:rPr>
                      <w:i/>
                      <w:iCs/>
                      <w:color w:val="000000" w:themeColor="text1"/>
                      <w:sz w:val="18"/>
                      <w:szCs w:val="18"/>
                    </w:rPr>
                  </w:pPr>
                  <w:r>
                    <w:rPr>
                      <w:i/>
                      <w:iCs/>
                      <w:color w:val="000000" w:themeColor="text1"/>
                      <w:sz w:val="18"/>
                      <w:szCs w:val="18"/>
                    </w:rPr>
                    <w:t>e.g., PP 123</w:t>
                  </w:r>
                </w:p>
              </w:tc>
              <w:tc>
                <w:tcPr>
                  <w:tcW w:w="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F1BC66" w14:textId="77777777" w:rsidR="00F12F28" w:rsidRDefault="00F12F28">
                  <w:pPr>
                    <w:framePr w:hSpace="180" w:wrap="around" w:vAnchor="page" w:hAnchor="margin" w:xAlign="center" w:y="2046"/>
                    <w:rPr>
                      <w:i/>
                      <w:iCs/>
                      <w:color w:val="000000" w:themeColor="text1"/>
                      <w:sz w:val="18"/>
                      <w:szCs w:val="18"/>
                    </w:rPr>
                  </w:pPr>
                  <w:r>
                    <w:rPr>
                      <w:i/>
                      <w:iCs/>
                      <w:color w:val="000000" w:themeColor="text1"/>
                      <w:sz w:val="18"/>
                      <w:szCs w:val="18"/>
                    </w:rPr>
                    <w:t xml:space="preserve">e.g., </w:t>
                  </w:r>
                </w:p>
                <w:p w14:paraId="36D57FE7" w14:textId="77777777" w:rsidR="00F12F28" w:rsidRDefault="00F12F28">
                  <w:pPr>
                    <w:framePr w:hSpace="180" w:wrap="around" w:vAnchor="page" w:hAnchor="margin" w:xAlign="center" w:y="2046"/>
                    <w:rPr>
                      <w:i/>
                      <w:iCs/>
                      <w:color w:val="000000" w:themeColor="text1"/>
                      <w:sz w:val="18"/>
                      <w:szCs w:val="18"/>
                    </w:rPr>
                  </w:pPr>
                  <w:r>
                    <w:rPr>
                      <w:i/>
                      <w:iCs/>
                      <w:color w:val="000000" w:themeColor="text1"/>
                      <w:sz w:val="18"/>
                      <w:szCs w:val="18"/>
                    </w:rPr>
                    <w:t>Page 23</w:t>
                  </w:r>
                </w:p>
              </w:tc>
              <w:tc>
                <w:tcPr>
                  <w:tcW w:w="12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989B82" w14:textId="77777777" w:rsidR="00F12F28" w:rsidRDefault="00F12F28">
                  <w:pPr>
                    <w:framePr w:hSpace="180" w:wrap="around" w:vAnchor="page" w:hAnchor="margin" w:xAlign="center" w:y="2046"/>
                    <w:rPr>
                      <w:i/>
                      <w:iCs/>
                      <w:color w:val="000000" w:themeColor="text1"/>
                      <w:sz w:val="18"/>
                      <w:szCs w:val="18"/>
                    </w:rPr>
                  </w:pPr>
                  <w:r>
                    <w:rPr>
                      <w:i/>
                      <w:iCs/>
                      <w:color w:val="000000" w:themeColor="text1"/>
                      <w:sz w:val="18"/>
                      <w:szCs w:val="18"/>
                    </w:rPr>
                    <w:t>e.g., 6.2</w:t>
                  </w:r>
                </w:p>
              </w:tc>
            </w:tr>
            <w:tr w:rsidR="00F12F28" w14:paraId="35A9A5B9" w14:textId="77777777" w:rsidTr="001F7261">
              <w:trPr>
                <w:trHeight w:val="365"/>
              </w:trPr>
              <w:tc>
                <w:tcPr>
                  <w:tcW w:w="1010" w:type="dxa"/>
                  <w:tcBorders>
                    <w:top w:val="single" w:sz="4" w:space="0" w:color="auto"/>
                    <w:left w:val="single" w:sz="4" w:space="0" w:color="auto"/>
                    <w:bottom w:val="single" w:sz="4" w:space="0" w:color="auto"/>
                    <w:right w:val="single" w:sz="4" w:space="0" w:color="auto"/>
                  </w:tcBorders>
                  <w:vAlign w:val="center"/>
                </w:tcPr>
                <w:p w14:paraId="36656C1A" w14:textId="77777777" w:rsidR="00F12F28" w:rsidRDefault="00F12F28">
                  <w:pPr>
                    <w:framePr w:hSpace="180" w:wrap="around" w:vAnchor="page" w:hAnchor="margin" w:xAlign="center" w:y="2046"/>
                    <w:rPr>
                      <w:rFonts w:eastAsia="Tahoma" w:cstheme="minorHAnsi"/>
                      <w:color w:val="000000" w:themeColor="text1"/>
                    </w:rPr>
                  </w:pPr>
                </w:p>
              </w:tc>
              <w:tc>
                <w:tcPr>
                  <w:tcW w:w="1396" w:type="dxa"/>
                  <w:tcBorders>
                    <w:top w:val="single" w:sz="4" w:space="0" w:color="auto"/>
                    <w:left w:val="single" w:sz="4" w:space="0" w:color="auto"/>
                    <w:bottom w:val="single" w:sz="4" w:space="0" w:color="auto"/>
                    <w:right w:val="single" w:sz="4" w:space="0" w:color="auto"/>
                  </w:tcBorders>
                  <w:vAlign w:val="center"/>
                </w:tcPr>
                <w:p w14:paraId="6BF0F37D" w14:textId="77777777" w:rsidR="00F12F28" w:rsidRDefault="00F12F28">
                  <w:pPr>
                    <w:framePr w:hSpace="180" w:wrap="around" w:vAnchor="page" w:hAnchor="margin" w:xAlign="center" w:y="2046"/>
                    <w:rPr>
                      <w:rFonts w:eastAsia="Tahoma" w:cstheme="minorHAnsi"/>
                      <w:color w:val="000000" w:themeColor="text1"/>
                    </w:rPr>
                  </w:pPr>
                </w:p>
              </w:tc>
              <w:tc>
                <w:tcPr>
                  <w:tcW w:w="1420" w:type="dxa"/>
                  <w:tcBorders>
                    <w:top w:val="single" w:sz="4" w:space="0" w:color="auto"/>
                    <w:left w:val="single" w:sz="4" w:space="0" w:color="auto"/>
                    <w:bottom w:val="single" w:sz="4" w:space="0" w:color="auto"/>
                    <w:right w:val="single" w:sz="4" w:space="0" w:color="auto"/>
                  </w:tcBorders>
                  <w:vAlign w:val="center"/>
                </w:tcPr>
                <w:p w14:paraId="15B9FEA5" w14:textId="77777777" w:rsidR="00F12F28" w:rsidRDefault="00F12F28">
                  <w:pPr>
                    <w:framePr w:hSpace="180" w:wrap="around" w:vAnchor="page" w:hAnchor="margin" w:xAlign="center" w:y="2046"/>
                    <w:rPr>
                      <w:rFonts w:eastAsia="Tahoma" w:cstheme="minorHAnsi"/>
                      <w:color w:val="000000" w:themeColor="text1"/>
                    </w:rPr>
                  </w:pPr>
                </w:p>
              </w:tc>
              <w:tc>
                <w:tcPr>
                  <w:tcW w:w="2010" w:type="dxa"/>
                  <w:tcBorders>
                    <w:top w:val="single" w:sz="4" w:space="0" w:color="auto"/>
                    <w:left w:val="single" w:sz="4" w:space="0" w:color="auto"/>
                    <w:bottom w:val="single" w:sz="4" w:space="0" w:color="auto"/>
                    <w:right w:val="single" w:sz="4" w:space="0" w:color="auto"/>
                  </w:tcBorders>
                  <w:vAlign w:val="center"/>
                </w:tcPr>
                <w:p w14:paraId="1B6AB9B7" w14:textId="77777777" w:rsidR="00F12F28" w:rsidRDefault="00F12F28">
                  <w:pPr>
                    <w:framePr w:hSpace="180" w:wrap="around" w:vAnchor="page" w:hAnchor="margin" w:xAlign="center" w:y="2046"/>
                    <w:rPr>
                      <w:rFonts w:eastAsia="Tahoma" w:cstheme="minorHAnsi"/>
                      <w:color w:val="000000" w:themeColor="text1"/>
                    </w:rPr>
                  </w:pPr>
                </w:p>
              </w:tc>
              <w:tc>
                <w:tcPr>
                  <w:tcW w:w="854" w:type="dxa"/>
                  <w:tcBorders>
                    <w:top w:val="single" w:sz="4" w:space="0" w:color="auto"/>
                    <w:left w:val="single" w:sz="4" w:space="0" w:color="auto"/>
                    <w:bottom w:val="single" w:sz="4" w:space="0" w:color="auto"/>
                    <w:right w:val="single" w:sz="4" w:space="0" w:color="auto"/>
                  </w:tcBorders>
                  <w:vAlign w:val="center"/>
                </w:tcPr>
                <w:p w14:paraId="686356AD" w14:textId="77777777" w:rsidR="00F12F28" w:rsidRDefault="00F12F28">
                  <w:pPr>
                    <w:framePr w:hSpace="180" w:wrap="around" w:vAnchor="page" w:hAnchor="margin" w:xAlign="center" w:y="2046"/>
                    <w:rPr>
                      <w:color w:val="000000" w:themeColor="text1"/>
                      <w:sz w:val="18"/>
                      <w:szCs w:val="18"/>
                    </w:rPr>
                  </w:pPr>
                </w:p>
              </w:tc>
              <w:tc>
                <w:tcPr>
                  <w:tcW w:w="1249" w:type="dxa"/>
                  <w:tcBorders>
                    <w:top w:val="single" w:sz="4" w:space="0" w:color="auto"/>
                    <w:left w:val="single" w:sz="4" w:space="0" w:color="auto"/>
                    <w:bottom w:val="single" w:sz="4" w:space="0" w:color="auto"/>
                    <w:right w:val="single" w:sz="4" w:space="0" w:color="auto"/>
                  </w:tcBorders>
                  <w:vAlign w:val="center"/>
                </w:tcPr>
                <w:p w14:paraId="460129B4" w14:textId="77777777" w:rsidR="00F12F28" w:rsidRDefault="00F12F28">
                  <w:pPr>
                    <w:framePr w:hSpace="180" w:wrap="around" w:vAnchor="page" w:hAnchor="margin" w:xAlign="center" w:y="2046"/>
                    <w:rPr>
                      <w:color w:val="000000" w:themeColor="text1"/>
                      <w:sz w:val="18"/>
                      <w:szCs w:val="18"/>
                    </w:rPr>
                  </w:pPr>
                </w:p>
              </w:tc>
            </w:tr>
            <w:tr w:rsidR="00F12F28" w14:paraId="486302F1" w14:textId="77777777" w:rsidTr="001F7261">
              <w:trPr>
                <w:trHeight w:val="365"/>
              </w:trPr>
              <w:tc>
                <w:tcPr>
                  <w:tcW w:w="1010" w:type="dxa"/>
                  <w:tcBorders>
                    <w:top w:val="single" w:sz="4" w:space="0" w:color="auto"/>
                    <w:left w:val="single" w:sz="4" w:space="0" w:color="auto"/>
                    <w:bottom w:val="single" w:sz="4" w:space="0" w:color="auto"/>
                    <w:right w:val="single" w:sz="4" w:space="0" w:color="auto"/>
                  </w:tcBorders>
                  <w:vAlign w:val="center"/>
                </w:tcPr>
                <w:p w14:paraId="4847810C" w14:textId="77777777" w:rsidR="00F12F28" w:rsidRDefault="00F12F28">
                  <w:pPr>
                    <w:framePr w:hSpace="180" w:wrap="around" w:vAnchor="page" w:hAnchor="margin" w:xAlign="center" w:y="2046"/>
                    <w:rPr>
                      <w:rFonts w:eastAsia="Tahoma" w:cstheme="minorHAnsi"/>
                      <w:color w:val="000000" w:themeColor="text1"/>
                    </w:rPr>
                  </w:pPr>
                </w:p>
              </w:tc>
              <w:tc>
                <w:tcPr>
                  <w:tcW w:w="1396" w:type="dxa"/>
                  <w:tcBorders>
                    <w:top w:val="single" w:sz="4" w:space="0" w:color="auto"/>
                    <w:left w:val="single" w:sz="4" w:space="0" w:color="auto"/>
                    <w:bottom w:val="single" w:sz="4" w:space="0" w:color="auto"/>
                    <w:right w:val="single" w:sz="4" w:space="0" w:color="auto"/>
                  </w:tcBorders>
                  <w:vAlign w:val="center"/>
                </w:tcPr>
                <w:p w14:paraId="7A2E9733" w14:textId="77777777" w:rsidR="00F12F28" w:rsidRDefault="00F12F28">
                  <w:pPr>
                    <w:framePr w:hSpace="180" w:wrap="around" w:vAnchor="page" w:hAnchor="margin" w:xAlign="center" w:y="2046"/>
                    <w:rPr>
                      <w:rFonts w:eastAsia="Tahoma" w:cstheme="minorHAnsi"/>
                      <w:color w:val="000000" w:themeColor="text1"/>
                    </w:rPr>
                  </w:pPr>
                </w:p>
              </w:tc>
              <w:tc>
                <w:tcPr>
                  <w:tcW w:w="1420" w:type="dxa"/>
                  <w:tcBorders>
                    <w:top w:val="single" w:sz="4" w:space="0" w:color="auto"/>
                    <w:left w:val="single" w:sz="4" w:space="0" w:color="auto"/>
                    <w:bottom w:val="single" w:sz="4" w:space="0" w:color="auto"/>
                    <w:right w:val="single" w:sz="4" w:space="0" w:color="auto"/>
                  </w:tcBorders>
                  <w:vAlign w:val="center"/>
                </w:tcPr>
                <w:p w14:paraId="686B8AAB" w14:textId="77777777" w:rsidR="00F12F28" w:rsidRDefault="00F12F28">
                  <w:pPr>
                    <w:framePr w:hSpace="180" w:wrap="around" w:vAnchor="page" w:hAnchor="margin" w:xAlign="center" w:y="2046"/>
                    <w:rPr>
                      <w:rFonts w:eastAsia="Tahoma" w:cstheme="minorHAnsi"/>
                      <w:color w:val="000000" w:themeColor="text1"/>
                    </w:rPr>
                  </w:pPr>
                </w:p>
              </w:tc>
              <w:tc>
                <w:tcPr>
                  <w:tcW w:w="2010" w:type="dxa"/>
                  <w:tcBorders>
                    <w:top w:val="single" w:sz="4" w:space="0" w:color="auto"/>
                    <w:left w:val="single" w:sz="4" w:space="0" w:color="auto"/>
                    <w:bottom w:val="single" w:sz="4" w:space="0" w:color="auto"/>
                    <w:right w:val="single" w:sz="4" w:space="0" w:color="auto"/>
                  </w:tcBorders>
                  <w:vAlign w:val="center"/>
                </w:tcPr>
                <w:p w14:paraId="00B3A7CE" w14:textId="77777777" w:rsidR="00F12F28" w:rsidRDefault="00F12F28">
                  <w:pPr>
                    <w:framePr w:hSpace="180" w:wrap="around" w:vAnchor="page" w:hAnchor="margin" w:xAlign="center" w:y="2046"/>
                    <w:rPr>
                      <w:rFonts w:eastAsia="Tahoma" w:cstheme="minorHAnsi"/>
                      <w:color w:val="000000" w:themeColor="text1"/>
                    </w:rPr>
                  </w:pPr>
                </w:p>
              </w:tc>
              <w:tc>
                <w:tcPr>
                  <w:tcW w:w="854" w:type="dxa"/>
                  <w:tcBorders>
                    <w:top w:val="single" w:sz="4" w:space="0" w:color="auto"/>
                    <w:left w:val="single" w:sz="4" w:space="0" w:color="auto"/>
                    <w:bottom w:val="single" w:sz="4" w:space="0" w:color="auto"/>
                    <w:right w:val="single" w:sz="4" w:space="0" w:color="auto"/>
                  </w:tcBorders>
                  <w:vAlign w:val="center"/>
                </w:tcPr>
                <w:p w14:paraId="0739299C" w14:textId="77777777" w:rsidR="00F12F28" w:rsidRDefault="00F12F28">
                  <w:pPr>
                    <w:framePr w:hSpace="180" w:wrap="around" w:vAnchor="page" w:hAnchor="margin" w:xAlign="center" w:y="2046"/>
                    <w:rPr>
                      <w:color w:val="000000" w:themeColor="text1"/>
                      <w:sz w:val="18"/>
                      <w:szCs w:val="18"/>
                    </w:rPr>
                  </w:pPr>
                </w:p>
              </w:tc>
              <w:tc>
                <w:tcPr>
                  <w:tcW w:w="1249" w:type="dxa"/>
                  <w:tcBorders>
                    <w:top w:val="single" w:sz="4" w:space="0" w:color="auto"/>
                    <w:left w:val="single" w:sz="4" w:space="0" w:color="auto"/>
                    <w:bottom w:val="single" w:sz="4" w:space="0" w:color="auto"/>
                    <w:right w:val="single" w:sz="4" w:space="0" w:color="auto"/>
                  </w:tcBorders>
                  <w:vAlign w:val="center"/>
                </w:tcPr>
                <w:p w14:paraId="36FDF9C0" w14:textId="77777777" w:rsidR="00F12F28" w:rsidRDefault="00F12F28">
                  <w:pPr>
                    <w:framePr w:hSpace="180" w:wrap="around" w:vAnchor="page" w:hAnchor="margin" w:xAlign="center" w:y="2046"/>
                    <w:rPr>
                      <w:color w:val="000000" w:themeColor="text1"/>
                      <w:sz w:val="18"/>
                      <w:szCs w:val="18"/>
                    </w:rPr>
                  </w:pPr>
                </w:p>
              </w:tc>
            </w:tr>
          </w:tbl>
          <w:p w14:paraId="1974C4F3" w14:textId="77777777" w:rsidR="00F12F28" w:rsidRPr="00565F57" w:rsidRDefault="00F12F28" w:rsidP="00F12F28">
            <w:pPr>
              <w:spacing w:before="40" w:after="40"/>
              <w:ind w:right="238"/>
              <w:rPr>
                <w:rFonts w:cstheme="minorHAnsi"/>
                <w:b/>
                <w:bCs/>
                <w:color w:val="000000" w:themeColor="text1"/>
                <w:lang w:val="en-US"/>
              </w:rPr>
            </w:pPr>
            <w:r>
              <w:rPr>
                <w:rFonts w:ascii="Calibri" w:hAnsi="Calibri"/>
                <w:i/>
                <w:iCs/>
                <w:color w:val="000000" w:themeColor="text1"/>
                <w:sz w:val="18"/>
                <w:szCs w:val="18"/>
                <w:lang w:val="en-GB"/>
              </w:rPr>
              <w:t>Add lines as required.</w:t>
            </w:r>
          </w:p>
        </w:tc>
      </w:tr>
    </w:tbl>
    <w:p w14:paraId="444C61C8" w14:textId="77777777" w:rsidR="004C0F6D" w:rsidRDefault="004C0F6D"/>
    <w:p w14:paraId="44E268FD" w14:textId="77777777" w:rsidR="009B6BCC" w:rsidRDefault="009B6BCC"/>
    <w:tbl>
      <w:tblPr>
        <w:tblpPr w:leftFromText="180" w:rightFromText="180" w:horzAnchor="margin" w:tblpXSpec="center" w:tblpY="1100"/>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4A0" w:firstRow="1" w:lastRow="0" w:firstColumn="1" w:lastColumn="0" w:noHBand="0" w:noVBand="1"/>
      </w:tblPr>
      <w:tblGrid>
        <w:gridCol w:w="554"/>
        <w:gridCol w:w="3410"/>
        <w:gridCol w:w="2076"/>
        <w:gridCol w:w="759"/>
        <w:gridCol w:w="851"/>
        <w:gridCol w:w="1134"/>
      </w:tblGrid>
      <w:tr w:rsidR="00495999" w:rsidRPr="00EE594D" w14:paraId="0E7B751B" w14:textId="77777777" w:rsidTr="25621BC4">
        <w:trPr>
          <w:trHeight w:val="365"/>
        </w:trPr>
        <w:tc>
          <w:tcPr>
            <w:tcW w:w="8784" w:type="dxa"/>
            <w:gridSpan w:val="6"/>
            <w:shd w:val="clear" w:color="auto" w:fill="D9D9D9" w:themeFill="background1" w:themeFillShade="D9"/>
            <w:vAlign w:val="center"/>
          </w:tcPr>
          <w:p w14:paraId="1DFD037C" w14:textId="6CAE36AE" w:rsidR="00495999" w:rsidRPr="00134AF2" w:rsidRDefault="00613F08" w:rsidP="005861D7">
            <w:pPr>
              <w:tabs>
                <w:tab w:val="left" w:pos="2040"/>
                <w:tab w:val="left" w:pos="3000"/>
                <w:tab w:val="left" w:pos="6480"/>
              </w:tabs>
              <w:spacing w:before="60" w:after="60"/>
              <w:jc w:val="center"/>
              <w:rPr>
                <w:rFonts w:cstheme="minorHAnsi"/>
                <w:b/>
                <w:bCs/>
              </w:rPr>
            </w:pPr>
            <w:r>
              <w:rPr>
                <w:rFonts w:cstheme="minorHAnsi"/>
                <w:b/>
                <w:bCs/>
                <w:lang w:val="en-US"/>
              </w:rPr>
              <w:t>Other Sterilisation Methods</w:t>
            </w:r>
          </w:p>
        </w:tc>
      </w:tr>
      <w:tr w:rsidR="006A6679" w:rsidRPr="00EE594D" w14:paraId="4F2E7F5E" w14:textId="77777777" w:rsidTr="25621BC4">
        <w:trPr>
          <w:trHeight w:val="143"/>
        </w:trPr>
        <w:tc>
          <w:tcPr>
            <w:tcW w:w="554" w:type="dxa"/>
            <w:vMerge w:val="restart"/>
            <w:shd w:val="clear" w:color="auto" w:fill="D9D9D9" w:themeFill="background1" w:themeFillShade="D9"/>
            <w:vAlign w:val="center"/>
          </w:tcPr>
          <w:p w14:paraId="3148441B" w14:textId="627F7FBD" w:rsidR="006A6679" w:rsidRPr="00EE594D" w:rsidRDefault="006A6679" w:rsidP="008B71AB">
            <w:pPr>
              <w:spacing w:before="60" w:after="60" w:line="240" w:lineRule="auto"/>
              <w:rPr>
                <w:rFonts w:eastAsia="Times New Roman" w:cstheme="minorHAnsi"/>
                <w:lang w:eastAsia="en-IE"/>
              </w:rPr>
            </w:pPr>
            <w:r w:rsidRPr="00613F08">
              <w:rPr>
                <w:rFonts w:ascii="Calibri" w:eastAsia="Calibri" w:hAnsi="Calibri" w:cs="Calibri"/>
                <w:b/>
                <w:bCs/>
                <w:color w:val="810033"/>
                <w:sz w:val="28"/>
                <w:szCs w:val="28"/>
              </w:rPr>
              <w:t>S</w:t>
            </w:r>
            <w:r>
              <w:rPr>
                <w:rFonts w:ascii="Calibri" w:eastAsia="Calibri" w:hAnsi="Calibri" w:cs="Calibri"/>
                <w:b/>
                <w:bCs/>
                <w:color w:val="810033"/>
                <w:sz w:val="28"/>
                <w:szCs w:val="28"/>
              </w:rPr>
              <w:t>9</w:t>
            </w:r>
          </w:p>
        </w:tc>
        <w:tc>
          <w:tcPr>
            <w:tcW w:w="7096" w:type="dxa"/>
            <w:gridSpan w:val="4"/>
            <w:shd w:val="clear" w:color="auto" w:fill="D9D9D9" w:themeFill="background1" w:themeFillShade="D9"/>
            <w:vAlign w:val="center"/>
          </w:tcPr>
          <w:p w14:paraId="3C699B99" w14:textId="77777777" w:rsidR="006A6679" w:rsidRPr="00AD5510" w:rsidRDefault="006A6679" w:rsidP="005861D7">
            <w:pPr>
              <w:spacing w:before="60" w:after="60" w:line="240" w:lineRule="auto"/>
              <w:rPr>
                <w:rFonts w:cstheme="minorHAnsi"/>
                <w:lang w:val="en-US"/>
              </w:rPr>
            </w:pPr>
            <w:r w:rsidRPr="00AD5510">
              <w:rPr>
                <w:rFonts w:cstheme="minorHAnsi"/>
                <w:b/>
              </w:rPr>
              <w:t>Other Sterilisation Method: (</w:t>
            </w:r>
            <w:r w:rsidRPr="00AD5510">
              <w:rPr>
                <w:rFonts w:cstheme="minorHAnsi"/>
                <w:bCs/>
              </w:rPr>
              <w:t xml:space="preserve">If this </w:t>
            </w:r>
            <w:r w:rsidRPr="00AD5510">
              <w:rPr>
                <w:rFonts w:cstheme="minorHAnsi"/>
                <w:b/>
              </w:rPr>
              <w:t>section is not required</w:t>
            </w:r>
            <w:r w:rsidRPr="00AD5510">
              <w:rPr>
                <w:rFonts w:cstheme="minorHAnsi"/>
                <w:bCs/>
              </w:rPr>
              <w:t>, please confirm by selecting N/A and do not complete).</w:t>
            </w:r>
          </w:p>
        </w:tc>
        <w:tc>
          <w:tcPr>
            <w:tcW w:w="1134" w:type="dxa"/>
            <w:vAlign w:val="center"/>
          </w:tcPr>
          <w:p w14:paraId="3A83039D" w14:textId="6A1C7512" w:rsidR="006A6679" w:rsidRPr="00AD5510" w:rsidRDefault="00000000" w:rsidP="005861D7">
            <w:pPr>
              <w:spacing w:before="60" w:after="60" w:line="300" w:lineRule="auto"/>
              <w:jc w:val="center"/>
              <w:textAlignment w:val="baseline"/>
              <w:rPr>
                <w:rFonts w:cstheme="minorHAnsi"/>
                <w:lang w:val="en-US"/>
              </w:rPr>
            </w:pPr>
            <w:sdt>
              <w:sdtPr>
                <w:rPr>
                  <w:rFonts w:ascii="MS Gothic" w:eastAsia="MS Gothic" w:hAnsi="MS Gothic"/>
                  <w:sz w:val="32"/>
                  <w:szCs w:val="32"/>
                </w:rPr>
                <w:id w:val="-2096396336"/>
                <w14:checkbox>
                  <w14:checked w14:val="0"/>
                  <w14:checkedState w14:val="2612" w14:font="MS Gothic"/>
                  <w14:uncheckedState w14:val="2610" w14:font="MS Gothic"/>
                </w14:checkbox>
              </w:sdtPr>
              <w:sdtContent>
                <w:r w:rsidR="006A6679">
                  <w:rPr>
                    <w:rFonts w:ascii="MS Gothic" w:eastAsia="MS Gothic" w:hAnsi="MS Gothic" w:hint="eastAsia"/>
                    <w:sz w:val="32"/>
                    <w:szCs w:val="32"/>
                  </w:rPr>
                  <w:t>☐</w:t>
                </w:r>
              </w:sdtContent>
            </w:sdt>
            <w:r w:rsidR="006A6679" w:rsidRPr="006222E5" w:rsidDel="00F81A88">
              <w:rPr>
                <w:rFonts w:cstheme="minorHAnsi"/>
                <w:lang w:val="en-US"/>
              </w:rPr>
              <w:t xml:space="preserve"> </w:t>
            </w:r>
            <w:r w:rsidR="006A6679" w:rsidRPr="007B06B2">
              <w:rPr>
                <w:rFonts w:cstheme="minorHAnsi"/>
                <w:lang w:val="en-US"/>
              </w:rPr>
              <w:t xml:space="preserve">  </w:t>
            </w:r>
            <w:r w:rsidR="006A6679" w:rsidRPr="00AD5510">
              <w:rPr>
                <w:rFonts w:cstheme="minorHAnsi"/>
                <w:lang w:val="en-US"/>
              </w:rPr>
              <w:t>N/A</w:t>
            </w:r>
          </w:p>
        </w:tc>
      </w:tr>
      <w:tr w:rsidR="006A6679" w:rsidRPr="00EE594D" w14:paraId="472BE740" w14:textId="77777777" w:rsidTr="00CA1589">
        <w:trPr>
          <w:trHeight w:val="553"/>
        </w:trPr>
        <w:tc>
          <w:tcPr>
            <w:tcW w:w="554" w:type="dxa"/>
            <w:vMerge/>
            <w:shd w:val="clear" w:color="auto" w:fill="D9D9D9" w:themeFill="background1" w:themeFillShade="D9"/>
            <w:vAlign w:val="center"/>
          </w:tcPr>
          <w:p w14:paraId="45D9111D" w14:textId="77777777" w:rsidR="006A6679" w:rsidRPr="00EE594D" w:rsidRDefault="006A6679" w:rsidP="005861D7">
            <w:pPr>
              <w:tabs>
                <w:tab w:val="left" w:pos="2040"/>
                <w:tab w:val="left" w:pos="3000"/>
                <w:tab w:val="left" w:pos="6480"/>
              </w:tabs>
              <w:rPr>
                <w:rFonts w:eastAsia="Times New Roman" w:cstheme="minorHAnsi"/>
                <w:sz w:val="18"/>
                <w:szCs w:val="18"/>
                <w:lang w:eastAsia="en-IE"/>
              </w:rPr>
            </w:pPr>
          </w:p>
        </w:tc>
        <w:tc>
          <w:tcPr>
            <w:tcW w:w="8230" w:type="dxa"/>
            <w:gridSpan w:val="5"/>
            <w:shd w:val="clear" w:color="auto" w:fill="F2F2F2" w:themeFill="background1" w:themeFillShade="F2"/>
            <w:vAlign w:val="center"/>
          </w:tcPr>
          <w:p w14:paraId="337268D1" w14:textId="77777777" w:rsidR="006A6679" w:rsidRPr="00AD5510" w:rsidRDefault="006A6679" w:rsidP="005861D7">
            <w:pPr>
              <w:tabs>
                <w:tab w:val="left" w:pos="2040"/>
                <w:tab w:val="left" w:pos="3000"/>
                <w:tab w:val="left" w:pos="6480"/>
              </w:tabs>
              <w:spacing w:before="60" w:after="60" w:line="240" w:lineRule="auto"/>
              <w:rPr>
                <w:rFonts w:eastAsia="Times New Roman"/>
                <w:lang w:eastAsia="en-IE"/>
              </w:rPr>
            </w:pPr>
            <w:r w:rsidRPr="00AD5510">
              <w:rPr>
                <w:rFonts w:cstheme="minorHAnsi"/>
                <w:lang w:val="en-US"/>
              </w:rPr>
              <w:t>If one of the above methods is not used, please describe the method, list the standards applied and provide associated validation(s) (e.g., dry heat, liquid chemical, Hydrogen Peroxide, etc.).</w:t>
            </w:r>
          </w:p>
        </w:tc>
      </w:tr>
      <w:tr w:rsidR="006A6679" w:rsidRPr="00EE594D" w14:paraId="5456C6E3" w14:textId="77777777" w:rsidTr="00CA1589">
        <w:trPr>
          <w:trHeight w:val="1354"/>
        </w:trPr>
        <w:tc>
          <w:tcPr>
            <w:tcW w:w="554" w:type="dxa"/>
            <w:vMerge/>
            <w:shd w:val="clear" w:color="auto" w:fill="D9D9D9" w:themeFill="background1" w:themeFillShade="D9"/>
            <w:vAlign w:val="center"/>
          </w:tcPr>
          <w:p w14:paraId="7A536D78" w14:textId="77777777" w:rsidR="006A6679" w:rsidRPr="00EE594D" w:rsidRDefault="006A6679" w:rsidP="005861D7">
            <w:pPr>
              <w:tabs>
                <w:tab w:val="left" w:pos="2040"/>
                <w:tab w:val="left" w:pos="3000"/>
                <w:tab w:val="left" w:pos="6480"/>
              </w:tabs>
              <w:rPr>
                <w:rFonts w:eastAsia="Times New Roman" w:cstheme="minorHAnsi"/>
                <w:lang w:eastAsia="en-IE"/>
              </w:rPr>
            </w:pPr>
          </w:p>
        </w:tc>
        <w:tc>
          <w:tcPr>
            <w:tcW w:w="8230" w:type="dxa"/>
            <w:gridSpan w:val="5"/>
          </w:tcPr>
          <w:p w14:paraId="6D9B9205" w14:textId="77777777" w:rsidR="006A6679" w:rsidRPr="00AD5510" w:rsidRDefault="006A6679" w:rsidP="005861D7">
            <w:pPr>
              <w:tabs>
                <w:tab w:val="left" w:pos="2040"/>
                <w:tab w:val="left" w:pos="3000"/>
                <w:tab w:val="left" w:pos="6480"/>
              </w:tabs>
              <w:spacing w:before="60" w:after="60" w:line="240" w:lineRule="auto"/>
              <w:rPr>
                <w:rFonts w:cstheme="minorHAnsi"/>
                <w:lang w:val="en-US"/>
              </w:rPr>
            </w:pPr>
            <w:r w:rsidRPr="00AD5510">
              <w:rPr>
                <w:rFonts w:cstheme="minorHAnsi"/>
                <w:lang w:val="en-US"/>
              </w:rPr>
              <w:t xml:space="preserve">Please provide details: </w:t>
            </w:r>
          </w:p>
          <w:p w14:paraId="043DCCB8" w14:textId="7473C1AE" w:rsidR="006A6679" w:rsidRPr="00AD5510" w:rsidRDefault="006A6679" w:rsidP="005861D7">
            <w:pPr>
              <w:tabs>
                <w:tab w:val="left" w:pos="2040"/>
                <w:tab w:val="left" w:pos="3000"/>
                <w:tab w:val="left" w:pos="6480"/>
              </w:tabs>
              <w:rPr>
                <w:rFonts w:cstheme="minorHAnsi"/>
                <w:lang w:val="en-US"/>
              </w:rPr>
            </w:pPr>
          </w:p>
          <w:p w14:paraId="51E36EE8" w14:textId="77777777" w:rsidR="006A6679" w:rsidRPr="00AD5510" w:rsidRDefault="006A6679" w:rsidP="005861D7">
            <w:pPr>
              <w:tabs>
                <w:tab w:val="left" w:pos="2040"/>
                <w:tab w:val="left" w:pos="3000"/>
                <w:tab w:val="left" w:pos="6480"/>
              </w:tabs>
              <w:spacing w:before="60" w:after="60" w:line="240" w:lineRule="auto"/>
              <w:rPr>
                <w:rFonts w:cstheme="minorHAnsi"/>
                <w:lang w:val="en-US"/>
              </w:rPr>
            </w:pPr>
            <w:r w:rsidRPr="00AD5510">
              <w:rPr>
                <w:rFonts w:cstheme="minorHAnsi"/>
                <w:lang w:val="en-US"/>
              </w:rPr>
              <w:t>List the supporting document titles and references:</w:t>
            </w:r>
          </w:p>
          <w:p w14:paraId="1D229FBD" w14:textId="17DA32F7" w:rsidR="006A6679" w:rsidRPr="00AD5510" w:rsidRDefault="006A6679" w:rsidP="005861D7">
            <w:pPr>
              <w:spacing w:before="60" w:after="60" w:line="300" w:lineRule="auto"/>
              <w:rPr>
                <w:rFonts w:cstheme="minorHAnsi"/>
                <w:lang w:val="en-US"/>
              </w:rPr>
            </w:pPr>
          </w:p>
        </w:tc>
      </w:tr>
      <w:tr w:rsidR="006A6679" w:rsidRPr="00EE594D" w14:paraId="1D225C5B" w14:textId="77777777" w:rsidTr="00CA1589">
        <w:trPr>
          <w:trHeight w:val="25"/>
        </w:trPr>
        <w:tc>
          <w:tcPr>
            <w:tcW w:w="554" w:type="dxa"/>
            <w:vMerge/>
            <w:shd w:val="clear" w:color="auto" w:fill="D9D9D9" w:themeFill="background1" w:themeFillShade="D9"/>
            <w:vAlign w:val="center"/>
          </w:tcPr>
          <w:p w14:paraId="2018D945" w14:textId="77777777" w:rsidR="006A6679" w:rsidRPr="00EE594D" w:rsidRDefault="006A6679" w:rsidP="005861D7">
            <w:pPr>
              <w:tabs>
                <w:tab w:val="left" w:pos="2040"/>
                <w:tab w:val="left" w:pos="3000"/>
                <w:tab w:val="left" w:pos="6480"/>
              </w:tabs>
              <w:rPr>
                <w:rFonts w:eastAsia="Times New Roman" w:cstheme="minorHAnsi"/>
                <w:lang w:eastAsia="en-IE"/>
              </w:rPr>
            </w:pPr>
          </w:p>
        </w:tc>
        <w:tc>
          <w:tcPr>
            <w:tcW w:w="6245" w:type="dxa"/>
            <w:gridSpan w:val="3"/>
            <w:shd w:val="clear" w:color="auto" w:fill="F2F2F2" w:themeFill="background1" w:themeFillShade="F2"/>
          </w:tcPr>
          <w:p w14:paraId="7453E7A2" w14:textId="6E0EEFE8" w:rsidR="006A6679" w:rsidRPr="00AD5510" w:rsidRDefault="006A6679" w:rsidP="25621BC4">
            <w:pPr>
              <w:tabs>
                <w:tab w:val="left" w:pos="2040"/>
                <w:tab w:val="left" w:pos="3000"/>
                <w:tab w:val="left" w:pos="6480"/>
              </w:tabs>
              <w:spacing w:before="60" w:after="60" w:line="240" w:lineRule="auto"/>
              <w:rPr>
                <w:lang w:val="en-US"/>
              </w:rPr>
            </w:pPr>
            <w:r w:rsidRPr="25621BC4">
              <w:rPr>
                <w:lang w:val="en-US"/>
              </w:rPr>
              <w:t>Confirm that the documents have been provided for review in Folder</w:t>
            </w:r>
            <w:r w:rsidRPr="25621BC4">
              <w:rPr>
                <w:b/>
                <w:bCs/>
                <w:color w:val="000000" w:themeColor="text1"/>
                <w:lang w:val="en-US"/>
              </w:rPr>
              <w:t xml:space="preserve"> S</w:t>
            </w:r>
            <w:r>
              <w:rPr>
                <w:b/>
                <w:bCs/>
                <w:color w:val="000000" w:themeColor="text1"/>
                <w:lang w:val="en-US"/>
              </w:rPr>
              <w:t>9</w:t>
            </w:r>
            <w:r w:rsidRPr="25621BC4">
              <w:rPr>
                <w:lang w:val="en-US"/>
              </w:rPr>
              <w:t xml:space="preserve">:  </w:t>
            </w:r>
          </w:p>
        </w:tc>
        <w:tc>
          <w:tcPr>
            <w:tcW w:w="1985" w:type="dxa"/>
            <w:gridSpan w:val="2"/>
            <w:vAlign w:val="center"/>
          </w:tcPr>
          <w:p w14:paraId="51EA1B33" w14:textId="2AE74DE3" w:rsidR="006A6679" w:rsidRPr="00AD5510" w:rsidRDefault="006A6679" w:rsidP="005861D7">
            <w:pPr>
              <w:spacing w:before="60" w:after="60" w:line="300" w:lineRule="auto"/>
              <w:rPr>
                <w:rFonts w:cstheme="minorHAnsi"/>
                <w:lang w:val="en-US"/>
              </w:rPr>
            </w:pPr>
            <w:r w:rsidRPr="00AD5510">
              <w:rPr>
                <w:rFonts w:cstheme="minorHAnsi"/>
              </w:rPr>
              <w:t>Yes</w:t>
            </w:r>
            <w:sdt>
              <w:sdtPr>
                <w:rPr>
                  <w:rFonts w:ascii="MS Gothic" w:eastAsia="MS Gothic" w:hAnsi="MS Gothic"/>
                  <w:sz w:val="32"/>
                  <w:szCs w:val="32"/>
                </w:rPr>
                <w:id w:val="-133606771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r w:rsidRPr="00AD5510">
              <w:rPr>
                <w:rFonts w:cstheme="minorHAnsi"/>
              </w:rPr>
              <w:t xml:space="preserve"> No </w:t>
            </w:r>
            <w:sdt>
              <w:sdtPr>
                <w:rPr>
                  <w:rFonts w:ascii="MS Gothic" w:eastAsia="MS Gothic" w:hAnsi="MS Gothic"/>
                  <w:sz w:val="32"/>
                  <w:szCs w:val="32"/>
                </w:rPr>
                <w:id w:val="-144484098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p>
        </w:tc>
      </w:tr>
      <w:tr w:rsidR="006A6679" w:rsidRPr="00EE594D" w14:paraId="2517F530" w14:textId="77777777" w:rsidTr="00CA1589">
        <w:trPr>
          <w:trHeight w:val="25"/>
        </w:trPr>
        <w:tc>
          <w:tcPr>
            <w:tcW w:w="554" w:type="dxa"/>
            <w:vMerge/>
            <w:shd w:val="clear" w:color="auto" w:fill="D9D9D9" w:themeFill="background1" w:themeFillShade="D9"/>
            <w:vAlign w:val="center"/>
          </w:tcPr>
          <w:p w14:paraId="4A3DC6F4" w14:textId="77777777" w:rsidR="006A6679" w:rsidRPr="00EE594D" w:rsidRDefault="006A6679" w:rsidP="005861D7">
            <w:pPr>
              <w:tabs>
                <w:tab w:val="left" w:pos="2040"/>
                <w:tab w:val="left" w:pos="3000"/>
                <w:tab w:val="left" w:pos="6480"/>
              </w:tabs>
              <w:rPr>
                <w:rFonts w:eastAsia="Times New Roman" w:cstheme="minorHAnsi"/>
                <w:lang w:eastAsia="en-IE"/>
              </w:rPr>
            </w:pPr>
          </w:p>
        </w:tc>
        <w:tc>
          <w:tcPr>
            <w:tcW w:w="8230" w:type="dxa"/>
            <w:gridSpan w:val="5"/>
          </w:tcPr>
          <w:p w14:paraId="54194D2F" w14:textId="2734B45A" w:rsidR="006A6679" w:rsidRPr="00177492" w:rsidRDefault="006A6679" w:rsidP="006E2509">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w:t>
            </w:r>
            <w:r w:rsidR="001D1C9E">
              <w:rPr>
                <w:rFonts w:cstheme="minorHAnsi"/>
                <w:b/>
                <w:bCs/>
                <w:i/>
                <w:iCs/>
              </w:rPr>
              <w:t>9</w:t>
            </w:r>
            <w:r w:rsidRPr="00177492">
              <w:rPr>
                <w:rFonts w:cstheme="minorHAnsi"/>
                <w:i/>
                <w:iCs/>
              </w:rPr>
              <w:t>:</w:t>
            </w:r>
          </w:p>
          <w:p w14:paraId="7462D6FD" w14:textId="28E1DFDC" w:rsidR="006A6679" w:rsidRPr="00177492" w:rsidRDefault="006A6679" w:rsidP="005861D7">
            <w:pPr>
              <w:spacing w:before="40" w:after="40"/>
              <w:ind w:right="238"/>
              <w:rPr>
                <w:rFonts w:cstheme="minorHAnsi"/>
              </w:rPr>
            </w:pPr>
            <w:r w:rsidRPr="00177492">
              <w:rPr>
                <w:rFonts w:cstheme="minorHAnsi"/>
                <w:b/>
                <w:bCs/>
              </w:rPr>
              <w:t xml:space="preserve">File Name: </w:t>
            </w:r>
            <w:r w:rsidRPr="00177492">
              <w:rPr>
                <w:rFonts w:cstheme="minorHAnsi"/>
              </w:rPr>
              <w:t xml:space="preserve"> </w:t>
            </w:r>
          </w:p>
          <w:p w14:paraId="0EDE8C3E" w14:textId="7C55C240" w:rsidR="006A6679" w:rsidRPr="00177492" w:rsidRDefault="006A6679" w:rsidP="005861D7">
            <w:pPr>
              <w:spacing w:before="40" w:after="40"/>
              <w:ind w:right="238"/>
              <w:rPr>
                <w:rFonts w:cstheme="minorHAnsi"/>
                <w:b/>
                <w:bCs/>
              </w:rPr>
            </w:pPr>
            <w:r w:rsidRPr="00177492">
              <w:rPr>
                <w:rFonts w:cstheme="minorHAnsi"/>
                <w:b/>
                <w:bCs/>
              </w:rPr>
              <w:t xml:space="preserve">Page: </w:t>
            </w:r>
          </w:p>
          <w:p w14:paraId="0AB6E265" w14:textId="010A0E76" w:rsidR="006A6679" w:rsidRPr="00177492" w:rsidRDefault="006A6679" w:rsidP="005861D7">
            <w:pPr>
              <w:shd w:val="clear" w:color="auto" w:fill="FFFFFF"/>
              <w:jc w:val="both"/>
              <w:rPr>
                <w:rFonts w:cstheme="minorHAnsi"/>
                <w:lang w:val="en-US"/>
              </w:rPr>
            </w:pPr>
            <w:r w:rsidRPr="00177492">
              <w:rPr>
                <w:rFonts w:cstheme="minorHAnsi"/>
                <w:b/>
                <w:bCs/>
              </w:rPr>
              <w:t xml:space="preserve">Note: </w:t>
            </w:r>
          </w:p>
        </w:tc>
      </w:tr>
      <w:tr w:rsidR="006A6679" w:rsidRPr="00E44C10" w14:paraId="63E2638B" w14:textId="77777777" w:rsidTr="00CA1589">
        <w:trPr>
          <w:trHeight w:val="310"/>
        </w:trPr>
        <w:tc>
          <w:tcPr>
            <w:tcW w:w="554" w:type="dxa"/>
            <w:vMerge/>
            <w:shd w:val="clear" w:color="auto" w:fill="D9D9D9" w:themeFill="background1" w:themeFillShade="D9"/>
            <w:vAlign w:val="center"/>
          </w:tcPr>
          <w:p w14:paraId="23260AA1"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3410" w:type="dxa"/>
            <w:vMerge w:val="restart"/>
            <w:shd w:val="clear" w:color="auto" w:fill="F2F2F2" w:themeFill="background1" w:themeFillShade="F2"/>
          </w:tcPr>
          <w:p w14:paraId="05729450" w14:textId="1F405255" w:rsidR="006A6679" w:rsidRPr="00AD5510" w:rsidRDefault="006A6679" w:rsidP="005861D7">
            <w:pPr>
              <w:spacing w:before="40" w:after="40"/>
              <w:ind w:right="238"/>
              <w:rPr>
                <w:rFonts w:cstheme="minorHAnsi"/>
                <w:b/>
                <w:bCs/>
                <w:color w:val="000000" w:themeColor="text1"/>
              </w:rPr>
            </w:pPr>
            <w:r w:rsidRPr="00AD5510">
              <w:rPr>
                <w:rFonts w:cstheme="minorHAnsi"/>
                <w:color w:val="000000" w:themeColor="text1"/>
                <w:lang w:val="en-US"/>
              </w:rPr>
              <w:t xml:space="preserve">Provide the Initial validation information </w:t>
            </w:r>
            <w:r w:rsidRPr="00AD5510">
              <w:rPr>
                <w:rFonts w:cstheme="minorHAnsi"/>
                <w:i/>
                <w:iCs/>
                <w:color w:val="000000" w:themeColor="text1"/>
                <w:lang w:val="en-US"/>
              </w:rPr>
              <w:t xml:space="preserve">(For all devices under the scope of this </w:t>
            </w:r>
            <w:r w:rsidR="001F54C1">
              <w:rPr>
                <w:rFonts w:cstheme="minorHAnsi"/>
                <w:i/>
                <w:iCs/>
                <w:color w:val="000000" w:themeColor="text1"/>
                <w:lang w:val="en-US"/>
              </w:rPr>
              <w:t>submission</w:t>
            </w:r>
            <w:r w:rsidRPr="00AD5510">
              <w:rPr>
                <w:rFonts w:cstheme="minorHAnsi"/>
                <w:i/>
                <w:iCs/>
                <w:color w:val="000000" w:themeColor="text1"/>
                <w:lang w:val="en-US"/>
              </w:rPr>
              <w:t>)</w:t>
            </w:r>
          </w:p>
        </w:tc>
        <w:tc>
          <w:tcPr>
            <w:tcW w:w="2076" w:type="dxa"/>
            <w:shd w:val="clear" w:color="auto" w:fill="F2F2F2" w:themeFill="background1" w:themeFillShade="F2"/>
            <w:vAlign w:val="center"/>
          </w:tcPr>
          <w:p w14:paraId="17B08207" w14:textId="77777777" w:rsidR="006A6679" w:rsidRPr="00177492" w:rsidRDefault="006A6679" w:rsidP="005861D7">
            <w:pPr>
              <w:spacing w:before="40" w:after="40"/>
              <w:ind w:right="238"/>
              <w:rPr>
                <w:rFonts w:cstheme="minorHAnsi"/>
                <w:b/>
                <w:bCs/>
                <w:color w:val="000000" w:themeColor="text1"/>
              </w:rPr>
            </w:pPr>
            <w:r w:rsidRPr="00177492">
              <w:rPr>
                <w:b/>
                <w:bCs/>
                <w:color w:val="000000" w:themeColor="text1"/>
                <w:lang w:val="en-US"/>
              </w:rPr>
              <w:t>Protocol#</w:t>
            </w:r>
            <w:r w:rsidRPr="00177492">
              <w:rPr>
                <w:color w:val="000000" w:themeColor="text1"/>
                <w:lang w:val="en-US"/>
              </w:rPr>
              <w:t xml:space="preserve"> </w:t>
            </w:r>
            <w:r w:rsidRPr="00177492">
              <w:rPr>
                <w:rFonts w:cstheme="minorHAnsi"/>
                <w:color w:val="000000" w:themeColor="text1"/>
              </w:rPr>
              <w:t xml:space="preserve"> </w:t>
            </w:r>
          </w:p>
        </w:tc>
        <w:tc>
          <w:tcPr>
            <w:tcW w:w="2744" w:type="dxa"/>
            <w:gridSpan w:val="3"/>
            <w:vAlign w:val="center"/>
          </w:tcPr>
          <w:p w14:paraId="69790C86" w14:textId="79D9660F" w:rsidR="006A6679" w:rsidRPr="00AD5510" w:rsidRDefault="006A6679" w:rsidP="005861D7">
            <w:pPr>
              <w:spacing w:before="40" w:after="40"/>
              <w:ind w:right="238"/>
              <w:rPr>
                <w:rFonts w:cstheme="minorHAnsi"/>
                <w:b/>
                <w:bCs/>
                <w:color w:val="000000" w:themeColor="text1"/>
              </w:rPr>
            </w:pPr>
          </w:p>
        </w:tc>
      </w:tr>
      <w:tr w:rsidR="006A6679" w:rsidRPr="00E44C10" w14:paraId="53AC52C6" w14:textId="77777777" w:rsidTr="00CA1589">
        <w:trPr>
          <w:trHeight w:val="310"/>
        </w:trPr>
        <w:tc>
          <w:tcPr>
            <w:tcW w:w="554" w:type="dxa"/>
            <w:vMerge/>
            <w:shd w:val="clear" w:color="auto" w:fill="D9D9D9" w:themeFill="background1" w:themeFillShade="D9"/>
            <w:vAlign w:val="center"/>
          </w:tcPr>
          <w:p w14:paraId="7F11B6CA"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3410" w:type="dxa"/>
            <w:vMerge/>
            <w:shd w:val="clear" w:color="auto" w:fill="F2F2F2" w:themeFill="background1" w:themeFillShade="F2"/>
          </w:tcPr>
          <w:p w14:paraId="659E67C7" w14:textId="77777777" w:rsidR="006A6679" w:rsidRPr="00AD5510" w:rsidRDefault="006A6679" w:rsidP="005861D7">
            <w:pPr>
              <w:spacing w:before="40" w:after="40"/>
              <w:ind w:right="238"/>
              <w:rPr>
                <w:rFonts w:cstheme="minorHAnsi"/>
                <w:color w:val="000000" w:themeColor="text1"/>
                <w:lang w:val="en-US"/>
              </w:rPr>
            </w:pPr>
          </w:p>
        </w:tc>
        <w:tc>
          <w:tcPr>
            <w:tcW w:w="2076" w:type="dxa"/>
            <w:shd w:val="clear" w:color="auto" w:fill="F2F2F2" w:themeFill="background1" w:themeFillShade="F2"/>
            <w:vAlign w:val="center"/>
          </w:tcPr>
          <w:p w14:paraId="09003C00" w14:textId="77777777" w:rsidR="006A6679" w:rsidRPr="00177492" w:rsidRDefault="006A6679" w:rsidP="005861D7">
            <w:pPr>
              <w:spacing w:before="40" w:after="40"/>
              <w:ind w:right="238"/>
              <w:rPr>
                <w:rFonts w:cstheme="minorHAnsi"/>
                <w:b/>
                <w:bCs/>
                <w:color w:val="000000" w:themeColor="text1"/>
              </w:rPr>
            </w:pPr>
            <w:r w:rsidRPr="00177492">
              <w:rPr>
                <w:b/>
                <w:bCs/>
                <w:color w:val="000000" w:themeColor="text1"/>
                <w:lang w:val="en-US"/>
              </w:rPr>
              <w:t>Year:</w:t>
            </w:r>
            <w:r w:rsidRPr="00177492">
              <w:rPr>
                <w:rFonts w:cstheme="minorHAnsi"/>
                <w:color w:val="000000" w:themeColor="text1"/>
              </w:rPr>
              <w:t xml:space="preserve"> </w:t>
            </w:r>
          </w:p>
        </w:tc>
        <w:tc>
          <w:tcPr>
            <w:tcW w:w="2744" w:type="dxa"/>
            <w:gridSpan w:val="3"/>
            <w:vAlign w:val="center"/>
          </w:tcPr>
          <w:p w14:paraId="690A8565" w14:textId="242D3933" w:rsidR="006A6679" w:rsidRPr="00AD5510" w:rsidRDefault="006A6679" w:rsidP="005861D7">
            <w:pPr>
              <w:spacing w:before="40" w:after="40"/>
              <w:ind w:right="238"/>
              <w:rPr>
                <w:rFonts w:cstheme="minorHAnsi"/>
                <w:b/>
                <w:bCs/>
                <w:color w:val="000000" w:themeColor="text1"/>
              </w:rPr>
            </w:pPr>
          </w:p>
        </w:tc>
      </w:tr>
      <w:tr w:rsidR="006A6679" w:rsidRPr="00E44C10" w14:paraId="6335E75C" w14:textId="77777777" w:rsidTr="00CA1589">
        <w:trPr>
          <w:trHeight w:val="310"/>
        </w:trPr>
        <w:tc>
          <w:tcPr>
            <w:tcW w:w="554" w:type="dxa"/>
            <w:vMerge/>
            <w:shd w:val="clear" w:color="auto" w:fill="D9D9D9" w:themeFill="background1" w:themeFillShade="D9"/>
            <w:vAlign w:val="center"/>
          </w:tcPr>
          <w:p w14:paraId="14F06307"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3410" w:type="dxa"/>
            <w:vMerge/>
            <w:shd w:val="clear" w:color="auto" w:fill="F2F2F2" w:themeFill="background1" w:themeFillShade="F2"/>
          </w:tcPr>
          <w:p w14:paraId="6513C900" w14:textId="77777777" w:rsidR="006A6679" w:rsidRPr="00AD5510" w:rsidRDefault="006A6679" w:rsidP="005861D7">
            <w:pPr>
              <w:spacing w:before="40" w:after="40"/>
              <w:ind w:right="238"/>
              <w:rPr>
                <w:rFonts w:cstheme="minorHAnsi"/>
                <w:color w:val="000000" w:themeColor="text1"/>
                <w:lang w:val="en-US"/>
              </w:rPr>
            </w:pPr>
          </w:p>
        </w:tc>
        <w:tc>
          <w:tcPr>
            <w:tcW w:w="2076" w:type="dxa"/>
            <w:shd w:val="clear" w:color="auto" w:fill="F2F2F2" w:themeFill="background1" w:themeFillShade="F2"/>
            <w:vAlign w:val="center"/>
          </w:tcPr>
          <w:p w14:paraId="4312ED73" w14:textId="77777777" w:rsidR="006A6679" w:rsidRPr="00177492" w:rsidRDefault="006A6679" w:rsidP="005861D7">
            <w:pPr>
              <w:spacing w:before="40" w:after="40"/>
              <w:ind w:right="238"/>
              <w:rPr>
                <w:rFonts w:cstheme="minorHAnsi"/>
                <w:b/>
                <w:bCs/>
                <w:color w:val="000000" w:themeColor="text1"/>
              </w:rPr>
            </w:pPr>
            <w:r w:rsidRPr="00177492">
              <w:rPr>
                <w:b/>
                <w:bCs/>
                <w:color w:val="000000" w:themeColor="text1"/>
                <w:lang w:val="en-US"/>
              </w:rPr>
              <w:t>Report#</w:t>
            </w:r>
            <w:r w:rsidRPr="00177492">
              <w:rPr>
                <w:color w:val="000000" w:themeColor="text1"/>
                <w:lang w:val="en-US"/>
              </w:rPr>
              <w:t xml:space="preserve"> </w:t>
            </w:r>
            <w:r w:rsidRPr="00177492">
              <w:rPr>
                <w:rFonts w:cstheme="minorHAnsi"/>
                <w:color w:val="000000" w:themeColor="text1"/>
              </w:rPr>
              <w:t xml:space="preserve"> </w:t>
            </w:r>
          </w:p>
        </w:tc>
        <w:tc>
          <w:tcPr>
            <w:tcW w:w="2744" w:type="dxa"/>
            <w:gridSpan w:val="3"/>
            <w:vAlign w:val="center"/>
          </w:tcPr>
          <w:p w14:paraId="482C368F" w14:textId="75F8202F" w:rsidR="006A6679" w:rsidRPr="00AD5510" w:rsidRDefault="006A6679" w:rsidP="005861D7">
            <w:pPr>
              <w:spacing w:before="40" w:after="40"/>
              <w:ind w:right="238"/>
              <w:rPr>
                <w:rFonts w:cstheme="minorHAnsi"/>
                <w:b/>
                <w:bCs/>
                <w:color w:val="000000" w:themeColor="text1"/>
              </w:rPr>
            </w:pPr>
          </w:p>
        </w:tc>
      </w:tr>
      <w:tr w:rsidR="006A6679" w:rsidRPr="00E44C10" w14:paraId="34B465EB" w14:textId="77777777" w:rsidTr="00CA1589">
        <w:trPr>
          <w:trHeight w:val="310"/>
        </w:trPr>
        <w:tc>
          <w:tcPr>
            <w:tcW w:w="554" w:type="dxa"/>
            <w:vMerge/>
            <w:shd w:val="clear" w:color="auto" w:fill="D9D9D9" w:themeFill="background1" w:themeFillShade="D9"/>
            <w:vAlign w:val="center"/>
          </w:tcPr>
          <w:p w14:paraId="25F9A557"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3410" w:type="dxa"/>
            <w:vMerge/>
            <w:shd w:val="clear" w:color="auto" w:fill="F2F2F2" w:themeFill="background1" w:themeFillShade="F2"/>
          </w:tcPr>
          <w:p w14:paraId="7548CA2D" w14:textId="77777777" w:rsidR="006A6679" w:rsidRPr="00AD5510" w:rsidRDefault="006A6679" w:rsidP="005861D7">
            <w:pPr>
              <w:spacing w:before="40" w:after="40"/>
              <w:ind w:right="238"/>
              <w:rPr>
                <w:rFonts w:cstheme="minorHAnsi"/>
                <w:color w:val="000000" w:themeColor="text1"/>
                <w:lang w:val="en-US"/>
              </w:rPr>
            </w:pPr>
          </w:p>
        </w:tc>
        <w:tc>
          <w:tcPr>
            <w:tcW w:w="2076" w:type="dxa"/>
            <w:shd w:val="clear" w:color="auto" w:fill="F2F2F2" w:themeFill="background1" w:themeFillShade="F2"/>
            <w:vAlign w:val="center"/>
          </w:tcPr>
          <w:p w14:paraId="04811CCF" w14:textId="77777777" w:rsidR="006A6679" w:rsidRPr="00177492" w:rsidRDefault="006A6679" w:rsidP="005861D7">
            <w:pPr>
              <w:spacing w:before="40" w:after="40"/>
              <w:ind w:right="238"/>
              <w:rPr>
                <w:rFonts w:cstheme="minorHAnsi"/>
                <w:b/>
                <w:bCs/>
                <w:color w:val="000000" w:themeColor="text1"/>
              </w:rPr>
            </w:pPr>
            <w:r w:rsidRPr="00177492">
              <w:rPr>
                <w:b/>
                <w:bCs/>
                <w:color w:val="000000" w:themeColor="text1"/>
                <w:lang w:val="en-US"/>
              </w:rPr>
              <w:t xml:space="preserve">Year: </w:t>
            </w:r>
            <w:r w:rsidRPr="00177492">
              <w:rPr>
                <w:rFonts w:cstheme="minorHAnsi"/>
                <w:b/>
                <w:bCs/>
                <w:color w:val="000000" w:themeColor="text1"/>
              </w:rPr>
              <w:t xml:space="preserve"> </w:t>
            </w:r>
          </w:p>
        </w:tc>
        <w:tc>
          <w:tcPr>
            <w:tcW w:w="2744" w:type="dxa"/>
            <w:gridSpan w:val="3"/>
            <w:vAlign w:val="center"/>
          </w:tcPr>
          <w:p w14:paraId="683AD96F" w14:textId="4AF78FED" w:rsidR="006A6679" w:rsidRPr="00AD5510" w:rsidRDefault="006A6679" w:rsidP="005861D7">
            <w:pPr>
              <w:spacing w:before="40" w:after="40"/>
              <w:ind w:right="238"/>
              <w:rPr>
                <w:rFonts w:cstheme="minorHAnsi"/>
                <w:b/>
                <w:bCs/>
                <w:color w:val="000000" w:themeColor="text1"/>
              </w:rPr>
            </w:pPr>
          </w:p>
        </w:tc>
      </w:tr>
      <w:tr w:rsidR="006A6679" w:rsidRPr="00E44C10" w14:paraId="2C4C6997" w14:textId="77777777" w:rsidTr="00CA1589">
        <w:trPr>
          <w:trHeight w:val="25"/>
        </w:trPr>
        <w:tc>
          <w:tcPr>
            <w:tcW w:w="554" w:type="dxa"/>
            <w:vMerge/>
            <w:shd w:val="clear" w:color="auto" w:fill="D9D9D9" w:themeFill="background1" w:themeFillShade="D9"/>
            <w:vAlign w:val="center"/>
          </w:tcPr>
          <w:p w14:paraId="07B6C61C"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tcPr>
          <w:p w14:paraId="09DADC91" w14:textId="165963D2" w:rsidR="006A6679" w:rsidRPr="00177492" w:rsidRDefault="006A6679" w:rsidP="005861D7">
            <w:pPr>
              <w:spacing w:before="40" w:after="40"/>
              <w:ind w:right="238"/>
              <w:rPr>
                <w:rFonts w:cstheme="minorHAnsi"/>
                <w:color w:val="000000" w:themeColor="text1"/>
                <w:lang w:val="en-US"/>
              </w:rPr>
            </w:pPr>
            <w:r w:rsidRPr="00177492">
              <w:rPr>
                <w:b/>
                <w:bCs/>
                <w:color w:val="000000" w:themeColor="text1"/>
              </w:rPr>
              <w:t>Rationale:</w:t>
            </w:r>
            <w:r w:rsidRPr="00177492">
              <w:rPr>
                <w:color w:val="000000" w:themeColor="text1"/>
              </w:rPr>
              <w:t xml:space="preserve"> </w:t>
            </w:r>
          </w:p>
        </w:tc>
      </w:tr>
      <w:tr w:rsidR="006A6679" w:rsidRPr="00E44C10" w14:paraId="58BCE78D" w14:textId="77777777" w:rsidTr="00CA1589">
        <w:trPr>
          <w:trHeight w:val="25"/>
        </w:trPr>
        <w:tc>
          <w:tcPr>
            <w:tcW w:w="554" w:type="dxa"/>
            <w:vMerge/>
            <w:shd w:val="clear" w:color="auto" w:fill="D9D9D9" w:themeFill="background1" w:themeFillShade="D9"/>
            <w:vAlign w:val="center"/>
          </w:tcPr>
          <w:p w14:paraId="0A7B8134"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tcPr>
          <w:p w14:paraId="3F1855F9" w14:textId="77777777" w:rsidR="006A6679" w:rsidRPr="00177492" w:rsidRDefault="006A6679" w:rsidP="005861D7">
            <w:pPr>
              <w:rPr>
                <w:color w:val="000000" w:themeColor="text1"/>
                <w:lang w:val="en-US"/>
              </w:rPr>
            </w:pPr>
            <w:r w:rsidRPr="00177492">
              <w:rPr>
                <w:color w:val="000000" w:themeColor="text1"/>
                <w:lang w:val="en-US"/>
              </w:rPr>
              <w:t xml:space="preserve">Please provide evidence that the IQ and OQ has been completed and approved. </w:t>
            </w:r>
          </w:p>
          <w:p w14:paraId="23A70022" w14:textId="77777777" w:rsidR="006A6679" w:rsidRPr="00177492" w:rsidRDefault="006A6679" w:rsidP="005861D7">
            <w:pPr>
              <w:spacing w:after="0"/>
              <w:rPr>
                <w:color w:val="000000" w:themeColor="text1"/>
              </w:rPr>
            </w:pPr>
          </w:p>
        </w:tc>
      </w:tr>
      <w:tr w:rsidR="006A6679" w:rsidRPr="00E44C10" w14:paraId="518DBCE1" w14:textId="77777777" w:rsidTr="00CA1589">
        <w:trPr>
          <w:trHeight w:val="25"/>
        </w:trPr>
        <w:tc>
          <w:tcPr>
            <w:tcW w:w="554" w:type="dxa"/>
            <w:vMerge/>
            <w:shd w:val="clear" w:color="auto" w:fill="D9D9D9" w:themeFill="background1" w:themeFillShade="D9"/>
            <w:vAlign w:val="center"/>
          </w:tcPr>
          <w:p w14:paraId="620BE5D6"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tcPr>
          <w:p w14:paraId="5EF391C7" w14:textId="52E714B5" w:rsidR="006A6679" w:rsidRPr="00177492" w:rsidRDefault="006A6679" w:rsidP="006E2509">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w:t>
            </w:r>
            <w:r>
              <w:rPr>
                <w:rFonts w:cstheme="minorHAnsi"/>
                <w:b/>
                <w:bCs/>
                <w:i/>
                <w:iCs/>
              </w:rPr>
              <w:t>9</w:t>
            </w:r>
            <w:r w:rsidRPr="00177492">
              <w:rPr>
                <w:rFonts w:cstheme="minorHAnsi"/>
                <w:i/>
                <w:iCs/>
              </w:rPr>
              <w:t>:</w:t>
            </w:r>
          </w:p>
          <w:p w14:paraId="4522C1C4" w14:textId="7E573844" w:rsidR="006A6679" w:rsidRPr="00177492" w:rsidRDefault="006A6679" w:rsidP="005861D7">
            <w:pPr>
              <w:spacing w:before="40" w:after="40"/>
              <w:ind w:right="238"/>
              <w:rPr>
                <w:rFonts w:cstheme="minorHAnsi"/>
                <w:color w:val="000000" w:themeColor="text1"/>
              </w:rPr>
            </w:pPr>
            <w:r w:rsidRPr="00177492">
              <w:rPr>
                <w:rFonts w:cstheme="minorHAnsi"/>
                <w:b/>
                <w:bCs/>
                <w:color w:val="000000" w:themeColor="text1"/>
              </w:rPr>
              <w:t xml:space="preserve">File Name: </w:t>
            </w:r>
            <w:r w:rsidRPr="00177492">
              <w:rPr>
                <w:rFonts w:cstheme="minorHAnsi"/>
                <w:color w:val="000000" w:themeColor="text1"/>
              </w:rPr>
              <w:t xml:space="preserve"> </w:t>
            </w:r>
          </w:p>
          <w:p w14:paraId="61704974" w14:textId="731685C1" w:rsidR="006A6679" w:rsidRPr="00177492" w:rsidRDefault="006A6679" w:rsidP="005861D7">
            <w:pPr>
              <w:spacing w:before="40" w:after="40"/>
              <w:ind w:right="238"/>
              <w:rPr>
                <w:rFonts w:cstheme="minorHAnsi"/>
                <w:b/>
                <w:bCs/>
                <w:color w:val="000000" w:themeColor="text1"/>
              </w:rPr>
            </w:pPr>
            <w:r w:rsidRPr="00177492">
              <w:rPr>
                <w:rFonts w:cstheme="minorHAnsi"/>
                <w:b/>
                <w:bCs/>
                <w:color w:val="000000" w:themeColor="text1"/>
              </w:rPr>
              <w:t xml:space="preserve">Page: </w:t>
            </w:r>
          </w:p>
          <w:p w14:paraId="2BBECB65" w14:textId="42164376" w:rsidR="006A6679" w:rsidRPr="00177492" w:rsidRDefault="006A6679" w:rsidP="005861D7">
            <w:pPr>
              <w:spacing w:after="0"/>
              <w:rPr>
                <w:rFonts w:eastAsia="Times New Roman" w:cstheme="minorHAnsi"/>
                <w:color w:val="000000" w:themeColor="text1"/>
                <w:lang w:val="en-US" w:eastAsia="en-IE"/>
              </w:rPr>
            </w:pPr>
            <w:r w:rsidRPr="00177492">
              <w:rPr>
                <w:rFonts w:cstheme="minorHAnsi"/>
                <w:b/>
                <w:bCs/>
                <w:color w:val="000000" w:themeColor="text1"/>
              </w:rPr>
              <w:t xml:space="preserve">Note: </w:t>
            </w:r>
          </w:p>
        </w:tc>
      </w:tr>
      <w:tr w:rsidR="006A6679" w:rsidRPr="00E44C10" w14:paraId="27CD455F" w14:textId="77777777" w:rsidTr="00CA1589">
        <w:trPr>
          <w:trHeight w:val="25"/>
        </w:trPr>
        <w:tc>
          <w:tcPr>
            <w:tcW w:w="554" w:type="dxa"/>
            <w:vMerge/>
            <w:shd w:val="clear" w:color="auto" w:fill="D9D9D9" w:themeFill="background1" w:themeFillShade="D9"/>
            <w:vAlign w:val="center"/>
          </w:tcPr>
          <w:p w14:paraId="4593DFC0"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6245" w:type="dxa"/>
            <w:gridSpan w:val="3"/>
            <w:shd w:val="clear" w:color="auto" w:fill="F2F2F2" w:themeFill="background1" w:themeFillShade="F2"/>
          </w:tcPr>
          <w:p w14:paraId="54FBA4B0" w14:textId="77777777" w:rsidR="006A6679" w:rsidRPr="00AD5510" w:rsidRDefault="006A6679" w:rsidP="005861D7">
            <w:pPr>
              <w:tabs>
                <w:tab w:val="left" w:pos="2040"/>
                <w:tab w:val="left" w:pos="3000"/>
              </w:tabs>
              <w:jc w:val="both"/>
              <w:rPr>
                <w:color w:val="000000" w:themeColor="text1"/>
              </w:rPr>
            </w:pPr>
            <w:r w:rsidRPr="00AD5510">
              <w:rPr>
                <w:color w:val="000000" w:themeColor="text1"/>
                <w:lang w:val="en-US"/>
              </w:rPr>
              <w:t>Has a full PQ validation been performed?</w:t>
            </w:r>
          </w:p>
        </w:tc>
        <w:tc>
          <w:tcPr>
            <w:tcW w:w="1985" w:type="dxa"/>
            <w:gridSpan w:val="2"/>
          </w:tcPr>
          <w:p w14:paraId="54E9C8E8" w14:textId="1E18B5AC" w:rsidR="006A6679" w:rsidRPr="00AD5510" w:rsidRDefault="006A6679" w:rsidP="005861D7">
            <w:pPr>
              <w:spacing w:after="0"/>
              <w:rPr>
                <w:b/>
                <w:bCs/>
                <w:color w:val="000000" w:themeColor="text1"/>
              </w:rPr>
            </w:pPr>
            <w:r w:rsidRPr="00AD5510">
              <w:rPr>
                <w:rFonts w:cstheme="minorHAnsi"/>
              </w:rPr>
              <w:t>Yes</w:t>
            </w:r>
            <w:sdt>
              <w:sdtPr>
                <w:rPr>
                  <w:rFonts w:ascii="MS Gothic" w:eastAsia="MS Gothic" w:hAnsi="MS Gothic"/>
                  <w:sz w:val="32"/>
                  <w:szCs w:val="32"/>
                </w:rPr>
                <w:id w:val="-44947282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r w:rsidRPr="00AD5510">
              <w:rPr>
                <w:rFonts w:cstheme="minorHAnsi"/>
              </w:rPr>
              <w:t xml:space="preserve"> No </w:t>
            </w:r>
            <w:sdt>
              <w:sdtPr>
                <w:rPr>
                  <w:rFonts w:ascii="MS Gothic" w:eastAsia="MS Gothic" w:hAnsi="MS Gothic"/>
                  <w:sz w:val="32"/>
                  <w:szCs w:val="32"/>
                </w:rPr>
                <w:id w:val="74045591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p>
        </w:tc>
      </w:tr>
      <w:tr w:rsidR="006A6679" w:rsidRPr="00E44C10" w14:paraId="2F389D51" w14:textId="77777777" w:rsidTr="00CA1589">
        <w:trPr>
          <w:trHeight w:val="25"/>
        </w:trPr>
        <w:tc>
          <w:tcPr>
            <w:tcW w:w="554" w:type="dxa"/>
            <w:vMerge/>
            <w:shd w:val="clear" w:color="auto" w:fill="D9D9D9" w:themeFill="background1" w:themeFillShade="D9"/>
            <w:vAlign w:val="center"/>
          </w:tcPr>
          <w:p w14:paraId="08EB263B"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tcPr>
          <w:p w14:paraId="40265B4F" w14:textId="77777777" w:rsidR="006A6679" w:rsidRPr="00AD5510" w:rsidRDefault="006A6679" w:rsidP="005861D7">
            <w:pPr>
              <w:tabs>
                <w:tab w:val="left" w:pos="2040"/>
                <w:tab w:val="left" w:pos="3000"/>
              </w:tabs>
              <w:jc w:val="both"/>
              <w:rPr>
                <w:color w:val="000000" w:themeColor="text1"/>
              </w:rPr>
            </w:pPr>
            <w:r w:rsidRPr="00AD5510">
              <w:rPr>
                <w:color w:val="000000" w:themeColor="text1"/>
              </w:rPr>
              <w:t xml:space="preserve">In the instance where a full validation has not been performed, has </w:t>
            </w:r>
            <w:r w:rsidRPr="00AD5510">
              <w:rPr>
                <w:color w:val="000000" w:themeColor="text1"/>
                <w:lang w:val="en-US"/>
              </w:rPr>
              <w:t xml:space="preserve">adoption into an existing product family or processing category, or equivalence to a validated product been used? </w:t>
            </w:r>
          </w:p>
          <w:p w14:paraId="1A89B02E" w14:textId="6B26D391" w:rsidR="006A6679" w:rsidRPr="00AD5510" w:rsidRDefault="006A6679" w:rsidP="005861D7">
            <w:pPr>
              <w:spacing w:before="40" w:after="40"/>
              <w:ind w:right="238"/>
              <w:rPr>
                <w:rFonts w:cstheme="minorHAnsi"/>
                <w:b/>
                <w:bCs/>
                <w:color w:val="000000" w:themeColor="text1"/>
              </w:rPr>
            </w:pPr>
            <w:r w:rsidRPr="00AD5510">
              <w:rPr>
                <w:b/>
                <w:bCs/>
                <w:color w:val="000000" w:themeColor="text1"/>
              </w:rPr>
              <w:t>Rationale:</w:t>
            </w:r>
            <w:r w:rsidRPr="00AD5510">
              <w:rPr>
                <w:color w:val="000000" w:themeColor="text1"/>
              </w:rPr>
              <w:t xml:space="preserve"> </w:t>
            </w:r>
          </w:p>
        </w:tc>
      </w:tr>
      <w:tr w:rsidR="006A6679" w:rsidRPr="00E44C10" w14:paraId="57740BF1" w14:textId="77777777" w:rsidTr="25621BC4">
        <w:trPr>
          <w:trHeight w:val="25"/>
        </w:trPr>
        <w:tc>
          <w:tcPr>
            <w:tcW w:w="554" w:type="dxa"/>
            <w:vMerge/>
            <w:shd w:val="clear" w:color="auto" w:fill="D9D9D9" w:themeFill="background1" w:themeFillShade="D9"/>
            <w:vAlign w:val="center"/>
          </w:tcPr>
          <w:p w14:paraId="29F806A4"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tcPr>
          <w:p w14:paraId="2B238FBB" w14:textId="77777777" w:rsidR="006A6679" w:rsidRPr="00AD5510" w:rsidRDefault="006A6679" w:rsidP="005861D7">
            <w:pPr>
              <w:tabs>
                <w:tab w:val="left" w:pos="2040"/>
                <w:tab w:val="left" w:pos="3000"/>
              </w:tabs>
              <w:jc w:val="both"/>
              <w:rPr>
                <w:b/>
                <w:bCs/>
                <w:color w:val="000000" w:themeColor="text1"/>
              </w:rPr>
            </w:pPr>
            <w:r w:rsidRPr="00AD5510">
              <w:rPr>
                <w:color w:val="000000" w:themeColor="text1"/>
                <w:lang w:val="en-US"/>
              </w:rPr>
              <w:t xml:space="preserve">If the sterilisation validation of the product is by adoption into an existing product family or processing category, or equivalence to a validated product, please provide the appropriate rationale along with </w:t>
            </w:r>
            <w:r w:rsidRPr="00AD5510">
              <w:rPr>
                <w:color w:val="000000" w:themeColor="text1"/>
              </w:rPr>
              <w:t>all supporting documentation (e.g., the initial validation protocol and report referenced in the adoption report).</w:t>
            </w:r>
          </w:p>
          <w:p w14:paraId="0E4DBDB9" w14:textId="4B8F4960" w:rsidR="006A6679" w:rsidRPr="00AD5510" w:rsidRDefault="006A6679" w:rsidP="005861D7">
            <w:pPr>
              <w:spacing w:before="40" w:after="40"/>
              <w:ind w:right="238"/>
              <w:rPr>
                <w:rFonts w:cstheme="minorHAnsi"/>
                <w:b/>
                <w:bCs/>
                <w:color w:val="000000" w:themeColor="text1"/>
              </w:rPr>
            </w:pPr>
            <w:r w:rsidRPr="00AD5510">
              <w:rPr>
                <w:b/>
                <w:bCs/>
                <w:color w:val="000000" w:themeColor="text1"/>
              </w:rPr>
              <w:t>Rationale:</w:t>
            </w:r>
            <w:r w:rsidRPr="00AD5510">
              <w:rPr>
                <w:color w:val="000000" w:themeColor="text1"/>
              </w:rPr>
              <w:t xml:space="preserve"> </w:t>
            </w:r>
          </w:p>
        </w:tc>
      </w:tr>
      <w:tr w:rsidR="006A6679" w:rsidRPr="00E44C10" w14:paraId="52860D99" w14:textId="77777777" w:rsidTr="00CA1589">
        <w:trPr>
          <w:trHeight w:val="25"/>
        </w:trPr>
        <w:tc>
          <w:tcPr>
            <w:tcW w:w="554" w:type="dxa"/>
            <w:vMerge/>
            <w:shd w:val="clear" w:color="auto" w:fill="D9D9D9" w:themeFill="background1" w:themeFillShade="D9"/>
            <w:vAlign w:val="center"/>
          </w:tcPr>
          <w:p w14:paraId="19FAFD10"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6245" w:type="dxa"/>
            <w:gridSpan w:val="3"/>
            <w:shd w:val="clear" w:color="auto" w:fill="F2F2F2" w:themeFill="background1" w:themeFillShade="F2"/>
          </w:tcPr>
          <w:p w14:paraId="4CCB007D" w14:textId="77777777" w:rsidR="006A6679" w:rsidRPr="00AD5510" w:rsidRDefault="006A6679" w:rsidP="005861D7">
            <w:pPr>
              <w:spacing w:before="40" w:after="40"/>
              <w:ind w:right="238"/>
              <w:rPr>
                <w:rFonts w:cstheme="minorHAnsi"/>
                <w:b/>
                <w:bCs/>
                <w:color w:val="000000" w:themeColor="text1"/>
              </w:rPr>
            </w:pPr>
            <w:r w:rsidRPr="00AD5510">
              <w:rPr>
                <w:rFonts w:cstheme="minorHAnsi"/>
                <w:color w:val="000000" w:themeColor="text1"/>
                <w:lang w:val="en-US"/>
              </w:rPr>
              <w:t>Confirm that the supporting documents has been provided for review.</w:t>
            </w:r>
          </w:p>
        </w:tc>
        <w:tc>
          <w:tcPr>
            <w:tcW w:w="1985" w:type="dxa"/>
            <w:gridSpan w:val="2"/>
          </w:tcPr>
          <w:p w14:paraId="22DEA5A9" w14:textId="690244D8" w:rsidR="006A6679" w:rsidRPr="007476FC" w:rsidRDefault="006A6679" w:rsidP="005861D7">
            <w:pPr>
              <w:spacing w:before="40" w:after="40"/>
              <w:ind w:right="238"/>
              <w:rPr>
                <w:rFonts w:cstheme="minorHAnsi"/>
              </w:rPr>
            </w:pPr>
            <w:r w:rsidRPr="00AD5510">
              <w:rPr>
                <w:rFonts w:cstheme="minorHAnsi"/>
              </w:rPr>
              <w:t>Yes</w:t>
            </w:r>
            <w:sdt>
              <w:sdtPr>
                <w:rPr>
                  <w:rFonts w:ascii="MS Gothic" w:eastAsia="MS Gothic" w:hAnsi="MS Gothic"/>
                  <w:sz w:val="32"/>
                  <w:szCs w:val="32"/>
                </w:rPr>
                <w:id w:val="171816981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AD5510">
              <w:rPr>
                <w:rFonts w:cstheme="minorHAnsi"/>
              </w:rPr>
              <w:t xml:space="preserve"> N</w:t>
            </w:r>
            <w:r>
              <w:rPr>
                <w:rFonts w:cstheme="minorHAnsi"/>
              </w:rPr>
              <w:t>o</w:t>
            </w:r>
            <w:r w:rsidRPr="00AD5510">
              <w:rPr>
                <w:rFonts w:cstheme="minorHAnsi"/>
              </w:rPr>
              <w:t xml:space="preserve"> </w:t>
            </w:r>
            <w:sdt>
              <w:sdtPr>
                <w:rPr>
                  <w:rFonts w:ascii="MS Gothic" w:eastAsia="MS Gothic" w:hAnsi="MS Gothic"/>
                  <w:sz w:val="32"/>
                  <w:szCs w:val="32"/>
                </w:rPr>
                <w:id w:val="-166530930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6A6679" w:rsidRPr="00E44C10" w14:paraId="7FF66A04" w14:textId="77777777" w:rsidTr="00CA1589">
        <w:trPr>
          <w:trHeight w:val="25"/>
        </w:trPr>
        <w:tc>
          <w:tcPr>
            <w:tcW w:w="554" w:type="dxa"/>
            <w:vMerge/>
            <w:shd w:val="clear" w:color="auto" w:fill="D9D9D9" w:themeFill="background1" w:themeFillShade="D9"/>
            <w:vAlign w:val="center"/>
          </w:tcPr>
          <w:p w14:paraId="7BC4922D"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tcPr>
          <w:p w14:paraId="3C9336B9" w14:textId="056A1B0A" w:rsidR="006A6679" w:rsidRPr="00177492" w:rsidRDefault="006A6679" w:rsidP="006E2509">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w:t>
            </w:r>
            <w:r>
              <w:rPr>
                <w:rFonts w:cstheme="minorHAnsi"/>
                <w:b/>
                <w:bCs/>
                <w:i/>
                <w:iCs/>
              </w:rPr>
              <w:t>9</w:t>
            </w:r>
            <w:r w:rsidRPr="00177492">
              <w:rPr>
                <w:rFonts w:cstheme="minorHAnsi"/>
                <w:i/>
                <w:iCs/>
              </w:rPr>
              <w:t>:</w:t>
            </w:r>
          </w:p>
          <w:p w14:paraId="19B125D6" w14:textId="52FED0B3" w:rsidR="006A6679" w:rsidRPr="00177492" w:rsidRDefault="006A6679" w:rsidP="005861D7">
            <w:pPr>
              <w:spacing w:before="40" w:after="40"/>
              <w:ind w:right="238"/>
              <w:rPr>
                <w:rFonts w:cstheme="minorHAnsi"/>
                <w:color w:val="000000" w:themeColor="text1"/>
              </w:rPr>
            </w:pPr>
            <w:r w:rsidRPr="00177492">
              <w:rPr>
                <w:rFonts w:cstheme="minorHAnsi"/>
                <w:b/>
                <w:bCs/>
                <w:color w:val="000000" w:themeColor="text1"/>
              </w:rPr>
              <w:t xml:space="preserve">File Name: </w:t>
            </w:r>
            <w:r w:rsidRPr="00177492">
              <w:rPr>
                <w:rFonts w:cstheme="minorHAnsi"/>
                <w:color w:val="000000" w:themeColor="text1"/>
              </w:rPr>
              <w:t xml:space="preserve"> </w:t>
            </w:r>
          </w:p>
          <w:p w14:paraId="3C053DA3" w14:textId="1499414A" w:rsidR="006A6679" w:rsidRPr="00AD5510" w:rsidRDefault="006A6679" w:rsidP="005861D7">
            <w:pPr>
              <w:spacing w:before="40" w:after="40"/>
              <w:ind w:right="238"/>
              <w:rPr>
                <w:rFonts w:cstheme="minorHAnsi"/>
                <w:b/>
                <w:bCs/>
                <w:color w:val="000000" w:themeColor="text1"/>
              </w:rPr>
            </w:pPr>
            <w:r w:rsidRPr="00177492">
              <w:rPr>
                <w:rFonts w:cstheme="minorHAnsi"/>
                <w:b/>
                <w:bCs/>
                <w:color w:val="000000" w:themeColor="text1"/>
              </w:rPr>
              <w:t>Page:</w:t>
            </w:r>
            <w:r w:rsidRPr="00AD5510">
              <w:rPr>
                <w:rFonts w:cstheme="minorHAnsi"/>
                <w:b/>
                <w:bCs/>
                <w:color w:val="000000" w:themeColor="text1"/>
              </w:rPr>
              <w:t xml:space="preserve"> </w:t>
            </w:r>
          </w:p>
          <w:p w14:paraId="301A6737" w14:textId="566A7AB0" w:rsidR="006A6679" w:rsidRPr="00AD5510" w:rsidRDefault="006A6679" w:rsidP="005861D7">
            <w:pPr>
              <w:spacing w:before="40" w:after="40"/>
              <w:ind w:right="238"/>
              <w:rPr>
                <w:rFonts w:cstheme="minorHAnsi"/>
                <w:b/>
                <w:bCs/>
                <w:color w:val="000000" w:themeColor="text1"/>
              </w:rPr>
            </w:pPr>
            <w:r w:rsidRPr="00AD5510">
              <w:rPr>
                <w:rFonts w:cstheme="minorHAnsi"/>
                <w:b/>
                <w:bCs/>
                <w:color w:val="000000" w:themeColor="text1"/>
              </w:rPr>
              <w:t xml:space="preserve">Note: </w:t>
            </w:r>
          </w:p>
        </w:tc>
      </w:tr>
      <w:tr w:rsidR="006A6679" w:rsidRPr="00E44C10" w14:paraId="007AD756" w14:textId="77777777" w:rsidTr="00CA1589">
        <w:trPr>
          <w:trHeight w:val="529"/>
        </w:trPr>
        <w:tc>
          <w:tcPr>
            <w:tcW w:w="554" w:type="dxa"/>
            <w:vMerge/>
            <w:shd w:val="clear" w:color="auto" w:fill="D9D9D9" w:themeFill="background1" w:themeFillShade="D9"/>
            <w:vAlign w:val="center"/>
          </w:tcPr>
          <w:p w14:paraId="2B4E0EC5"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3410" w:type="dxa"/>
            <w:vMerge w:val="restart"/>
            <w:shd w:val="clear" w:color="auto" w:fill="F2F2F2" w:themeFill="background1" w:themeFillShade="F2"/>
          </w:tcPr>
          <w:p w14:paraId="6C996405" w14:textId="035E5A52" w:rsidR="006A6679" w:rsidRPr="00AD5510" w:rsidRDefault="006A6679" w:rsidP="005861D7">
            <w:pPr>
              <w:spacing w:before="40" w:after="40"/>
              <w:ind w:right="238"/>
              <w:rPr>
                <w:rFonts w:cstheme="minorHAnsi"/>
                <w:b/>
                <w:bCs/>
                <w:color w:val="000000" w:themeColor="text1"/>
              </w:rPr>
            </w:pPr>
            <w:r w:rsidRPr="00AD5510">
              <w:rPr>
                <w:color w:val="000000" w:themeColor="text1"/>
                <w:lang w:val="en-US"/>
              </w:rPr>
              <w:t xml:space="preserve">If the Initial Validation is greater than 1 year old, please also provide the latest revalidation/ requalification </w:t>
            </w:r>
            <w:r w:rsidRPr="00AD5510">
              <w:rPr>
                <w:i/>
                <w:iCs/>
                <w:color w:val="000000" w:themeColor="text1"/>
                <w:lang w:val="en-US"/>
              </w:rPr>
              <w:t xml:space="preserve">(For all device types under the scope of this </w:t>
            </w:r>
            <w:r w:rsidR="001F54C1">
              <w:rPr>
                <w:i/>
                <w:iCs/>
                <w:color w:val="000000" w:themeColor="text1"/>
                <w:lang w:val="en-US"/>
              </w:rPr>
              <w:t>submission</w:t>
            </w:r>
            <w:r w:rsidRPr="00AD5510">
              <w:rPr>
                <w:i/>
                <w:iCs/>
                <w:color w:val="000000" w:themeColor="text1"/>
                <w:lang w:val="en-US"/>
              </w:rPr>
              <w:t>)</w:t>
            </w:r>
          </w:p>
        </w:tc>
        <w:tc>
          <w:tcPr>
            <w:tcW w:w="2076" w:type="dxa"/>
            <w:shd w:val="clear" w:color="auto" w:fill="F2F2F2" w:themeFill="background1" w:themeFillShade="F2"/>
            <w:vAlign w:val="center"/>
          </w:tcPr>
          <w:p w14:paraId="539F0675" w14:textId="77777777" w:rsidR="006A6679" w:rsidRPr="00AD5510" w:rsidRDefault="006A6679" w:rsidP="005861D7">
            <w:pPr>
              <w:spacing w:before="40" w:after="40"/>
              <w:ind w:right="238"/>
              <w:rPr>
                <w:rFonts w:cstheme="minorHAnsi"/>
                <w:b/>
                <w:bCs/>
                <w:color w:val="000000" w:themeColor="text1"/>
              </w:rPr>
            </w:pPr>
            <w:r w:rsidRPr="00AD5510">
              <w:rPr>
                <w:b/>
                <w:bCs/>
                <w:color w:val="000000" w:themeColor="text1"/>
                <w:lang w:val="en-US"/>
              </w:rPr>
              <w:t>Protocol#</w:t>
            </w:r>
            <w:r w:rsidRPr="00AD5510">
              <w:rPr>
                <w:color w:val="000000" w:themeColor="text1"/>
                <w:lang w:val="en-US"/>
              </w:rPr>
              <w:t xml:space="preserve"> </w:t>
            </w:r>
            <w:r w:rsidRPr="00AD5510">
              <w:rPr>
                <w:rFonts w:cstheme="minorHAnsi"/>
                <w:color w:val="000000" w:themeColor="text1"/>
              </w:rPr>
              <w:t xml:space="preserve"> </w:t>
            </w:r>
          </w:p>
        </w:tc>
        <w:tc>
          <w:tcPr>
            <w:tcW w:w="2744" w:type="dxa"/>
            <w:gridSpan w:val="3"/>
            <w:vAlign w:val="center"/>
          </w:tcPr>
          <w:p w14:paraId="16C78D0D" w14:textId="4DF1A4BA" w:rsidR="006A6679" w:rsidRPr="00AD5510" w:rsidRDefault="006A6679" w:rsidP="005861D7">
            <w:pPr>
              <w:spacing w:before="40" w:after="40"/>
              <w:ind w:right="238"/>
              <w:rPr>
                <w:rFonts w:cstheme="minorHAnsi"/>
                <w:b/>
                <w:bCs/>
                <w:color w:val="000000" w:themeColor="text1"/>
              </w:rPr>
            </w:pPr>
          </w:p>
        </w:tc>
      </w:tr>
      <w:tr w:rsidR="006A6679" w:rsidRPr="00E44C10" w14:paraId="1913979B" w14:textId="77777777" w:rsidTr="00CA1589">
        <w:trPr>
          <w:trHeight w:val="527"/>
        </w:trPr>
        <w:tc>
          <w:tcPr>
            <w:tcW w:w="554" w:type="dxa"/>
            <w:vMerge/>
            <w:shd w:val="clear" w:color="auto" w:fill="D9D9D9" w:themeFill="background1" w:themeFillShade="D9"/>
            <w:vAlign w:val="center"/>
          </w:tcPr>
          <w:p w14:paraId="03A3A6C8"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3410" w:type="dxa"/>
            <w:vMerge/>
            <w:shd w:val="clear" w:color="auto" w:fill="F2F2F2" w:themeFill="background1" w:themeFillShade="F2"/>
          </w:tcPr>
          <w:p w14:paraId="38420466" w14:textId="77777777" w:rsidR="006A6679" w:rsidRPr="00AD5510" w:rsidRDefault="006A6679" w:rsidP="005861D7">
            <w:pPr>
              <w:spacing w:before="40" w:after="40"/>
              <w:ind w:right="238"/>
              <w:rPr>
                <w:color w:val="000000" w:themeColor="text1"/>
                <w:lang w:val="en-US"/>
              </w:rPr>
            </w:pPr>
          </w:p>
        </w:tc>
        <w:tc>
          <w:tcPr>
            <w:tcW w:w="2076" w:type="dxa"/>
            <w:shd w:val="clear" w:color="auto" w:fill="F2F2F2" w:themeFill="background1" w:themeFillShade="F2"/>
            <w:vAlign w:val="center"/>
          </w:tcPr>
          <w:p w14:paraId="57AF95CD" w14:textId="77777777" w:rsidR="006A6679" w:rsidRPr="00AD5510" w:rsidRDefault="006A6679" w:rsidP="005861D7">
            <w:pPr>
              <w:spacing w:before="40" w:after="40"/>
              <w:ind w:right="238"/>
              <w:rPr>
                <w:rFonts w:cstheme="minorHAnsi"/>
                <w:b/>
                <w:bCs/>
                <w:color w:val="000000" w:themeColor="text1"/>
              </w:rPr>
            </w:pPr>
            <w:r w:rsidRPr="00AD5510">
              <w:rPr>
                <w:b/>
                <w:bCs/>
                <w:color w:val="000000" w:themeColor="text1"/>
                <w:lang w:val="en-US"/>
              </w:rPr>
              <w:t>Year:</w:t>
            </w:r>
            <w:r w:rsidRPr="00AD5510">
              <w:rPr>
                <w:rFonts w:cstheme="minorHAnsi"/>
                <w:color w:val="000000" w:themeColor="text1"/>
              </w:rPr>
              <w:t xml:space="preserve"> </w:t>
            </w:r>
          </w:p>
        </w:tc>
        <w:tc>
          <w:tcPr>
            <w:tcW w:w="2744" w:type="dxa"/>
            <w:gridSpan w:val="3"/>
            <w:vAlign w:val="center"/>
          </w:tcPr>
          <w:p w14:paraId="0612C4C6" w14:textId="4A4957E6" w:rsidR="006A6679" w:rsidRPr="00AD5510" w:rsidRDefault="006A6679" w:rsidP="005861D7">
            <w:pPr>
              <w:spacing w:before="40" w:after="40"/>
              <w:ind w:right="238"/>
              <w:rPr>
                <w:rFonts w:cstheme="minorHAnsi"/>
                <w:b/>
                <w:bCs/>
                <w:color w:val="000000" w:themeColor="text1"/>
              </w:rPr>
            </w:pPr>
          </w:p>
        </w:tc>
      </w:tr>
      <w:tr w:rsidR="006A6679" w:rsidRPr="00E44C10" w14:paraId="63CA6F0B" w14:textId="77777777" w:rsidTr="00CA1589">
        <w:trPr>
          <w:trHeight w:val="527"/>
        </w:trPr>
        <w:tc>
          <w:tcPr>
            <w:tcW w:w="554" w:type="dxa"/>
            <w:vMerge/>
            <w:shd w:val="clear" w:color="auto" w:fill="D9D9D9" w:themeFill="background1" w:themeFillShade="D9"/>
            <w:vAlign w:val="center"/>
          </w:tcPr>
          <w:p w14:paraId="1FABC737"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3410" w:type="dxa"/>
            <w:vMerge/>
            <w:shd w:val="clear" w:color="auto" w:fill="F2F2F2" w:themeFill="background1" w:themeFillShade="F2"/>
          </w:tcPr>
          <w:p w14:paraId="1C063B69" w14:textId="77777777" w:rsidR="006A6679" w:rsidRPr="00AD5510" w:rsidRDefault="006A6679" w:rsidP="005861D7">
            <w:pPr>
              <w:spacing w:before="40" w:after="40"/>
              <w:ind w:right="238"/>
              <w:rPr>
                <w:color w:val="000000" w:themeColor="text1"/>
                <w:lang w:val="en-US"/>
              </w:rPr>
            </w:pPr>
          </w:p>
        </w:tc>
        <w:tc>
          <w:tcPr>
            <w:tcW w:w="2076" w:type="dxa"/>
            <w:shd w:val="clear" w:color="auto" w:fill="F2F2F2" w:themeFill="background1" w:themeFillShade="F2"/>
            <w:vAlign w:val="center"/>
          </w:tcPr>
          <w:p w14:paraId="3621E7FD" w14:textId="77777777" w:rsidR="006A6679" w:rsidRPr="00AD5510" w:rsidRDefault="006A6679" w:rsidP="005861D7">
            <w:pPr>
              <w:spacing w:before="40" w:after="40"/>
              <w:ind w:right="238"/>
              <w:rPr>
                <w:rFonts w:cstheme="minorHAnsi"/>
                <w:b/>
                <w:bCs/>
                <w:color w:val="000000" w:themeColor="text1"/>
              </w:rPr>
            </w:pPr>
            <w:r w:rsidRPr="00AD5510">
              <w:rPr>
                <w:b/>
                <w:bCs/>
                <w:color w:val="000000" w:themeColor="text1"/>
                <w:lang w:val="en-US"/>
              </w:rPr>
              <w:t>Report#</w:t>
            </w:r>
            <w:r w:rsidRPr="00AD5510">
              <w:rPr>
                <w:color w:val="000000" w:themeColor="text1"/>
                <w:lang w:val="en-US"/>
              </w:rPr>
              <w:t xml:space="preserve"> </w:t>
            </w:r>
            <w:r w:rsidRPr="00AD5510">
              <w:rPr>
                <w:rFonts w:cstheme="minorHAnsi"/>
                <w:color w:val="000000" w:themeColor="text1"/>
              </w:rPr>
              <w:t xml:space="preserve"> </w:t>
            </w:r>
          </w:p>
        </w:tc>
        <w:tc>
          <w:tcPr>
            <w:tcW w:w="2744" w:type="dxa"/>
            <w:gridSpan w:val="3"/>
            <w:vAlign w:val="center"/>
          </w:tcPr>
          <w:p w14:paraId="4DCD9B44" w14:textId="7ABDF4B5" w:rsidR="006A6679" w:rsidRPr="00AD5510" w:rsidRDefault="006A6679" w:rsidP="005861D7">
            <w:pPr>
              <w:spacing w:before="40" w:after="40"/>
              <w:ind w:right="238"/>
              <w:rPr>
                <w:rFonts w:cstheme="minorHAnsi"/>
                <w:b/>
                <w:bCs/>
                <w:color w:val="000000" w:themeColor="text1"/>
              </w:rPr>
            </w:pPr>
          </w:p>
        </w:tc>
      </w:tr>
      <w:tr w:rsidR="006A6679" w:rsidRPr="00E44C10" w14:paraId="2B91F0D7" w14:textId="77777777" w:rsidTr="00CA1589">
        <w:trPr>
          <w:trHeight w:val="527"/>
        </w:trPr>
        <w:tc>
          <w:tcPr>
            <w:tcW w:w="554" w:type="dxa"/>
            <w:vMerge/>
            <w:shd w:val="clear" w:color="auto" w:fill="D9D9D9" w:themeFill="background1" w:themeFillShade="D9"/>
            <w:vAlign w:val="center"/>
          </w:tcPr>
          <w:p w14:paraId="6812F60D"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3410" w:type="dxa"/>
            <w:vMerge/>
            <w:shd w:val="clear" w:color="auto" w:fill="F2F2F2" w:themeFill="background1" w:themeFillShade="F2"/>
          </w:tcPr>
          <w:p w14:paraId="3A7630A2" w14:textId="77777777" w:rsidR="006A6679" w:rsidRPr="00AD5510" w:rsidRDefault="006A6679" w:rsidP="005861D7">
            <w:pPr>
              <w:spacing w:before="40" w:after="40"/>
              <w:ind w:right="238"/>
              <w:rPr>
                <w:color w:val="000000" w:themeColor="text1"/>
                <w:lang w:val="en-US"/>
              </w:rPr>
            </w:pPr>
          </w:p>
        </w:tc>
        <w:tc>
          <w:tcPr>
            <w:tcW w:w="2076" w:type="dxa"/>
            <w:shd w:val="clear" w:color="auto" w:fill="F2F2F2" w:themeFill="background1" w:themeFillShade="F2"/>
            <w:vAlign w:val="center"/>
          </w:tcPr>
          <w:p w14:paraId="63347D82" w14:textId="77777777" w:rsidR="006A6679" w:rsidRPr="00AD5510" w:rsidRDefault="006A6679" w:rsidP="005861D7">
            <w:pPr>
              <w:spacing w:before="40" w:after="40"/>
              <w:ind w:right="238"/>
              <w:rPr>
                <w:rFonts w:cstheme="minorHAnsi"/>
                <w:b/>
                <w:bCs/>
                <w:color w:val="000000" w:themeColor="text1"/>
              </w:rPr>
            </w:pPr>
            <w:r w:rsidRPr="00AD5510">
              <w:rPr>
                <w:b/>
                <w:bCs/>
                <w:color w:val="000000" w:themeColor="text1"/>
                <w:lang w:val="en-US"/>
              </w:rPr>
              <w:t xml:space="preserve">Year: </w:t>
            </w:r>
            <w:r w:rsidRPr="00AD5510">
              <w:rPr>
                <w:rFonts w:cstheme="minorHAnsi"/>
                <w:b/>
                <w:bCs/>
                <w:color w:val="000000" w:themeColor="text1"/>
              </w:rPr>
              <w:t xml:space="preserve"> </w:t>
            </w:r>
          </w:p>
        </w:tc>
        <w:tc>
          <w:tcPr>
            <w:tcW w:w="2744" w:type="dxa"/>
            <w:gridSpan w:val="3"/>
            <w:vAlign w:val="center"/>
          </w:tcPr>
          <w:p w14:paraId="6FBFC914" w14:textId="6461C202" w:rsidR="006A6679" w:rsidRPr="00AD5510" w:rsidRDefault="006A6679" w:rsidP="005861D7">
            <w:pPr>
              <w:spacing w:before="40" w:after="40"/>
              <w:ind w:right="238"/>
              <w:rPr>
                <w:rFonts w:cstheme="minorHAnsi"/>
                <w:b/>
                <w:bCs/>
                <w:color w:val="000000" w:themeColor="text1"/>
              </w:rPr>
            </w:pPr>
          </w:p>
        </w:tc>
      </w:tr>
      <w:tr w:rsidR="006A6679" w:rsidRPr="00E44C10" w14:paraId="38062231" w14:textId="77777777" w:rsidTr="00CA1589">
        <w:trPr>
          <w:trHeight w:val="25"/>
        </w:trPr>
        <w:tc>
          <w:tcPr>
            <w:tcW w:w="554" w:type="dxa"/>
            <w:vMerge/>
            <w:shd w:val="clear" w:color="auto" w:fill="D9D9D9" w:themeFill="background1" w:themeFillShade="D9"/>
            <w:vAlign w:val="center"/>
          </w:tcPr>
          <w:p w14:paraId="18D1233A"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tcPr>
          <w:p w14:paraId="2A41279C" w14:textId="77777777" w:rsidR="006A6679" w:rsidRPr="00AD5510" w:rsidRDefault="006A6679" w:rsidP="005861D7">
            <w:pPr>
              <w:spacing w:before="40" w:after="40"/>
              <w:ind w:right="238"/>
              <w:rPr>
                <w:color w:val="000000" w:themeColor="text1"/>
                <w:lang w:val="en-US"/>
              </w:rPr>
            </w:pPr>
            <w:r w:rsidRPr="00AD5510">
              <w:rPr>
                <w:color w:val="000000" w:themeColor="text1"/>
                <w:lang w:val="en-US"/>
              </w:rPr>
              <w:t>Please define the frequency of the requalification and how it was justified</w:t>
            </w:r>
          </w:p>
          <w:p w14:paraId="209966B6" w14:textId="155CA31E" w:rsidR="006A6679" w:rsidRPr="00AD5510" w:rsidRDefault="006A6679" w:rsidP="005861D7">
            <w:pPr>
              <w:spacing w:before="40" w:after="40"/>
              <w:ind w:right="238"/>
              <w:rPr>
                <w:color w:val="000000" w:themeColor="text1"/>
                <w:lang w:val="en-US"/>
              </w:rPr>
            </w:pPr>
          </w:p>
        </w:tc>
      </w:tr>
      <w:tr w:rsidR="006A6679" w:rsidRPr="00E44C10" w14:paraId="7A5951C8" w14:textId="77777777" w:rsidTr="00CA1589">
        <w:trPr>
          <w:trHeight w:val="25"/>
        </w:trPr>
        <w:tc>
          <w:tcPr>
            <w:tcW w:w="554" w:type="dxa"/>
            <w:vMerge/>
            <w:shd w:val="clear" w:color="auto" w:fill="D9D9D9" w:themeFill="background1" w:themeFillShade="D9"/>
            <w:vAlign w:val="center"/>
          </w:tcPr>
          <w:p w14:paraId="5E5A95FA"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6245" w:type="dxa"/>
            <w:gridSpan w:val="3"/>
            <w:shd w:val="clear" w:color="auto" w:fill="F2F2F2" w:themeFill="background1" w:themeFillShade="F2"/>
            <w:vAlign w:val="center"/>
          </w:tcPr>
          <w:p w14:paraId="54389267" w14:textId="77777777" w:rsidR="006A6679" w:rsidRPr="00AD5510" w:rsidRDefault="006A6679" w:rsidP="005861D7">
            <w:pPr>
              <w:spacing w:before="40" w:after="40"/>
              <w:ind w:right="238"/>
              <w:rPr>
                <w:rFonts w:cstheme="minorHAnsi"/>
                <w:b/>
                <w:bCs/>
                <w:color w:val="000000" w:themeColor="text1"/>
              </w:rPr>
            </w:pPr>
            <w:r w:rsidRPr="00AD5510">
              <w:rPr>
                <w:color w:val="000000" w:themeColor="text1"/>
              </w:rPr>
              <w:t>Is the device placed on the market in a “defined microbiological condition” per Annex II, 6.2 e) of MDR (2017/745); e.g., non-pyrogenic.</w:t>
            </w:r>
          </w:p>
        </w:tc>
        <w:tc>
          <w:tcPr>
            <w:tcW w:w="1985" w:type="dxa"/>
            <w:gridSpan w:val="2"/>
            <w:vAlign w:val="center"/>
          </w:tcPr>
          <w:p w14:paraId="1955598E" w14:textId="484759E6" w:rsidR="006A6679" w:rsidRPr="00AD5510" w:rsidRDefault="006A6679" w:rsidP="005861D7">
            <w:pPr>
              <w:spacing w:before="40" w:after="40"/>
              <w:ind w:right="238"/>
              <w:rPr>
                <w:rFonts w:cstheme="minorHAnsi"/>
                <w:b/>
                <w:bCs/>
                <w:color w:val="000000" w:themeColor="text1"/>
              </w:rPr>
            </w:pPr>
            <w:r w:rsidRPr="00AD5510">
              <w:rPr>
                <w:rFonts w:cstheme="minorHAnsi"/>
              </w:rPr>
              <w:t>Yes</w:t>
            </w:r>
            <w:sdt>
              <w:sdtPr>
                <w:rPr>
                  <w:rFonts w:ascii="MS Gothic" w:eastAsia="MS Gothic" w:hAnsi="MS Gothic"/>
                  <w:sz w:val="32"/>
                  <w:szCs w:val="32"/>
                </w:rPr>
                <w:id w:val="1018815132"/>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r w:rsidRPr="00AD5510">
              <w:rPr>
                <w:rFonts w:cstheme="minorHAnsi"/>
              </w:rPr>
              <w:t>No</w:t>
            </w:r>
            <w:sdt>
              <w:sdtPr>
                <w:rPr>
                  <w:rFonts w:ascii="MS Gothic" w:eastAsia="MS Gothic" w:hAnsi="MS Gothic"/>
                  <w:sz w:val="32"/>
                  <w:szCs w:val="32"/>
                </w:rPr>
                <w:id w:val="-24619500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p>
        </w:tc>
      </w:tr>
      <w:tr w:rsidR="006A6679" w:rsidRPr="00E44C10" w14:paraId="247AE39F" w14:textId="77777777" w:rsidTr="00CA1589">
        <w:trPr>
          <w:trHeight w:val="25"/>
        </w:trPr>
        <w:tc>
          <w:tcPr>
            <w:tcW w:w="554" w:type="dxa"/>
            <w:vMerge/>
            <w:shd w:val="clear" w:color="auto" w:fill="D9D9D9" w:themeFill="background1" w:themeFillShade="D9"/>
            <w:vAlign w:val="center"/>
          </w:tcPr>
          <w:p w14:paraId="4FA36482"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tcPr>
          <w:p w14:paraId="4A53BCFF" w14:textId="77777777" w:rsidR="006A6679" w:rsidRPr="00AD5510" w:rsidRDefault="006A6679" w:rsidP="005861D7">
            <w:pPr>
              <w:spacing w:before="20" w:after="20" w:line="240" w:lineRule="auto"/>
              <w:jc w:val="both"/>
              <w:rPr>
                <w:color w:val="000000" w:themeColor="text1"/>
              </w:rPr>
            </w:pPr>
            <w:r w:rsidRPr="00AD5510">
              <w:rPr>
                <w:color w:val="000000" w:themeColor="text1"/>
              </w:rPr>
              <w:t xml:space="preserve">If </w:t>
            </w:r>
            <w:r w:rsidRPr="00AD5510">
              <w:rPr>
                <w:b/>
                <w:bCs/>
                <w:color w:val="000000" w:themeColor="text1"/>
              </w:rPr>
              <w:t>Yes</w:t>
            </w:r>
            <w:r w:rsidRPr="00AD5510">
              <w:rPr>
                <w:color w:val="000000" w:themeColor="text1"/>
              </w:rPr>
              <w:t>, please state the microbiological condition, and provide evidence to support this microbiological condition.</w:t>
            </w:r>
          </w:p>
          <w:p w14:paraId="09866073" w14:textId="77777777" w:rsidR="006A6679" w:rsidRPr="00AD5510" w:rsidRDefault="006A6679" w:rsidP="00B2207D">
            <w:pPr>
              <w:pStyle w:val="ListParagraph"/>
              <w:numPr>
                <w:ilvl w:val="0"/>
                <w:numId w:val="15"/>
              </w:numPr>
              <w:spacing w:before="20" w:after="20" w:line="240" w:lineRule="auto"/>
              <w:ind w:hanging="357"/>
              <w:jc w:val="both"/>
              <w:rPr>
                <w:color w:val="000000" w:themeColor="text1"/>
              </w:rPr>
            </w:pPr>
            <w:r w:rsidRPr="00AD5510">
              <w:rPr>
                <w:color w:val="000000" w:themeColor="text1"/>
              </w:rPr>
              <w:t>Test method used.</w:t>
            </w:r>
          </w:p>
          <w:p w14:paraId="032EDF24" w14:textId="298A56A0" w:rsidR="006A6679" w:rsidRPr="00AD5510" w:rsidRDefault="006A6679" w:rsidP="00143AB1">
            <w:pPr>
              <w:pStyle w:val="ListParagraph"/>
              <w:spacing w:before="20" w:after="20" w:line="240" w:lineRule="auto"/>
              <w:ind w:left="1440"/>
              <w:jc w:val="both"/>
              <w:rPr>
                <w:color w:val="000000" w:themeColor="text1"/>
              </w:rPr>
            </w:pPr>
          </w:p>
          <w:p w14:paraId="383326DE" w14:textId="77777777" w:rsidR="006A6679" w:rsidRPr="00AD5510" w:rsidRDefault="006A6679" w:rsidP="00B2207D">
            <w:pPr>
              <w:pStyle w:val="ListParagraph"/>
              <w:numPr>
                <w:ilvl w:val="0"/>
                <w:numId w:val="15"/>
              </w:numPr>
              <w:spacing w:before="20" w:after="20" w:line="240" w:lineRule="auto"/>
              <w:ind w:hanging="357"/>
              <w:jc w:val="both"/>
              <w:rPr>
                <w:color w:val="000000" w:themeColor="text1"/>
              </w:rPr>
            </w:pPr>
            <w:r w:rsidRPr="00AD5510">
              <w:rPr>
                <w:color w:val="000000" w:themeColor="text1"/>
              </w:rPr>
              <w:t>Test method qualification protocol and report.</w:t>
            </w:r>
          </w:p>
          <w:p w14:paraId="1D66F4BC" w14:textId="32134D54" w:rsidR="006A6679" w:rsidRPr="00AD5510" w:rsidRDefault="006A6679" w:rsidP="00143AB1">
            <w:pPr>
              <w:pStyle w:val="ListParagraph"/>
              <w:spacing w:before="20" w:after="20" w:line="240" w:lineRule="auto"/>
              <w:ind w:left="1440"/>
              <w:jc w:val="both"/>
              <w:rPr>
                <w:color w:val="000000" w:themeColor="text1"/>
              </w:rPr>
            </w:pPr>
          </w:p>
          <w:p w14:paraId="11C791DD" w14:textId="77777777" w:rsidR="006A6679" w:rsidRPr="00AD5510" w:rsidRDefault="006A6679" w:rsidP="00B2207D">
            <w:pPr>
              <w:pStyle w:val="ListParagraph"/>
              <w:numPr>
                <w:ilvl w:val="0"/>
                <w:numId w:val="15"/>
              </w:numPr>
              <w:spacing w:before="20" w:after="20" w:line="240" w:lineRule="auto"/>
              <w:ind w:hanging="357"/>
              <w:jc w:val="both"/>
              <w:rPr>
                <w:color w:val="000000" w:themeColor="text1"/>
              </w:rPr>
            </w:pPr>
            <w:r w:rsidRPr="00AD5510">
              <w:rPr>
                <w:color w:val="000000" w:themeColor="text1"/>
              </w:rPr>
              <w:t>Requirements for routine monitoring (sample size and frequency).</w:t>
            </w:r>
          </w:p>
          <w:p w14:paraId="30337C4A" w14:textId="44A2BC01" w:rsidR="006A6679" w:rsidRPr="00AD5510" w:rsidRDefault="006A6679" w:rsidP="00143AB1">
            <w:pPr>
              <w:pStyle w:val="ListParagraph"/>
              <w:spacing w:before="20" w:after="20" w:line="240" w:lineRule="auto"/>
              <w:ind w:left="1440"/>
              <w:jc w:val="both"/>
              <w:rPr>
                <w:color w:val="000000" w:themeColor="text1"/>
              </w:rPr>
            </w:pPr>
          </w:p>
          <w:p w14:paraId="4233F4C8" w14:textId="77777777" w:rsidR="006A6679" w:rsidRPr="00AD5510" w:rsidRDefault="006A6679" w:rsidP="00B2207D">
            <w:pPr>
              <w:pStyle w:val="ListParagraph"/>
              <w:numPr>
                <w:ilvl w:val="0"/>
                <w:numId w:val="15"/>
              </w:numPr>
              <w:spacing w:before="20" w:after="20" w:line="240" w:lineRule="auto"/>
              <w:ind w:hanging="357"/>
              <w:jc w:val="both"/>
              <w:rPr>
                <w:color w:val="000000" w:themeColor="text1"/>
              </w:rPr>
            </w:pPr>
            <w:r w:rsidRPr="00AD5510">
              <w:rPr>
                <w:color w:val="000000" w:themeColor="text1"/>
              </w:rPr>
              <w:t>Acceptance criteria.</w:t>
            </w:r>
          </w:p>
          <w:p w14:paraId="5E426496" w14:textId="1DEA67F4" w:rsidR="006A6679" w:rsidRPr="00AD5510" w:rsidRDefault="006A6679" w:rsidP="00143AB1">
            <w:pPr>
              <w:pStyle w:val="ListParagraph"/>
              <w:spacing w:before="20" w:after="20" w:line="240" w:lineRule="auto"/>
              <w:ind w:left="1440"/>
              <w:jc w:val="both"/>
              <w:rPr>
                <w:color w:val="000000" w:themeColor="text1"/>
              </w:rPr>
            </w:pPr>
          </w:p>
          <w:p w14:paraId="3419B6B8" w14:textId="77777777" w:rsidR="006A6679" w:rsidRPr="00AD5510" w:rsidRDefault="006A6679" w:rsidP="00B2207D">
            <w:pPr>
              <w:pStyle w:val="ListParagraph"/>
              <w:numPr>
                <w:ilvl w:val="0"/>
                <w:numId w:val="15"/>
              </w:numPr>
              <w:spacing w:before="20" w:after="20" w:line="240" w:lineRule="auto"/>
              <w:ind w:hanging="357"/>
              <w:jc w:val="both"/>
              <w:rPr>
                <w:rFonts w:cstheme="minorHAnsi"/>
                <w:color w:val="000000" w:themeColor="text1"/>
              </w:rPr>
            </w:pPr>
            <w:r w:rsidRPr="00AD5510">
              <w:rPr>
                <w:color w:val="000000" w:themeColor="text1"/>
              </w:rPr>
              <w:t>Results of two recent tests.</w:t>
            </w:r>
          </w:p>
          <w:p w14:paraId="59837DB8" w14:textId="3B29FA10" w:rsidR="006A6679" w:rsidRPr="00AD5510" w:rsidRDefault="006A6679" w:rsidP="005861D7">
            <w:pPr>
              <w:spacing w:before="40" w:after="40"/>
              <w:ind w:right="238"/>
              <w:rPr>
                <w:rFonts w:cstheme="minorHAnsi"/>
                <w:b/>
                <w:bCs/>
                <w:color w:val="000000" w:themeColor="text1"/>
              </w:rPr>
            </w:pPr>
          </w:p>
        </w:tc>
      </w:tr>
      <w:tr w:rsidR="006A6679" w:rsidRPr="00E44C10" w14:paraId="1AD2A634" w14:textId="77777777" w:rsidTr="00CA1589">
        <w:trPr>
          <w:trHeight w:val="25"/>
        </w:trPr>
        <w:tc>
          <w:tcPr>
            <w:tcW w:w="554" w:type="dxa"/>
            <w:vMerge/>
            <w:shd w:val="clear" w:color="auto" w:fill="D9D9D9" w:themeFill="background1" w:themeFillShade="D9"/>
            <w:vAlign w:val="center"/>
          </w:tcPr>
          <w:p w14:paraId="197B1432"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tcPr>
          <w:p w14:paraId="21C275F1" w14:textId="77777777" w:rsidR="006A6679" w:rsidRPr="00AD5510" w:rsidRDefault="006A6679" w:rsidP="005861D7">
            <w:pPr>
              <w:tabs>
                <w:tab w:val="left" w:pos="2040"/>
                <w:tab w:val="left" w:pos="3000"/>
                <w:tab w:val="left" w:pos="6480"/>
              </w:tabs>
              <w:spacing w:before="60" w:after="60" w:line="300" w:lineRule="auto"/>
              <w:rPr>
                <w:color w:val="000000" w:themeColor="text1"/>
              </w:rPr>
            </w:pPr>
            <w:r w:rsidRPr="00AD5510">
              <w:rPr>
                <w:color w:val="000000" w:themeColor="text1"/>
              </w:rPr>
              <w:t xml:space="preserve">If </w:t>
            </w:r>
            <w:r w:rsidRPr="00AD5510">
              <w:rPr>
                <w:b/>
                <w:bCs/>
                <w:color w:val="000000" w:themeColor="text1"/>
              </w:rPr>
              <w:t xml:space="preserve">No, </w:t>
            </w:r>
            <w:r w:rsidRPr="00AD5510">
              <w:rPr>
                <w:color w:val="000000" w:themeColor="text1"/>
              </w:rPr>
              <w:t>please provide a rationale.</w:t>
            </w:r>
          </w:p>
          <w:p w14:paraId="3C3365BC" w14:textId="546B0BA8" w:rsidR="006A6679" w:rsidRPr="00AD5510" w:rsidRDefault="006A6679" w:rsidP="005861D7">
            <w:pPr>
              <w:spacing w:before="40" w:after="40"/>
              <w:ind w:right="238"/>
              <w:rPr>
                <w:rFonts w:cstheme="minorHAnsi"/>
                <w:b/>
                <w:bCs/>
                <w:color w:val="000000" w:themeColor="text1"/>
              </w:rPr>
            </w:pPr>
            <w:r w:rsidRPr="00AD5510">
              <w:rPr>
                <w:b/>
                <w:bCs/>
                <w:color w:val="000000" w:themeColor="text1"/>
              </w:rPr>
              <w:t>Rationale:</w:t>
            </w:r>
            <w:r w:rsidRPr="00AD5510">
              <w:rPr>
                <w:color w:val="000000" w:themeColor="text1"/>
              </w:rPr>
              <w:t xml:space="preserve"> </w:t>
            </w:r>
          </w:p>
        </w:tc>
      </w:tr>
      <w:tr w:rsidR="006A6679" w:rsidRPr="00E44C10" w14:paraId="31ECC608" w14:textId="77777777" w:rsidTr="00CA1589">
        <w:trPr>
          <w:trHeight w:val="25"/>
        </w:trPr>
        <w:tc>
          <w:tcPr>
            <w:tcW w:w="554" w:type="dxa"/>
            <w:vMerge/>
            <w:shd w:val="clear" w:color="auto" w:fill="D9D9D9" w:themeFill="background1" w:themeFillShade="D9"/>
            <w:vAlign w:val="center"/>
          </w:tcPr>
          <w:p w14:paraId="1E3EE89E"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6245" w:type="dxa"/>
            <w:gridSpan w:val="3"/>
          </w:tcPr>
          <w:p w14:paraId="6E6EB310" w14:textId="7E128A1E" w:rsidR="006A6679" w:rsidRPr="00AD5510" w:rsidRDefault="006A6679" w:rsidP="25621BC4">
            <w:pPr>
              <w:spacing w:before="40" w:after="40"/>
              <w:ind w:right="238"/>
              <w:rPr>
                <w:b/>
                <w:bCs/>
                <w:color w:val="000000" w:themeColor="text1"/>
              </w:rPr>
            </w:pPr>
            <w:r w:rsidRPr="25621BC4">
              <w:rPr>
                <w:color w:val="000000" w:themeColor="text1"/>
                <w:lang w:val="en-US"/>
              </w:rPr>
              <w:t xml:space="preserve">Confirm that the supporting documents have been provided for review in </w:t>
            </w:r>
            <w:r w:rsidRPr="00221C87">
              <w:rPr>
                <w:b/>
                <w:bCs/>
                <w:color w:val="000000" w:themeColor="text1"/>
                <w:lang w:val="en-US"/>
              </w:rPr>
              <w:t xml:space="preserve">Folder </w:t>
            </w:r>
            <w:r w:rsidRPr="25621BC4">
              <w:rPr>
                <w:b/>
                <w:bCs/>
                <w:color w:val="000000" w:themeColor="text1"/>
                <w:lang w:val="en-US"/>
              </w:rPr>
              <w:t>S</w:t>
            </w:r>
            <w:r>
              <w:rPr>
                <w:b/>
                <w:bCs/>
                <w:color w:val="000000" w:themeColor="text1"/>
                <w:lang w:val="en-US"/>
              </w:rPr>
              <w:t>9</w:t>
            </w:r>
            <w:r w:rsidRPr="25621BC4">
              <w:rPr>
                <w:color w:val="000000" w:themeColor="text1"/>
              </w:rPr>
              <w:t>.</w:t>
            </w:r>
          </w:p>
        </w:tc>
        <w:tc>
          <w:tcPr>
            <w:tcW w:w="1985" w:type="dxa"/>
            <w:gridSpan w:val="2"/>
          </w:tcPr>
          <w:p w14:paraId="27D85976" w14:textId="5D17DA8F" w:rsidR="006A6679" w:rsidRPr="00AD5510" w:rsidRDefault="006A6679" w:rsidP="005861D7">
            <w:pPr>
              <w:spacing w:before="40" w:after="40"/>
              <w:ind w:right="238"/>
              <w:rPr>
                <w:rFonts w:cstheme="minorHAnsi"/>
                <w:b/>
                <w:bCs/>
                <w:color w:val="000000" w:themeColor="text1"/>
              </w:rPr>
            </w:pPr>
            <w:r w:rsidRPr="00AD5510">
              <w:rPr>
                <w:rFonts w:cstheme="minorHAnsi"/>
              </w:rPr>
              <w:t>Yes</w:t>
            </w:r>
            <w:sdt>
              <w:sdtPr>
                <w:rPr>
                  <w:rFonts w:ascii="MS Gothic" w:eastAsia="MS Gothic" w:hAnsi="MS Gothic"/>
                  <w:sz w:val="32"/>
                  <w:szCs w:val="32"/>
                </w:rPr>
                <w:id w:val="-463122482"/>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r w:rsidRPr="00AD5510">
              <w:rPr>
                <w:rFonts w:cstheme="minorHAnsi"/>
              </w:rPr>
              <w:t>No</w:t>
            </w:r>
            <w:sdt>
              <w:sdtPr>
                <w:rPr>
                  <w:rFonts w:ascii="MS Gothic" w:eastAsia="MS Gothic" w:hAnsi="MS Gothic"/>
                  <w:sz w:val="32"/>
                  <w:szCs w:val="32"/>
                </w:rPr>
                <w:id w:val="-20849753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p>
        </w:tc>
      </w:tr>
      <w:tr w:rsidR="006A6679" w:rsidRPr="00E44C10" w14:paraId="7D83A51A" w14:textId="77777777" w:rsidTr="00CA1589">
        <w:trPr>
          <w:trHeight w:val="25"/>
        </w:trPr>
        <w:tc>
          <w:tcPr>
            <w:tcW w:w="554" w:type="dxa"/>
            <w:vMerge/>
            <w:shd w:val="clear" w:color="auto" w:fill="D9D9D9" w:themeFill="background1" w:themeFillShade="D9"/>
            <w:vAlign w:val="center"/>
          </w:tcPr>
          <w:p w14:paraId="6375E34A"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tcPr>
          <w:p w14:paraId="6D1763F7" w14:textId="2CAD6912" w:rsidR="006A6679" w:rsidRPr="00177492" w:rsidRDefault="006A6679" w:rsidP="006E2509">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w:t>
            </w:r>
            <w:r>
              <w:rPr>
                <w:rFonts w:cstheme="minorHAnsi"/>
                <w:b/>
                <w:bCs/>
                <w:i/>
                <w:iCs/>
              </w:rPr>
              <w:t>9</w:t>
            </w:r>
            <w:r w:rsidRPr="00177492">
              <w:rPr>
                <w:rFonts w:cstheme="minorHAnsi"/>
                <w:i/>
                <w:iCs/>
              </w:rPr>
              <w:t>:</w:t>
            </w:r>
          </w:p>
          <w:p w14:paraId="02FEF811" w14:textId="29AB0FB0" w:rsidR="006A6679" w:rsidRPr="00177492" w:rsidRDefault="006A6679" w:rsidP="005861D7">
            <w:pPr>
              <w:spacing w:before="40" w:after="40"/>
              <w:ind w:right="238"/>
              <w:rPr>
                <w:rFonts w:cstheme="minorHAnsi"/>
                <w:color w:val="000000" w:themeColor="text1"/>
              </w:rPr>
            </w:pPr>
            <w:r w:rsidRPr="00177492">
              <w:rPr>
                <w:rFonts w:cstheme="minorHAnsi"/>
                <w:b/>
                <w:bCs/>
                <w:color w:val="000000" w:themeColor="text1"/>
              </w:rPr>
              <w:t xml:space="preserve">File Name: </w:t>
            </w:r>
            <w:r w:rsidRPr="00177492">
              <w:rPr>
                <w:rFonts w:cstheme="minorHAnsi"/>
                <w:color w:val="000000" w:themeColor="text1"/>
              </w:rPr>
              <w:t xml:space="preserve"> </w:t>
            </w:r>
          </w:p>
          <w:p w14:paraId="0A7F49DE" w14:textId="7ADAFBA3" w:rsidR="006A6679" w:rsidRPr="00177492" w:rsidRDefault="006A6679" w:rsidP="005861D7">
            <w:pPr>
              <w:spacing w:before="40" w:after="40"/>
              <w:ind w:right="238"/>
              <w:rPr>
                <w:rFonts w:cstheme="minorHAnsi"/>
                <w:b/>
                <w:bCs/>
                <w:color w:val="000000" w:themeColor="text1"/>
              </w:rPr>
            </w:pPr>
            <w:r w:rsidRPr="00177492">
              <w:rPr>
                <w:rFonts w:cstheme="minorHAnsi"/>
                <w:b/>
                <w:bCs/>
                <w:color w:val="000000" w:themeColor="text1"/>
              </w:rPr>
              <w:t>Page:</w:t>
            </w:r>
          </w:p>
          <w:p w14:paraId="50418B23" w14:textId="3DF49B85" w:rsidR="006A6679" w:rsidRPr="00177492" w:rsidRDefault="006A6679" w:rsidP="005861D7">
            <w:pPr>
              <w:spacing w:before="40" w:after="40"/>
              <w:ind w:right="238"/>
              <w:rPr>
                <w:rFonts w:cstheme="minorHAnsi"/>
                <w:color w:val="000000" w:themeColor="text1"/>
                <w:lang w:val="en-US"/>
              </w:rPr>
            </w:pPr>
            <w:r w:rsidRPr="00177492">
              <w:rPr>
                <w:rFonts w:cstheme="minorHAnsi"/>
                <w:b/>
                <w:bCs/>
                <w:color w:val="000000" w:themeColor="text1"/>
              </w:rPr>
              <w:t xml:space="preserve">Note: </w:t>
            </w:r>
          </w:p>
        </w:tc>
      </w:tr>
      <w:tr w:rsidR="006A6679" w:rsidRPr="00E44C10" w14:paraId="0563C437" w14:textId="77777777" w:rsidTr="00CA1589">
        <w:trPr>
          <w:trHeight w:val="25"/>
        </w:trPr>
        <w:tc>
          <w:tcPr>
            <w:tcW w:w="554" w:type="dxa"/>
            <w:vMerge/>
            <w:shd w:val="clear" w:color="auto" w:fill="D9D9D9" w:themeFill="background1" w:themeFillShade="D9"/>
            <w:vAlign w:val="center"/>
          </w:tcPr>
          <w:p w14:paraId="3E61E0D7"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tcPr>
          <w:p w14:paraId="4BFB5E76" w14:textId="77777777" w:rsidR="006A6679" w:rsidRPr="00177492" w:rsidRDefault="006A6679" w:rsidP="005861D7">
            <w:pPr>
              <w:spacing w:before="40" w:after="40"/>
              <w:ind w:right="238"/>
              <w:rPr>
                <w:rFonts w:cstheme="minorHAnsi"/>
                <w:b/>
                <w:bCs/>
                <w:color w:val="000000" w:themeColor="text1"/>
              </w:rPr>
            </w:pPr>
            <w:r w:rsidRPr="00177492">
              <w:rPr>
                <w:color w:val="000000" w:themeColor="text1"/>
              </w:rPr>
              <w:t>Please provide product Bioburden data for the last 12 months.</w:t>
            </w:r>
          </w:p>
        </w:tc>
      </w:tr>
      <w:tr w:rsidR="006A6679" w:rsidRPr="00E44C10" w14:paraId="68A70E1D" w14:textId="77777777" w:rsidTr="00CA1589">
        <w:trPr>
          <w:trHeight w:val="25"/>
        </w:trPr>
        <w:tc>
          <w:tcPr>
            <w:tcW w:w="554" w:type="dxa"/>
            <w:vMerge/>
            <w:shd w:val="clear" w:color="auto" w:fill="D9D9D9" w:themeFill="background1" w:themeFillShade="D9"/>
            <w:vAlign w:val="center"/>
          </w:tcPr>
          <w:p w14:paraId="3972365F"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6245" w:type="dxa"/>
            <w:gridSpan w:val="3"/>
            <w:shd w:val="clear" w:color="auto" w:fill="FFFFFF" w:themeFill="background1"/>
          </w:tcPr>
          <w:p w14:paraId="6D9CA0DE" w14:textId="77777777" w:rsidR="006A6679" w:rsidRPr="00177492" w:rsidRDefault="006A6679" w:rsidP="005861D7">
            <w:pPr>
              <w:spacing w:before="40" w:after="40"/>
              <w:ind w:right="238"/>
              <w:rPr>
                <w:rFonts w:cstheme="minorHAnsi"/>
                <w:b/>
                <w:bCs/>
                <w:color w:val="000000" w:themeColor="text1"/>
              </w:rPr>
            </w:pPr>
            <w:r w:rsidRPr="00177492">
              <w:rPr>
                <w:rFonts w:cstheme="minorHAnsi"/>
                <w:color w:val="000000" w:themeColor="text1"/>
              </w:rPr>
              <w:t>Confirm that the supporting documents have been provided for review</w:t>
            </w:r>
            <w:r w:rsidRPr="00177492">
              <w:rPr>
                <w:rStyle w:val="normaltextrun"/>
                <w:rFonts w:ascii="Calibri" w:eastAsiaTheme="majorEastAsia" w:hAnsi="Calibri" w:cs="Calibri"/>
                <w:color w:val="000000" w:themeColor="text1"/>
              </w:rPr>
              <w:t>.</w:t>
            </w:r>
          </w:p>
        </w:tc>
        <w:tc>
          <w:tcPr>
            <w:tcW w:w="1985" w:type="dxa"/>
            <w:gridSpan w:val="2"/>
            <w:shd w:val="clear" w:color="auto" w:fill="FFFFFF" w:themeFill="background1"/>
          </w:tcPr>
          <w:p w14:paraId="2CD453FE" w14:textId="3508B8D2" w:rsidR="006A6679" w:rsidRPr="00177492" w:rsidRDefault="006A6679" w:rsidP="005861D7">
            <w:pPr>
              <w:spacing w:before="40" w:after="40"/>
              <w:ind w:right="238"/>
              <w:rPr>
                <w:rFonts w:cstheme="minorHAnsi"/>
                <w:b/>
                <w:bCs/>
                <w:color w:val="000000" w:themeColor="text1"/>
              </w:rPr>
            </w:pPr>
            <w:r w:rsidRPr="00177492">
              <w:rPr>
                <w:rFonts w:cstheme="minorHAnsi"/>
              </w:rPr>
              <w:t>Yes</w:t>
            </w:r>
            <w:sdt>
              <w:sdtPr>
                <w:rPr>
                  <w:rFonts w:ascii="MS Gothic" w:eastAsia="MS Gothic" w:hAnsi="MS Gothic"/>
                  <w:sz w:val="32"/>
                  <w:szCs w:val="32"/>
                </w:rPr>
                <w:id w:val="-29430429"/>
                <w14:checkbox>
                  <w14:checked w14:val="0"/>
                  <w14:checkedState w14:val="2612" w14:font="MS Gothic"/>
                  <w14:uncheckedState w14:val="2610" w14:font="MS Gothic"/>
                </w14:checkbox>
              </w:sdtPr>
              <w:sdtContent>
                <w:r w:rsidRPr="00177492">
                  <w:rPr>
                    <w:rFonts w:ascii="MS Gothic" w:eastAsia="MS Gothic" w:hAnsi="MS Gothic" w:hint="eastAsia"/>
                    <w:sz w:val="32"/>
                    <w:szCs w:val="32"/>
                  </w:rPr>
                  <w:t>☐</w:t>
                </w:r>
              </w:sdtContent>
            </w:sdt>
            <w:r w:rsidRPr="00177492" w:rsidDel="00F81A88">
              <w:rPr>
                <w:rFonts w:cstheme="minorHAnsi"/>
                <w:lang w:val="en-US"/>
              </w:rPr>
              <w:t xml:space="preserve"> </w:t>
            </w:r>
            <w:r w:rsidRPr="00177492">
              <w:rPr>
                <w:rFonts w:cstheme="minorHAnsi"/>
                <w:lang w:val="en-US"/>
              </w:rPr>
              <w:t xml:space="preserve">  </w:t>
            </w:r>
            <w:r w:rsidRPr="00177492">
              <w:rPr>
                <w:rFonts w:cstheme="minorHAnsi"/>
              </w:rPr>
              <w:t>No</w:t>
            </w:r>
            <w:sdt>
              <w:sdtPr>
                <w:rPr>
                  <w:rFonts w:ascii="MS Gothic" w:eastAsia="MS Gothic" w:hAnsi="MS Gothic"/>
                  <w:sz w:val="32"/>
                  <w:szCs w:val="32"/>
                </w:rPr>
                <w:id w:val="1580396915"/>
                <w14:checkbox>
                  <w14:checked w14:val="0"/>
                  <w14:checkedState w14:val="2612" w14:font="MS Gothic"/>
                  <w14:uncheckedState w14:val="2610" w14:font="MS Gothic"/>
                </w14:checkbox>
              </w:sdtPr>
              <w:sdtContent>
                <w:r w:rsidRPr="00177492">
                  <w:rPr>
                    <w:rFonts w:ascii="MS Gothic" w:eastAsia="MS Gothic" w:hAnsi="MS Gothic" w:hint="eastAsia"/>
                    <w:sz w:val="32"/>
                    <w:szCs w:val="32"/>
                  </w:rPr>
                  <w:t>☐</w:t>
                </w:r>
              </w:sdtContent>
            </w:sdt>
            <w:r w:rsidRPr="00177492" w:rsidDel="00F81A88">
              <w:rPr>
                <w:rFonts w:cstheme="minorHAnsi"/>
                <w:lang w:val="en-US"/>
              </w:rPr>
              <w:t xml:space="preserve"> </w:t>
            </w:r>
            <w:r w:rsidRPr="00177492">
              <w:rPr>
                <w:rFonts w:cstheme="minorHAnsi"/>
                <w:lang w:val="en-US"/>
              </w:rPr>
              <w:t xml:space="preserve">  </w:t>
            </w:r>
          </w:p>
        </w:tc>
      </w:tr>
      <w:tr w:rsidR="006A6679" w:rsidRPr="00E44C10" w14:paraId="5870F7FE" w14:textId="77777777" w:rsidTr="00CA1589">
        <w:trPr>
          <w:trHeight w:val="25"/>
        </w:trPr>
        <w:tc>
          <w:tcPr>
            <w:tcW w:w="554" w:type="dxa"/>
            <w:vMerge/>
            <w:shd w:val="clear" w:color="auto" w:fill="D9D9D9" w:themeFill="background1" w:themeFillShade="D9"/>
            <w:vAlign w:val="center"/>
          </w:tcPr>
          <w:p w14:paraId="6BD55C61"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tcPr>
          <w:p w14:paraId="23FCDC6B" w14:textId="2FD10C70" w:rsidR="006A6679" w:rsidRPr="00177492" w:rsidRDefault="006A6679" w:rsidP="006E2509">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w:t>
            </w:r>
            <w:r>
              <w:rPr>
                <w:rFonts w:cstheme="minorHAnsi"/>
                <w:b/>
                <w:bCs/>
                <w:i/>
                <w:iCs/>
              </w:rPr>
              <w:t>9</w:t>
            </w:r>
            <w:r w:rsidRPr="00177492">
              <w:rPr>
                <w:rFonts w:cstheme="minorHAnsi"/>
                <w:i/>
                <w:iCs/>
              </w:rPr>
              <w:t>:</w:t>
            </w:r>
          </w:p>
          <w:p w14:paraId="59C9B121" w14:textId="31E94512" w:rsidR="006A6679" w:rsidRPr="00177492" w:rsidRDefault="006A6679" w:rsidP="005861D7">
            <w:pPr>
              <w:spacing w:before="40" w:after="40"/>
              <w:ind w:right="238"/>
              <w:rPr>
                <w:rFonts w:cstheme="minorHAnsi"/>
                <w:color w:val="000000" w:themeColor="text1"/>
              </w:rPr>
            </w:pPr>
            <w:r w:rsidRPr="00177492">
              <w:rPr>
                <w:rFonts w:cstheme="minorHAnsi"/>
                <w:b/>
                <w:bCs/>
                <w:color w:val="000000" w:themeColor="text1"/>
              </w:rPr>
              <w:t xml:space="preserve">File Name: </w:t>
            </w:r>
            <w:r w:rsidRPr="00177492">
              <w:rPr>
                <w:rFonts w:cstheme="minorHAnsi"/>
                <w:color w:val="000000" w:themeColor="text1"/>
              </w:rPr>
              <w:t xml:space="preserve"> </w:t>
            </w:r>
          </w:p>
          <w:p w14:paraId="299D2B90" w14:textId="5D0B894C" w:rsidR="006A6679" w:rsidRPr="00177492" w:rsidRDefault="006A6679" w:rsidP="005861D7">
            <w:pPr>
              <w:spacing w:before="40" w:after="40"/>
              <w:ind w:right="238"/>
              <w:rPr>
                <w:rFonts w:cstheme="minorHAnsi"/>
                <w:b/>
                <w:bCs/>
                <w:color w:val="000000" w:themeColor="text1"/>
              </w:rPr>
            </w:pPr>
            <w:r w:rsidRPr="00177492">
              <w:rPr>
                <w:rFonts w:cstheme="minorHAnsi"/>
                <w:b/>
                <w:bCs/>
                <w:color w:val="000000" w:themeColor="text1"/>
              </w:rPr>
              <w:t xml:space="preserve">Page: </w:t>
            </w:r>
          </w:p>
          <w:p w14:paraId="0D9CEE5C" w14:textId="1E9F0692" w:rsidR="006A6679" w:rsidRPr="00177492" w:rsidRDefault="006A6679" w:rsidP="005861D7">
            <w:pPr>
              <w:spacing w:before="40" w:after="40"/>
              <w:ind w:right="238"/>
              <w:rPr>
                <w:rFonts w:cstheme="minorHAnsi"/>
                <w:b/>
                <w:bCs/>
                <w:color w:val="000000" w:themeColor="text1"/>
              </w:rPr>
            </w:pPr>
            <w:r w:rsidRPr="00177492">
              <w:rPr>
                <w:rFonts w:cstheme="minorHAnsi"/>
                <w:b/>
                <w:bCs/>
                <w:color w:val="000000" w:themeColor="text1"/>
              </w:rPr>
              <w:t xml:space="preserve">Note: </w:t>
            </w:r>
          </w:p>
        </w:tc>
      </w:tr>
      <w:tr w:rsidR="006A6679" w:rsidRPr="00E44C10" w14:paraId="68BE6710" w14:textId="77777777" w:rsidTr="00CA1589">
        <w:trPr>
          <w:trHeight w:val="25"/>
        </w:trPr>
        <w:tc>
          <w:tcPr>
            <w:tcW w:w="554" w:type="dxa"/>
            <w:vMerge/>
            <w:shd w:val="clear" w:color="auto" w:fill="D9D9D9" w:themeFill="background1" w:themeFillShade="D9"/>
            <w:vAlign w:val="center"/>
          </w:tcPr>
          <w:p w14:paraId="00E6AA70"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tcPr>
          <w:p w14:paraId="2C253207" w14:textId="31E60204" w:rsidR="006A6679" w:rsidRPr="00AD5510" w:rsidRDefault="006A6679" w:rsidP="005861D7">
            <w:pPr>
              <w:tabs>
                <w:tab w:val="left" w:pos="2040"/>
                <w:tab w:val="left" w:pos="3000"/>
              </w:tabs>
              <w:spacing w:before="60" w:after="60" w:line="240" w:lineRule="auto"/>
              <w:rPr>
                <w:rFonts w:cstheme="minorHAnsi"/>
                <w:color w:val="000000" w:themeColor="text1"/>
                <w:lang w:val="en-US"/>
              </w:rPr>
            </w:pPr>
            <w:r w:rsidRPr="00AD5510">
              <w:rPr>
                <w:rFonts w:eastAsia="Tahoma"/>
                <w:color w:val="000000" w:themeColor="text1"/>
              </w:rPr>
              <w:t xml:space="preserve">Please </w:t>
            </w:r>
            <w:r w:rsidRPr="00AD5510">
              <w:rPr>
                <w:rFonts w:cstheme="minorHAnsi"/>
                <w:color w:val="000000" w:themeColor="text1"/>
                <w:lang w:val="en-US"/>
              </w:rPr>
              <w:t>provide an approved copy of the Process Specification used for routine sterilisation of the product</w:t>
            </w:r>
            <w:r>
              <w:rPr>
                <w:rFonts w:cstheme="minorHAnsi"/>
                <w:color w:val="000000" w:themeColor="text1"/>
                <w:lang w:val="en-US"/>
              </w:rPr>
              <w:t xml:space="preserve"> in</w:t>
            </w:r>
            <w:r w:rsidRPr="00324C3E">
              <w:rPr>
                <w:b/>
                <w:bCs/>
                <w:color w:val="000000" w:themeColor="text1"/>
                <w:lang w:val="en-US"/>
              </w:rPr>
              <w:t xml:space="preserve"> Folder S</w:t>
            </w:r>
            <w:r>
              <w:rPr>
                <w:b/>
                <w:bCs/>
                <w:color w:val="000000" w:themeColor="text1"/>
                <w:lang w:val="en-US"/>
              </w:rPr>
              <w:t>9</w:t>
            </w:r>
            <w:r w:rsidRPr="00AD5510">
              <w:rPr>
                <w:rFonts w:cstheme="minorHAnsi"/>
                <w:color w:val="000000" w:themeColor="text1"/>
                <w:lang w:val="en-US"/>
              </w:rPr>
              <w:t xml:space="preserve">. </w:t>
            </w:r>
          </w:p>
          <w:p w14:paraId="29FCF7E2" w14:textId="77777777" w:rsidR="006A6679" w:rsidRPr="00AD5510" w:rsidRDefault="006A6679" w:rsidP="005861D7">
            <w:pPr>
              <w:spacing w:before="40" w:after="40"/>
              <w:ind w:right="238"/>
              <w:rPr>
                <w:rFonts w:cstheme="minorHAnsi"/>
                <w:b/>
                <w:bCs/>
                <w:color w:val="000000" w:themeColor="text1"/>
              </w:rPr>
            </w:pPr>
          </w:p>
        </w:tc>
      </w:tr>
      <w:tr w:rsidR="006A6679" w:rsidRPr="00E44C10" w14:paraId="35F44E05" w14:textId="77777777" w:rsidTr="00CA1589">
        <w:trPr>
          <w:trHeight w:val="25"/>
        </w:trPr>
        <w:tc>
          <w:tcPr>
            <w:tcW w:w="554" w:type="dxa"/>
            <w:vMerge/>
            <w:shd w:val="clear" w:color="auto" w:fill="D9D9D9" w:themeFill="background1" w:themeFillShade="D9"/>
            <w:vAlign w:val="center"/>
          </w:tcPr>
          <w:p w14:paraId="6B84BDB8"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vAlign w:val="center"/>
          </w:tcPr>
          <w:p w14:paraId="5E6F2963" w14:textId="77777777" w:rsidR="006A6679" w:rsidRPr="00AD5510" w:rsidRDefault="006A6679" w:rsidP="005861D7">
            <w:pPr>
              <w:tabs>
                <w:tab w:val="left" w:pos="2040"/>
                <w:tab w:val="left" w:pos="3000"/>
              </w:tabs>
              <w:spacing w:before="60" w:after="60" w:line="240" w:lineRule="auto"/>
              <w:rPr>
                <w:rFonts w:cstheme="minorHAnsi"/>
                <w:color w:val="000000" w:themeColor="text1"/>
                <w:lang w:val="en-US"/>
              </w:rPr>
            </w:pPr>
            <w:r w:rsidRPr="00AD5510">
              <w:rPr>
                <w:rFonts w:eastAsia="Tahoma"/>
                <w:color w:val="000000" w:themeColor="text1"/>
              </w:rPr>
              <w:t xml:space="preserve">Please </w:t>
            </w:r>
            <w:r w:rsidRPr="00AD5510">
              <w:rPr>
                <w:rFonts w:cstheme="minorHAnsi"/>
                <w:color w:val="000000" w:themeColor="text1"/>
                <w:lang w:val="en-US"/>
              </w:rPr>
              <w:t xml:space="preserve">provide an approved copy of the Process Specification used for routine sterilisation of the product. </w:t>
            </w:r>
          </w:p>
          <w:p w14:paraId="6993AA62" w14:textId="37BE681C" w:rsidR="006A6679" w:rsidRPr="00AD5510" w:rsidRDefault="006A6679" w:rsidP="005861D7">
            <w:pPr>
              <w:tabs>
                <w:tab w:val="left" w:pos="2040"/>
                <w:tab w:val="left" w:pos="3000"/>
              </w:tabs>
              <w:spacing w:before="60" w:after="60" w:line="240" w:lineRule="auto"/>
              <w:rPr>
                <w:rFonts w:cstheme="minorHAnsi"/>
                <w:color w:val="000000" w:themeColor="text1"/>
                <w:lang w:val="en-US"/>
              </w:rPr>
            </w:pPr>
            <w:r w:rsidRPr="00AD5510">
              <w:rPr>
                <w:color w:val="000000" w:themeColor="text1"/>
                <w:lang w:val="en-US"/>
              </w:rPr>
              <w:t>For each Process specification, show how compliance is shown with each</w:t>
            </w:r>
            <w:r w:rsidR="00556650">
              <w:rPr>
                <w:color w:val="000000" w:themeColor="text1"/>
                <w:lang w:val="en-US"/>
              </w:rPr>
              <w:t xml:space="preserve"> relevant</w:t>
            </w:r>
            <w:r w:rsidRPr="00AD5510">
              <w:rPr>
                <w:color w:val="000000" w:themeColor="text1"/>
                <w:lang w:val="en-US"/>
              </w:rPr>
              <w:t xml:space="preserve"> clause of the ‘Review and Approval of Validation’ section of the relevant standard.</w:t>
            </w:r>
          </w:p>
          <w:p w14:paraId="60FC4F43" w14:textId="77777777" w:rsidR="006A6679" w:rsidRPr="00AD5510" w:rsidRDefault="006A6679" w:rsidP="005861D7">
            <w:pPr>
              <w:tabs>
                <w:tab w:val="left" w:pos="2040"/>
                <w:tab w:val="left" w:pos="3000"/>
              </w:tabs>
              <w:spacing w:before="60" w:after="60" w:line="240" w:lineRule="auto"/>
              <w:rPr>
                <w:rFonts w:cstheme="minorHAnsi"/>
                <w:color w:val="000000" w:themeColor="text1"/>
                <w:lang w:val="en-US"/>
              </w:rPr>
            </w:pPr>
            <w:r w:rsidRPr="00AD5510">
              <w:rPr>
                <w:rFonts w:cstheme="minorHAnsi"/>
                <w:color w:val="000000" w:themeColor="text1"/>
                <w:lang w:val="en-US"/>
              </w:rPr>
              <w:t>Identify the location of the supporting evidence for each part of the standard in the table below:</w:t>
            </w:r>
          </w:p>
          <w:p w14:paraId="4A799920" w14:textId="77777777" w:rsidR="006A6679" w:rsidRPr="00AD5510" w:rsidRDefault="006A6679" w:rsidP="005861D7">
            <w:pPr>
              <w:spacing w:before="40" w:after="40"/>
              <w:ind w:right="238"/>
              <w:rPr>
                <w:rFonts w:cstheme="minorHAnsi"/>
                <w:b/>
                <w:bCs/>
                <w:color w:val="000000" w:themeColor="text1"/>
              </w:rPr>
            </w:pPr>
            <w:r w:rsidRPr="00AD5510">
              <w:rPr>
                <w:rFonts w:cstheme="minorHAnsi"/>
                <w:b/>
                <w:bCs/>
                <w:color w:val="000000" w:themeColor="text1"/>
                <w:lang w:val="en-US"/>
              </w:rPr>
              <w:t>Note:  Please replicate this Table as required</w:t>
            </w:r>
          </w:p>
        </w:tc>
      </w:tr>
      <w:tr w:rsidR="006A6679" w:rsidRPr="00E44C10" w14:paraId="1203BB5E" w14:textId="77777777" w:rsidTr="00CA1589">
        <w:trPr>
          <w:trHeight w:val="25"/>
        </w:trPr>
        <w:tc>
          <w:tcPr>
            <w:tcW w:w="554" w:type="dxa"/>
            <w:vMerge/>
            <w:shd w:val="clear" w:color="auto" w:fill="D9D9D9" w:themeFill="background1" w:themeFillShade="D9"/>
            <w:vAlign w:val="center"/>
          </w:tcPr>
          <w:p w14:paraId="7861F725" w14:textId="77777777" w:rsidR="006A6679" w:rsidRPr="00E44C10" w:rsidRDefault="006A6679" w:rsidP="005861D7">
            <w:pPr>
              <w:tabs>
                <w:tab w:val="left" w:pos="2040"/>
                <w:tab w:val="left" w:pos="3000"/>
                <w:tab w:val="left" w:pos="6480"/>
              </w:tabs>
              <w:rPr>
                <w:rFonts w:eastAsia="Times New Roman" w:cstheme="minorHAnsi"/>
                <w:color w:val="000000" w:themeColor="text1"/>
                <w:lang w:eastAsia="en-IE"/>
              </w:rPr>
            </w:pPr>
          </w:p>
        </w:tc>
        <w:tc>
          <w:tcPr>
            <w:tcW w:w="8230" w:type="dxa"/>
            <w:gridSpan w:val="5"/>
            <w:vAlign w:val="center"/>
          </w:tcPr>
          <w:tbl>
            <w:tblPr>
              <w:tblW w:w="7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396"/>
              <w:gridCol w:w="1420"/>
              <w:gridCol w:w="2010"/>
              <w:gridCol w:w="854"/>
              <w:gridCol w:w="1249"/>
            </w:tblGrid>
            <w:tr w:rsidR="006A6679" w:rsidRPr="00E44C10" w14:paraId="11D9C050" w14:textId="77777777" w:rsidTr="00607F22">
              <w:trPr>
                <w:trHeight w:val="404"/>
              </w:trPr>
              <w:tc>
                <w:tcPr>
                  <w:tcW w:w="1010" w:type="dxa"/>
                  <w:shd w:val="clear" w:color="auto" w:fill="D9D9D9" w:themeFill="background1" w:themeFillShade="D9"/>
                  <w:vAlign w:val="center"/>
                </w:tcPr>
                <w:p w14:paraId="615344C5" w14:textId="77777777" w:rsidR="006A6679" w:rsidRPr="00E44C10" w:rsidRDefault="006A6679">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Product Family</w:t>
                  </w:r>
                </w:p>
              </w:tc>
              <w:tc>
                <w:tcPr>
                  <w:tcW w:w="1396" w:type="dxa"/>
                  <w:shd w:val="clear" w:color="auto" w:fill="D9D9D9" w:themeFill="background1" w:themeFillShade="D9"/>
                  <w:vAlign w:val="center"/>
                </w:tcPr>
                <w:p w14:paraId="52821CFF" w14:textId="77777777" w:rsidR="006A6679" w:rsidRPr="00E44C10" w:rsidRDefault="006A6679">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Process Specification #</w:t>
                  </w:r>
                </w:p>
              </w:tc>
              <w:tc>
                <w:tcPr>
                  <w:tcW w:w="1420" w:type="dxa"/>
                  <w:shd w:val="clear" w:color="auto" w:fill="D9D9D9" w:themeFill="background1" w:themeFillShade="D9"/>
                  <w:vAlign w:val="center"/>
                </w:tcPr>
                <w:p w14:paraId="649F3DE6" w14:textId="77777777" w:rsidR="006A6679" w:rsidRPr="00E44C10" w:rsidRDefault="006A6679">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 xml:space="preserve">Clause of standard </w:t>
                  </w:r>
                </w:p>
              </w:tc>
              <w:tc>
                <w:tcPr>
                  <w:tcW w:w="2010" w:type="dxa"/>
                  <w:shd w:val="clear" w:color="auto" w:fill="D9D9D9" w:themeFill="background1" w:themeFillShade="D9"/>
                  <w:vAlign w:val="center"/>
                </w:tcPr>
                <w:p w14:paraId="4C168389" w14:textId="77777777" w:rsidR="006A6679" w:rsidRPr="00E44C10" w:rsidRDefault="006A6679">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i/>
                      <w:iCs/>
                      <w:color w:val="000000" w:themeColor="text1"/>
                      <w:sz w:val="18"/>
                      <w:szCs w:val="18"/>
                      <w:highlight w:val="lightGray"/>
                      <w:lang w:val="en-US"/>
                    </w:rPr>
                    <w:t>Protocol &amp;/or Report Docume</w:t>
                  </w:r>
                  <w:r w:rsidRPr="00E44C10">
                    <w:rPr>
                      <w:b/>
                      <w:bCs/>
                      <w:color w:val="000000" w:themeColor="text1"/>
                      <w:sz w:val="18"/>
                      <w:szCs w:val="18"/>
                      <w:highlight w:val="lightGray"/>
                      <w:lang w:val="en-US"/>
                    </w:rPr>
                    <w:t>nt#</w:t>
                  </w:r>
                </w:p>
              </w:tc>
              <w:tc>
                <w:tcPr>
                  <w:tcW w:w="854" w:type="dxa"/>
                  <w:shd w:val="clear" w:color="auto" w:fill="D9D9D9" w:themeFill="background1" w:themeFillShade="D9"/>
                  <w:vAlign w:val="center"/>
                </w:tcPr>
                <w:p w14:paraId="16C0F697" w14:textId="77777777" w:rsidR="006A6679" w:rsidRPr="00E44C10" w:rsidRDefault="006A6679">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Page #</w:t>
                  </w:r>
                </w:p>
              </w:tc>
              <w:tc>
                <w:tcPr>
                  <w:tcW w:w="1249" w:type="dxa"/>
                  <w:shd w:val="clear" w:color="auto" w:fill="D9D9D9" w:themeFill="background1" w:themeFillShade="D9"/>
                  <w:vAlign w:val="center"/>
                </w:tcPr>
                <w:p w14:paraId="03C0ADD7" w14:textId="77777777" w:rsidR="006A6679" w:rsidRPr="00E44C10" w:rsidRDefault="006A6679">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Paragraph #</w:t>
                  </w:r>
                </w:p>
              </w:tc>
            </w:tr>
            <w:tr w:rsidR="006A6679" w:rsidRPr="00E44C10" w14:paraId="5BFAF3A7" w14:textId="77777777" w:rsidTr="00607F22">
              <w:trPr>
                <w:trHeight w:val="348"/>
              </w:trPr>
              <w:tc>
                <w:tcPr>
                  <w:tcW w:w="1010" w:type="dxa"/>
                  <w:shd w:val="clear" w:color="auto" w:fill="F2F2F2" w:themeFill="background1" w:themeFillShade="F2"/>
                  <w:vAlign w:val="center"/>
                </w:tcPr>
                <w:p w14:paraId="69B3812C" w14:textId="77777777" w:rsidR="006A6679" w:rsidRPr="00E44C10" w:rsidRDefault="006A6679">
                  <w:pPr>
                    <w:framePr w:hSpace="180" w:wrap="around" w:hAnchor="margin" w:xAlign="center" w:y="1100"/>
                    <w:rPr>
                      <w:i/>
                      <w:iCs/>
                      <w:color w:val="000000" w:themeColor="text1"/>
                      <w:sz w:val="18"/>
                      <w:szCs w:val="18"/>
                    </w:rPr>
                  </w:pPr>
                  <w:r w:rsidRPr="00E44C10">
                    <w:rPr>
                      <w:i/>
                      <w:iCs/>
                      <w:color w:val="000000" w:themeColor="text1"/>
                      <w:sz w:val="18"/>
                      <w:szCs w:val="18"/>
                    </w:rPr>
                    <w:t xml:space="preserve">e.g., Acme </w:t>
                  </w:r>
                </w:p>
              </w:tc>
              <w:tc>
                <w:tcPr>
                  <w:tcW w:w="1396" w:type="dxa"/>
                  <w:shd w:val="clear" w:color="auto" w:fill="F2F2F2" w:themeFill="background1" w:themeFillShade="F2"/>
                  <w:vAlign w:val="center"/>
                </w:tcPr>
                <w:p w14:paraId="266F5319" w14:textId="77777777" w:rsidR="006A6679" w:rsidRPr="00E44C10" w:rsidRDefault="006A6679">
                  <w:pPr>
                    <w:framePr w:hSpace="180" w:wrap="around" w:hAnchor="margin" w:xAlign="center" w:y="1100"/>
                    <w:rPr>
                      <w:i/>
                      <w:iCs/>
                      <w:color w:val="000000" w:themeColor="text1"/>
                      <w:sz w:val="18"/>
                      <w:szCs w:val="18"/>
                    </w:rPr>
                  </w:pPr>
                  <w:r w:rsidRPr="00E44C10">
                    <w:rPr>
                      <w:i/>
                      <w:iCs/>
                      <w:color w:val="000000" w:themeColor="text1"/>
                      <w:sz w:val="18"/>
                      <w:szCs w:val="18"/>
                    </w:rPr>
                    <w:t>e.g., ABC Doc</w:t>
                  </w:r>
                </w:p>
              </w:tc>
              <w:tc>
                <w:tcPr>
                  <w:tcW w:w="1420" w:type="dxa"/>
                  <w:shd w:val="clear" w:color="auto" w:fill="F2F2F2" w:themeFill="background1" w:themeFillShade="F2"/>
                  <w:vAlign w:val="center"/>
                </w:tcPr>
                <w:p w14:paraId="17D39EF5" w14:textId="77777777" w:rsidR="006A6679" w:rsidRPr="00E44C10" w:rsidRDefault="006A6679">
                  <w:pPr>
                    <w:framePr w:hSpace="180" w:wrap="around" w:hAnchor="margin" w:xAlign="center" w:y="1100"/>
                    <w:rPr>
                      <w:i/>
                      <w:iCs/>
                      <w:color w:val="000000" w:themeColor="text1"/>
                      <w:sz w:val="18"/>
                      <w:szCs w:val="18"/>
                    </w:rPr>
                  </w:pPr>
                  <w:r w:rsidRPr="00E44C10">
                    <w:rPr>
                      <w:i/>
                      <w:iCs/>
                      <w:color w:val="000000" w:themeColor="text1"/>
                      <w:sz w:val="18"/>
                      <w:szCs w:val="18"/>
                    </w:rPr>
                    <w:t>e.g., ISO17665-1 9.5.2 a)</w:t>
                  </w:r>
                </w:p>
              </w:tc>
              <w:tc>
                <w:tcPr>
                  <w:tcW w:w="2010" w:type="dxa"/>
                  <w:shd w:val="clear" w:color="auto" w:fill="F2F2F2" w:themeFill="background1" w:themeFillShade="F2"/>
                  <w:vAlign w:val="center"/>
                </w:tcPr>
                <w:p w14:paraId="2C85CB50" w14:textId="77777777" w:rsidR="006A6679" w:rsidRPr="00E44C10" w:rsidRDefault="006A6679">
                  <w:pPr>
                    <w:framePr w:hSpace="180" w:wrap="around" w:hAnchor="margin" w:xAlign="center" w:y="1100"/>
                    <w:rPr>
                      <w:i/>
                      <w:iCs/>
                      <w:color w:val="000000" w:themeColor="text1"/>
                      <w:sz w:val="18"/>
                      <w:szCs w:val="18"/>
                    </w:rPr>
                  </w:pPr>
                  <w:r w:rsidRPr="00E44C10">
                    <w:rPr>
                      <w:i/>
                      <w:iCs/>
                      <w:color w:val="000000" w:themeColor="text1"/>
                      <w:sz w:val="18"/>
                      <w:szCs w:val="18"/>
                    </w:rPr>
                    <w:t>e.g., PP 123</w:t>
                  </w:r>
                </w:p>
              </w:tc>
              <w:tc>
                <w:tcPr>
                  <w:tcW w:w="854" w:type="dxa"/>
                  <w:shd w:val="clear" w:color="auto" w:fill="F2F2F2" w:themeFill="background1" w:themeFillShade="F2"/>
                  <w:vAlign w:val="center"/>
                </w:tcPr>
                <w:p w14:paraId="23D57948" w14:textId="77777777" w:rsidR="006A6679" w:rsidRPr="00E44C10" w:rsidDel="005C042D" w:rsidRDefault="006A6679">
                  <w:pPr>
                    <w:framePr w:hSpace="180" w:wrap="around" w:hAnchor="margin" w:xAlign="center" w:y="1100"/>
                    <w:rPr>
                      <w:i/>
                      <w:iCs/>
                      <w:color w:val="000000" w:themeColor="text1"/>
                      <w:sz w:val="18"/>
                      <w:szCs w:val="18"/>
                    </w:rPr>
                  </w:pPr>
                  <w:r w:rsidRPr="00E44C10">
                    <w:rPr>
                      <w:i/>
                      <w:iCs/>
                      <w:color w:val="000000" w:themeColor="text1"/>
                      <w:sz w:val="18"/>
                      <w:szCs w:val="18"/>
                    </w:rPr>
                    <w:t xml:space="preserve">e.g., </w:t>
                  </w:r>
                </w:p>
                <w:p w14:paraId="4F9A81FE" w14:textId="77777777" w:rsidR="006A6679" w:rsidRPr="00E44C10" w:rsidRDefault="006A6679">
                  <w:pPr>
                    <w:framePr w:hSpace="180" w:wrap="around" w:hAnchor="margin" w:xAlign="center" w:y="1100"/>
                    <w:rPr>
                      <w:i/>
                      <w:iCs/>
                      <w:color w:val="000000" w:themeColor="text1"/>
                      <w:sz w:val="18"/>
                      <w:szCs w:val="18"/>
                    </w:rPr>
                  </w:pPr>
                  <w:r w:rsidRPr="00E44C10">
                    <w:rPr>
                      <w:i/>
                      <w:iCs/>
                      <w:color w:val="000000" w:themeColor="text1"/>
                      <w:sz w:val="18"/>
                      <w:szCs w:val="18"/>
                    </w:rPr>
                    <w:t>Page 23</w:t>
                  </w:r>
                </w:p>
              </w:tc>
              <w:tc>
                <w:tcPr>
                  <w:tcW w:w="1249" w:type="dxa"/>
                  <w:shd w:val="clear" w:color="auto" w:fill="F2F2F2" w:themeFill="background1" w:themeFillShade="F2"/>
                  <w:vAlign w:val="center"/>
                </w:tcPr>
                <w:p w14:paraId="7579C802" w14:textId="77777777" w:rsidR="006A6679" w:rsidRPr="00E44C10" w:rsidRDefault="006A6679">
                  <w:pPr>
                    <w:framePr w:hSpace="180" w:wrap="around" w:hAnchor="margin" w:xAlign="center" w:y="1100"/>
                    <w:rPr>
                      <w:i/>
                      <w:iCs/>
                      <w:color w:val="000000" w:themeColor="text1"/>
                      <w:sz w:val="18"/>
                      <w:szCs w:val="18"/>
                    </w:rPr>
                  </w:pPr>
                  <w:r w:rsidRPr="00E44C10">
                    <w:rPr>
                      <w:i/>
                      <w:iCs/>
                      <w:color w:val="000000" w:themeColor="text1"/>
                      <w:sz w:val="18"/>
                      <w:szCs w:val="18"/>
                    </w:rPr>
                    <w:t>e.g., 6.2</w:t>
                  </w:r>
                </w:p>
              </w:tc>
            </w:tr>
            <w:tr w:rsidR="006A6679" w:rsidRPr="00E44C10" w14:paraId="663ABBB1" w14:textId="77777777" w:rsidTr="00607F22">
              <w:trPr>
                <w:trHeight w:val="365"/>
              </w:trPr>
              <w:tc>
                <w:tcPr>
                  <w:tcW w:w="1010" w:type="dxa"/>
                  <w:vAlign w:val="center"/>
                </w:tcPr>
                <w:p w14:paraId="4562427B" w14:textId="368BFDF9" w:rsidR="006A6679" w:rsidRPr="00E44C10" w:rsidRDefault="006A6679">
                  <w:pPr>
                    <w:framePr w:hSpace="180" w:wrap="around" w:hAnchor="margin" w:xAlign="center" w:y="1100"/>
                    <w:rPr>
                      <w:rFonts w:eastAsia="Tahoma" w:cstheme="minorHAnsi"/>
                      <w:color w:val="000000" w:themeColor="text1"/>
                    </w:rPr>
                  </w:pPr>
                </w:p>
              </w:tc>
              <w:tc>
                <w:tcPr>
                  <w:tcW w:w="1396" w:type="dxa"/>
                  <w:vAlign w:val="center"/>
                </w:tcPr>
                <w:p w14:paraId="659D4957" w14:textId="67800D52" w:rsidR="006A6679" w:rsidRPr="00E44C10" w:rsidRDefault="006A6679">
                  <w:pPr>
                    <w:framePr w:hSpace="180" w:wrap="around" w:hAnchor="margin" w:xAlign="center" w:y="1100"/>
                    <w:rPr>
                      <w:rFonts w:eastAsia="Tahoma" w:cstheme="minorHAnsi"/>
                      <w:color w:val="000000" w:themeColor="text1"/>
                    </w:rPr>
                  </w:pPr>
                </w:p>
              </w:tc>
              <w:tc>
                <w:tcPr>
                  <w:tcW w:w="1420" w:type="dxa"/>
                  <w:vAlign w:val="center"/>
                </w:tcPr>
                <w:p w14:paraId="5E137495" w14:textId="568FD8E1" w:rsidR="006A6679" w:rsidRPr="00E44C10" w:rsidRDefault="006A6679">
                  <w:pPr>
                    <w:framePr w:hSpace="180" w:wrap="around" w:hAnchor="margin" w:xAlign="center" w:y="1100"/>
                    <w:rPr>
                      <w:rFonts w:eastAsia="Tahoma" w:cstheme="minorHAnsi"/>
                      <w:color w:val="000000" w:themeColor="text1"/>
                    </w:rPr>
                  </w:pPr>
                </w:p>
              </w:tc>
              <w:tc>
                <w:tcPr>
                  <w:tcW w:w="2010" w:type="dxa"/>
                  <w:vAlign w:val="center"/>
                </w:tcPr>
                <w:p w14:paraId="2B6C5A23" w14:textId="47605B00" w:rsidR="006A6679" w:rsidRPr="00E44C10" w:rsidRDefault="006A6679">
                  <w:pPr>
                    <w:framePr w:hSpace="180" w:wrap="around" w:hAnchor="margin" w:xAlign="center" w:y="1100"/>
                    <w:rPr>
                      <w:rFonts w:eastAsia="Tahoma" w:cstheme="minorHAnsi"/>
                      <w:color w:val="000000" w:themeColor="text1"/>
                    </w:rPr>
                  </w:pPr>
                </w:p>
              </w:tc>
              <w:tc>
                <w:tcPr>
                  <w:tcW w:w="854" w:type="dxa"/>
                  <w:vAlign w:val="center"/>
                </w:tcPr>
                <w:p w14:paraId="76CABAAB" w14:textId="096A2028" w:rsidR="006A6679" w:rsidRPr="00E44C10" w:rsidRDefault="006A6679">
                  <w:pPr>
                    <w:framePr w:hSpace="180" w:wrap="around" w:hAnchor="margin" w:xAlign="center" w:y="1100"/>
                    <w:rPr>
                      <w:color w:val="000000" w:themeColor="text1"/>
                      <w:sz w:val="18"/>
                      <w:szCs w:val="18"/>
                    </w:rPr>
                  </w:pPr>
                </w:p>
              </w:tc>
              <w:tc>
                <w:tcPr>
                  <w:tcW w:w="1249" w:type="dxa"/>
                  <w:vAlign w:val="center"/>
                </w:tcPr>
                <w:p w14:paraId="5A6816AC" w14:textId="55CBE056" w:rsidR="006A6679" w:rsidRPr="00E44C10" w:rsidRDefault="006A6679">
                  <w:pPr>
                    <w:framePr w:hSpace="180" w:wrap="around" w:hAnchor="margin" w:xAlign="center" w:y="1100"/>
                    <w:rPr>
                      <w:color w:val="000000" w:themeColor="text1"/>
                      <w:sz w:val="18"/>
                      <w:szCs w:val="18"/>
                    </w:rPr>
                  </w:pPr>
                </w:p>
              </w:tc>
            </w:tr>
            <w:tr w:rsidR="006A6679" w:rsidRPr="00E44C10" w14:paraId="4208B8A5" w14:textId="77777777" w:rsidTr="00607F22">
              <w:trPr>
                <w:trHeight w:val="365"/>
              </w:trPr>
              <w:tc>
                <w:tcPr>
                  <w:tcW w:w="1010" w:type="dxa"/>
                  <w:vAlign w:val="center"/>
                </w:tcPr>
                <w:p w14:paraId="763F7520" w14:textId="77777777" w:rsidR="006A6679" w:rsidRPr="00E44C10" w:rsidRDefault="006A6679">
                  <w:pPr>
                    <w:framePr w:hSpace="180" w:wrap="around" w:hAnchor="margin" w:xAlign="center" w:y="1100"/>
                    <w:rPr>
                      <w:rFonts w:eastAsia="Tahoma" w:cstheme="minorHAnsi"/>
                      <w:color w:val="000000" w:themeColor="text1"/>
                    </w:rPr>
                  </w:pPr>
                </w:p>
              </w:tc>
              <w:tc>
                <w:tcPr>
                  <w:tcW w:w="1396" w:type="dxa"/>
                  <w:vAlign w:val="center"/>
                </w:tcPr>
                <w:p w14:paraId="7B7D482E" w14:textId="77777777" w:rsidR="006A6679" w:rsidRPr="00E44C10" w:rsidRDefault="006A6679">
                  <w:pPr>
                    <w:framePr w:hSpace="180" w:wrap="around" w:hAnchor="margin" w:xAlign="center" w:y="1100"/>
                    <w:rPr>
                      <w:rFonts w:eastAsia="Tahoma" w:cstheme="minorHAnsi"/>
                      <w:color w:val="000000" w:themeColor="text1"/>
                    </w:rPr>
                  </w:pPr>
                </w:p>
              </w:tc>
              <w:tc>
                <w:tcPr>
                  <w:tcW w:w="1420" w:type="dxa"/>
                  <w:vAlign w:val="center"/>
                </w:tcPr>
                <w:p w14:paraId="1046FAC9" w14:textId="77777777" w:rsidR="006A6679" w:rsidRPr="00E44C10" w:rsidRDefault="006A6679">
                  <w:pPr>
                    <w:framePr w:hSpace="180" w:wrap="around" w:hAnchor="margin" w:xAlign="center" w:y="1100"/>
                    <w:rPr>
                      <w:rFonts w:eastAsia="Tahoma" w:cstheme="minorHAnsi"/>
                      <w:color w:val="000000" w:themeColor="text1"/>
                    </w:rPr>
                  </w:pPr>
                </w:p>
              </w:tc>
              <w:tc>
                <w:tcPr>
                  <w:tcW w:w="2010" w:type="dxa"/>
                  <w:vAlign w:val="center"/>
                </w:tcPr>
                <w:p w14:paraId="0E0F9E0E" w14:textId="77777777" w:rsidR="006A6679" w:rsidRPr="00E44C10" w:rsidRDefault="006A6679">
                  <w:pPr>
                    <w:framePr w:hSpace="180" w:wrap="around" w:hAnchor="margin" w:xAlign="center" w:y="1100"/>
                    <w:rPr>
                      <w:rFonts w:eastAsia="Tahoma" w:cstheme="minorHAnsi"/>
                      <w:color w:val="000000" w:themeColor="text1"/>
                    </w:rPr>
                  </w:pPr>
                </w:p>
              </w:tc>
              <w:tc>
                <w:tcPr>
                  <w:tcW w:w="854" w:type="dxa"/>
                  <w:vAlign w:val="center"/>
                </w:tcPr>
                <w:p w14:paraId="082F38EF" w14:textId="77777777" w:rsidR="006A6679" w:rsidRPr="00E44C10" w:rsidRDefault="006A6679">
                  <w:pPr>
                    <w:framePr w:hSpace="180" w:wrap="around" w:hAnchor="margin" w:xAlign="center" w:y="1100"/>
                    <w:rPr>
                      <w:color w:val="000000" w:themeColor="text1"/>
                      <w:sz w:val="18"/>
                      <w:szCs w:val="18"/>
                    </w:rPr>
                  </w:pPr>
                </w:p>
              </w:tc>
              <w:tc>
                <w:tcPr>
                  <w:tcW w:w="1249" w:type="dxa"/>
                  <w:vAlign w:val="center"/>
                </w:tcPr>
                <w:p w14:paraId="16A7E4FF" w14:textId="77777777" w:rsidR="006A6679" w:rsidRPr="00E44C10" w:rsidRDefault="006A6679">
                  <w:pPr>
                    <w:framePr w:hSpace="180" w:wrap="around" w:hAnchor="margin" w:xAlign="center" w:y="1100"/>
                    <w:rPr>
                      <w:color w:val="000000" w:themeColor="text1"/>
                      <w:sz w:val="18"/>
                      <w:szCs w:val="18"/>
                    </w:rPr>
                  </w:pPr>
                </w:p>
              </w:tc>
            </w:tr>
          </w:tbl>
          <w:p w14:paraId="63A059A5" w14:textId="77777777" w:rsidR="006A6679" w:rsidRPr="00E44C10" w:rsidRDefault="006A6679" w:rsidP="005861D7">
            <w:pPr>
              <w:shd w:val="clear" w:color="auto" w:fill="FFFFFF" w:themeFill="background1"/>
              <w:rPr>
                <w:rFonts w:ascii="Calibri" w:hAnsi="Calibri"/>
                <w:i/>
                <w:iCs/>
                <w:color w:val="000000" w:themeColor="text1"/>
                <w:sz w:val="2"/>
                <w:szCs w:val="2"/>
                <w:lang w:val="en-GB"/>
              </w:rPr>
            </w:pPr>
          </w:p>
          <w:p w14:paraId="199C08A1" w14:textId="77777777" w:rsidR="006A6679" w:rsidRPr="00E44C10" w:rsidRDefault="006A6679" w:rsidP="005861D7">
            <w:pPr>
              <w:tabs>
                <w:tab w:val="left" w:pos="2040"/>
                <w:tab w:val="left" w:pos="3000"/>
              </w:tabs>
              <w:spacing w:before="60" w:after="60" w:line="240" w:lineRule="auto"/>
              <w:rPr>
                <w:rFonts w:eastAsia="Tahoma"/>
                <w:color w:val="000000" w:themeColor="text1"/>
              </w:rPr>
            </w:pPr>
            <w:r w:rsidRPr="00E44C10">
              <w:rPr>
                <w:rFonts w:ascii="Calibri" w:hAnsi="Calibri"/>
                <w:i/>
                <w:iCs/>
                <w:color w:val="000000" w:themeColor="text1"/>
                <w:sz w:val="18"/>
                <w:szCs w:val="18"/>
                <w:lang w:val="en-GB"/>
              </w:rPr>
              <w:t>Add lines as required.</w:t>
            </w:r>
          </w:p>
        </w:tc>
      </w:tr>
    </w:tbl>
    <w:p w14:paraId="391A3DBC" w14:textId="77777777" w:rsidR="00113E89" w:rsidRPr="00E44C10" w:rsidRDefault="00113E89">
      <w:pPr>
        <w:rPr>
          <w:b/>
          <w:bCs/>
          <w:color w:val="000000" w:themeColor="text1"/>
          <w:sz w:val="32"/>
          <w:szCs w:val="24"/>
        </w:rPr>
      </w:pPr>
      <w:r w:rsidRPr="00E44C10">
        <w:rPr>
          <w:color w:val="000000" w:themeColor="text1"/>
          <w:sz w:val="32"/>
          <w:szCs w:val="24"/>
        </w:rPr>
        <w:br w:type="page"/>
      </w:r>
    </w:p>
    <w:p w14:paraId="0A45CC2B" w14:textId="55A4C9E7" w:rsidR="0028341F" w:rsidRPr="006219CF" w:rsidRDefault="0028341F" w:rsidP="00231BFD">
      <w:pPr>
        <w:pStyle w:val="Heading1"/>
        <w:numPr>
          <w:ilvl w:val="0"/>
          <w:numId w:val="0"/>
        </w:numPr>
      </w:pPr>
      <w:bookmarkStart w:id="42" w:name="_Toc209384181"/>
      <w:r w:rsidRPr="00C85C9C">
        <w:t xml:space="preserve">Appendix </w:t>
      </w:r>
      <w:r w:rsidRPr="006219CF">
        <w:t>2</w:t>
      </w:r>
      <w:r w:rsidR="004B2EF3">
        <w:t>b -</w:t>
      </w:r>
      <w:r w:rsidR="00141201">
        <w:t xml:space="preserve"> </w:t>
      </w:r>
      <w:bookmarkStart w:id="43" w:name="_Toc173421277"/>
      <w:r w:rsidR="11843D94" w:rsidRPr="006219CF">
        <w:t>Maintenance of Sterile Barrier Systems / Sterile Fluid Path</w:t>
      </w:r>
      <w:bookmarkEnd w:id="42"/>
      <w:bookmarkEnd w:id="43"/>
      <w:r w:rsidR="11843D94" w:rsidRPr="006219CF">
        <w:t xml:space="preserve"> </w:t>
      </w:r>
    </w:p>
    <w:p w14:paraId="0CF68BE7" w14:textId="03D1811F" w:rsidR="001C529E" w:rsidRPr="004800D0" w:rsidRDefault="001C529E" w:rsidP="007E1284">
      <w:pPr>
        <w:spacing w:before="60" w:after="60" w:line="300" w:lineRule="auto"/>
        <w:textAlignment w:val="baseline"/>
        <w:rPr>
          <w:rFonts w:ascii="Calibri" w:eastAsia="Times New Roman" w:hAnsi="Calibri" w:cs="Calibri"/>
          <w:sz w:val="10"/>
          <w:szCs w:val="10"/>
          <w:lang w:eastAsia="en-IE"/>
        </w:rPr>
      </w:pPr>
    </w:p>
    <w:tbl>
      <w:tblPr>
        <w:tblStyle w:val="TableGrid"/>
        <w:tblW w:w="8789" w:type="dxa"/>
        <w:tblInd w:w="-5" w:type="dxa"/>
        <w:tblLayout w:type="fixed"/>
        <w:tblLook w:val="04A0" w:firstRow="1" w:lastRow="0" w:firstColumn="1" w:lastColumn="0" w:noHBand="0" w:noVBand="1"/>
      </w:tblPr>
      <w:tblGrid>
        <w:gridCol w:w="709"/>
        <w:gridCol w:w="4039"/>
        <w:gridCol w:w="88"/>
        <w:gridCol w:w="111"/>
        <w:gridCol w:w="1252"/>
        <w:gridCol w:w="889"/>
        <w:gridCol w:w="567"/>
        <w:gridCol w:w="1134"/>
      </w:tblGrid>
      <w:tr w:rsidR="00B3475D" w14:paraId="79ECB640" w14:textId="77777777" w:rsidTr="00CA1589">
        <w:tc>
          <w:tcPr>
            <w:tcW w:w="7655" w:type="dxa"/>
            <w:gridSpan w:val="7"/>
            <w:shd w:val="clear" w:color="auto" w:fill="D9D9D9" w:themeFill="background1" w:themeFillShade="D9"/>
          </w:tcPr>
          <w:p w14:paraId="3373F7E0" w14:textId="77777777" w:rsidR="00B3475D" w:rsidRPr="00231BFD" w:rsidRDefault="00B3475D" w:rsidP="0030583D">
            <w:pPr>
              <w:spacing w:before="60" w:after="60"/>
              <w:rPr>
                <w:rFonts w:ascii="Calibri" w:hAnsi="Calibri"/>
                <w:sz w:val="28"/>
              </w:rPr>
            </w:pPr>
            <w:r w:rsidRPr="00231BFD">
              <w:rPr>
                <w:rFonts w:ascii="Calibri" w:hAnsi="Calibri"/>
                <w:b/>
                <w:color w:val="810033"/>
                <w:sz w:val="28"/>
              </w:rPr>
              <w:t>Maintenance of Sterile Barrier Systems / Sterile Fluid Path (Annex II sections 6.2 (e) and Annex I Chapter I, Section 7, 11.3, 11.4, 11.7, 14.2a)</w:t>
            </w:r>
          </w:p>
        </w:tc>
        <w:tc>
          <w:tcPr>
            <w:tcW w:w="1134" w:type="dxa"/>
            <w:vAlign w:val="center"/>
          </w:tcPr>
          <w:p w14:paraId="750C74E0" w14:textId="2DE27856" w:rsidR="00B3475D" w:rsidRDefault="00000000" w:rsidP="00C54CD7">
            <w:pPr>
              <w:spacing w:before="60" w:after="60"/>
              <w:jc w:val="center"/>
              <w:rPr>
                <w:rFonts w:ascii="Calibri" w:eastAsia="Times New Roman" w:hAnsi="Calibri" w:cs="Calibri"/>
                <w:lang w:eastAsia="en-IE"/>
              </w:rPr>
            </w:pPr>
            <w:sdt>
              <w:sdtPr>
                <w:rPr>
                  <w:rFonts w:ascii="MS Gothic" w:eastAsia="MS Gothic" w:hAnsi="MS Gothic"/>
                  <w:sz w:val="32"/>
                  <w:szCs w:val="32"/>
                </w:rPr>
                <w:id w:val="-1293206629"/>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3C3BB3" w:rsidRPr="006222E5" w:rsidDel="00F81A88">
              <w:rPr>
                <w:rFonts w:cstheme="minorHAnsi"/>
                <w:lang w:val="en-US"/>
              </w:rPr>
              <w:t xml:space="preserve"> </w:t>
            </w:r>
            <w:r w:rsidR="003C3BB3" w:rsidRPr="007B06B2">
              <w:rPr>
                <w:rFonts w:cstheme="minorHAnsi"/>
                <w:lang w:val="en-US"/>
              </w:rPr>
              <w:t xml:space="preserve">  </w:t>
            </w:r>
            <w:r w:rsidR="008422B9">
              <w:rPr>
                <w:rFonts w:cstheme="minorHAnsi"/>
                <w:lang w:val="en-US"/>
              </w:rPr>
              <w:t>N/A</w:t>
            </w:r>
          </w:p>
        </w:tc>
      </w:tr>
      <w:tr w:rsidR="00D67EE6" w14:paraId="07B89C76" w14:textId="77777777" w:rsidTr="003C3BB3">
        <w:tc>
          <w:tcPr>
            <w:tcW w:w="8789" w:type="dxa"/>
            <w:gridSpan w:val="8"/>
          </w:tcPr>
          <w:p w14:paraId="54E49A04" w14:textId="2BE92F61" w:rsidR="00B3475D" w:rsidRPr="00267503" w:rsidRDefault="00B3475D" w:rsidP="007E1284">
            <w:pPr>
              <w:spacing w:before="60" w:after="60" w:line="300" w:lineRule="auto"/>
              <w:textAlignment w:val="baseline"/>
              <w:rPr>
                <w:rFonts w:cstheme="minorHAnsi"/>
                <w:b/>
                <w:bCs/>
              </w:rPr>
            </w:pPr>
            <w:r w:rsidRPr="00267503">
              <w:rPr>
                <w:rFonts w:cstheme="minorHAnsi"/>
                <w:lang w:val="en-US"/>
              </w:rPr>
              <w:t xml:space="preserve">If </w:t>
            </w:r>
            <w:r w:rsidR="0059520A" w:rsidRPr="00267503">
              <w:rPr>
                <w:rFonts w:cstheme="minorHAnsi"/>
                <w:lang w:val="en-US"/>
              </w:rPr>
              <w:t>‘</w:t>
            </w:r>
            <w:r w:rsidRPr="00267503">
              <w:rPr>
                <w:rFonts w:cstheme="minorHAnsi"/>
                <w:lang w:val="en-US"/>
              </w:rPr>
              <w:t>N/A</w:t>
            </w:r>
            <w:r w:rsidR="0059520A" w:rsidRPr="00267503">
              <w:rPr>
                <w:rFonts w:cstheme="minorHAnsi"/>
                <w:lang w:val="en-US"/>
              </w:rPr>
              <w:t>’</w:t>
            </w:r>
            <w:r w:rsidRPr="00267503">
              <w:rPr>
                <w:rFonts w:cstheme="minorHAnsi"/>
                <w:lang w:val="en-US"/>
              </w:rPr>
              <w:t xml:space="preserve"> has been selected, please provide a rationale:</w:t>
            </w:r>
          </w:p>
          <w:p w14:paraId="20556962" w14:textId="642F57C7" w:rsidR="00D67EE6" w:rsidRPr="00231BFD" w:rsidRDefault="00D67EE6" w:rsidP="007E1284">
            <w:pPr>
              <w:spacing w:before="60" w:after="60" w:line="300" w:lineRule="auto"/>
              <w:textAlignment w:val="baseline"/>
            </w:pPr>
            <w:r w:rsidRPr="00267503">
              <w:rPr>
                <w:rFonts w:cstheme="minorHAnsi"/>
                <w:b/>
                <w:bCs/>
              </w:rPr>
              <w:t>Rationale:</w:t>
            </w:r>
            <w:r w:rsidRPr="00267503">
              <w:rPr>
                <w:rFonts w:cstheme="minorHAnsi"/>
              </w:rPr>
              <w:t xml:space="preserve"> </w:t>
            </w:r>
          </w:p>
        </w:tc>
      </w:tr>
      <w:tr w:rsidR="00D67EE6" w14:paraId="40A8BB25" w14:textId="77777777" w:rsidTr="00CA1589">
        <w:tc>
          <w:tcPr>
            <w:tcW w:w="709" w:type="dxa"/>
            <w:vMerge w:val="restart"/>
            <w:shd w:val="clear" w:color="auto" w:fill="D9D9D9" w:themeFill="background1" w:themeFillShade="D9"/>
            <w:vAlign w:val="center"/>
          </w:tcPr>
          <w:p w14:paraId="505715C3" w14:textId="49FAA1A7" w:rsidR="00D67EE6" w:rsidRPr="00231BFD" w:rsidRDefault="007429BF" w:rsidP="00231BFD">
            <w:pPr>
              <w:tabs>
                <w:tab w:val="left" w:pos="2040"/>
                <w:tab w:val="left" w:pos="3000"/>
              </w:tabs>
              <w:spacing w:before="60" w:after="60"/>
              <w:jc w:val="center"/>
            </w:pPr>
            <w:r w:rsidRPr="007429BF">
              <w:rPr>
                <w:rFonts w:ascii="Calibri" w:eastAsia="Calibri" w:hAnsi="Calibri" w:cs="Calibri"/>
                <w:b/>
                <w:bCs/>
                <w:color w:val="810033"/>
                <w:sz w:val="28"/>
                <w:szCs w:val="28"/>
              </w:rPr>
              <w:t>S</w:t>
            </w:r>
            <w:r w:rsidR="00371357">
              <w:rPr>
                <w:rFonts w:ascii="Calibri" w:eastAsia="Calibri" w:hAnsi="Calibri" w:cs="Calibri"/>
                <w:b/>
                <w:bCs/>
                <w:color w:val="810033"/>
                <w:sz w:val="28"/>
                <w:szCs w:val="28"/>
              </w:rPr>
              <w:t>10</w:t>
            </w:r>
          </w:p>
        </w:tc>
        <w:tc>
          <w:tcPr>
            <w:tcW w:w="8080" w:type="dxa"/>
            <w:gridSpan w:val="7"/>
            <w:shd w:val="clear" w:color="auto" w:fill="F2F2F2" w:themeFill="background1" w:themeFillShade="F2"/>
          </w:tcPr>
          <w:p w14:paraId="384B792E" w14:textId="77777777" w:rsidR="00D67EE6" w:rsidRPr="00267503" w:rsidRDefault="00D67EE6" w:rsidP="00B2207D">
            <w:pPr>
              <w:pStyle w:val="ListParagraph"/>
              <w:numPr>
                <w:ilvl w:val="0"/>
                <w:numId w:val="34"/>
              </w:numPr>
              <w:spacing w:before="60" w:after="60"/>
              <w:textAlignment w:val="baseline"/>
              <w:rPr>
                <w:rFonts w:cstheme="minorHAnsi"/>
                <w:lang w:val="en-US"/>
              </w:rPr>
            </w:pPr>
            <w:r w:rsidRPr="00267503">
              <w:rPr>
                <w:rFonts w:cstheme="minorHAnsi"/>
                <w:lang w:val="en-US"/>
              </w:rPr>
              <w:t>Please provide a description of the packaging [Part #’s] (Primary, Secondary, Tertiary Packaging) including the relevant Packaging Specification(s).</w:t>
            </w:r>
          </w:p>
          <w:p w14:paraId="42749EB8" w14:textId="77777777" w:rsidR="00D67EE6" w:rsidRPr="00267503" w:rsidRDefault="00D67EE6" w:rsidP="00B2207D">
            <w:pPr>
              <w:pStyle w:val="ListParagraph"/>
              <w:numPr>
                <w:ilvl w:val="0"/>
                <w:numId w:val="34"/>
              </w:numPr>
              <w:tabs>
                <w:tab w:val="left" w:pos="2040"/>
                <w:tab w:val="left" w:pos="3000"/>
                <w:tab w:val="left" w:pos="6480"/>
              </w:tabs>
              <w:spacing w:before="60" w:after="60"/>
              <w:jc w:val="both"/>
              <w:rPr>
                <w:rFonts w:cstheme="minorHAnsi"/>
                <w:lang w:val="en-US"/>
              </w:rPr>
            </w:pPr>
            <w:r w:rsidRPr="00267503">
              <w:rPr>
                <w:rFonts w:cstheme="minorHAnsi"/>
                <w:lang w:val="en-US"/>
              </w:rPr>
              <w:t xml:space="preserve">Define the sterile barrier system or sterile fluid path. </w:t>
            </w:r>
          </w:p>
          <w:p w14:paraId="37EAAAD7" w14:textId="5312CCFC" w:rsidR="00D67EE6" w:rsidRPr="00231BFD" w:rsidRDefault="00D67EE6" w:rsidP="00B2207D">
            <w:pPr>
              <w:pStyle w:val="ListParagraph"/>
              <w:numPr>
                <w:ilvl w:val="0"/>
                <w:numId w:val="34"/>
              </w:numPr>
              <w:spacing w:before="60" w:after="60"/>
              <w:textAlignment w:val="baseline"/>
            </w:pPr>
            <w:r w:rsidRPr="00267503">
              <w:rPr>
                <w:rFonts w:cstheme="minorHAnsi"/>
                <w:lang w:val="en-US"/>
              </w:rPr>
              <w:t>Please provide information of any specified storage conditions.</w:t>
            </w:r>
          </w:p>
        </w:tc>
      </w:tr>
      <w:tr w:rsidR="00D67EE6" w14:paraId="43D8BC36" w14:textId="77777777" w:rsidTr="00CA1589">
        <w:tc>
          <w:tcPr>
            <w:tcW w:w="709" w:type="dxa"/>
            <w:vMerge/>
            <w:shd w:val="clear" w:color="auto" w:fill="D9D9D9" w:themeFill="background1" w:themeFillShade="D9"/>
          </w:tcPr>
          <w:p w14:paraId="24204765" w14:textId="77777777" w:rsidR="00D67EE6" w:rsidRPr="00231BFD" w:rsidRDefault="00D67EE6" w:rsidP="007E1284">
            <w:pPr>
              <w:spacing w:before="60" w:after="60" w:line="300" w:lineRule="auto"/>
              <w:textAlignment w:val="baseline"/>
            </w:pPr>
          </w:p>
        </w:tc>
        <w:tc>
          <w:tcPr>
            <w:tcW w:w="8080" w:type="dxa"/>
            <w:gridSpan w:val="7"/>
          </w:tcPr>
          <w:p w14:paraId="1671F2BF" w14:textId="77777777" w:rsidR="00D67EE6" w:rsidRPr="00267503" w:rsidRDefault="00D67EE6" w:rsidP="00B2207D">
            <w:pPr>
              <w:pStyle w:val="ListParagraph"/>
              <w:numPr>
                <w:ilvl w:val="0"/>
                <w:numId w:val="16"/>
              </w:numPr>
              <w:tabs>
                <w:tab w:val="left" w:pos="2040"/>
                <w:tab w:val="left" w:pos="3000"/>
                <w:tab w:val="left" w:pos="6480"/>
              </w:tabs>
              <w:spacing w:before="60" w:after="60"/>
              <w:jc w:val="both"/>
              <w:rPr>
                <w:rFonts w:cstheme="minorHAnsi"/>
                <w:lang w:val="en-US"/>
              </w:rPr>
            </w:pPr>
            <w:r w:rsidRPr="00267503">
              <w:rPr>
                <w:rFonts w:cstheme="minorHAnsi"/>
                <w:lang w:val="en-US"/>
              </w:rPr>
              <w:t>Description:</w:t>
            </w:r>
          </w:p>
          <w:p w14:paraId="2C7A3FF0" w14:textId="5D0CB5A1" w:rsidR="00D67EE6" w:rsidRPr="00267503" w:rsidRDefault="00D67EE6" w:rsidP="00113E89">
            <w:pPr>
              <w:tabs>
                <w:tab w:val="left" w:pos="2040"/>
                <w:tab w:val="left" w:pos="3000"/>
                <w:tab w:val="left" w:pos="6480"/>
              </w:tabs>
              <w:ind w:left="742"/>
              <w:rPr>
                <w:rFonts w:cstheme="minorHAnsi"/>
                <w:lang w:val="en-US"/>
              </w:rPr>
            </w:pPr>
          </w:p>
          <w:p w14:paraId="68F396A7" w14:textId="77777777" w:rsidR="00D67EE6" w:rsidRPr="00267503" w:rsidRDefault="00D67EE6" w:rsidP="00B2207D">
            <w:pPr>
              <w:pStyle w:val="ListParagraph"/>
              <w:numPr>
                <w:ilvl w:val="0"/>
                <w:numId w:val="16"/>
              </w:numPr>
              <w:tabs>
                <w:tab w:val="left" w:pos="2040"/>
                <w:tab w:val="left" w:pos="3000"/>
                <w:tab w:val="left" w:pos="6480"/>
              </w:tabs>
              <w:spacing w:before="60" w:after="60"/>
              <w:jc w:val="both"/>
              <w:rPr>
                <w:rFonts w:cstheme="minorHAnsi"/>
                <w:lang w:val="en-US"/>
              </w:rPr>
            </w:pPr>
            <w:r w:rsidRPr="00267503">
              <w:rPr>
                <w:rFonts w:cstheme="minorHAnsi"/>
                <w:lang w:val="en-US"/>
              </w:rPr>
              <w:t xml:space="preserve">Definition: </w:t>
            </w:r>
          </w:p>
          <w:p w14:paraId="63E774E9" w14:textId="4BA0BCFA" w:rsidR="00D67EE6" w:rsidRPr="00267503" w:rsidRDefault="00D67EE6" w:rsidP="00113E89">
            <w:pPr>
              <w:tabs>
                <w:tab w:val="left" w:pos="2040"/>
                <w:tab w:val="left" w:pos="3000"/>
                <w:tab w:val="left" w:pos="6480"/>
              </w:tabs>
              <w:ind w:left="742"/>
              <w:rPr>
                <w:rFonts w:cstheme="minorHAnsi"/>
                <w:lang w:val="en-US"/>
              </w:rPr>
            </w:pPr>
          </w:p>
          <w:p w14:paraId="417CEC3B" w14:textId="77777777" w:rsidR="00D67EE6" w:rsidRPr="00267503" w:rsidRDefault="00D67EE6" w:rsidP="00B2207D">
            <w:pPr>
              <w:pStyle w:val="ListParagraph"/>
              <w:numPr>
                <w:ilvl w:val="0"/>
                <w:numId w:val="16"/>
              </w:numPr>
              <w:tabs>
                <w:tab w:val="left" w:pos="2040"/>
                <w:tab w:val="left" w:pos="3000"/>
                <w:tab w:val="left" w:pos="6480"/>
              </w:tabs>
              <w:spacing w:before="60" w:after="60"/>
              <w:jc w:val="both"/>
              <w:rPr>
                <w:rFonts w:cstheme="minorHAnsi"/>
                <w:lang w:val="en-US"/>
              </w:rPr>
            </w:pPr>
            <w:r w:rsidRPr="00267503">
              <w:rPr>
                <w:rFonts w:cstheme="minorHAnsi"/>
                <w:lang w:val="en-US"/>
              </w:rPr>
              <w:t xml:space="preserve">Storage Conditions: </w:t>
            </w:r>
          </w:p>
          <w:p w14:paraId="707F6840" w14:textId="707E9457" w:rsidR="00D67EE6" w:rsidRPr="00267503" w:rsidRDefault="00D67EE6" w:rsidP="00113E89">
            <w:pPr>
              <w:tabs>
                <w:tab w:val="left" w:pos="2040"/>
                <w:tab w:val="left" w:pos="3000"/>
                <w:tab w:val="left" w:pos="6480"/>
              </w:tabs>
              <w:ind w:left="742"/>
              <w:rPr>
                <w:rFonts w:cstheme="minorHAnsi"/>
                <w:lang w:val="en-US"/>
              </w:rPr>
            </w:pPr>
          </w:p>
          <w:p w14:paraId="055FB613" w14:textId="447C2926" w:rsidR="00D67EE6" w:rsidRPr="00231BFD" w:rsidRDefault="00D67EE6" w:rsidP="00113E89">
            <w:pPr>
              <w:tabs>
                <w:tab w:val="left" w:pos="2040"/>
                <w:tab w:val="left" w:pos="3000"/>
              </w:tabs>
            </w:pPr>
            <w:r w:rsidRPr="00267503">
              <w:rPr>
                <w:rFonts w:cstheme="minorHAnsi"/>
                <w:lang w:val="en-US"/>
              </w:rPr>
              <w:t xml:space="preserve">List the supporting document titles </w:t>
            </w:r>
            <w:r w:rsidRPr="00267503">
              <w:rPr>
                <w:rFonts w:cstheme="minorHAnsi"/>
                <w:shd w:val="clear" w:color="auto" w:fill="FFFFFF" w:themeFill="background1"/>
                <w:lang w:val="en-US"/>
              </w:rPr>
              <w:t>and References:</w:t>
            </w:r>
          </w:p>
        </w:tc>
      </w:tr>
      <w:tr w:rsidR="00D67EE6" w14:paraId="7969E7D3" w14:textId="77777777" w:rsidTr="00CA1589">
        <w:tc>
          <w:tcPr>
            <w:tcW w:w="709" w:type="dxa"/>
            <w:vMerge/>
            <w:shd w:val="clear" w:color="auto" w:fill="D9D9D9" w:themeFill="background1" w:themeFillShade="D9"/>
          </w:tcPr>
          <w:p w14:paraId="6CB93E21" w14:textId="77777777" w:rsidR="00D67EE6" w:rsidRPr="00231BFD" w:rsidRDefault="00D67EE6" w:rsidP="00113E89">
            <w:pPr>
              <w:spacing w:before="60" w:after="60" w:line="300" w:lineRule="auto"/>
              <w:textAlignment w:val="baseline"/>
            </w:pPr>
          </w:p>
        </w:tc>
        <w:tc>
          <w:tcPr>
            <w:tcW w:w="6379" w:type="dxa"/>
            <w:gridSpan w:val="5"/>
            <w:shd w:val="clear" w:color="auto" w:fill="F2F2F2" w:themeFill="background1" w:themeFillShade="F2"/>
            <w:vAlign w:val="center"/>
          </w:tcPr>
          <w:p w14:paraId="04F278D5" w14:textId="009FEDE9" w:rsidR="00D67EE6" w:rsidRPr="00231BFD" w:rsidRDefault="00D67EE6" w:rsidP="00113E89">
            <w:pPr>
              <w:spacing w:before="60" w:after="60"/>
              <w:textAlignment w:val="baseline"/>
            </w:pPr>
            <w:r w:rsidRPr="00267503">
              <w:rPr>
                <w:rFonts w:cstheme="minorHAnsi"/>
                <w:lang w:val="en-US"/>
              </w:rPr>
              <w:t>Confirm that the documents have been provided for review:</w:t>
            </w:r>
            <w:r w:rsidRPr="00267503">
              <w:rPr>
                <w:rFonts w:cstheme="minorHAnsi"/>
              </w:rPr>
              <w:t xml:space="preserve"> </w:t>
            </w:r>
            <w:r w:rsidRPr="00231BFD">
              <w:t xml:space="preserve"> </w:t>
            </w:r>
          </w:p>
        </w:tc>
        <w:tc>
          <w:tcPr>
            <w:tcW w:w="1701" w:type="dxa"/>
            <w:gridSpan w:val="2"/>
            <w:vAlign w:val="center"/>
          </w:tcPr>
          <w:p w14:paraId="19916204" w14:textId="22C7F45D" w:rsidR="00D67EE6" w:rsidRPr="00231BFD" w:rsidRDefault="003C3BB3" w:rsidP="00D67EE6">
            <w:pPr>
              <w:spacing w:before="60" w:after="60" w:line="300" w:lineRule="auto"/>
              <w:jc w:val="center"/>
              <w:textAlignment w:val="baseline"/>
            </w:pPr>
            <w:r w:rsidRPr="00AD5510">
              <w:rPr>
                <w:rFonts w:cstheme="minorHAnsi"/>
              </w:rPr>
              <w:t>Yes</w:t>
            </w:r>
            <w:sdt>
              <w:sdtPr>
                <w:rPr>
                  <w:rFonts w:ascii="MS Gothic" w:eastAsia="MS Gothic" w:hAnsi="MS Gothic"/>
                  <w:sz w:val="32"/>
                  <w:szCs w:val="32"/>
                </w:rPr>
                <w:id w:val="-79390171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231BFD">
              <w:rPr>
                <w:lang w:val="en-US"/>
              </w:rPr>
              <w:t xml:space="preserve">  </w:t>
            </w:r>
            <w:r w:rsidRPr="00AD5510">
              <w:rPr>
                <w:rFonts w:cstheme="minorHAnsi"/>
              </w:rPr>
              <w:t>No</w:t>
            </w:r>
            <w:sdt>
              <w:sdtPr>
                <w:rPr>
                  <w:rFonts w:ascii="MS Gothic" w:eastAsia="MS Gothic" w:hAnsi="MS Gothic"/>
                  <w:sz w:val="32"/>
                  <w:szCs w:val="32"/>
                </w:rPr>
                <w:id w:val="101974369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p>
        </w:tc>
      </w:tr>
      <w:tr w:rsidR="00D67EE6" w14:paraId="176C3080" w14:textId="77777777" w:rsidTr="00CA1589">
        <w:tc>
          <w:tcPr>
            <w:tcW w:w="709" w:type="dxa"/>
            <w:vMerge/>
            <w:shd w:val="clear" w:color="auto" w:fill="D9D9D9" w:themeFill="background1" w:themeFillShade="D9"/>
          </w:tcPr>
          <w:p w14:paraId="6EEF8894" w14:textId="77777777" w:rsidR="00D67EE6" w:rsidRPr="00231BFD" w:rsidRDefault="00D67EE6" w:rsidP="00113E89">
            <w:pPr>
              <w:spacing w:before="60" w:after="60" w:line="300" w:lineRule="auto"/>
              <w:textAlignment w:val="baseline"/>
            </w:pPr>
          </w:p>
        </w:tc>
        <w:tc>
          <w:tcPr>
            <w:tcW w:w="8080" w:type="dxa"/>
            <w:gridSpan w:val="7"/>
            <w:vAlign w:val="center"/>
          </w:tcPr>
          <w:p w14:paraId="1FB633BA" w14:textId="3A44FEB7" w:rsidR="00E07AC6" w:rsidRPr="00177492" w:rsidRDefault="00E07AC6" w:rsidP="00E07AC6">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w:t>
            </w:r>
            <w:r w:rsidR="00371357">
              <w:rPr>
                <w:rFonts w:cstheme="minorHAnsi"/>
                <w:b/>
                <w:bCs/>
                <w:i/>
                <w:iCs/>
              </w:rPr>
              <w:t>10</w:t>
            </w:r>
            <w:r w:rsidRPr="00177492">
              <w:rPr>
                <w:rFonts w:cstheme="minorHAnsi"/>
                <w:i/>
                <w:iCs/>
              </w:rPr>
              <w:t>:</w:t>
            </w:r>
          </w:p>
          <w:p w14:paraId="6A8033D7" w14:textId="1E198D8D" w:rsidR="00D67EE6" w:rsidRPr="00267503" w:rsidRDefault="00D67EE6" w:rsidP="00D67EE6">
            <w:pPr>
              <w:spacing w:before="60" w:after="60" w:line="300" w:lineRule="auto"/>
              <w:rPr>
                <w:rFonts w:cstheme="minorHAnsi"/>
                <w:b/>
                <w:bCs/>
              </w:rPr>
            </w:pPr>
            <w:r w:rsidRPr="00267503">
              <w:rPr>
                <w:rFonts w:cstheme="minorHAnsi"/>
                <w:b/>
                <w:bCs/>
              </w:rPr>
              <w:t xml:space="preserve">File name: </w:t>
            </w:r>
          </w:p>
          <w:p w14:paraId="5351C1B4" w14:textId="30FDBC13" w:rsidR="00D67EE6" w:rsidRPr="00267503" w:rsidRDefault="00D67EE6" w:rsidP="00D67EE6">
            <w:pPr>
              <w:spacing w:before="60" w:after="60" w:line="300" w:lineRule="auto"/>
              <w:rPr>
                <w:rFonts w:cstheme="minorHAnsi"/>
                <w:b/>
                <w:bCs/>
              </w:rPr>
            </w:pPr>
            <w:r w:rsidRPr="00267503">
              <w:rPr>
                <w:rFonts w:cstheme="minorHAnsi"/>
                <w:b/>
                <w:bCs/>
              </w:rPr>
              <w:t xml:space="preserve">Reference: </w:t>
            </w:r>
          </w:p>
          <w:p w14:paraId="76578A93" w14:textId="112500FE" w:rsidR="00D67EE6" w:rsidRPr="00231BFD" w:rsidRDefault="00D67EE6" w:rsidP="00D67EE6">
            <w:pPr>
              <w:spacing w:before="60" w:after="60" w:line="300" w:lineRule="auto"/>
              <w:textAlignment w:val="baseline"/>
            </w:pPr>
            <w:r w:rsidRPr="00267503">
              <w:rPr>
                <w:rFonts w:cstheme="minorHAnsi"/>
                <w:b/>
                <w:bCs/>
              </w:rPr>
              <w:t xml:space="preserve">Note: </w:t>
            </w:r>
          </w:p>
        </w:tc>
      </w:tr>
      <w:tr w:rsidR="00D67EE6" w14:paraId="783F602B" w14:textId="77777777" w:rsidTr="00CA1589">
        <w:tc>
          <w:tcPr>
            <w:tcW w:w="709" w:type="dxa"/>
            <w:vMerge/>
            <w:shd w:val="clear" w:color="auto" w:fill="D9D9D9" w:themeFill="background1" w:themeFillShade="D9"/>
          </w:tcPr>
          <w:p w14:paraId="2C8D6529" w14:textId="77777777" w:rsidR="00D67EE6" w:rsidRPr="00231BFD" w:rsidRDefault="00D67EE6" w:rsidP="00113E89">
            <w:pPr>
              <w:spacing w:before="60" w:after="60" w:line="300" w:lineRule="auto"/>
              <w:textAlignment w:val="baseline"/>
            </w:pPr>
          </w:p>
        </w:tc>
        <w:tc>
          <w:tcPr>
            <w:tcW w:w="6379" w:type="dxa"/>
            <w:gridSpan w:val="5"/>
            <w:shd w:val="clear" w:color="auto" w:fill="F2F2F2" w:themeFill="background1" w:themeFillShade="F2"/>
            <w:vAlign w:val="center"/>
          </w:tcPr>
          <w:p w14:paraId="1CD5399E" w14:textId="6981A3B8" w:rsidR="00D67EE6" w:rsidRPr="00231BFD" w:rsidRDefault="00D67EE6" w:rsidP="00113E89">
            <w:pPr>
              <w:spacing w:before="60" w:after="60"/>
              <w:textAlignment w:val="baseline"/>
            </w:pPr>
            <w:r w:rsidRPr="00267503">
              <w:rPr>
                <w:rFonts w:cstheme="minorHAnsi"/>
                <w:lang w:val="en-US"/>
              </w:rPr>
              <w:t>Is compliance with the current versions of the EN ISO 11607 series claimed?</w:t>
            </w:r>
          </w:p>
        </w:tc>
        <w:tc>
          <w:tcPr>
            <w:tcW w:w="1701" w:type="dxa"/>
            <w:gridSpan w:val="2"/>
            <w:vAlign w:val="center"/>
          </w:tcPr>
          <w:p w14:paraId="476E9462" w14:textId="4F9FF6E2" w:rsidR="00D67EE6" w:rsidRPr="00231BFD" w:rsidRDefault="003C3BB3" w:rsidP="00D67EE6">
            <w:pPr>
              <w:spacing w:before="60" w:after="60" w:line="300" w:lineRule="auto"/>
              <w:jc w:val="center"/>
              <w:textAlignment w:val="baseline"/>
            </w:pPr>
            <w:r w:rsidRPr="00AD5510">
              <w:rPr>
                <w:rFonts w:cstheme="minorHAnsi"/>
              </w:rPr>
              <w:t>Yes</w:t>
            </w:r>
            <w:sdt>
              <w:sdtPr>
                <w:rPr>
                  <w:rFonts w:ascii="MS Gothic" w:eastAsia="MS Gothic" w:hAnsi="MS Gothic"/>
                  <w:sz w:val="32"/>
                  <w:szCs w:val="32"/>
                </w:rPr>
                <w:id w:val="199313671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231BFD">
              <w:rPr>
                <w:lang w:val="en-US"/>
              </w:rPr>
              <w:t xml:space="preserve">  </w:t>
            </w:r>
            <w:r w:rsidRPr="00AD5510">
              <w:rPr>
                <w:rFonts w:cstheme="minorHAnsi"/>
              </w:rPr>
              <w:t>No</w:t>
            </w:r>
            <w:sdt>
              <w:sdtPr>
                <w:rPr>
                  <w:rFonts w:ascii="MS Gothic" w:eastAsia="MS Gothic" w:hAnsi="MS Gothic"/>
                  <w:sz w:val="32"/>
                  <w:szCs w:val="32"/>
                </w:rPr>
                <w:id w:val="165047929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222E5" w:rsidDel="00F81A88">
              <w:rPr>
                <w:rFonts w:cstheme="minorHAnsi"/>
                <w:lang w:val="en-US"/>
              </w:rPr>
              <w:t xml:space="preserve"> </w:t>
            </w:r>
            <w:r w:rsidRPr="007B06B2">
              <w:rPr>
                <w:rFonts w:cstheme="minorHAnsi"/>
                <w:lang w:val="en-US"/>
              </w:rPr>
              <w:t xml:space="preserve">  </w:t>
            </w:r>
          </w:p>
        </w:tc>
      </w:tr>
      <w:tr w:rsidR="00D67EE6" w14:paraId="0EE27CA5" w14:textId="77777777" w:rsidTr="00CA1589">
        <w:tc>
          <w:tcPr>
            <w:tcW w:w="709" w:type="dxa"/>
            <w:vMerge/>
            <w:shd w:val="clear" w:color="auto" w:fill="D9D9D9" w:themeFill="background1" w:themeFillShade="D9"/>
          </w:tcPr>
          <w:p w14:paraId="0C28367A" w14:textId="77777777" w:rsidR="00D67EE6" w:rsidRPr="00231BFD" w:rsidRDefault="00D67EE6" w:rsidP="00113E89">
            <w:pPr>
              <w:spacing w:before="60" w:after="60" w:line="300" w:lineRule="auto"/>
              <w:textAlignment w:val="baseline"/>
            </w:pPr>
          </w:p>
        </w:tc>
        <w:tc>
          <w:tcPr>
            <w:tcW w:w="8080" w:type="dxa"/>
            <w:gridSpan w:val="7"/>
          </w:tcPr>
          <w:p w14:paraId="1936F367" w14:textId="77777777" w:rsidR="00D67EE6" w:rsidRPr="00267503" w:rsidRDefault="00D67EE6" w:rsidP="0030583D">
            <w:pPr>
              <w:spacing w:before="60" w:after="60"/>
              <w:textAlignment w:val="baseline"/>
              <w:rPr>
                <w:rFonts w:cstheme="minorHAnsi"/>
              </w:rPr>
            </w:pPr>
            <w:r w:rsidRPr="00267503">
              <w:rPr>
                <w:rFonts w:cstheme="minorHAnsi"/>
              </w:rPr>
              <w:t xml:space="preserve">If no, please provide rationale and </w:t>
            </w:r>
            <w:r w:rsidRPr="00267503">
              <w:rPr>
                <w:rFonts w:cstheme="minorHAnsi"/>
                <w:lang w:val="en-US"/>
              </w:rPr>
              <w:t>supporting</w:t>
            </w:r>
            <w:r w:rsidRPr="00267503">
              <w:rPr>
                <w:rFonts w:cstheme="minorHAnsi"/>
              </w:rPr>
              <w:t xml:space="preserve"> documentation to support the applicable GSPR’s.</w:t>
            </w:r>
          </w:p>
          <w:p w14:paraId="15162DAA" w14:textId="46CF2A19" w:rsidR="00D67EE6" w:rsidRPr="00231BFD" w:rsidRDefault="00D67EE6" w:rsidP="00113E89">
            <w:pPr>
              <w:spacing w:before="60" w:after="60" w:line="300" w:lineRule="auto"/>
              <w:textAlignment w:val="baseline"/>
            </w:pPr>
            <w:r w:rsidRPr="00231BFD">
              <w:rPr>
                <w:b/>
              </w:rPr>
              <w:t>Rationale:</w:t>
            </w:r>
            <w:r w:rsidRPr="00231BFD">
              <w:t xml:space="preserve"> </w:t>
            </w:r>
          </w:p>
        </w:tc>
      </w:tr>
      <w:tr w:rsidR="00D67EE6" w14:paraId="2C1B3E2C" w14:textId="77777777" w:rsidTr="00CA1589">
        <w:tc>
          <w:tcPr>
            <w:tcW w:w="709" w:type="dxa"/>
            <w:vMerge/>
            <w:shd w:val="clear" w:color="auto" w:fill="D9D9D9" w:themeFill="background1" w:themeFillShade="D9"/>
          </w:tcPr>
          <w:p w14:paraId="205A5A74" w14:textId="77777777" w:rsidR="00D67EE6" w:rsidRPr="00231BFD" w:rsidRDefault="00D67EE6" w:rsidP="00113E89">
            <w:pPr>
              <w:spacing w:before="60" w:after="60" w:line="300" w:lineRule="auto"/>
              <w:textAlignment w:val="baseline"/>
            </w:pPr>
          </w:p>
        </w:tc>
        <w:tc>
          <w:tcPr>
            <w:tcW w:w="4238" w:type="dxa"/>
            <w:gridSpan w:val="3"/>
            <w:shd w:val="clear" w:color="auto" w:fill="F2F2F2" w:themeFill="background1" w:themeFillShade="F2"/>
            <w:vAlign w:val="center"/>
          </w:tcPr>
          <w:p w14:paraId="454CD687" w14:textId="1584EC91" w:rsidR="00D67EE6" w:rsidRPr="00231BFD" w:rsidRDefault="00D67EE6" w:rsidP="00113E89">
            <w:pPr>
              <w:spacing w:before="60" w:after="60"/>
              <w:textAlignment w:val="baseline"/>
            </w:pPr>
            <w:r w:rsidRPr="00267503">
              <w:rPr>
                <w:rFonts w:cstheme="minorHAnsi"/>
              </w:rPr>
              <w:t>Define the shelf life (in years).</w:t>
            </w:r>
          </w:p>
        </w:tc>
        <w:tc>
          <w:tcPr>
            <w:tcW w:w="3842" w:type="dxa"/>
            <w:gridSpan w:val="4"/>
            <w:vAlign w:val="center"/>
          </w:tcPr>
          <w:p w14:paraId="2FCED056" w14:textId="148ECD70" w:rsidR="00D67EE6" w:rsidRPr="00231BFD" w:rsidRDefault="00D67EE6" w:rsidP="00113E89">
            <w:pPr>
              <w:spacing w:before="60" w:after="60" w:line="300" w:lineRule="auto"/>
              <w:textAlignment w:val="baseline"/>
            </w:pPr>
          </w:p>
        </w:tc>
      </w:tr>
      <w:tr w:rsidR="00D67EE6" w14:paraId="73478F6E" w14:textId="77777777" w:rsidTr="00CA1589">
        <w:trPr>
          <w:trHeight w:val="204"/>
        </w:trPr>
        <w:tc>
          <w:tcPr>
            <w:tcW w:w="709" w:type="dxa"/>
            <w:vMerge/>
            <w:shd w:val="clear" w:color="auto" w:fill="D9D9D9" w:themeFill="background1" w:themeFillShade="D9"/>
          </w:tcPr>
          <w:p w14:paraId="1CBA456A" w14:textId="77777777" w:rsidR="00D67EE6" w:rsidRPr="00231BFD" w:rsidRDefault="00D67EE6" w:rsidP="00113E89">
            <w:pPr>
              <w:spacing w:before="60" w:after="60" w:line="300" w:lineRule="auto"/>
              <w:textAlignment w:val="baseline"/>
            </w:pPr>
          </w:p>
        </w:tc>
        <w:tc>
          <w:tcPr>
            <w:tcW w:w="4238" w:type="dxa"/>
            <w:gridSpan w:val="3"/>
            <w:vMerge w:val="restart"/>
            <w:shd w:val="clear" w:color="auto" w:fill="F2F2F2" w:themeFill="background1" w:themeFillShade="F2"/>
            <w:vAlign w:val="center"/>
          </w:tcPr>
          <w:p w14:paraId="3105BB11" w14:textId="57E93882" w:rsidR="00D67EE6" w:rsidRPr="00231BFD" w:rsidRDefault="00D67EE6" w:rsidP="00113E89">
            <w:pPr>
              <w:spacing w:before="60" w:after="60"/>
              <w:textAlignment w:val="baseline"/>
            </w:pPr>
            <w:r w:rsidRPr="00267503">
              <w:rPr>
                <w:rFonts w:eastAsia="Times New Roman" w:cstheme="minorHAnsi"/>
                <w:lang w:eastAsia="en-IE"/>
              </w:rPr>
              <w:t>Shelf-life dat</w:t>
            </w:r>
            <w:r w:rsidR="00937F1C" w:rsidRPr="00267503">
              <w:rPr>
                <w:rFonts w:eastAsia="Times New Roman" w:cstheme="minorHAnsi"/>
                <w:lang w:eastAsia="en-IE"/>
              </w:rPr>
              <w:t>a</w:t>
            </w:r>
            <w:r w:rsidRPr="00267503">
              <w:rPr>
                <w:rFonts w:eastAsia="Times New Roman" w:cstheme="minorHAnsi"/>
                <w:lang w:eastAsia="en-IE"/>
              </w:rPr>
              <w:t xml:space="preserve"> based on</w:t>
            </w:r>
          </w:p>
        </w:tc>
        <w:tc>
          <w:tcPr>
            <w:tcW w:w="1252" w:type="dxa"/>
          </w:tcPr>
          <w:p w14:paraId="07FF9F08" w14:textId="456BF8AF" w:rsidR="00D67EE6" w:rsidRPr="00231BFD" w:rsidRDefault="00000000" w:rsidP="00113E89">
            <w:pPr>
              <w:spacing w:before="60" w:after="60" w:line="300" w:lineRule="auto"/>
              <w:textAlignment w:val="baseline"/>
            </w:pPr>
            <w:sdt>
              <w:sdtPr>
                <w:rPr>
                  <w:rFonts w:ascii="MS Gothic" w:eastAsia="MS Gothic" w:hAnsi="MS Gothic"/>
                  <w:sz w:val="32"/>
                  <w:szCs w:val="32"/>
                </w:rPr>
                <w:id w:val="-1430186524"/>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p>
        </w:tc>
        <w:tc>
          <w:tcPr>
            <w:tcW w:w="2590" w:type="dxa"/>
            <w:gridSpan w:val="3"/>
            <w:shd w:val="clear" w:color="auto" w:fill="F2F2F2" w:themeFill="background1" w:themeFillShade="F2"/>
            <w:vAlign w:val="center"/>
          </w:tcPr>
          <w:p w14:paraId="43E6408F" w14:textId="18DF81AF" w:rsidR="00D67EE6" w:rsidRPr="00267503" w:rsidRDefault="00D67EE6" w:rsidP="00113E89">
            <w:pPr>
              <w:spacing w:before="60" w:after="60"/>
              <w:textAlignment w:val="baseline"/>
              <w:rPr>
                <w:rFonts w:cstheme="minorHAnsi"/>
                <w:lang w:val="en-US"/>
              </w:rPr>
            </w:pPr>
            <w:r w:rsidRPr="00267503">
              <w:rPr>
                <w:rFonts w:cstheme="minorHAnsi"/>
                <w:lang w:val="en-US"/>
              </w:rPr>
              <w:t>Accelerated Aging</w:t>
            </w:r>
          </w:p>
        </w:tc>
      </w:tr>
      <w:tr w:rsidR="00D67EE6" w14:paraId="1151A76C" w14:textId="77777777" w:rsidTr="00CA1589">
        <w:trPr>
          <w:trHeight w:val="258"/>
        </w:trPr>
        <w:tc>
          <w:tcPr>
            <w:tcW w:w="709" w:type="dxa"/>
            <w:vMerge/>
            <w:shd w:val="clear" w:color="auto" w:fill="D9D9D9" w:themeFill="background1" w:themeFillShade="D9"/>
          </w:tcPr>
          <w:p w14:paraId="2B18FAA3" w14:textId="77777777" w:rsidR="00D67EE6" w:rsidRPr="00231BFD" w:rsidRDefault="00D67EE6" w:rsidP="00113E89">
            <w:pPr>
              <w:spacing w:before="60" w:after="60" w:line="300" w:lineRule="auto"/>
              <w:textAlignment w:val="baseline"/>
            </w:pPr>
          </w:p>
        </w:tc>
        <w:tc>
          <w:tcPr>
            <w:tcW w:w="4238" w:type="dxa"/>
            <w:gridSpan w:val="3"/>
            <w:vMerge/>
            <w:vAlign w:val="center"/>
          </w:tcPr>
          <w:p w14:paraId="78540C63" w14:textId="77777777" w:rsidR="00D67EE6" w:rsidRPr="00231BFD" w:rsidRDefault="00D67EE6" w:rsidP="00113E89">
            <w:pPr>
              <w:spacing w:before="60" w:after="60" w:line="300" w:lineRule="auto"/>
              <w:textAlignment w:val="baseline"/>
            </w:pPr>
          </w:p>
        </w:tc>
        <w:tc>
          <w:tcPr>
            <w:tcW w:w="1252" w:type="dxa"/>
          </w:tcPr>
          <w:p w14:paraId="0DCEF98F" w14:textId="5A3037DA" w:rsidR="00D67EE6" w:rsidRPr="00231BFD" w:rsidRDefault="00000000" w:rsidP="00113E89">
            <w:pPr>
              <w:spacing w:before="60" w:after="60" w:line="300" w:lineRule="auto"/>
              <w:textAlignment w:val="baseline"/>
            </w:pPr>
            <w:sdt>
              <w:sdtPr>
                <w:rPr>
                  <w:rFonts w:ascii="MS Gothic" w:eastAsia="MS Gothic" w:hAnsi="MS Gothic"/>
                  <w:sz w:val="32"/>
                  <w:szCs w:val="32"/>
                </w:rPr>
                <w:id w:val="-725600720"/>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p>
        </w:tc>
        <w:tc>
          <w:tcPr>
            <w:tcW w:w="2590" w:type="dxa"/>
            <w:gridSpan w:val="3"/>
            <w:shd w:val="clear" w:color="auto" w:fill="F2F2F2" w:themeFill="background1" w:themeFillShade="F2"/>
            <w:vAlign w:val="center"/>
          </w:tcPr>
          <w:p w14:paraId="4B6C359D" w14:textId="08E35D58" w:rsidR="00D67EE6" w:rsidRPr="00267503" w:rsidRDefault="00D67EE6" w:rsidP="00113E89">
            <w:pPr>
              <w:spacing w:before="60" w:after="60"/>
              <w:textAlignment w:val="baseline"/>
              <w:rPr>
                <w:rFonts w:cstheme="minorHAnsi"/>
                <w:lang w:val="en-US"/>
              </w:rPr>
            </w:pPr>
            <w:r w:rsidRPr="00267503">
              <w:rPr>
                <w:rFonts w:cstheme="minorHAnsi"/>
                <w:lang w:val="en-US"/>
              </w:rPr>
              <w:t>Real Time Aging</w:t>
            </w:r>
          </w:p>
        </w:tc>
      </w:tr>
      <w:tr w:rsidR="00FA3568" w14:paraId="44FC607B" w14:textId="77777777" w:rsidTr="00231BFD">
        <w:tc>
          <w:tcPr>
            <w:tcW w:w="8789" w:type="dxa"/>
            <w:gridSpan w:val="8"/>
            <w:shd w:val="clear" w:color="auto" w:fill="D9D9D9" w:themeFill="background1" w:themeFillShade="D9"/>
            <w:vAlign w:val="center"/>
          </w:tcPr>
          <w:p w14:paraId="6E516E2B" w14:textId="2D728EF4" w:rsidR="00FA3568" w:rsidRPr="00267503" w:rsidRDefault="0088012B" w:rsidP="004800D0">
            <w:pPr>
              <w:spacing w:before="60" w:after="60"/>
              <w:jc w:val="center"/>
              <w:textAlignment w:val="baseline"/>
              <w:rPr>
                <w:rFonts w:cstheme="minorHAnsi"/>
              </w:rPr>
            </w:pPr>
            <w:r>
              <w:rPr>
                <w:rFonts w:cstheme="minorHAnsi"/>
                <w:b/>
                <w:bCs/>
                <w:lang w:val="en-US"/>
              </w:rPr>
              <w:t>Stability testing (</w:t>
            </w:r>
            <w:r w:rsidR="0004135D">
              <w:rPr>
                <w:rFonts w:cstheme="minorHAnsi"/>
                <w:b/>
                <w:bCs/>
                <w:lang w:val="en-US"/>
              </w:rPr>
              <w:t>A</w:t>
            </w:r>
            <w:r w:rsidR="00F91746">
              <w:rPr>
                <w:rFonts w:cstheme="minorHAnsi"/>
                <w:b/>
                <w:bCs/>
                <w:lang w:val="en-US"/>
              </w:rPr>
              <w:t>ging</w:t>
            </w:r>
            <w:r>
              <w:rPr>
                <w:rFonts w:cstheme="minorHAnsi"/>
                <w:b/>
                <w:bCs/>
                <w:lang w:val="en-US"/>
              </w:rPr>
              <w:t>)</w:t>
            </w:r>
            <w:r w:rsidR="00F91746">
              <w:rPr>
                <w:rFonts w:cstheme="minorHAnsi"/>
                <w:b/>
                <w:bCs/>
                <w:lang w:val="en-US"/>
              </w:rPr>
              <w:t xml:space="preserve"> </w:t>
            </w:r>
          </w:p>
        </w:tc>
      </w:tr>
      <w:tr w:rsidR="00D67EE6" w14:paraId="1EE3D460" w14:textId="0C79E7A4" w:rsidTr="00231BFD">
        <w:tc>
          <w:tcPr>
            <w:tcW w:w="709" w:type="dxa"/>
            <w:vMerge w:val="restart"/>
            <w:shd w:val="clear" w:color="auto" w:fill="D9D9D9" w:themeFill="background1" w:themeFillShade="D9"/>
            <w:vAlign w:val="center"/>
          </w:tcPr>
          <w:p w14:paraId="7C87B89E" w14:textId="77777777" w:rsidR="00F91746" w:rsidRDefault="00F91746" w:rsidP="0030583D">
            <w:pPr>
              <w:spacing w:before="60" w:after="60" w:line="300" w:lineRule="auto"/>
              <w:jc w:val="center"/>
              <w:textAlignment w:val="baseline"/>
              <w:rPr>
                <w:rFonts w:ascii="Calibri" w:eastAsia="Calibri" w:hAnsi="Calibri" w:cs="Calibri"/>
                <w:b/>
                <w:bCs/>
                <w:color w:val="810033"/>
                <w:sz w:val="28"/>
                <w:szCs w:val="28"/>
              </w:rPr>
            </w:pPr>
          </w:p>
          <w:p w14:paraId="2AA8F567" w14:textId="77777777" w:rsidR="00F91746" w:rsidRDefault="00F91746" w:rsidP="0030583D">
            <w:pPr>
              <w:spacing w:before="60" w:after="60" w:line="300" w:lineRule="auto"/>
              <w:jc w:val="center"/>
              <w:textAlignment w:val="baseline"/>
              <w:rPr>
                <w:rFonts w:ascii="Calibri" w:eastAsia="Calibri" w:hAnsi="Calibri" w:cs="Calibri"/>
                <w:b/>
                <w:bCs/>
                <w:color w:val="810033"/>
                <w:sz w:val="28"/>
                <w:szCs w:val="28"/>
              </w:rPr>
            </w:pPr>
          </w:p>
          <w:p w14:paraId="288C9366" w14:textId="77777777" w:rsidR="00F91746" w:rsidRDefault="00F91746" w:rsidP="0030583D">
            <w:pPr>
              <w:spacing w:before="60" w:after="60" w:line="300" w:lineRule="auto"/>
              <w:jc w:val="center"/>
              <w:textAlignment w:val="baseline"/>
              <w:rPr>
                <w:rFonts w:ascii="Calibri" w:eastAsia="Calibri" w:hAnsi="Calibri" w:cs="Calibri"/>
                <w:b/>
                <w:bCs/>
                <w:color w:val="810033"/>
                <w:sz w:val="28"/>
                <w:szCs w:val="28"/>
              </w:rPr>
            </w:pPr>
          </w:p>
          <w:p w14:paraId="6B268135" w14:textId="77777777" w:rsidR="00F91746" w:rsidRDefault="00F91746" w:rsidP="0030583D">
            <w:pPr>
              <w:spacing w:before="60" w:after="60" w:line="300" w:lineRule="auto"/>
              <w:jc w:val="center"/>
              <w:textAlignment w:val="baseline"/>
              <w:rPr>
                <w:rFonts w:ascii="Calibri" w:eastAsia="Calibri" w:hAnsi="Calibri" w:cs="Calibri"/>
                <w:b/>
                <w:bCs/>
                <w:color w:val="810033"/>
                <w:sz w:val="28"/>
                <w:szCs w:val="28"/>
              </w:rPr>
            </w:pPr>
          </w:p>
          <w:p w14:paraId="5B376D67" w14:textId="77777777" w:rsidR="00F91746" w:rsidRDefault="00F91746" w:rsidP="0030583D">
            <w:pPr>
              <w:spacing w:before="60" w:after="60" w:line="300" w:lineRule="auto"/>
              <w:jc w:val="center"/>
              <w:textAlignment w:val="baseline"/>
              <w:rPr>
                <w:rFonts w:ascii="Calibri" w:eastAsia="Calibri" w:hAnsi="Calibri" w:cs="Calibri"/>
                <w:b/>
                <w:bCs/>
                <w:color w:val="810033"/>
                <w:sz w:val="28"/>
                <w:szCs w:val="28"/>
              </w:rPr>
            </w:pPr>
          </w:p>
          <w:p w14:paraId="08D3FA3E" w14:textId="77777777" w:rsidR="00F91746" w:rsidRDefault="00F91746" w:rsidP="0030583D">
            <w:pPr>
              <w:spacing w:before="60" w:after="60" w:line="300" w:lineRule="auto"/>
              <w:jc w:val="center"/>
              <w:textAlignment w:val="baseline"/>
              <w:rPr>
                <w:rFonts w:ascii="Calibri" w:eastAsia="Calibri" w:hAnsi="Calibri" w:cs="Calibri"/>
                <w:b/>
                <w:bCs/>
                <w:color w:val="810033"/>
                <w:sz w:val="28"/>
                <w:szCs w:val="28"/>
              </w:rPr>
            </w:pPr>
          </w:p>
          <w:p w14:paraId="27977A81" w14:textId="77777777" w:rsidR="00F91746" w:rsidRDefault="00F91746" w:rsidP="0030583D">
            <w:pPr>
              <w:spacing w:before="60" w:after="60" w:line="300" w:lineRule="auto"/>
              <w:jc w:val="center"/>
              <w:textAlignment w:val="baseline"/>
              <w:rPr>
                <w:rFonts w:ascii="Calibri" w:eastAsia="Calibri" w:hAnsi="Calibri" w:cs="Calibri"/>
                <w:b/>
                <w:bCs/>
                <w:color w:val="810033"/>
                <w:sz w:val="28"/>
                <w:szCs w:val="28"/>
              </w:rPr>
            </w:pPr>
          </w:p>
          <w:p w14:paraId="2B7424AC" w14:textId="77777777" w:rsidR="00F91746" w:rsidRDefault="00F91746" w:rsidP="0030583D">
            <w:pPr>
              <w:spacing w:before="60" w:after="60" w:line="300" w:lineRule="auto"/>
              <w:jc w:val="center"/>
              <w:textAlignment w:val="baseline"/>
              <w:rPr>
                <w:rFonts w:ascii="Calibri" w:eastAsia="Calibri" w:hAnsi="Calibri" w:cs="Calibri"/>
                <w:b/>
                <w:bCs/>
                <w:color w:val="810033"/>
                <w:sz w:val="28"/>
                <w:szCs w:val="28"/>
              </w:rPr>
            </w:pPr>
          </w:p>
          <w:p w14:paraId="2F9AA0BB" w14:textId="613AB3A9" w:rsidR="00D67EE6" w:rsidRPr="00231BFD" w:rsidRDefault="00F91746" w:rsidP="0030583D">
            <w:pPr>
              <w:spacing w:before="60" w:after="60" w:line="300" w:lineRule="auto"/>
              <w:jc w:val="center"/>
              <w:textAlignment w:val="baseline"/>
            </w:pPr>
            <w:r w:rsidRPr="007429BF">
              <w:rPr>
                <w:rFonts w:ascii="Calibri" w:eastAsia="Calibri" w:hAnsi="Calibri" w:cs="Calibri"/>
                <w:b/>
                <w:bCs/>
                <w:color w:val="810033"/>
                <w:sz w:val="28"/>
                <w:szCs w:val="28"/>
              </w:rPr>
              <w:t>S</w:t>
            </w:r>
            <w:r w:rsidR="002E211D">
              <w:rPr>
                <w:rFonts w:ascii="Calibri" w:eastAsia="Calibri" w:hAnsi="Calibri" w:cs="Calibri"/>
                <w:b/>
                <w:bCs/>
                <w:color w:val="810033"/>
                <w:sz w:val="28"/>
                <w:szCs w:val="28"/>
              </w:rPr>
              <w:t>10</w:t>
            </w:r>
          </w:p>
        </w:tc>
        <w:tc>
          <w:tcPr>
            <w:tcW w:w="6946" w:type="dxa"/>
            <w:gridSpan w:val="6"/>
            <w:shd w:val="clear" w:color="auto" w:fill="F2F2F2" w:themeFill="background1" w:themeFillShade="F2"/>
            <w:vAlign w:val="center"/>
          </w:tcPr>
          <w:p w14:paraId="7012DE37" w14:textId="1EE2E655" w:rsidR="00D67EE6" w:rsidRPr="00231BFD" w:rsidRDefault="00D67EE6" w:rsidP="0030583D">
            <w:pPr>
              <w:spacing w:before="60" w:after="60"/>
              <w:textAlignment w:val="baseline"/>
            </w:pPr>
            <w:r w:rsidRPr="00267503">
              <w:rPr>
                <w:rFonts w:cstheme="minorHAnsi"/>
                <w:lang w:val="en-US"/>
              </w:rPr>
              <w:t xml:space="preserve">If submitting </w:t>
            </w:r>
            <w:r w:rsidRPr="00267503">
              <w:rPr>
                <w:rFonts w:cstheme="minorHAnsi"/>
                <w:b/>
                <w:bCs/>
                <w:lang w:val="en-US"/>
              </w:rPr>
              <w:t>Accelerated Aging (AA) data</w:t>
            </w:r>
            <w:r w:rsidRPr="00267503">
              <w:rPr>
                <w:rFonts w:cstheme="minorHAnsi"/>
                <w:lang w:val="en-US"/>
              </w:rPr>
              <w:t xml:space="preserve"> to support shelf life, confirm start and completion date for accelerated aging Packaging studies.  </w:t>
            </w:r>
          </w:p>
        </w:tc>
        <w:tc>
          <w:tcPr>
            <w:tcW w:w="1134" w:type="dxa"/>
            <w:shd w:val="clear" w:color="auto" w:fill="FFFFFF" w:themeFill="background1"/>
            <w:vAlign w:val="center"/>
          </w:tcPr>
          <w:p w14:paraId="0EA80BAE" w14:textId="1A31609C" w:rsidR="00D67EE6" w:rsidRPr="00231BFD" w:rsidRDefault="00000000" w:rsidP="0030583D">
            <w:pPr>
              <w:spacing w:before="60" w:after="60"/>
              <w:textAlignment w:val="baseline"/>
            </w:pPr>
            <w:sdt>
              <w:sdtPr>
                <w:rPr>
                  <w:rFonts w:ascii="MS Gothic" w:eastAsia="MS Gothic" w:hAnsi="MS Gothic"/>
                  <w:sz w:val="32"/>
                  <w:szCs w:val="32"/>
                </w:rPr>
                <w:id w:val="1134376958"/>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3C3BB3" w:rsidRPr="00267503" w:rsidDel="003C3BB3">
              <w:rPr>
                <w:rFonts w:cstheme="minorHAnsi"/>
              </w:rPr>
              <w:t xml:space="preserve"> </w:t>
            </w:r>
            <w:r w:rsidR="00D67EE6" w:rsidRPr="00267503">
              <w:rPr>
                <w:rFonts w:cstheme="minorHAnsi"/>
              </w:rPr>
              <w:t>N/A</w:t>
            </w:r>
          </w:p>
        </w:tc>
      </w:tr>
      <w:tr w:rsidR="00D67EE6" w14:paraId="76A0DF7C" w14:textId="77777777" w:rsidTr="00231BFD">
        <w:tc>
          <w:tcPr>
            <w:tcW w:w="709" w:type="dxa"/>
            <w:vMerge/>
            <w:shd w:val="clear" w:color="auto" w:fill="D9D9D9" w:themeFill="background1" w:themeFillShade="D9"/>
          </w:tcPr>
          <w:p w14:paraId="17FEFF37" w14:textId="77777777" w:rsidR="00D67EE6" w:rsidRPr="00231BFD" w:rsidRDefault="00D67EE6" w:rsidP="00113E89">
            <w:pPr>
              <w:spacing w:before="60" w:after="60" w:line="300" w:lineRule="auto"/>
              <w:textAlignment w:val="baseline"/>
            </w:pPr>
          </w:p>
        </w:tc>
        <w:tc>
          <w:tcPr>
            <w:tcW w:w="4039" w:type="dxa"/>
            <w:vAlign w:val="center"/>
          </w:tcPr>
          <w:p w14:paraId="7DAC9C15" w14:textId="7873AB56" w:rsidR="00D67EE6" w:rsidRPr="00267503" w:rsidRDefault="00D67EE6" w:rsidP="00113E89">
            <w:pPr>
              <w:tabs>
                <w:tab w:val="left" w:pos="2040"/>
                <w:tab w:val="left" w:pos="3000"/>
                <w:tab w:val="left" w:pos="6480"/>
              </w:tabs>
              <w:spacing w:before="60" w:after="60" w:line="300" w:lineRule="auto"/>
              <w:rPr>
                <w:rFonts w:cstheme="minorHAnsi"/>
                <w:b/>
                <w:bCs/>
                <w:lang w:val="en-US"/>
              </w:rPr>
            </w:pPr>
            <w:r w:rsidRPr="00267503">
              <w:rPr>
                <w:rFonts w:cstheme="minorHAnsi"/>
                <w:b/>
                <w:bCs/>
                <w:lang w:val="en-US"/>
              </w:rPr>
              <w:t>Start Date:</w:t>
            </w:r>
            <w:r w:rsidRPr="00267503">
              <w:rPr>
                <w:rFonts w:cstheme="minorHAnsi"/>
                <w:lang w:val="en-US"/>
              </w:rPr>
              <w:t xml:space="preserve"> </w:t>
            </w:r>
          </w:p>
          <w:p w14:paraId="2C919342" w14:textId="61ECC458" w:rsidR="00D67EE6" w:rsidRPr="00231BFD" w:rsidRDefault="00D67EE6" w:rsidP="00113E89">
            <w:pPr>
              <w:spacing w:before="60" w:after="60" w:line="300" w:lineRule="auto"/>
              <w:textAlignment w:val="baseline"/>
            </w:pPr>
            <w:r w:rsidRPr="00231BFD">
              <w:rPr>
                <w:i/>
                <w:lang w:val="en-US"/>
              </w:rPr>
              <w:t>(DD/Mmm/YYYY)</w:t>
            </w:r>
          </w:p>
        </w:tc>
        <w:tc>
          <w:tcPr>
            <w:tcW w:w="4041" w:type="dxa"/>
            <w:gridSpan w:val="6"/>
            <w:vAlign w:val="center"/>
          </w:tcPr>
          <w:p w14:paraId="53354167" w14:textId="6EA3E657" w:rsidR="00D67EE6" w:rsidRPr="00267503" w:rsidRDefault="00D67EE6" w:rsidP="00113E89">
            <w:pPr>
              <w:tabs>
                <w:tab w:val="left" w:pos="2040"/>
                <w:tab w:val="left" w:pos="3000"/>
                <w:tab w:val="left" w:pos="6480"/>
              </w:tabs>
              <w:spacing w:before="60" w:after="60" w:line="300" w:lineRule="auto"/>
              <w:rPr>
                <w:rFonts w:cstheme="minorHAnsi"/>
                <w:b/>
                <w:bCs/>
                <w:lang w:val="en-US"/>
              </w:rPr>
            </w:pPr>
            <w:r w:rsidRPr="00267503">
              <w:rPr>
                <w:rFonts w:cstheme="minorHAnsi"/>
                <w:b/>
                <w:bCs/>
                <w:lang w:val="en-US"/>
              </w:rPr>
              <w:t>Completion Date:</w:t>
            </w:r>
            <w:r w:rsidRPr="00267503">
              <w:rPr>
                <w:rFonts w:cstheme="minorHAnsi"/>
                <w:lang w:val="en-US"/>
              </w:rPr>
              <w:t xml:space="preserve"> </w:t>
            </w:r>
          </w:p>
          <w:p w14:paraId="67CB203E" w14:textId="3D1AF9AA" w:rsidR="00D67EE6" w:rsidRPr="00231BFD" w:rsidRDefault="00D67EE6" w:rsidP="00113E89">
            <w:pPr>
              <w:spacing w:before="60" w:after="60" w:line="300" w:lineRule="auto"/>
              <w:textAlignment w:val="baseline"/>
            </w:pPr>
            <w:r w:rsidRPr="00231BFD">
              <w:rPr>
                <w:i/>
                <w:lang w:val="en-US"/>
              </w:rPr>
              <w:t>(DD/Mmm/YYYY)</w:t>
            </w:r>
          </w:p>
        </w:tc>
      </w:tr>
      <w:tr w:rsidR="00D67EE6" w14:paraId="7001E258" w14:textId="77777777" w:rsidTr="00231BFD">
        <w:trPr>
          <w:trHeight w:val="2712"/>
        </w:trPr>
        <w:tc>
          <w:tcPr>
            <w:tcW w:w="709" w:type="dxa"/>
            <w:vMerge/>
            <w:shd w:val="clear" w:color="auto" w:fill="D9D9D9" w:themeFill="background1" w:themeFillShade="D9"/>
          </w:tcPr>
          <w:p w14:paraId="7A269559" w14:textId="77777777" w:rsidR="00D67EE6" w:rsidRPr="00231BFD" w:rsidRDefault="00D67EE6" w:rsidP="00113E89">
            <w:pPr>
              <w:spacing w:before="60" w:after="60" w:line="300" w:lineRule="auto"/>
              <w:textAlignment w:val="baseline"/>
            </w:pPr>
          </w:p>
        </w:tc>
        <w:tc>
          <w:tcPr>
            <w:tcW w:w="8080" w:type="dxa"/>
            <w:gridSpan w:val="7"/>
            <w:shd w:val="clear" w:color="auto" w:fill="F2F2F2" w:themeFill="background1" w:themeFillShade="F2"/>
          </w:tcPr>
          <w:p w14:paraId="5431D71D" w14:textId="5272577F" w:rsidR="00D67EE6" w:rsidRPr="00267503" w:rsidRDefault="00D67EE6" w:rsidP="00113E89">
            <w:pPr>
              <w:tabs>
                <w:tab w:val="left" w:pos="2040"/>
                <w:tab w:val="left" w:pos="3000"/>
                <w:tab w:val="left" w:pos="6480"/>
              </w:tabs>
              <w:spacing w:before="60" w:after="60"/>
              <w:jc w:val="both"/>
              <w:rPr>
                <w:rFonts w:eastAsia="Times New Roman" w:cstheme="minorHAnsi"/>
                <w:lang w:eastAsia="en-IE"/>
              </w:rPr>
            </w:pPr>
            <w:r w:rsidRPr="00267503">
              <w:rPr>
                <w:rFonts w:eastAsia="Times New Roman" w:cstheme="minorHAnsi"/>
                <w:lang w:eastAsia="en-IE"/>
              </w:rPr>
              <w:t>Provide a summary (</w:t>
            </w:r>
            <w:r w:rsidR="008140CE" w:rsidRPr="00267503">
              <w:rPr>
                <w:rFonts w:eastAsia="Times New Roman" w:cstheme="minorHAnsi"/>
                <w:i/>
                <w:iCs/>
                <w:lang w:eastAsia="en-IE"/>
              </w:rPr>
              <w:t>by filling out the table below</w:t>
            </w:r>
            <w:r w:rsidRPr="00267503">
              <w:rPr>
                <w:rFonts w:eastAsia="Times New Roman" w:cstheme="minorHAnsi"/>
                <w:lang w:eastAsia="en-IE"/>
              </w:rPr>
              <w:t>) of the AA shelf-life testing conducted on the packaging / packaged device.</w:t>
            </w:r>
          </w:p>
          <w:p w14:paraId="17165D09" w14:textId="77777777" w:rsidR="00D67EE6" w:rsidRPr="00267503" w:rsidRDefault="00D67EE6" w:rsidP="00113E89">
            <w:pPr>
              <w:tabs>
                <w:tab w:val="left" w:pos="2040"/>
                <w:tab w:val="left" w:pos="3000"/>
                <w:tab w:val="left" w:pos="6480"/>
              </w:tabs>
              <w:spacing w:before="60" w:after="60"/>
              <w:jc w:val="both"/>
              <w:rPr>
                <w:rFonts w:eastAsia="Times New Roman" w:cstheme="minorHAnsi"/>
                <w:lang w:eastAsia="en-IE"/>
              </w:rPr>
            </w:pPr>
          </w:p>
          <w:tbl>
            <w:tblPr>
              <w:tblW w:w="783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378"/>
              <w:gridCol w:w="1908"/>
              <w:gridCol w:w="992"/>
              <w:gridCol w:w="1276"/>
            </w:tblGrid>
            <w:tr w:rsidR="00D67EE6" w:rsidRPr="00267503" w14:paraId="78715335" w14:textId="77777777" w:rsidTr="00D67EE6">
              <w:trPr>
                <w:trHeight w:val="300"/>
              </w:trPr>
              <w:tc>
                <w:tcPr>
                  <w:tcW w:w="1276" w:type="dxa"/>
                  <w:shd w:val="clear" w:color="auto" w:fill="D9D9D9" w:themeFill="background1" w:themeFillShade="D9"/>
                  <w:vAlign w:val="center"/>
                </w:tcPr>
                <w:p w14:paraId="4FFBF284" w14:textId="77777777" w:rsidR="00D67EE6" w:rsidRPr="00231BFD" w:rsidRDefault="00D67EE6" w:rsidP="00113E89">
                  <w:pPr>
                    <w:spacing w:before="60" w:after="60" w:line="240" w:lineRule="auto"/>
                    <w:jc w:val="center"/>
                    <w:rPr>
                      <w:b/>
                    </w:rPr>
                  </w:pPr>
                  <w:r w:rsidRPr="00231BFD">
                    <w:rPr>
                      <w:b/>
                    </w:rPr>
                    <w:t>Test Performed</w:t>
                  </w:r>
                </w:p>
              </w:tc>
              <w:tc>
                <w:tcPr>
                  <w:tcW w:w="2378" w:type="dxa"/>
                  <w:shd w:val="clear" w:color="auto" w:fill="D9D9D9" w:themeFill="background1" w:themeFillShade="D9"/>
                  <w:vAlign w:val="center"/>
                </w:tcPr>
                <w:p w14:paraId="0F93A067" w14:textId="77777777" w:rsidR="00D67EE6" w:rsidRPr="00231BFD" w:rsidRDefault="00D67EE6" w:rsidP="00113E89">
                  <w:pPr>
                    <w:spacing w:before="60" w:after="60" w:line="240" w:lineRule="auto"/>
                    <w:jc w:val="center"/>
                    <w:rPr>
                      <w:b/>
                    </w:rPr>
                  </w:pPr>
                  <w:r w:rsidRPr="00231BFD">
                    <w:rPr>
                      <w:b/>
                    </w:rPr>
                    <w:t>Acceptance Criteria</w:t>
                  </w:r>
                </w:p>
              </w:tc>
              <w:tc>
                <w:tcPr>
                  <w:tcW w:w="1908" w:type="dxa"/>
                  <w:shd w:val="clear" w:color="auto" w:fill="D9D9D9" w:themeFill="background1" w:themeFillShade="D9"/>
                  <w:vAlign w:val="center"/>
                </w:tcPr>
                <w:p w14:paraId="2D7D38DB" w14:textId="77777777" w:rsidR="00D67EE6" w:rsidRPr="00231BFD" w:rsidRDefault="00D67EE6" w:rsidP="00113E89">
                  <w:pPr>
                    <w:spacing w:before="60" w:after="60" w:line="240" w:lineRule="auto"/>
                    <w:jc w:val="center"/>
                    <w:rPr>
                      <w:b/>
                    </w:rPr>
                  </w:pPr>
                  <w:r w:rsidRPr="00231BFD">
                    <w:rPr>
                      <w:b/>
                    </w:rPr>
                    <w:t>Test Protocol #/</w:t>
                  </w:r>
                </w:p>
                <w:p w14:paraId="37FAEE32" w14:textId="77777777" w:rsidR="00D67EE6" w:rsidRPr="00231BFD" w:rsidRDefault="00D67EE6" w:rsidP="00113E89">
                  <w:pPr>
                    <w:spacing w:before="60" w:after="60" w:line="240" w:lineRule="auto"/>
                    <w:jc w:val="center"/>
                    <w:rPr>
                      <w:b/>
                    </w:rPr>
                  </w:pPr>
                  <w:r w:rsidRPr="00231BFD">
                    <w:rPr>
                      <w:b/>
                    </w:rPr>
                    <w:t>Report #</w:t>
                  </w:r>
                </w:p>
              </w:tc>
              <w:tc>
                <w:tcPr>
                  <w:tcW w:w="992" w:type="dxa"/>
                  <w:shd w:val="clear" w:color="auto" w:fill="D9D9D9" w:themeFill="background1" w:themeFillShade="D9"/>
                  <w:vAlign w:val="center"/>
                </w:tcPr>
                <w:p w14:paraId="3090B654" w14:textId="77777777" w:rsidR="00D67EE6" w:rsidRPr="00231BFD" w:rsidRDefault="00D67EE6" w:rsidP="00113E89">
                  <w:pPr>
                    <w:spacing w:before="60" w:after="60" w:line="240" w:lineRule="auto"/>
                    <w:jc w:val="center"/>
                    <w:rPr>
                      <w:b/>
                    </w:rPr>
                  </w:pPr>
                  <w:r w:rsidRPr="00231BFD">
                    <w:rPr>
                      <w:b/>
                      <w:color w:val="000000" w:themeColor="text1"/>
                    </w:rPr>
                    <w:t>Page #</w:t>
                  </w:r>
                </w:p>
              </w:tc>
              <w:tc>
                <w:tcPr>
                  <w:tcW w:w="1276" w:type="dxa"/>
                  <w:shd w:val="clear" w:color="auto" w:fill="D9D9D9" w:themeFill="background1" w:themeFillShade="D9"/>
                  <w:vAlign w:val="center"/>
                </w:tcPr>
                <w:p w14:paraId="3AAF76E7" w14:textId="77777777" w:rsidR="00D67EE6" w:rsidRPr="00231BFD" w:rsidRDefault="00D67EE6" w:rsidP="00113E89">
                  <w:pPr>
                    <w:spacing w:before="60" w:after="60" w:line="240" w:lineRule="auto"/>
                    <w:jc w:val="center"/>
                    <w:rPr>
                      <w:b/>
                    </w:rPr>
                  </w:pPr>
                  <w:r w:rsidRPr="00231BFD">
                    <w:rPr>
                      <w:b/>
                      <w:color w:val="000000" w:themeColor="text1"/>
                    </w:rPr>
                    <w:t>Paragraph #</w:t>
                  </w:r>
                </w:p>
              </w:tc>
            </w:tr>
            <w:tr w:rsidR="00D67EE6" w:rsidRPr="00267503" w14:paraId="519A82F0" w14:textId="77777777" w:rsidTr="00D67EE6">
              <w:trPr>
                <w:trHeight w:val="300"/>
              </w:trPr>
              <w:tc>
                <w:tcPr>
                  <w:tcW w:w="1276" w:type="dxa"/>
                  <w:shd w:val="clear" w:color="auto" w:fill="FFFFFF" w:themeFill="background1"/>
                  <w:vAlign w:val="center"/>
                </w:tcPr>
                <w:p w14:paraId="2E92098C" w14:textId="77777777" w:rsidR="00D67EE6" w:rsidRPr="00231BFD" w:rsidRDefault="00D67EE6" w:rsidP="00113E89">
                  <w:pPr>
                    <w:spacing w:before="60" w:after="60" w:line="240" w:lineRule="auto"/>
                    <w:jc w:val="center"/>
                  </w:pPr>
                </w:p>
              </w:tc>
              <w:tc>
                <w:tcPr>
                  <w:tcW w:w="2378" w:type="dxa"/>
                  <w:shd w:val="clear" w:color="auto" w:fill="FFFFFF" w:themeFill="background1"/>
                  <w:vAlign w:val="center"/>
                </w:tcPr>
                <w:p w14:paraId="33850BEA" w14:textId="77777777" w:rsidR="00D67EE6" w:rsidRPr="00231BFD" w:rsidRDefault="00D67EE6" w:rsidP="00113E89">
                  <w:pPr>
                    <w:spacing w:before="60" w:after="60" w:line="240" w:lineRule="auto"/>
                    <w:jc w:val="center"/>
                  </w:pPr>
                </w:p>
              </w:tc>
              <w:tc>
                <w:tcPr>
                  <w:tcW w:w="1908" w:type="dxa"/>
                  <w:shd w:val="clear" w:color="auto" w:fill="FFFFFF" w:themeFill="background1"/>
                  <w:vAlign w:val="center"/>
                </w:tcPr>
                <w:p w14:paraId="1226D180" w14:textId="77777777" w:rsidR="00D67EE6" w:rsidRPr="00231BFD" w:rsidRDefault="00D67EE6" w:rsidP="00113E89">
                  <w:pPr>
                    <w:spacing w:before="60" w:after="60" w:line="240" w:lineRule="auto"/>
                    <w:jc w:val="center"/>
                  </w:pPr>
                </w:p>
              </w:tc>
              <w:tc>
                <w:tcPr>
                  <w:tcW w:w="992" w:type="dxa"/>
                  <w:shd w:val="clear" w:color="auto" w:fill="FFFFFF" w:themeFill="background1"/>
                  <w:vAlign w:val="center"/>
                </w:tcPr>
                <w:p w14:paraId="763FC588" w14:textId="77777777" w:rsidR="00D67EE6" w:rsidRPr="00231BFD" w:rsidRDefault="00D67EE6" w:rsidP="00113E89">
                  <w:pPr>
                    <w:spacing w:before="60" w:after="60" w:line="240" w:lineRule="auto"/>
                    <w:jc w:val="center"/>
                  </w:pPr>
                </w:p>
              </w:tc>
              <w:tc>
                <w:tcPr>
                  <w:tcW w:w="1276" w:type="dxa"/>
                  <w:shd w:val="clear" w:color="auto" w:fill="FFFFFF" w:themeFill="background1"/>
                  <w:vAlign w:val="center"/>
                </w:tcPr>
                <w:p w14:paraId="0789EECA" w14:textId="77777777" w:rsidR="00D67EE6" w:rsidRPr="00231BFD" w:rsidRDefault="00D67EE6" w:rsidP="00113E89">
                  <w:pPr>
                    <w:spacing w:before="60" w:after="60" w:line="240" w:lineRule="auto"/>
                    <w:jc w:val="center"/>
                  </w:pPr>
                </w:p>
              </w:tc>
            </w:tr>
            <w:tr w:rsidR="00D67EE6" w:rsidRPr="00267503" w14:paraId="5FFFC51F" w14:textId="77777777" w:rsidTr="00D67EE6">
              <w:trPr>
                <w:trHeight w:val="300"/>
              </w:trPr>
              <w:tc>
                <w:tcPr>
                  <w:tcW w:w="1276" w:type="dxa"/>
                  <w:shd w:val="clear" w:color="auto" w:fill="FFFFFF" w:themeFill="background1"/>
                  <w:vAlign w:val="center"/>
                </w:tcPr>
                <w:p w14:paraId="2F9E1CF0" w14:textId="77777777" w:rsidR="00D67EE6" w:rsidRPr="00231BFD" w:rsidRDefault="00D67EE6" w:rsidP="00113E89">
                  <w:pPr>
                    <w:spacing w:before="60" w:after="60" w:line="240" w:lineRule="auto"/>
                    <w:jc w:val="center"/>
                  </w:pPr>
                </w:p>
              </w:tc>
              <w:tc>
                <w:tcPr>
                  <w:tcW w:w="2378" w:type="dxa"/>
                  <w:shd w:val="clear" w:color="auto" w:fill="FFFFFF" w:themeFill="background1"/>
                  <w:vAlign w:val="center"/>
                </w:tcPr>
                <w:p w14:paraId="5FC8DE4E" w14:textId="77777777" w:rsidR="00D67EE6" w:rsidRPr="00231BFD" w:rsidRDefault="00D67EE6" w:rsidP="00113E89">
                  <w:pPr>
                    <w:spacing w:before="60" w:after="60" w:line="240" w:lineRule="auto"/>
                    <w:jc w:val="center"/>
                  </w:pPr>
                </w:p>
              </w:tc>
              <w:tc>
                <w:tcPr>
                  <w:tcW w:w="1908" w:type="dxa"/>
                  <w:shd w:val="clear" w:color="auto" w:fill="FFFFFF" w:themeFill="background1"/>
                  <w:vAlign w:val="center"/>
                </w:tcPr>
                <w:p w14:paraId="38053C3D" w14:textId="77777777" w:rsidR="00D67EE6" w:rsidRPr="00231BFD" w:rsidRDefault="00D67EE6" w:rsidP="00113E89">
                  <w:pPr>
                    <w:spacing w:before="60" w:after="60" w:line="240" w:lineRule="auto"/>
                    <w:jc w:val="center"/>
                  </w:pPr>
                </w:p>
              </w:tc>
              <w:tc>
                <w:tcPr>
                  <w:tcW w:w="992" w:type="dxa"/>
                  <w:shd w:val="clear" w:color="auto" w:fill="FFFFFF" w:themeFill="background1"/>
                  <w:vAlign w:val="center"/>
                </w:tcPr>
                <w:p w14:paraId="3BE4CB33" w14:textId="77777777" w:rsidR="00D67EE6" w:rsidRPr="00231BFD" w:rsidRDefault="00D67EE6" w:rsidP="00113E89">
                  <w:pPr>
                    <w:spacing w:before="60" w:after="60" w:line="240" w:lineRule="auto"/>
                    <w:jc w:val="center"/>
                  </w:pPr>
                </w:p>
              </w:tc>
              <w:tc>
                <w:tcPr>
                  <w:tcW w:w="1276" w:type="dxa"/>
                  <w:shd w:val="clear" w:color="auto" w:fill="FFFFFF" w:themeFill="background1"/>
                  <w:vAlign w:val="center"/>
                </w:tcPr>
                <w:p w14:paraId="5354319A" w14:textId="40A14854" w:rsidR="00D67EE6" w:rsidRPr="00231BFD" w:rsidRDefault="0030742A" w:rsidP="00113E89">
                  <w:pPr>
                    <w:spacing w:before="60" w:after="60" w:line="240" w:lineRule="auto"/>
                    <w:jc w:val="center"/>
                  </w:pPr>
                  <w:r w:rsidRPr="00231BFD">
                    <w:rPr>
                      <w:i/>
                      <w:lang w:val="en-GB"/>
                    </w:rPr>
                    <w:t>Add lines as required</w:t>
                  </w:r>
                </w:p>
              </w:tc>
            </w:tr>
          </w:tbl>
          <w:p w14:paraId="6947512C" w14:textId="5D4776F2" w:rsidR="00D67EE6" w:rsidRPr="00231BFD" w:rsidRDefault="00D67EE6" w:rsidP="00113E89">
            <w:pPr>
              <w:spacing w:before="60" w:after="60" w:line="300" w:lineRule="auto"/>
              <w:textAlignment w:val="baseline"/>
            </w:pPr>
          </w:p>
        </w:tc>
      </w:tr>
      <w:tr w:rsidR="00D67EE6" w14:paraId="6CF43E42" w14:textId="77777777" w:rsidTr="00231BFD">
        <w:tc>
          <w:tcPr>
            <w:tcW w:w="709" w:type="dxa"/>
            <w:vMerge/>
            <w:shd w:val="clear" w:color="auto" w:fill="D9D9D9" w:themeFill="background1" w:themeFillShade="D9"/>
          </w:tcPr>
          <w:p w14:paraId="5AEA1704" w14:textId="77777777" w:rsidR="00D67EE6" w:rsidRPr="00231BFD" w:rsidRDefault="00D67EE6" w:rsidP="0030583D">
            <w:pPr>
              <w:spacing w:before="60" w:after="60" w:line="300" w:lineRule="auto"/>
              <w:textAlignment w:val="baseline"/>
            </w:pPr>
          </w:p>
        </w:tc>
        <w:tc>
          <w:tcPr>
            <w:tcW w:w="6379" w:type="dxa"/>
            <w:gridSpan w:val="5"/>
            <w:shd w:val="clear" w:color="auto" w:fill="F2F2F2" w:themeFill="background1" w:themeFillShade="F2"/>
            <w:vAlign w:val="center"/>
          </w:tcPr>
          <w:p w14:paraId="6181ECC9" w14:textId="2E42E9ED" w:rsidR="00D67EE6" w:rsidRPr="00231BFD" w:rsidRDefault="179146A4" w:rsidP="0030583D">
            <w:pPr>
              <w:spacing w:before="60" w:after="60"/>
              <w:textAlignment w:val="baseline"/>
            </w:pPr>
            <w:r w:rsidRPr="00267503">
              <w:rPr>
                <w:rFonts w:cstheme="minorHAnsi"/>
              </w:rPr>
              <w:t>Confirm that the documents have been provided for review</w:t>
            </w:r>
            <w:r w:rsidR="00F91746">
              <w:rPr>
                <w:rFonts w:cstheme="minorHAnsi"/>
              </w:rPr>
              <w:t xml:space="preserve"> in </w:t>
            </w:r>
            <w:r w:rsidR="00F91746" w:rsidRPr="00F91746">
              <w:rPr>
                <w:rFonts w:cstheme="minorHAnsi"/>
                <w:b/>
                <w:bCs/>
              </w:rPr>
              <w:t>Folder S</w:t>
            </w:r>
            <w:r w:rsidR="002E211D">
              <w:rPr>
                <w:rFonts w:cstheme="minorHAnsi"/>
                <w:b/>
                <w:bCs/>
              </w:rPr>
              <w:t>10</w:t>
            </w:r>
            <w:r w:rsidR="1F9F5EE6" w:rsidRPr="00231BFD">
              <w:rPr>
                <w:b/>
              </w:rPr>
              <w:t>.</w:t>
            </w:r>
            <w:r w:rsidRPr="00267503">
              <w:rPr>
                <w:rFonts w:cstheme="minorHAnsi"/>
                <w:lang w:val="en-US"/>
              </w:rPr>
              <w:t xml:space="preserve"> </w:t>
            </w:r>
            <w:r w:rsidRPr="00267503">
              <w:rPr>
                <w:rFonts w:cstheme="minorHAnsi"/>
              </w:rPr>
              <w:t xml:space="preserve"> </w:t>
            </w:r>
          </w:p>
        </w:tc>
        <w:tc>
          <w:tcPr>
            <w:tcW w:w="1701" w:type="dxa"/>
            <w:gridSpan w:val="2"/>
            <w:vAlign w:val="center"/>
          </w:tcPr>
          <w:p w14:paraId="5065D048" w14:textId="2F2750B5" w:rsidR="00D67EE6" w:rsidRPr="00231BFD" w:rsidRDefault="00D67EE6" w:rsidP="0030583D">
            <w:pPr>
              <w:spacing w:before="60" w:after="60" w:line="300" w:lineRule="auto"/>
              <w:textAlignment w:val="baseline"/>
            </w:pPr>
            <w:r w:rsidRPr="00267503">
              <w:rPr>
                <w:rFonts w:cstheme="minorHAnsi"/>
              </w:rPr>
              <w:t xml:space="preserve">Yes </w:t>
            </w:r>
            <w:sdt>
              <w:sdtPr>
                <w:rPr>
                  <w:rFonts w:ascii="MS Gothic" w:eastAsia="MS Gothic" w:hAnsi="MS Gothic"/>
                  <w:sz w:val="32"/>
                  <w:szCs w:val="32"/>
                </w:rPr>
                <w:id w:val="342136590"/>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Pr="00267503">
              <w:rPr>
                <w:rFonts w:cstheme="minorHAnsi"/>
              </w:rPr>
              <w:t xml:space="preserve"> No </w:t>
            </w:r>
            <w:sdt>
              <w:sdtPr>
                <w:rPr>
                  <w:rFonts w:ascii="MS Gothic" w:eastAsia="MS Gothic" w:hAnsi="MS Gothic"/>
                  <w:sz w:val="32"/>
                  <w:szCs w:val="32"/>
                </w:rPr>
                <w:id w:val="320167111"/>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p>
        </w:tc>
      </w:tr>
      <w:tr w:rsidR="00D67EE6" w14:paraId="7A3B1744" w14:textId="77777777" w:rsidTr="00231BFD">
        <w:tc>
          <w:tcPr>
            <w:tcW w:w="709" w:type="dxa"/>
            <w:vMerge/>
            <w:shd w:val="clear" w:color="auto" w:fill="D9D9D9" w:themeFill="background1" w:themeFillShade="D9"/>
          </w:tcPr>
          <w:p w14:paraId="365AE645" w14:textId="77777777" w:rsidR="00D67EE6" w:rsidRPr="00231BFD" w:rsidRDefault="00D67EE6" w:rsidP="0030583D">
            <w:pPr>
              <w:spacing w:before="60" w:after="60" w:line="300" w:lineRule="auto"/>
              <w:textAlignment w:val="baseline"/>
            </w:pPr>
          </w:p>
        </w:tc>
        <w:tc>
          <w:tcPr>
            <w:tcW w:w="8080" w:type="dxa"/>
            <w:gridSpan w:val="7"/>
            <w:vAlign w:val="center"/>
          </w:tcPr>
          <w:p w14:paraId="0DB74C17" w14:textId="379F6BF2" w:rsidR="00E07AC6" w:rsidRPr="00177492" w:rsidRDefault="00E07AC6" w:rsidP="00E07AC6">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w:t>
            </w:r>
            <w:r w:rsidR="002E211D">
              <w:rPr>
                <w:rFonts w:cstheme="minorHAnsi"/>
                <w:b/>
                <w:bCs/>
                <w:i/>
                <w:iCs/>
              </w:rPr>
              <w:t>10</w:t>
            </w:r>
            <w:r w:rsidRPr="00177492">
              <w:rPr>
                <w:rFonts w:cstheme="minorHAnsi"/>
                <w:i/>
                <w:iCs/>
              </w:rPr>
              <w:t>:</w:t>
            </w:r>
          </w:p>
          <w:p w14:paraId="1C093E8E" w14:textId="443043DD" w:rsidR="008422B9" w:rsidRPr="00231BFD" w:rsidRDefault="008422B9" w:rsidP="008422B9">
            <w:pPr>
              <w:spacing w:before="40" w:after="40"/>
              <w:jc w:val="both"/>
              <w:rPr>
                <w:color w:val="000000" w:themeColor="text1"/>
              </w:rPr>
            </w:pPr>
            <w:r w:rsidRPr="00231BFD">
              <w:rPr>
                <w:b/>
                <w:color w:val="000000" w:themeColor="text1"/>
              </w:rPr>
              <w:t>File name:</w:t>
            </w:r>
            <w:r w:rsidRPr="00231BFD">
              <w:rPr>
                <w:color w:val="000000" w:themeColor="text1"/>
              </w:rPr>
              <w:t xml:space="preserve"> </w:t>
            </w:r>
          </w:p>
          <w:p w14:paraId="29B18470" w14:textId="0AA853C6" w:rsidR="008422B9" w:rsidRPr="00231BFD" w:rsidRDefault="008422B9" w:rsidP="008422B9">
            <w:pPr>
              <w:spacing w:before="40" w:after="40"/>
              <w:jc w:val="both"/>
              <w:rPr>
                <w:color w:val="000000" w:themeColor="text1"/>
              </w:rPr>
            </w:pPr>
            <w:r w:rsidRPr="00231BFD">
              <w:rPr>
                <w:b/>
                <w:color w:val="000000" w:themeColor="text1"/>
              </w:rPr>
              <w:t>Reference:</w:t>
            </w:r>
            <w:r w:rsidRPr="00231BFD">
              <w:rPr>
                <w:color w:val="000000" w:themeColor="text1"/>
              </w:rPr>
              <w:t xml:space="preserve"> </w:t>
            </w:r>
          </w:p>
          <w:p w14:paraId="47B4B2C5" w14:textId="76A28847" w:rsidR="00D67EE6" w:rsidRPr="00231BFD" w:rsidRDefault="008422B9" w:rsidP="00D67EE6">
            <w:pPr>
              <w:spacing w:before="60" w:after="60" w:line="300" w:lineRule="auto"/>
              <w:textAlignment w:val="baseline"/>
            </w:pPr>
            <w:r w:rsidRPr="00231BFD">
              <w:rPr>
                <w:b/>
                <w:color w:val="000000" w:themeColor="text1"/>
              </w:rPr>
              <w:t xml:space="preserve">Note: </w:t>
            </w:r>
          </w:p>
        </w:tc>
      </w:tr>
      <w:tr w:rsidR="00D67EE6" w14:paraId="7B69449E" w14:textId="77777777" w:rsidTr="00231BFD">
        <w:tc>
          <w:tcPr>
            <w:tcW w:w="709" w:type="dxa"/>
            <w:vMerge/>
            <w:shd w:val="clear" w:color="auto" w:fill="D9D9D9" w:themeFill="background1" w:themeFillShade="D9"/>
          </w:tcPr>
          <w:p w14:paraId="04D1E1C3" w14:textId="77777777" w:rsidR="00D67EE6" w:rsidRPr="00231BFD" w:rsidRDefault="00D67EE6" w:rsidP="0030583D">
            <w:pPr>
              <w:spacing w:before="60" w:after="60" w:line="300" w:lineRule="auto"/>
              <w:textAlignment w:val="baseline"/>
            </w:pPr>
          </w:p>
        </w:tc>
        <w:tc>
          <w:tcPr>
            <w:tcW w:w="8080" w:type="dxa"/>
            <w:gridSpan w:val="7"/>
          </w:tcPr>
          <w:p w14:paraId="56763662" w14:textId="4D9787E2" w:rsidR="00D67EE6" w:rsidRPr="00267503" w:rsidRDefault="00D67EE6" w:rsidP="0030583D">
            <w:pPr>
              <w:spacing w:before="60" w:after="60"/>
              <w:textAlignment w:val="baseline"/>
              <w:rPr>
                <w:rFonts w:cstheme="minorHAnsi"/>
              </w:rPr>
            </w:pPr>
            <w:r w:rsidRPr="00267503">
              <w:rPr>
                <w:rFonts w:cstheme="minorHAnsi"/>
              </w:rPr>
              <w:t xml:space="preserve">Please confirm the </w:t>
            </w:r>
            <w:r w:rsidRPr="00267503">
              <w:rPr>
                <w:rFonts w:cstheme="minorHAnsi"/>
                <w:iCs/>
              </w:rPr>
              <w:t>sterilisation</w:t>
            </w:r>
            <w:r w:rsidRPr="00267503">
              <w:rPr>
                <w:rFonts w:cstheme="minorHAnsi"/>
              </w:rPr>
              <w:t xml:space="preserve"> conditions that the packaging</w:t>
            </w:r>
            <w:r w:rsidR="006A2CA0" w:rsidRPr="00267503">
              <w:rPr>
                <w:rFonts w:cstheme="minorHAnsi"/>
              </w:rPr>
              <w:t>/sterile fluid path</w:t>
            </w:r>
            <w:r w:rsidRPr="00267503">
              <w:rPr>
                <w:rFonts w:cstheme="minorHAnsi"/>
              </w:rPr>
              <w:t xml:space="preserve"> received prior to Accelerated Aging testing, i.e., number of EO sterilisation cycles or the maximum acceptable dose.</w:t>
            </w:r>
          </w:p>
          <w:p w14:paraId="4EE32758" w14:textId="5452F238" w:rsidR="00D67EE6" w:rsidRPr="00231BFD" w:rsidRDefault="00D67EE6" w:rsidP="0030583D">
            <w:pPr>
              <w:spacing w:before="60" w:after="60" w:line="300" w:lineRule="auto"/>
              <w:textAlignment w:val="baseline"/>
            </w:pPr>
          </w:p>
        </w:tc>
      </w:tr>
      <w:tr w:rsidR="0088436D" w14:paraId="6C2693F0" w14:textId="77777777" w:rsidTr="00231BFD">
        <w:tc>
          <w:tcPr>
            <w:tcW w:w="709" w:type="dxa"/>
            <w:vMerge/>
            <w:shd w:val="clear" w:color="auto" w:fill="D9D9D9" w:themeFill="background1" w:themeFillShade="D9"/>
          </w:tcPr>
          <w:p w14:paraId="30BC8582" w14:textId="77777777" w:rsidR="0088436D" w:rsidRPr="00231BFD" w:rsidRDefault="0088436D" w:rsidP="0030583D">
            <w:pPr>
              <w:spacing w:before="60" w:after="60" w:line="300" w:lineRule="auto"/>
              <w:textAlignment w:val="baseline"/>
            </w:pPr>
          </w:p>
        </w:tc>
        <w:tc>
          <w:tcPr>
            <w:tcW w:w="8080" w:type="dxa"/>
            <w:gridSpan w:val="7"/>
          </w:tcPr>
          <w:p w14:paraId="794AEF44" w14:textId="77777777" w:rsidR="001535E3" w:rsidRPr="00267503" w:rsidRDefault="001535E3" w:rsidP="001535E3">
            <w:pPr>
              <w:spacing w:before="60" w:after="60"/>
              <w:jc w:val="both"/>
              <w:rPr>
                <w:rFonts w:cstheme="minorHAnsi"/>
                <w:color w:val="000000" w:themeColor="text1"/>
              </w:rPr>
            </w:pPr>
            <w:r w:rsidRPr="00267503">
              <w:rPr>
                <w:rFonts w:cstheme="minorHAnsi"/>
                <w:color w:val="000000" w:themeColor="text1"/>
              </w:rPr>
              <w:t>Please provide evidence (i.e. certs of irradiation or batch records) of the worst case sterilisation condition received prior to Accelerated Aging testing e.g. above maximum acceptable dose, 2 x ster etc.</w:t>
            </w:r>
          </w:p>
          <w:p w14:paraId="4B5A8ED6" w14:textId="0D2333E0" w:rsidR="0088436D" w:rsidRPr="00267503" w:rsidRDefault="0088436D" w:rsidP="001535E3">
            <w:pPr>
              <w:spacing w:before="60" w:after="60"/>
              <w:textAlignment w:val="baseline"/>
              <w:rPr>
                <w:rFonts w:cstheme="minorHAnsi"/>
              </w:rPr>
            </w:pPr>
          </w:p>
        </w:tc>
      </w:tr>
      <w:tr w:rsidR="00D67EE6" w14:paraId="772B59A7" w14:textId="246659DD" w:rsidTr="00231BFD">
        <w:tc>
          <w:tcPr>
            <w:tcW w:w="709" w:type="dxa"/>
            <w:vMerge/>
            <w:shd w:val="clear" w:color="auto" w:fill="D9D9D9" w:themeFill="background1" w:themeFillShade="D9"/>
          </w:tcPr>
          <w:p w14:paraId="09ED65CE" w14:textId="77777777" w:rsidR="00D67EE6" w:rsidRPr="00231BFD" w:rsidRDefault="00D67EE6" w:rsidP="0030583D">
            <w:pPr>
              <w:spacing w:before="60" w:after="60" w:line="300" w:lineRule="auto"/>
              <w:textAlignment w:val="baseline"/>
            </w:pPr>
          </w:p>
        </w:tc>
        <w:tc>
          <w:tcPr>
            <w:tcW w:w="6946" w:type="dxa"/>
            <w:gridSpan w:val="6"/>
            <w:shd w:val="clear" w:color="auto" w:fill="F2F2F2" w:themeFill="background1" w:themeFillShade="F2"/>
            <w:vAlign w:val="center"/>
          </w:tcPr>
          <w:p w14:paraId="5C48FD54" w14:textId="7BB6CB5B" w:rsidR="00D67EE6" w:rsidRPr="00231BFD" w:rsidRDefault="00D67EE6" w:rsidP="0030583D">
            <w:pPr>
              <w:spacing w:before="60" w:after="60"/>
              <w:textAlignment w:val="baseline"/>
            </w:pPr>
            <w:r w:rsidRPr="00267503">
              <w:rPr>
                <w:rFonts w:cstheme="minorHAnsi"/>
                <w:lang w:val="en-US"/>
              </w:rPr>
              <w:t xml:space="preserve">If </w:t>
            </w:r>
            <w:r w:rsidRPr="00267503">
              <w:rPr>
                <w:rFonts w:cstheme="minorHAnsi"/>
                <w:iCs/>
              </w:rPr>
              <w:t>submitting</w:t>
            </w:r>
            <w:r w:rsidRPr="00267503">
              <w:rPr>
                <w:rFonts w:cstheme="minorHAnsi"/>
                <w:lang w:val="en-US"/>
              </w:rPr>
              <w:t xml:space="preserve"> </w:t>
            </w:r>
            <w:r w:rsidRPr="00267503">
              <w:rPr>
                <w:rFonts w:cstheme="minorHAnsi"/>
                <w:b/>
                <w:bCs/>
                <w:lang w:val="en-US"/>
              </w:rPr>
              <w:t>Real Time data</w:t>
            </w:r>
            <w:r w:rsidRPr="00267503">
              <w:rPr>
                <w:rFonts w:cstheme="minorHAnsi"/>
                <w:lang w:val="en-US"/>
              </w:rPr>
              <w:t xml:space="preserve"> to </w:t>
            </w:r>
            <w:r w:rsidRPr="00267503">
              <w:rPr>
                <w:rFonts w:cstheme="minorHAnsi"/>
              </w:rPr>
              <w:t>support</w:t>
            </w:r>
            <w:r w:rsidRPr="00267503">
              <w:rPr>
                <w:rFonts w:cstheme="minorHAnsi"/>
                <w:lang w:val="en-US"/>
              </w:rPr>
              <w:t xml:space="preserve"> shelf life, confirm start date and expected or completion date for real time Packaging studies.  </w:t>
            </w:r>
          </w:p>
        </w:tc>
        <w:tc>
          <w:tcPr>
            <w:tcW w:w="1134" w:type="dxa"/>
            <w:vAlign w:val="center"/>
          </w:tcPr>
          <w:p w14:paraId="05923DD8" w14:textId="341353B8" w:rsidR="00D67EE6" w:rsidRPr="00231BFD" w:rsidRDefault="00000000" w:rsidP="0030583D">
            <w:pPr>
              <w:spacing w:before="60" w:after="60" w:line="300" w:lineRule="auto"/>
              <w:textAlignment w:val="baseline"/>
            </w:pPr>
            <w:sdt>
              <w:sdtPr>
                <w:rPr>
                  <w:rFonts w:ascii="MS Gothic" w:eastAsia="MS Gothic" w:hAnsi="MS Gothic"/>
                  <w:sz w:val="32"/>
                  <w:szCs w:val="32"/>
                </w:rPr>
                <w:id w:val="-1090155019"/>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D67EE6" w:rsidRPr="00267503">
              <w:rPr>
                <w:rFonts w:cstheme="minorHAnsi"/>
              </w:rPr>
              <w:t xml:space="preserve"> N/A</w:t>
            </w:r>
          </w:p>
        </w:tc>
      </w:tr>
      <w:tr w:rsidR="00D67EE6" w14:paraId="6CE33A44" w14:textId="77777777" w:rsidTr="00231BFD">
        <w:tc>
          <w:tcPr>
            <w:tcW w:w="709" w:type="dxa"/>
            <w:vMerge/>
            <w:shd w:val="clear" w:color="auto" w:fill="D9D9D9" w:themeFill="background1" w:themeFillShade="D9"/>
          </w:tcPr>
          <w:p w14:paraId="339C1040" w14:textId="77777777" w:rsidR="00D67EE6" w:rsidRPr="00231BFD" w:rsidRDefault="00D67EE6" w:rsidP="0030583D">
            <w:pPr>
              <w:spacing w:before="60" w:after="60" w:line="300" w:lineRule="auto"/>
              <w:textAlignment w:val="baseline"/>
            </w:pPr>
          </w:p>
        </w:tc>
        <w:tc>
          <w:tcPr>
            <w:tcW w:w="4127" w:type="dxa"/>
            <w:gridSpan w:val="2"/>
            <w:vAlign w:val="center"/>
          </w:tcPr>
          <w:p w14:paraId="420204A9" w14:textId="647F9C26" w:rsidR="00D67EE6" w:rsidRPr="00267503" w:rsidRDefault="00D67EE6" w:rsidP="0030583D">
            <w:pPr>
              <w:tabs>
                <w:tab w:val="left" w:pos="2040"/>
                <w:tab w:val="left" w:pos="3000"/>
                <w:tab w:val="left" w:pos="6480"/>
              </w:tabs>
              <w:spacing w:before="60" w:after="60" w:line="300" w:lineRule="auto"/>
              <w:rPr>
                <w:rFonts w:cstheme="minorHAnsi"/>
                <w:lang w:val="en-US"/>
              </w:rPr>
            </w:pPr>
            <w:r w:rsidRPr="00267503">
              <w:rPr>
                <w:rFonts w:cstheme="minorHAnsi"/>
                <w:b/>
                <w:bCs/>
                <w:lang w:val="en-US"/>
              </w:rPr>
              <w:t>Start Date:</w:t>
            </w:r>
            <w:r w:rsidRPr="00267503">
              <w:rPr>
                <w:rFonts w:cstheme="minorHAnsi"/>
                <w:lang w:val="en-US"/>
              </w:rPr>
              <w:t xml:space="preserve"> </w:t>
            </w:r>
          </w:p>
          <w:p w14:paraId="6279A401" w14:textId="667CCBB9" w:rsidR="00D67EE6" w:rsidRPr="00267503" w:rsidRDefault="00D67EE6" w:rsidP="0030583D">
            <w:pPr>
              <w:tabs>
                <w:tab w:val="left" w:pos="2040"/>
                <w:tab w:val="left" w:pos="3000"/>
                <w:tab w:val="left" w:pos="6480"/>
              </w:tabs>
              <w:spacing w:before="60" w:after="60" w:line="300" w:lineRule="auto"/>
              <w:rPr>
                <w:rFonts w:cstheme="minorHAnsi"/>
                <w:b/>
                <w:bCs/>
                <w:lang w:val="en-US"/>
              </w:rPr>
            </w:pPr>
          </w:p>
          <w:p w14:paraId="05282E5C" w14:textId="2C9AB625" w:rsidR="00D67EE6" w:rsidRPr="00231BFD" w:rsidRDefault="00D67EE6" w:rsidP="0030583D">
            <w:pPr>
              <w:spacing w:before="60" w:after="60" w:line="300" w:lineRule="auto"/>
              <w:textAlignment w:val="baseline"/>
            </w:pPr>
            <w:r w:rsidRPr="00231BFD">
              <w:rPr>
                <w:i/>
                <w:lang w:val="en-US"/>
              </w:rPr>
              <w:t>(DD/Mmm/YYYY)</w:t>
            </w:r>
          </w:p>
        </w:tc>
        <w:tc>
          <w:tcPr>
            <w:tcW w:w="3953" w:type="dxa"/>
            <w:gridSpan w:val="5"/>
            <w:vAlign w:val="center"/>
          </w:tcPr>
          <w:p w14:paraId="3603B48B" w14:textId="77777777" w:rsidR="009F0BBB" w:rsidRPr="00267503" w:rsidRDefault="00D67EE6" w:rsidP="00D91DEE">
            <w:pPr>
              <w:pStyle w:val="NoSpacing"/>
              <w:rPr>
                <w:lang w:val="en-US"/>
              </w:rPr>
            </w:pPr>
            <w:r w:rsidRPr="00267503">
              <w:rPr>
                <w:lang w:val="en-US"/>
              </w:rPr>
              <w:t xml:space="preserve">Expected Completion Date </w:t>
            </w:r>
          </w:p>
          <w:p w14:paraId="681E5197" w14:textId="51110C2A" w:rsidR="009F0BBB" w:rsidRPr="00267503" w:rsidRDefault="009F0BBB" w:rsidP="00D91DEE">
            <w:pPr>
              <w:pStyle w:val="NoSpacing"/>
              <w:rPr>
                <w:lang w:val="en-US"/>
              </w:rPr>
            </w:pPr>
            <w:r w:rsidRPr="00231BFD">
              <w:rPr>
                <w:i/>
                <w:lang w:val="en-US"/>
              </w:rPr>
              <w:t>(DD/Mmm/YYYY)</w:t>
            </w:r>
          </w:p>
          <w:p w14:paraId="10CE49DD" w14:textId="77777777" w:rsidR="00D91DEE" w:rsidRDefault="00D91DEE" w:rsidP="0030583D">
            <w:pPr>
              <w:tabs>
                <w:tab w:val="left" w:pos="2040"/>
                <w:tab w:val="left" w:pos="3000"/>
                <w:tab w:val="left" w:pos="6480"/>
              </w:tabs>
              <w:spacing w:before="60" w:after="60" w:line="300" w:lineRule="auto"/>
              <w:rPr>
                <w:rFonts w:cstheme="minorHAnsi"/>
                <w:lang w:val="en-US"/>
              </w:rPr>
            </w:pPr>
          </w:p>
          <w:p w14:paraId="79C9E1DA" w14:textId="3901B01E" w:rsidR="009F0BBB" w:rsidRPr="00267503" w:rsidRDefault="00D67EE6" w:rsidP="0030583D">
            <w:pPr>
              <w:tabs>
                <w:tab w:val="left" w:pos="2040"/>
                <w:tab w:val="left" w:pos="3000"/>
                <w:tab w:val="left" w:pos="6480"/>
              </w:tabs>
              <w:spacing w:before="60" w:after="60" w:line="300" w:lineRule="auto"/>
              <w:rPr>
                <w:rFonts w:cstheme="minorHAnsi"/>
                <w:b/>
                <w:bCs/>
                <w:lang w:val="en-US"/>
              </w:rPr>
            </w:pPr>
            <w:r w:rsidRPr="00267503">
              <w:rPr>
                <w:rFonts w:cstheme="minorHAnsi"/>
                <w:lang w:val="en-US"/>
              </w:rPr>
              <w:t>or</w:t>
            </w:r>
            <w:r w:rsidRPr="00267503">
              <w:rPr>
                <w:rFonts w:cstheme="minorHAnsi"/>
                <w:b/>
                <w:bCs/>
                <w:lang w:val="en-US"/>
              </w:rPr>
              <w:t xml:space="preserve"> </w:t>
            </w:r>
          </w:p>
          <w:p w14:paraId="76FFD96C" w14:textId="50EA6C71" w:rsidR="00D67EE6" w:rsidRPr="00267503" w:rsidRDefault="00D67EE6" w:rsidP="0030583D">
            <w:pPr>
              <w:tabs>
                <w:tab w:val="left" w:pos="2040"/>
                <w:tab w:val="left" w:pos="3000"/>
                <w:tab w:val="left" w:pos="6480"/>
              </w:tabs>
              <w:spacing w:before="60" w:after="60" w:line="300" w:lineRule="auto"/>
              <w:rPr>
                <w:rFonts w:cstheme="minorHAnsi"/>
                <w:lang w:val="en-US"/>
              </w:rPr>
            </w:pPr>
            <w:r w:rsidRPr="00267503">
              <w:rPr>
                <w:rFonts w:cstheme="minorHAnsi"/>
                <w:b/>
                <w:bCs/>
                <w:lang w:val="en-US"/>
              </w:rPr>
              <w:t>Completion Date:</w:t>
            </w:r>
            <w:r w:rsidRPr="00267503">
              <w:rPr>
                <w:rFonts w:cstheme="minorHAnsi"/>
                <w:lang w:val="en-US"/>
              </w:rPr>
              <w:t xml:space="preserve"> </w:t>
            </w:r>
          </w:p>
          <w:p w14:paraId="7187415B" w14:textId="007AC906" w:rsidR="00D67EE6" w:rsidRPr="00231BFD" w:rsidRDefault="00D67EE6" w:rsidP="0030583D">
            <w:pPr>
              <w:spacing w:before="60" w:after="60" w:line="300" w:lineRule="auto"/>
              <w:textAlignment w:val="baseline"/>
            </w:pPr>
            <w:r w:rsidRPr="00231BFD">
              <w:rPr>
                <w:i/>
                <w:lang w:val="en-US"/>
              </w:rPr>
              <w:t>(DD/Mmm/YYYY)</w:t>
            </w:r>
          </w:p>
        </w:tc>
      </w:tr>
      <w:tr w:rsidR="00D67EE6" w14:paraId="17F0916A" w14:textId="77777777" w:rsidTr="00231BFD">
        <w:trPr>
          <w:trHeight w:val="2723"/>
        </w:trPr>
        <w:tc>
          <w:tcPr>
            <w:tcW w:w="709" w:type="dxa"/>
            <w:vMerge/>
            <w:shd w:val="clear" w:color="auto" w:fill="D9D9D9" w:themeFill="background1" w:themeFillShade="D9"/>
          </w:tcPr>
          <w:p w14:paraId="45E626F9" w14:textId="77777777" w:rsidR="00D67EE6" w:rsidRPr="00231BFD" w:rsidRDefault="00D67EE6" w:rsidP="0030583D">
            <w:pPr>
              <w:spacing w:before="60" w:after="60" w:line="300" w:lineRule="auto"/>
              <w:textAlignment w:val="baseline"/>
            </w:pPr>
          </w:p>
        </w:tc>
        <w:tc>
          <w:tcPr>
            <w:tcW w:w="8080" w:type="dxa"/>
            <w:gridSpan w:val="7"/>
            <w:shd w:val="clear" w:color="auto" w:fill="F2F2F2" w:themeFill="background1" w:themeFillShade="F2"/>
          </w:tcPr>
          <w:p w14:paraId="127C0952" w14:textId="2AB00E21" w:rsidR="00D67EE6" w:rsidRPr="00267503" w:rsidRDefault="00D67EE6" w:rsidP="0030583D">
            <w:pPr>
              <w:spacing w:before="60" w:after="60"/>
              <w:textAlignment w:val="baseline"/>
              <w:rPr>
                <w:rFonts w:cstheme="minorHAnsi"/>
              </w:rPr>
            </w:pPr>
            <w:r w:rsidRPr="00267503">
              <w:rPr>
                <w:rFonts w:cstheme="minorHAnsi"/>
              </w:rPr>
              <w:t xml:space="preserve">Provide a summary </w:t>
            </w:r>
            <w:r w:rsidRPr="00267503">
              <w:rPr>
                <w:rFonts w:cstheme="minorHAnsi"/>
                <w:i/>
                <w:iCs/>
              </w:rPr>
              <w:t>(</w:t>
            </w:r>
            <w:r w:rsidR="004045A4" w:rsidRPr="00267503">
              <w:rPr>
                <w:rFonts w:eastAsia="Times New Roman" w:cstheme="minorHAnsi"/>
                <w:i/>
                <w:iCs/>
                <w:lang w:eastAsia="en-IE"/>
              </w:rPr>
              <w:t>by filling out the table below</w:t>
            </w:r>
            <w:r w:rsidRPr="00267503">
              <w:rPr>
                <w:rFonts w:cstheme="minorHAnsi"/>
                <w:i/>
                <w:iCs/>
              </w:rPr>
              <w:t>)</w:t>
            </w:r>
            <w:r w:rsidRPr="00267503">
              <w:rPr>
                <w:rFonts w:cstheme="minorHAnsi"/>
              </w:rPr>
              <w:t xml:space="preserve"> of the Real Time shelf-life testing conducted on the packaging / packaged device.</w:t>
            </w:r>
          </w:p>
          <w:p w14:paraId="3B7E444A" w14:textId="77777777" w:rsidR="00D67EE6" w:rsidRPr="00267503" w:rsidRDefault="00D67EE6" w:rsidP="0030583D">
            <w:pPr>
              <w:spacing w:before="60" w:after="60"/>
              <w:textAlignment w:val="baseline"/>
              <w:rPr>
                <w:rFonts w:cstheme="minorHAnsi"/>
              </w:rPr>
            </w:pPr>
          </w:p>
          <w:tbl>
            <w:tblPr>
              <w:tblW w:w="7862"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268"/>
              <w:gridCol w:w="1908"/>
              <w:gridCol w:w="992"/>
              <w:gridCol w:w="1276"/>
            </w:tblGrid>
            <w:tr w:rsidR="00D67EE6" w:rsidRPr="00267503" w14:paraId="2268B5C8" w14:textId="77777777" w:rsidTr="00D67EE6">
              <w:trPr>
                <w:trHeight w:val="300"/>
              </w:trPr>
              <w:tc>
                <w:tcPr>
                  <w:tcW w:w="1418" w:type="dxa"/>
                  <w:shd w:val="clear" w:color="auto" w:fill="D9D9D9" w:themeFill="background1" w:themeFillShade="D9"/>
                  <w:vAlign w:val="center"/>
                </w:tcPr>
                <w:p w14:paraId="760E98E1" w14:textId="77777777" w:rsidR="00D67EE6" w:rsidRPr="00231BFD" w:rsidRDefault="00D67EE6" w:rsidP="0030583D">
                  <w:pPr>
                    <w:spacing w:before="60" w:after="60" w:line="240" w:lineRule="auto"/>
                    <w:jc w:val="center"/>
                    <w:rPr>
                      <w:b/>
                    </w:rPr>
                  </w:pPr>
                  <w:r w:rsidRPr="00231BFD">
                    <w:rPr>
                      <w:b/>
                    </w:rPr>
                    <w:t>Test Performed</w:t>
                  </w:r>
                </w:p>
              </w:tc>
              <w:tc>
                <w:tcPr>
                  <w:tcW w:w="2268" w:type="dxa"/>
                  <w:shd w:val="clear" w:color="auto" w:fill="D9D9D9" w:themeFill="background1" w:themeFillShade="D9"/>
                  <w:vAlign w:val="center"/>
                </w:tcPr>
                <w:p w14:paraId="290BF350" w14:textId="77777777" w:rsidR="00D67EE6" w:rsidRPr="00231BFD" w:rsidRDefault="00D67EE6" w:rsidP="0030583D">
                  <w:pPr>
                    <w:spacing w:before="60" w:after="60" w:line="240" w:lineRule="auto"/>
                    <w:jc w:val="center"/>
                    <w:rPr>
                      <w:b/>
                    </w:rPr>
                  </w:pPr>
                  <w:r w:rsidRPr="00231BFD">
                    <w:rPr>
                      <w:b/>
                    </w:rPr>
                    <w:t>Acceptance Criteria</w:t>
                  </w:r>
                </w:p>
              </w:tc>
              <w:tc>
                <w:tcPr>
                  <w:tcW w:w="1908" w:type="dxa"/>
                  <w:shd w:val="clear" w:color="auto" w:fill="D9D9D9" w:themeFill="background1" w:themeFillShade="D9"/>
                  <w:vAlign w:val="center"/>
                </w:tcPr>
                <w:p w14:paraId="4A821C67" w14:textId="77777777" w:rsidR="00D67EE6" w:rsidRPr="00231BFD" w:rsidRDefault="00D67EE6" w:rsidP="0030583D">
                  <w:pPr>
                    <w:spacing w:before="60" w:after="60" w:line="240" w:lineRule="auto"/>
                    <w:jc w:val="center"/>
                    <w:rPr>
                      <w:b/>
                    </w:rPr>
                  </w:pPr>
                  <w:r w:rsidRPr="00231BFD">
                    <w:rPr>
                      <w:b/>
                    </w:rPr>
                    <w:t>Test Protocol #/</w:t>
                  </w:r>
                </w:p>
                <w:p w14:paraId="7C887B2C" w14:textId="77777777" w:rsidR="00D67EE6" w:rsidRPr="00231BFD" w:rsidRDefault="00D67EE6" w:rsidP="0030583D">
                  <w:pPr>
                    <w:spacing w:before="60" w:after="60" w:line="240" w:lineRule="auto"/>
                    <w:jc w:val="center"/>
                    <w:rPr>
                      <w:b/>
                    </w:rPr>
                  </w:pPr>
                  <w:r w:rsidRPr="00231BFD">
                    <w:rPr>
                      <w:b/>
                    </w:rPr>
                    <w:t>Report #</w:t>
                  </w:r>
                </w:p>
              </w:tc>
              <w:tc>
                <w:tcPr>
                  <w:tcW w:w="992" w:type="dxa"/>
                  <w:shd w:val="clear" w:color="auto" w:fill="D9D9D9" w:themeFill="background1" w:themeFillShade="D9"/>
                  <w:vAlign w:val="center"/>
                </w:tcPr>
                <w:p w14:paraId="1AEA4C6F" w14:textId="77777777" w:rsidR="00D67EE6" w:rsidRPr="00231BFD" w:rsidRDefault="00D67EE6" w:rsidP="0030583D">
                  <w:pPr>
                    <w:spacing w:before="60" w:after="60" w:line="240" w:lineRule="auto"/>
                    <w:jc w:val="center"/>
                    <w:rPr>
                      <w:b/>
                    </w:rPr>
                  </w:pPr>
                  <w:r w:rsidRPr="00231BFD">
                    <w:rPr>
                      <w:b/>
                      <w:color w:val="000000" w:themeColor="text1"/>
                    </w:rPr>
                    <w:t>Page #</w:t>
                  </w:r>
                </w:p>
              </w:tc>
              <w:tc>
                <w:tcPr>
                  <w:tcW w:w="1276" w:type="dxa"/>
                  <w:shd w:val="clear" w:color="auto" w:fill="D9D9D9" w:themeFill="background1" w:themeFillShade="D9"/>
                  <w:vAlign w:val="center"/>
                </w:tcPr>
                <w:p w14:paraId="29830522" w14:textId="77777777" w:rsidR="00D67EE6" w:rsidRPr="00231BFD" w:rsidRDefault="00D67EE6" w:rsidP="0030583D">
                  <w:pPr>
                    <w:spacing w:before="60" w:after="60" w:line="240" w:lineRule="auto"/>
                    <w:jc w:val="center"/>
                    <w:rPr>
                      <w:b/>
                    </w:rPr>
                  </w:pPr>
                  <w:r w:rsidRPr="00231BFD">
                    <w:rPr>
                      <w:b/>
                      <w:color w:val="000000" w:themeColor="text1"/>
                    </w:rPr>
                    <w:t>Paragraph #</w:t>
                  </w:r>
                </w:p>
              </w:tc>
            </w:tr>
            <w:tr w:rsidR="00D67EE6" w:rsidRPr="00267503" w14:paraId="0B988C63" w14:textId="77777777" w:rsidTr="00D67EE6">
              <w:trPr>
                <w:trHeight w:val="300"/>
              </w:trPr>
              <w:tc>
                <w:tcPr>
                  <w:tcW w:w="1418" w:type="dxa"/>
                  <w:shd w:val="clear" w:color="auto" w:fill="FFFFFF" w:themeFill="background1"/>
                  <w:vAlign w:val="center"/>
                </w:tcPr>
                <w:p w14:paraId="261277A0" w14:textId="77777777" w:rsidR="00D67EE6" w:rsidRPr="00231BFD" w:rsidRDefault="00D67EE6" w:rsidP="0030583D">
                  <w:pPr>
                    <w:spacing w:before="60" w:after="60" w:line="240" w:lineRule="auto"/>
                    <w:jc w:val="center"/>
                  </w:pPr>
                </w:p>
              </w:tc>
              <w:tc>
                <w:tcPr>
                  <w:tcW w:w="2268" w:type="dxa"/>
                  <w:shd w:val="clear" w:color="auto" w:fill="FFFFFF" w:themeFill="background1"/>
                  <w:vAlign w:val="center"/>
                </w:tcPr>
                <w:p w14:paraId="2D83F0EB" w14:textId="77777777" w:rsidR="00D67EE6" w:rsidRPr="00231BFD" w:rsidRDefault="00D67EE6" w:rsidP="0030583D">
                  <w:pPr>
                    <w:spacing w:before="60" w:after="60" w:line="240" w:lineRule="auto"/>
                    <w:jc w:val="center"/>
                  </w:pPr>
                </w:p>
              </w:tc>
              <w:tc>
                <w:tcPr>
                  <w:tcW w:w="1908" w:type="dxa"/>
                  <w:shd w:val="clear" w:color="auto" w:fill="FFFFFF" w:themeFill="background1"/>
                  <w:vAlign w:val="center"/>
                </w:tcPr>
                <w:p w14:paraId="39BE3F43" w14:textId="77777777" w:rsidR="00D67EE6" w:rsidRPr="00231BFD" w:rsidRDefault="00D67EE6" w:rsidP="0030583D">
                  <w:pPr>
                    <w:spacing w:before="60" w:after="60" w:line="240" w:lineRule="auto"/>
                    <w:jc w:val="center"/>
                  </w:pPr>
                </w:p>
              </w:tc>
              <w:tc>
                <w:tcPr>
                  <w:tcW w:w="992" w:type="dxa"/>
                  <w:shd w:val="clear" w:color="auto" w:fill="FFFFFF" w:themeFill="background1"/>
                  <w:vAlign w:val="center"/>
                </w:tcPr>
                <w:p w14:paraId="528DC9A7" w14:textId="77777777" w:rsidR="00D67EE6" w:rsidRPr="00231BFD" w:rsidRDefault="00D67EE6" w:rsidP="0030583D">
                  <w:pPr>
                    <w:spacing w:before="60" w:after="60" w:line="240" w:lineRule="auto"/>
                    <w:jc w:val="center"/>
                  </w:pPr>
                </w:p>
              </w:tc>
              <w:tc>
                <w:tcPr>
                  <w:tcW w:w="1276" w:type="dxa"/>
                  <w:shd w:val="clear" w:color="auto" w:fill="FFFFFF" w:themeFill="background1"/>
                  <w:vAlign w:val="center"/>
                </w:tcPr>
                <w:p w14:paraId="247DDD1E" w14:textId="77777777" w:rsidR="00D67EE6" w:rsidRPr="00231BFD" w:rsidRDefault="00D67EE6" w:rsidP="0030583D">
                  <w:pPr>
                    <w:spacing w:before="60" w:after="60" w:line="240" w:lineRule="auto"/>
                    <w:jc w:val="center"/>
                  </w:pPr>
                </w:p>
              </w:tc>
            </w:tr>
            <w:tr w:rsidR="00D67EE6" w:rsidRPr="00267503" w14:paraId="6E3B77C1" w14:textId="77777777" w:rsidTr="00D67EE6">
              <w:trPr>
                <w:trHeight w:val="300"/>
              </w:trPr>
              <w:tc>
                <w:tcPr>
                  <w:tcW w:w="1418" w:type="dxa"/>
                  <w:shd w:val="clear" w:color="auto" w:fill="FFFFFF" w:themeFill="background1"/>
                  <w:vAlign w:val="center"/>
                </w:tcPr>
                <w:p w14:paraId="764E6630" w14:textId="77777777" w:rsidR="00D67EE6" w:rsidRPr="00231BFD" w:rsidRDefault="00D67EE6" w:rsidP="0030583D">
                  <w:pPr>
                    <w:spacing w:before="60" w:after="60" w:line="240" w:lineRule="auto"/>
                    <w:jc w:val="center"/>
                  </w:pPr>
                </w:p>
              </w:tc>
              <w:tc>
                <w:tcPr>
                  <w:tcW w:w="2268" w:type="dxa"/>
                  <w:shd w:val="clear" w:color="auto" w:fill="FFFFFF" w:themeFill="background1"/>
                  <w:vAlign w:val="center"/>
                </w:tcPr>
                <w:p w14:paraId="38B3306E" w14:textId="77777777" w:rsidR="00D67EE6" w:rsidRPr="00231BFD" w:rsidRDefault="00D67EE6" w:rsidP="0030583D">
                  <w:pPr>
                    <w:spacing w:before="60" w:after="60" w:line="240" w:lineRule="auto"/>
                    <w:jc w:val="center"/>
                  </w:pPr>
                </w:p>
              </w:tc>
              <w:tc>
                <w:tcPr>
                  <w:tcW w:w="1908" w:type="dxa"/>
                  <w:shd w:val="clear" w:color="auto" w:fill="FFFFFF" w:themeFill="background1"/>
                  <w:vAlign w:val="center"/>
                </w:tcPr>
                <w:p w14:paraId="4D55C281" w14:textId="77777777" w:rsidR="00D67EE6" w:rsidRPr="00231BFD" w:rsidRDefault="00D67EE6" w:rsidP="0030583D">
                  <w:pPr>
                    <w:spacing w:before="60" w:after="60" w:line="240" w:lineRule="auto"/>
                    <w:jc w:val="center"/>
                  </w:pPr>
                </w:p>
              </w:tc>
              <w:tc>
                <w:tcPr>
                  <w:tcW w:w="992" w:type="dxa"/>
                  <w:shd w:val="clear" w:color="auto" w:fill="FFFFFF" w:themeFill="background1"/>
                  <w:vAlign w:val="center"/>
                </w:tcPr>
                <w:p w14:paraId="6E13A0D5" w14:textId="77777777" w:rsidR="00D67EE6" w:rsidRPr="00231BFD" w:rsidRDefault="00D67EE6" w:rsidP="0030583D">
                  <w:pPr>
                    <w:spacing w:before="60" w:after="60" w:line="240" w:lineRule="auto"/>
                    <w:jc w:val="center"/>
                  </w:pPr>
                </w:p>
              </w:tc>
              <w:tc>
                <w:tcPr>
                  <w:tcW w:w="1276" w:type="dxa"/>
                  <w:shd w:val="clear" w:color="auto" w:fill="FFFFFF" w:themeFill="background1"/>
                  <w:vAlign w:val="center"/>
                </w:tcPr>
                <w:p w14:paraId="020E00A5" w14:textId="20118E50" w:rsidR="00D67EE6" w:rsidRPr="00231BFD" w:rsidRDefault="0040461A" w:rsidP="0030583D">
                  <w:pPr>
                    <w:spacing w:before="60" w:after="60" w:line="240" w:lineRule="auto"/>
                    <w:jc w:val="center"/>
                  </w:pPr>
                  <w:r w:rsidRPr="00231BFD">
                    <w:rPr>
                      <w:i/>
                      <w:lang w:val="en-GB"/>
                    </w:rPr>
                    <w:t>Add lines as required</w:t>
                  </w:r>
                </w:p>
              </w:tc>
            </w:tr>
          </w:tbl>
          <w:p w14:paraId="1194E3B7" w14:textId="63228F77" w:rsidR="00D67EE6" w:rsidRPr="00231BFD" w:rsidRDefault="00D67EE6" w:rsidP="0030583D">
            <w:pPr>
              <w:spacing w:before="60" w:after="60" w:line="300" w:lineRule="auto"/>
              <w:textAlignment w:val="baseline"/>
            </w:pPr>
          </w:p>
        </w:tc>
      </w:tr>
      <w:tr w:rsidR="00D67EE6" w14:paraId="08BE5C72" w14:textId="77777777" w:rsidTr="00231BFD">
        <w:tc>
          <w:tcPr>
            <w:tcW w:w="709" w:type="dxa"/>
            <w:vMerge/>
            <w:shd w:val="clear" w:color="auto" w:fill="D9D9D9" w:themeFill="background1" w:themeFillShade="D9"/>
          </w:tcPr>
          <w:p w14:paraId="5F1DF56A" w14:textId="77777777" w:rsidR="00D67EE6" w:rsidRPr="00231BFD" w:rsidRDefault="00D67EE6" w:rsidP="0030583D">
            <w:pPr>
              <w:spacing w:before="60" w:after="60" w:line="300" w:lineRule="auto"/>
              <w:textAlignment w:val="baseline"/>
            </w:pPr>
          </w:p>
        </w:tc>
        <w:tc>
          <w:tcPr>
            <w:tcW w:w="6379" w:type="dxa"/>
            <w:gridSpan w:val="5"/>
            <w:shd w:val="clear" w:color="auto" w:fill="F2F2F2" w:themeFill="background1" w:themeFillShade="F2"/>
            <w:vAlign w:val="center"/>
          </w:tcPr>
          <w:p w14:paraId="1B5CC30B" w14:textId="6BDC698B" w:rsidR="00D67EE6" w:rsidRPr="00231BFD" w:rsidRDefault="179146A4" w:rsidP="0030583D">
            <w:pPr>
              <w:spacing w:before="60" w:after="60"/>
              <w:textAlignment w:val="baseline"/>
            </w:pPr>
            <w:r w:rsidRPr="00267503">
              <w:rPr>
                <w:rFonts w:cstheme="minorHAnsi"/>
              </w:rPr>
              <w:t>Confirm that the documents have been provided for review</w:t>
            </w:r>
            <w:r w:rsidR="00237856">
              <w:rPr>
                <w:rFonts w:cstheme="minorHAnsi"/>
              </w:rPr>
              <w:t xml:space="preserve"> in </w:t>
            </w:r>
            <w:r w:rsidR="00237856" w:rsidRPr="00237856">
              <w:rPr>
                <w:rFonts w:cstheme="minorHAnsi"/>
                <w:b/>
                <w:bCs/>
              </w:rPr>
              <w:t>Folder S</w:t>
            </w:r>
            <w:r w:rsidR="002E211D">
              <w:rPr>
                <w:rFonts w:cstheme="minorHAnsi"/>
                <w:b/>
                <w:bCs/>
              </w:rPr>
              <w:t>10</w:t>
            </w:r>
            <w:r w:rsidR="0FD8997C" w:rsidRPr="00267503">
              <w:rPr>
                <w:rFonts w:cstheme="minorHAnsi"/>
              </w:rPr>
              <w:t>.</w:t>
            </w:r>
            <w:r w:rsidRPr="00267503">
              <w:rPr>
                <w:rFonts w:cstheme="minorHAnsi"/>
              </w:rPr>
              <w:t xml:space="preserve">  </w:t>
            </w:r>
          </w:p>
        </w:tc>
        <w:tc>
          <w:tcPr>
            <w:tcW w:w="1701" w:type="dxa"/>
            <w:gridSpan w:val="2"/>
            <w:vAlign w:val="center"/>
          </w:tcPr>
          <w:p w14:paraId="50B3472D" w14:textId="265A75CA" w:rsidR="00D67EE6" w:rsidRPr="00231BFD" w:rsidRDefault="00D67EE6" w:rsidP="0030583D">
            <w:pPr>
              <w:spacing w:before="60" w:after="60" w:line="300" w:lineRule="auto"/>
              <w:textAlignment w:val="baseline"/>
            </w:pPr>
            <w:r w:rsidRPr="00267503">
              <w:rPr>
                <w:rFonts w:cstheme="minorHAnsi"/>
              </w:rPr>
              <w:t xml:space="preserve">Yes </w:t>
            </w:r>
            <w:sdt>
              <w:sdtPr>
                <w:rPr>
                  <w:rFonts w:ascii="MS Gothic" w:eastAsia="MS Gothic" w:hAnsi="MS Gothic"/>
                  <w:sz w:val="32"/>
                  <w:szCs w:val="32"/>
                </w:rPr>
                <w:id w:val="1447586599"/>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Pr="00267503">
              <w:rPr>
                <w:rFonts w:cstheme="minorHAnsi"/>
              </w:rPr>
              <w:t xml:space="preserve"> No </w:t>
            </w:r>
            <w:sdt>
              <w:sdtPr>
                <w:rPr>
                  <w:rFonts w:ascii="MS Gothic" w:eastAsia="MS Gothic" w:hAnsi="MS Gothic"/>
                  <w:sz w:val="32"/>
                  <w:szCs w:val="32"/>
                </w:rPr>
                <w:id w:val="-203643609"/>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p>
        </w:tc>
      </w:tr>
      <w:tr w:rsidR="00D67EE6" w14:paraId="3D3FF5BF" w14:textId="77777777" w:rsidTr="00231BFD">
        <w:tc>
          <w:tcPr>
            <w:tcW w:w="709" w:type="dxa"/>
            <w:vMerge/>
            <w:shd w:val="clear" w:color="auto" w:fill="D9D9D9" w:themeFill="background1" w:themeFillShade="D9"/>
          </w:tcPr>
          <w:p w14:paraId="071FE1D4" w14:textId="77777777" w:rsidR="00D67EE6" w:rsidRPr="00231BFD" w:rsidRDefault="00D67EE6" w:rsidP="0030583D">
            <w:pPr>
              <w:spacing w:before="60" w:after="60" w:line="300" w:lineRule="auto"/>
              <w:textAlignment w:val="baseline"/>
            </w:pPr>
          </w:p>
        </w:tc>
        <w:tc>
          <w:tcPr>
            <w:tcW w:w="8080" w:type="dxa"/>
            <w:gridSpan w:val="7"/>
          </w:tcPr>
          <w:p w14:paraId="7CF8D291" w14:textId="2284D92A" w:rsidR="00E07AC6" w:rsidRPr="00177492" w:rsidRDefault="00E07AC6" w:rsidP="00E07AC6">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w:t>
            </w:r>
            <w:r w:rsidR="00E417D8">
              <w:rPr>
                <w:rFonts w:cstheme="minorHAnsi"/>
                <w:b/>
                <w:bCs/>
                <w:i/>
                <w:iCs/>
              </w:rPr>
              <w:t>10</w:t>
            </w:r>
            <w:r w:rsidRPr="00177492">
              <w:rPr>
                <w:rFonts w:cstheme="minorHAnsi"/>
                <w:i/>
                <w:iCs/>
              </w:rPr>
              <w:t>:</w:t>
            </w:r>
          </w:p>
          <w:p w14:paraId="52FE8B58" w14:textId="44B8444F" w:rsidR="008422B9" w:rsidRPr="00231BFD" w:rsidRDefault="008422B9" w:rsidP="008422B9">
            <w:pPr>
              <w:spacing w:before="40" w:after="40"/>
              <w:jc w:val="both"/>
              <w:rPr>
                <w:color w:val="000000" w:themeColor="text1"/>
              </w:rPr>
            </w:pPr>
            <w:r w:rsidRPr="00231BFD">
              <w:rPr>
                <w:b/>
                <w:color w:val="000000" w:themeColor="text1"/>
              </w:rPr>
              <w:t>File name:</w:t>
            </w:r>
            <w:r w:rsidRPr="00231BFD">
              <w:rPr>
                <w:color w:val="000000" w:themeColor="text1"/>
              </w:rPr>
              <w:t xml:space="preserve"> </w:t>
            </w:r>
          </w:p>
          <w:p w14:paraId="0A347EFF" w14:textId="6C215D7E" w:rsidR="008422B9" w:rsidRPr="00231BFD" w:rsidRDefault="008422B9" w:rsidP="008422B9">
            <w:pPr>
              <w:spacing w:before="40" w:after="40"/>
              <w:jc w:val="both"/>
              <w:rPr>
                <w:color w:val="000000" w:themeColor="text1"/>
              </w:rPr>
            </w:pPr>
            <w:r w:rsidRPr="00231BFD">
              <w:rPr>
                <w:b/>
                <w:color w:val="000000" w:themeColor="text1"/>
              </w:rPr>
              <w:t>Reference:</w:t>
            </w:r>
            <w:r w:rsidRPr="00231BFD">
              <w:rPr>
                <w:color w:val="000000" w:themeColor="text1"/>
              </w:rPr>
              <w:t xml:space="preserve"> </w:t>
            </w:r>
          </w:p>
          <w:p w14:paraId="1632FDD1" w14:textId="570C9FF6" w:rsidR="00D67EE6" w:rsidRPr="00231BFD" w:rsidRDefault="008422B9" w:rsidP="00D67EE6">
            <w:pPr>
              <w:spacing w:before="60" w:after="60" w:line="300" w:lineRule="auto"/>
              <w:textAlignment w:val="baseline"/>
            </w:pPr>
            <w:r w:rsidRPr="00231BFD">
              <w:rPr>
                <w:b/>
                <w:color w:val="000000" w:themeColor="text1"/>
              </w:rPr>
              <w:t xml:space="preserve">Note: </w:t>
            </w:r>
          </w:p>
        </w:tc>
      </w:tr>
      <w:tr w:rsidR="00D67EE6" w14:paraId="1DC6B92D" w14:textId="77777777" w:rsidTr="00231BFD">
        <w:tc>
          <w:tcPr>
            <w:tcW w:w="709" w:type="dxa"/>
            <w:vMerge/>
            <w:tcBorders>
              <w:bottom w:val="nil"/>
            </w:tcBorders>
            <w:shd w:val="clear" w:color="auto" w:fill="D9D9D9" w:themeFill="background1" w:themeFillShade="D9"/>
          </w:tcPr>
          <w:p w14:paraId="4B929188" w14:textId="77777777" w:rsidR="00D67EE6" w:rsidRPr="00231BFD" w:rsidRDefault="00D67EE6" w:rsidP="0030583D">
            <w:pPr>
              <w:spacing w:before="60" w:after="60" w:line="300" w:lineRule="auto"/>
              <w:textAlignment w:val="baseline"/>
            </w:pPr>
          </w:p>
        </w:tc>
        <w:tc>
          <w:tcPr>
            <w:tcW w:w="8080" w:type="dxa"/>
            <w:gridSpan w:val="7"/>
          </w:tcPr>
          <w:p w14:paraId="759F1181" w14:textId="2CE5C001" w:rsidR="00D67EE6" w:rsidRPr="00267503" w:rsidRDefault="00D67EE6" w:rsidP="0030583D">
            <w:pPr>
              <w:spacing w:before="60" w:after="60"/>
              <w:jc w:val="both"/>
              <w:rPr>
                <w:rFonts w:cstheme="minorHAnsi"/>
              </w:rPr>
            </w:pPr>
            <w:r w:rsidRPr="00267503">
              <w:rPr>
                <w:rFonts w:cstheme="minorHAnsi"/>
              </w:rPr>
              <w:t>Please confirm the sterilisation conditions that the packaging</w:t>
            </w:r>
            <w:r w:rsidR="00BD422E" w:rsidRPr="00267503">
              <w:rPr>
                <w:rFonts w:cstheme="minorHAnsi"/>
              </w:rPr>
              <w:t>/sterile fluid path</w:t>
            </w:r>
            <w:r w:rsidRPr="00267503">
              <w:rPr>
                <w:rFonts w:cstheme="minorHAnsi"/>
              </w:rPr>
              <w:t xml:space="preserve"> received prior to Real Time testing, i.e., number of EO sterilisation cycles or the maximum acceptable dose.</w:t>
            </w:r>
          </w:p>
          <w:p w14:paraId="50E5DFC7" w14:textId="1A617D81" w:rsidR="00D67EE6" w:rsidRPr="00231BFD" w:rsidRDefault="00D67EE6" w:rsidP="0030583D">
            <w:pPr>
              <w:tabs>
                <w:tab w:val="left" w:pos="2040"/>
                <w:tab w:val="left" w:pos="3000"/>
                <w:tab w:val="left" w:pos="6480"/>
              </w:tabs>
              <w:spacing w:before="60" w:after="60"/>
              <w:rPr>
                <w:b/>
              </w:rPr>
            </w:pPr>
          </w:p>
        </w:tc>
      </w:tr>
      <w:tr w:rsidR="001535E3" w14:paraId="208E0B1C" w14:textId="77777777" w:rsidTr="00231BFD">
        <w:tc>
          <w:tcPr>
            <w:tcW w:w="709" w:type="dxa"/>
            <w:tcBorders>
              <w:top w:val="nil"/>
              <w:left w:val="single" w:sz="4" w:space="0" w:color="auto"/>
              <w:bottom w:val="nil"/>
              <w:right w:val="single" w:sz="4" w:space="0" w:color="auto"/>
            </w:tcBorders>
            <w:shd w:val="clear" w:color="auto" w:fill="D9D9D9" w:themeFill="background1" w:themeFillShade="D9"/>
          </w:tcPr>
          <w:p w14:paraId="6E395F00" w14:textId="77777777" w:rsidR="001535E3" w:rsidRPr="00231BFD" w:rsidRDefault="001535E3" w:rsidP="0030583D">
            <w:pPr>
              <w:spacing w:before="60" w:after="60" w:line="300" w:lineRule="auto"/>
              <w:textAlignment w:val="baseline"/>
            </w:pPr>
          </w:p>
        </w:tc>
        <w:tc>
          <w:tcPr>
            <w:tcW w:w="8080" w:type="dxa"/>
            <w:gridSpan w:val="7"/>
            <w:tcBorders>
              <w:left w:val="single" w:sz="4" w:space="0" w:color="auto"/>
            </w:tcBorders>
          </w:tcPr>
          <w:p w14:paraId="7F7293F7" w14:textId="77777777" w:rsidR="00AA7CC9" w:rsidRPr="00267503" w:rsidRDefault="00AA7CC9" w:rsidP="00AA7CC9">
            <w:pPr>
              <w:spacing w:before="60" w:after="60"/>
              <w:jc w:val="both"/>
              <w:rPr>
                <w:rFonts w:cstheme="minorHAnsi"/>
                <w:color w:val="000000" w:themeColor="text1"/>
              </w:rPr>
            </w:pPr>
            <w:r w:rsidRPr="00267503">
              <w:rPr>
                <w:rFonts w:cstheme="minorHAnsi"/>
                <w:color w:val="000000" w:themeColor="text1"/>
              </w:rPr>
              <w:t>Please provide evidence (i.e. certs of irradiation or batch records) of the worst case sterilisation condition received prior to Real time Aging testing e.g. above maximum acceptable dose, 2 x ster etc.</w:t>
            </w:r>
          </w:p>
          <w:p w14:paraId="69A37246" w14:textId="77777777" w:rsidR="00AA7CC9" w:rsidRPr="00231BFD" w:rsidRDefault="00AA7CC9" w:rsidP="00AA7CC9">
            <w:pPr>
              <w:spacing w:before="60" w:after="60"/>
              <w:jc w:val="both"/>
              <w:rPr>
                <w:rStyle w:val="cf01"/>
                <w:rFonts w:asciiTheme="minorHAnsi" w:hAnsiTheme="minorHAnsi"/>
                <w:sz w:val="22"/>
              </w:rPr>
            </w:pPr>
          </w:p>
          <w:p w14:paraId="29FE6C50" w14:textId="29188F3D" w:rsidR="001535E3" w:rsidRPr="00267503" w:rsidRDefault="001535E3" w:rsidP="00AA7CC9">
            <w:pPr>
              <w:spacing w:before="60" w:after="60"/>
              <w:jc w:val="both"/>
              <w:rPr>
                <w:rFonts w:cstheme="minorHAnsi"/>
              </w:rPr>
            </w:pPr>
          </w:p>
        </w:tc>
      </w:tr>
      <w:tr w:rsidR="00FA3568" w14:paraId="0970674C" w14:textId="77777777" w:rsidTr="00231BFD">
        <w:tc>
          <w:tcPr>
            <w:tcW w:w="8789" w:type="dxa"/>
            <w:gridSpan w:val="8"/>
            <w:shd w:val="clear" w:color="auto" w:fill="D9D9D9" w:themeFill="background1" w:themeFillShade="D9"/>
          </w:tcPr>
          <w:p w14:paraId="23E453D2" w14:textId="5ED96B34" w:rsidR="00FA3568" w:rsidRPr="00231BFD" w:rsidRDefault="00475E3A" w:rsidP="004800D0">
            <w:pPr>
              <w:spacing w:before="60" w:after="60"/>
              <w:jc w:val="center"/>
              <w:rPr>
                <w:b/>
                <w:lang w:val="en-US"/>
              </w:rPr>
            </w:pPr>
            <w:r w:rsidRPr="00475E3A">
              <w:rPr>
                <w:rFonts w:cstheme="minorHAnsi"/>
                <w:b/>
                <w:bCs/>
                <w:lang w:val="en-US"/>
              </w:rPr>
              <w:t>Packaging system performance testing</w:t>
            </w:r>
          </w:p>
        </w:tc>
      </w:tr>
      <w:tr w:rsidR="00D67EE6" w14:paraId="55D55EB4" w14:textId="77777777" w:rsidTr="00CA1589">
        <w:trPr>
          <w:trHeight w:val="3563"/>
        </w:trPr>
        <w:tc>
          <w:tcPr>
            <w:tcW w:w="709" w:type="dxa"/>
            <w:vMerge w:val="restart"/>
            <w:shd w:val="clear" w:color="auto" w:fill="D9D9D9" w:themeFill="background1" w:themeFillShade="D9"/>
            <w:vAlign w:val="center"/>
          </w:tcPr>
          <w:p w14:paraId="4ED93282" w14:textId="5B1264C4" w:rsidR="00D67EE6" w:rsidRPr="00231BFD" w:rsidRDefault="00475E3A" w:rsidP="00231BFD">
            <w:pPr>
              <w:spacing w:before="60" w:after="60" w:line="300" w:lineRule="auto"/>
              <w:jc w:val="center"/>
              <w:textAlignment w:val="baseline"/>
            </w:pPr>
            <w:r w:rsidRPr="00475E3A">
              <w:rPr>
                <w:rFonts w:ascii="Calibri" w:eastAsia="Calibri" w:hAnsi="Calibri" w:cs="Calibri"/>
                <w:b/>
                <w:bCs/>
                <w:color w:val="810033"/>
                <w:sz w:val="28"/>
                <w:szCs w:val="28"/>
              </w:rPr>
              <w:t>S1</w:t>
            </w:r>
            <w:r w:rsidR="00E417D8">
              <w:rPr>
                <w:rFonts w:ascii="Calibri" w:eastAsia="Calibri" w:hAnsi="Calibri" w:cs="Calibri"/>
                <w:b/>
                <w:bCs/>
                <w:color w:val="810033"/>
                <w:sz w:val="28"/>
                <w:szCs w:val="28"/>
              </w:rPr>
              <w:t>1</w:t>
            </w:r>
          </w:p>
        </w:tc>
        <w:tc>
          <w:tcPr>
            <w:tcW w:w="8080" w:type="dxa"/>
            <w:gridSpan w:val="7"/>
            <w:shd w:val="clear" w:color="auto" w:fill="F2F2F2" w:themeFill="background1" w:themeFillShade="F2"/>
          </w:tcPr>
          <w:p w14:paraId="72516B4B" w14:textId="77777777" w:rsidR="00D67EE6" w:rsidRPr="00267503" w:rsidRDefault="00D67EE6" w:rsidP="0030583D">
            <w:pPr>
              <w:spacing w:before="60" w:after="60"/>
              <w:textAlignment w:val="baseline"/>
              <w:rPr>
                <w:rFonts w:cstheme="minorHAnsi"/>
              </w:rPr>
            </w:pPr>
            <w:r w:rsidRPr="00267503">
              <w:rPr>
                <w:rFonts w:cstheme="minorHAnsi"/>
              </w:rPr>
              <w:t xml:space="preserve">In </w:t>
            </w:r>
            <w:r w:rsidRPr="00267503">
              <w:rPr>
                <w:rFonts w:cstheme="minorHAnsi"/>
                <w:lang w:val="en-US"/>
              </w:rPr>
              <w:t>accordance</w:t>
            </w:r>
            <w:r w:rsidRPr="00267503">
              <w:rPr>
                <w:rFonts w:cstheme="minorHAnsi"/>
              </w:rPr>
              <w:t xml:space="preserve"> with MDR Annex I, GSPR 7, provide an overview of the testing conducted on the packaging to ensure that the characteristics and performance during its intended use, are not adversely affected during </w:t>
            </w:r>
            <w:r w:rsidRPr="00267503">
              <w:rPr>
                <w:rFonts w:cstheme="minorHAnsi"/>
                <w:b/>
                <w:bCs/>
              </w:rPr>
              <w:t>transport and storage</w:t>
            </w:r>
            <w:r w:rsidRPr="00267503">
              <w:rPr>
                <w:rFonts w:cstheme="minorHAnsi"/>
              </w:rPr>
              <w:t>, for example, through fluctuations of temperature and humidity, taking account of the instructions and information provided by the manufacturer.</w:t>
            </w:r>
          </w:p>
          <w:p w14:paraId="388E0A8B" w14:textId="77777777" w:rsidR="00D67EE6" w:rsidRPr="00267503" w:rsidRDefault="00D67EE6" w:rsidP="0030583D">
            <w:pPr>
              <w:tabs>
                <w:tab w:val="left" w:pos="2040"/>
                <w:tab w:val="left" w:pos="3000"/>
                <w:tab w:val="left" w:pos="6480"/>
              </w:tabs>
              <w:spacing w:before="60" w:after="60"/>
              <w:rPr>
                <w:rFonts w:cstheme="minorHAnsi"/>
              </w:rPr>
            </w:pPr>
          </w:p>
          <w:tbl>
            <w:tblPr>
              <w:tblW w:w="7595" w:type="dxa"/>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8"/>
              <w:gridCol w:w="2268"/>
              <w:gridCol w:w="1842"/>
              <w:gridCol w:w="991"/>
              <w:gridCol w:w="1276"/>
            </w:tblGrid>
            <w:tr w:rsidR="00D67EE6" w:rsidRPr="00267503" w14:paraId="693D8F37" w14:textId="77777777" w:rsidTr="00D67EE6">
              <w:trPr>
                <w:trHeight w:val="300"/>
              </w:trPr>
              <w:tc>
                <w:tcPr>
                  <w:tcW w:w="1218" w:type="dxa"/>
                  <w:shd w:val="clear" w:color="auto" w:fill="D9D9D9" w:themeFill="background1" w:themeFillShade="D9"/>
                  <w:vAlign w:val="center"/>
                </w:tcPr>
                <w:p w14:paraId="3C37385C" w14:textId="77777777" w:rsidR="00D67EE6" w:rsidRPr="00231BFD" w:rsidRDefault="00D67EE6" w:rsidP="0030583D">
                  <w:pPr>
                    <w:spacing w:before="60" w:after="60" w:line="240" w:lineRule="auto"/>
                    <w:jc w:val="center"/>
                    <w:rPr>
                      <w:b/>
                    </w:rPr>
                  </w:pPr>
                  <w:r w:rsidRPr="00231BFD">
                    <w:rPr>
                      <w:b/>
                    </w:rPr>
                    <w:t>Test Performed</w:t>
                  </w:r>
                </w:p>
              </w:tc>
              <w:tc>
                <w:tcPr>
                  <w:tcW w:w="2268" w:type="dxa"/>
                  <w:shd w:val="clear" w:color="auto" w:fill="D9D9D9" w:themeFill="background1" w:themeFillShade="D9"/>
                  <w:vAlign w:val="center"/>
                </w:tcPr>
                <w:p w14:paraId="2D79EE4D" w14:textId="77777777" w:rsidR="00D67EE6" w:rsidRPr="00231BFD" w:rsidRDefault="00D67EE6" w:rsidP="0030583D">
                  <w:pPr>
                    <w:spacing w:before="60" w:after="60" w:line="240" w:lineRule="auto"/>
                    <w:jc w:val="center"/>
                    <w:rPr>
                      <w:b/>
                    </w:rPr>
                  </w:pPr>
                  <w:r w:rsidRPr="00231BFD">
                    <w:rPr>
                      <w:b/>
                    </w:rPr>
                    <w:t>Acceptance Criteria</w:t>
                  </w:r>
                </w:p>
              </w:tc>
              <w:tc>
                <w:tcPr>
                  <w:tcW w:w="1842" w:type="dxa"/>
                  <w:shd w:val="clear" w:color="auto" w:fill="D9D9D9" w:themeFill="background1" w:themeFillShade="D9"/>
                  <w:vAlign w:val="center"/>
                </w:tcPr>
                <w:p w14:paraId="39B7C163" w14:textId="77777777" w:rsidR="00D67EE6" w:rsidRPr="00231BFD" w:rsidRDefault="00D67EE6" w:rsidP="0030583D">
                  <w:pPr>
                    <w:spacing w:before="60" w:after="60" w:line="240" w:lineRule="auto"/>
                    <w:jc w:val="center"/>
                    <w:rPr>
                      <w:b/>
                    </w:rPr>
                  </w:pPr>
                  <w:r w:rsidRPr="00231BFD">
                    <w:rPr>
                      <w:b/>
                    </w:rPr>
                    <w:t>Test Protocol #/</w:t>
                  </w:r>
                </w:p>
                <w:p w14:paraId="5982BC65" w14:textId="77777777" w:rsidR="00D67EE6" w:rsidRPr="00231BFD" w:rsidRDefault="00D67EE6" w:rsidP="0030583D">
                  <w:pPr>
                    <w:spacing w:before="60" w:after="60" w:line="240" w:lineRule="auto"/>
                    <w:jc w:val="center"/>
                    <w:rPr>
                      <w:b/>
                    </w:rPr>
                  </w:pPr>
                  <w:r w:rsidRPr="00231BFD">
                    <w:rPr>
                      <w:b/>
                    </w:rPr>
                    <w:t>Report #</w:t>
                  </w:r>
                </w:p>
              </w:tc>
              <w:tc>
                <w:tcPr>
                  <w:tcW w:w="991" w:type="dxa"/>
                  <w:shd w:val="clear" w:color="auto" w:fill="D9D9D9" w:themeFill="background1" w:themeFillShade="D9"/>
                  <w:vAlign w:val="center"/>
                </w:tcPr>
                <w:p w14:paraId="078248D5" w14:textId="77777777" w:rsidR="00D67EE6" w:rsidRPr="00231BFD" w:rsidRDefault="00D67EE6" w:rsidP="0030583D">
                  <w:pPr>
                    <w:spacing w:before="60" w:after="60" w:line="240" w:lineRule="auto"/>
                    <w:jc w:val="center"/>
                    <w:rPr>
                      <w:b/>
                    </w:rPr>
                  </w:pPr>
                  <w:r w:rsidRPr="00231BFD">
                    <w:rPr>
                      <w:b/>
                      <w:color w:val="000000" w:themeColor="text1"/>
                    </w:rPr>
                    <w:t>Page #</w:t>
                  </w:r>
                </w:p>
              </w:tc>
              <w:tc>
                <w:tcPr>
                  <w:tcW w:w="1276" w:type="dxa"/>
                  <w:shd w:val="clear" w:color="auto" w:fill="D9D9D9" w:themeFill="background1" w:themeFillShade="D9"/>
                  <w:vAlign w:val="center"/>
                </w:tcPr>
                <w:p w14:paraId="2C30DA90" w14:textId="77777777" w:rsidR="00D67EE6" w:rsidRPr="00231BFD" w:rsidRDefault="00D67EE6" w:rsidP="0030583D">
                  <w:pPr>
                    <w:spacing w:before="60" w:after="60" w:line="240" w:lineRule="auto"/>
                    <w:jc w:val="center"/>
                    <w:rPr>
                      <w:b/>
                    </w:rPr>
                  </w:pPr>
                  <w:r w:rsidRPr="00231BFD">
                    <w:rPr>
                      <w:b/>
                      <w:color w:val="000000" w:themeColor="text1"/>
                    </w:rPr>
                    <w:t>Paragraph #</w:t>
                  </w:r>
                </w:p>
              </w:tc>
            </w:tr>
            <w:tr w:rsidR="00D67EE6" w:rsidRPr="00267503" w14:paraId="283AC918" w14:textId="77777777" w:rsidTr="00D67EE6">
              <w:trPr>
                <w:trHeight w:val="300"/>
              </w:trPr>
              <w:tc>
                <w:tcPr>
                  <w:tcW w:w="1218" w:type="dxa"/>
                  <w:shd w:val="clear" w:color="auto" w:fill="FFFFFF" w:themeFill="background1"/>
                  <w:vAlign w:val="center"/>
                </w:tcPr>
                <w:p w14:paraId="79AC2710" w14:textId="77777777" w:rsidR="00D67EE6" w:rsidRPr="00231BFD" w:rsidRDefault="00D67EE6" w:rsidP="0030583D">
                  <w:pPr>
                    <w:spacing w:before="60" w:after="60" w:line="240" w:lineRule="auto"/>
                    <w:jc w:val="center"/>
                  </w:pPr>
                </w:p>
              </w:tc>
              <w:tc>
                <w:tcPr>
                  <w:tcW w:w="2268" w:type="dxa"/>
                  <w:shd w:val="clear" w:color="auto" w:fill="FFFFFF" w:themeFill="background1"/>
                  <w:vAlign w:val="center"/>
                </w:tcPr>
                <w:p w14:paraId="5C639B34" w14:textId="77777777" w:rsidR="00D67EE6" w:rsidRPr="00231BFD" w:rsidRDefault="00D67EE6" w:rsidP="0030583D">
                  <w:pPr>
                    <w:spacing w:before="60" w:after="60" w:line="240" w:lineRule="auto"/>
                    <w:jc w:val="center"/>
                  </w:pPr>
                </w:p>
              </w:tc>
              <w:tc>
                <w:tcPr>
                  <w:tcW w:w="1842" w:type="dxa"/>
                  <w:shd w:val="clear" w:color="auto" w:fill="FFFFFF" w:themeFill="background1"/>
                  <w:vAlign w:val="center"/>
                </w:tcPr>
                <w:p w14:paraId="7446069C" w14:textId="77777777" w:rsidR="00D67EE6" w:rsidRPr="00231BFD" w:rsidRDefault="00D67EE6" w:rsidP="0030583D">
                  <w:pPr>
                    <w:spacing w:before="60" w:after="60" w:line="240" w:lineRule="auto"/>
                    <w:jc w:val="center"/>
                  </w:pPr>
                </w:p>
              </w:tc>
              <w:tc>
                <w:tcPr>
                  <w:tcW w:w="991" w:type="dxa"/>
                  <w:shd w:val="clear" w:color="auto" w:fill="FFFFFF" w:themeFill="background1"/>
                  <w:vAlign w:val="center"/>
                </w:tcPr>
                <w:p w14:paraId="3D787E04" w14:textId="77777777" w:rsidR="00D67EE6" w:rsidRPr="00231BFD" w:rsidRDefault="00D67EE6" w:rsidP="0030583D">
                  <w:pPr>
                    <w:spacing w:before="60" w:after="60" w:line="240" w:lineRule="auto"/>
                    <w:jc w:val="center"/>
                  </w:pPr>
                </w:p>
              </w:tc>
              <w:tc>
                <w:tcPr>
                  <w:tcW w:w="1276" w:type="dxa"/>
                  <w:shd w:val="clear" w:color="auto" w:fill="FFFFFF" w:themeFill="background1"/>
                  <w:vAlign w:val="center"/>
                </w:tcPr>
                <w:p w14:paraId="5287364B" w14:textId="77777777" w:rsidR="00D67EE6" w:rsidRPr="00231BFD" w:rsidRDefault="00D67EE6" w:rsidP="0030583D">
                  <w:pPr>
                    <w:spacing w:before="60" w:after="60" w:line="240" w:lineRule="auto"/>
                    <w:jc w:val="center"/>
                  </w:pPr>
                </w:p>
              </w:tc>
            </w:tr>
            <w:tr w:rsidR="00D67EE6" w:rsidRPr="00267503" w14:paraId="47C300A2" w14:textId="77777777" w:rsidTr="00D67EE6">
              <w:trPr>
                <w:trHeight w:val="300"/>
              </w:trPr>
              <w:tc>
                <w:tcPr>
                  <w:tcW w:w="1218" w:type="dxa"/>
                  <w:shd w:val="clear" w:color="auto" w:fill="FFFFFF" w:themeFill="background1"/>
                  <w:vAlign w:val="center"/>
                </w:tcPr>
                <w:p w14:paraId="72415C22" w14:textId="77777777" w:rsidR="00D67EE6" w:rsidRPr="00231BFD" w:rsidRDefault="00D67EE6" w:rsidP="0030583D">
                  <w:pPr>
                    <w:spacing w:before="60" w:after="60" w:line="240" w:lineRule="auto"/>
                    <w:jc w:val="center"/>
                  </w:pPr>
                </w:p>
              </w:tc>
              <w:tc>
                <w:tcPr>
                  <w:tcW w:w="2268" w:type="dxa"/>
                  <w:shd w:val="clear" w:color="auto" w:fill="FFFFFF" w:themeFill="background1"/>
                  <w:vAlign w:val="center"/>
                </w:tcPr>
                <w:p w14:paraId="507869F4" w14:textId="77777777" w:rsidR="00D67EE6" w:rsidRPr="00231BFD" w:rsidRDefault="00D67EE6" w:rsidP="0030583D">
                  <w:pPr>
                    <w:spacing w:before="60" w:after="60" w:line="240" w:lineRule="auto"/>
                    <w:jc w:val="center"/>
                  </w:pPr>
                </w:p>
              </w:tc>
              <w:tc>
                <w:tcPr>
                  <w:tcW w:w="1842" w:type="dxa"/>
                  <w:shd w:val="clear" w:color="auto" w:fill="FFFFFF" w:themeFill="background1"/>
                  <w:vAlign w:val="center"/>
                </w:tcPr>
                <w:p w14:paraId="36859B2B" w14:textId="77777777" w:rsidR="00D67EE6" w:rsidRPr="00231BFD" w:rsidRDefault="00D67EE6" w:rsidP="0030583D">
                  <w:pPr>
                    <w:spacing w:before="60" w:after="60" w:line="240" w:lineRule="auto"/>
                    <w:jc w:val="center"/>
                  </w:pPr>
                </w:p>
              </w:tc>
              <w:tc>
                <w:tcPr>
                  <w:tcW w:w="991" w:type="dxa"/>
                  <w:shd w:val="clear" w:color="auto" w:fill="FFFFFF" w:themeFill="background1"/>
                  <w:vAlign w:val="center"/>
                </w:tcPr>
                <w:p w14:paraId="3E9E9F2E" w14:textId="77777777" w:rsidR="00D67EE6" w:rsidRPr="00231BFD" w:rsidRDefault="00D67EE6" w:rsidP="0030583D">
                  <w:pPr>
                    <w:spacing w:before="60" w:after="60" w:line="240" w:lineRule="auto"/>
                    <w:jc w:val="center"/>
                  </w:pPr>
                </w:p>
              </w:tc>
              <w:tc>
                <w:tcPr>
                  <w:tcW w:w="1276" w:type="dxa"/>
                  <w:shd w:val="clear" w:color="auto" w:fill="FFFFFF" w:themeFill="background1"/>
                  <w:vAlign w:val="center"/>
                </w:tcPr>
                <w:p w14:paraId="664D8A64" w14:textId="65DF9E7C" w:rsidR="00D67EE6" w:rsidRPr="00231BFD" w:rsidRDefault="0052701F" w:rsidP="0030583D">
                  <w:pPr>
                    <w:spacing w:before="60" w:after="60" w:line="240" w:lineRule="auto"/>
                    <w:jc w:val="center"/>
                  </w:pPr>
                  <w:r w:rsidRPr="00231BFD">
                    <w:rPr>
                      <w:i/>
                      <w:lang w:val="en-GB"/>
                    </w:rPr>
                    <w:t>Add lines as required</w:t>
                  </w:r>
                </w:p>
              </w:tc>
            </w:tr>
          </w:tbl>
          <w:p w14:paraId="7D7392D8" w14:textId="7B345550" w:rsidR="00D67EE6" w:rsidRPr="00231BFD" w:rsidRDefault="00D67EE6" w:rsidP="0030583D">
            <w:pPr>
              <w:tabs>
                <w:tab w:val="left" w:pos="2040"/>
                <w:tab w:val="left" w:pos="3000"/>
                <w:tab w:val="left" w:pos="6480"/>
              </w:tabs>
              <w:spacing w:before="60" w:after="60"/>
              <w:rPr>
                <w:b/>
              </w:rPr>
            </w:pPr>
          </w:p>
        </w:tc>
      </w:tr>
      <w:tr w:rsidR="00D67EE6" w14:paraId="00C9A04A" w14:textId="77777777" w:rsidTr="00CA1589">
        <w:tc>
          <w:tcPr>
            <w:tcW w:w="709" w:type="dxa"/>
            <w:vMerge/>
            <w:shd w:val="clear" w:color="auto" w:fill="D9D9D9" w:themeFill="background1" w:themeFillShade="D9"/>
          </w:tcPr>
          <w:p w14:paraId="40A0547C"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6379" w:type="dxa"/>
            <w:gridSpan w:val="5"/>
            <w:shd w:val="clear" w:color="auto" w:fill="F2F2F2" w:themeFill="background1" w:themeFillShade="F2"/>
            <w:vAlign w:val="center"/>
          </w:tcPr>
          <w:p w14:paraId="61D5E7CB" w14:textId="708140C2" w:rsidR="00D67EE6" w:rsidRPr="00267503" w:rsidRDefault="00D67EE6" w:rsidP="0030583D">
            <w:pPr>
              <w:spacing w:before="60" w:after="60"/>
              <w:textAlignment w:val="baseline"/>
              <w:rPr>
                <w:rFonts w:ascii="Calibri" w:eastAsia="Times New Roman" w:hAnsi="Calibri" w:cs="Calibri"/>
                <w:lang w:eastAsia="en-IE"/>
              </w:rPr>
            </w:pPr>
            <w:r w:rsidRPr="00267503">
              <w:rPr>
                <w:rFonts w:cs="Arial"/>
              </w:rPr>
              <w:t>Confirm that the documents have been provided for review</w:t>
            </w:r>
            <w:r w:rsidR="00F625E0">
              <w:rPr>
                <w:rFonts w:cs="Arial"/>
              </w:rPr>
              <w:t xml:space="preserve"> in </w:t>
            </w:r>
            <w:r w:rsidR="00F625E0" w:rsidRPr="00F625E0">
              <w:rPr>
                <w:rFonts w:cs="Arial"/>
                <w:b/>
                <w:bCs/>
              </w:rPr>
              <w:t>Folder S1</w:t>
            </w:r>
            <w:r w:rsidR="00E417D8">
              <w:rPr>
                <w:rFonts w:cs="Arial"/>
                <w:b/>
                <w:bCs/>
              </w:rPr>
              <w:t>1</w:t>
            </w:r>
            <w:r w:rsidRPr="00231BFD">
              <w:rPr>
                <w:b/>
              </w:rPr>
              <w:t>.</w:t>
            </w:r>
          </w:p>
        </w:tc>
        <w:tc>
          <w:tcPr>
            <w:tcW w:w="1701" w:type="dxa"/>
            <w:gridSpan w:val="2"/>
            <w:vAlign w:val="center"/>
          </w:tcPr>
          <w:p w14:paraId="662A5346" w14:textId="16D7475F" w:rsidR="00D67EE6" w:rsidRPr="00267503" w:rsidRDefault="003C3BB3" w:rsidP="0030583D">
            <w:pPr>
              <w:spacing w:before="60" w:after="60" w:line="300" w:lineRule="auto"/>
              <w:textAlignment w:val="baseline"/>
              <w:rPr>
                <w:rFonts w:ascii="Calibri" w:eastAsia="Times New Roman" w:hAnsi="Calibri" w:cs="Calibri"/>
                <w:lang w:eastAsia="en-IE"/>
              </w:rPr>
            </w:pPr>
            <w:r w:rsidRPr="00267503">
              <w:rPr>
                <w:rFonts w:cstheme="minorHAnsi"/>
              </w:rPr>
              <w:t xml:space="preserve">Yes </w:t>
            </w:r>
            <w:sdt>
              <w:sdtPr>
                <w:rPr>
                  <w:rFonts w:ascii="MS Gothic" w:eastAsia="MS Gothic" w:hAnsi="MS Gothic"/>
                  <w:sz w:val="32"/>
                  <w:szCs w:val="32"/>
                </w:rPr>
                <w:id w:val="165995126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67503">
              <w:rPr>
                <w:rFonts w:cstheme="minorHAnsi"/>
              </w:rPr>
              <w:t xml:space="preserve"> No </w:t>
            </w:r>
            <w:sdt>
              <w:sdtPr>
                <w:rPr>
                  <w:rFonts w:ascii="MS Gothic" w:eastAsia="MS Gothic" w:hAnsi="MS Gothic"/>
                  <w:sz w:val="32"/>
                  <w:szCs w:val="32"/>
                </w:rPr>
                <w:id w:val="-200427124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D67EE6" w14:paraId="386BEA44" w14:textId="77777777" w:rsidTr="00CA1589">
        <w:tc>
          <w:tcPr>
            <w:tcW w:w="709" w:type="dxa"/>
            <w:vMerge/>
            <w:shd w:val="clear" w:color="auto" w:fill="D9D9D9" w:themeFill="background1" w:themeFillShade="D9"/>
          </w:tcPr>
          <w:p w14:paraId="7CB7E5C3"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8080" w:type="dxa"/>
            <w:gridSpan w:val="7"/>
          </w:tcPr>
          <w:p w14:paraId="3982B0BB" w14:textId="7DD111C0" w:rsidR="00E07AC6" w:rsidRPr="00177492" w:rsidRDefault="00E07AC6" w:rsidP="00E07AC6">
            <w:pPr>
              <w:spacing w:before="40" w:after="40"/>
              <w:ind w:right="238"/>
              <w:rPr>
                <w:rFonts w:cstheme="minorHAnsi"/>
                <w:i/>
                <w:iCs/>
              </w:rPr>
            </w:pPr>
            <w:r w:rsidRPr="00177492">
              <w:rPr>
                <w:rFonts w:cstheme="minorHAnsi"/>
                <w:i/>
                <w:iCs/>
              </w:rPr>
              <w:t xml:space="preserve">Details of all supporting documentation provided in </w:t>
            </w:r>
            <w:r w:rsidRPr="00177492">
              <w:rPr>
                <w:rFonts w:cstheme="minorHAnsi"/>
                <w:b/>
                <w:bCs/>
                <w:i/>
                <w:iCs/>
              </w:rPr>
              <w:t>Folder S1</w:t>
            </w:r>
            <w:r w:rsidR="00BF60DD">
              <w:rPr>
                <w:rFonts w:cstheme="minorHAnsi"/>
                <w:b/>
                <w:bCs/>
                <w:i/>
                <w:iCs/>
              </w:rPr>
              <w:t>1</w:t>
            </w:r>
            <w:r w:rsidRPr="00177492">
              <w:rPr>
                <w:rFonts w:cstheme="minorHAnsi"/>
                <w:i/>
                <w:iCs/>
              </w:rPr>
              <w:t>:</w:t>
            </w:r>
          </w:p>
          <w:p w14:paraId="3E2784CA" w14:textId="00EF15FA" w:rsidR="008422B9" w:rsidRPr="00177492" w:rsidRDefault="008422B9" w:rsidP="008422B9">
            <w:pPr>
              <w:spacing w:before="40" w:after="40"/>
              <w:jc w:val="both"/>
              <w:rPr>
                <w:rFonts w:ascii="Calibri" w:eastAsia="Calibri" w:hAnsi="Calibri" w:cs="Calibri"/>
                <w:color w:val="000000" w:themeColor="text1"/>
              </w:rPr>
            </w:pPr>
            <w:r w:rsidRPr="00177492">
              <w:rPr>
                <w:rFonts w:ascii="Calibri" w:eastAsia="Calibri" w:hAnsi="Calibri" w:cs="Calibri"/>
                <w:b/>
                <w:bCs/>
                <w:color w:val="000000" w:themeColor="text1"/>
              </w:rPr>
              <w:t>File name:</w:t>
            </w:r>
            <w:r w:rsidRPr="00177492">
              <w:rPr>
                <w:rFonts w:ascii="Calibri" w:eastAsia="Calibri" w:hAnsi="Calibri" w:cs="Calibri"/>
                <w:color w:val="000000" w:themeColor="text1"/>
              </w:rPr>
              <w:t xml:space="preserve"> </w:t>
            </w:r>
          </w:p>
          <w:p w14:paraId="0D1E16BF" w14:textId="6F2AB783" w:rsidR="008422B9" w:rsidRPr="00177492" w:rsidRDefault="008422B9" w:rsidP="008422B9">
            <w:pPr>
              <w:spacing w:before="40" w:after="40"/>
              <w:jc w:val="both"/>
              <w:rPr>
                <w:rFonts w:ascii="Calibri" w:eastAsia="Calibri" w:hAnsi="Calibri" w:cs="Calibri"/>
                <w:color w:val="000000" w:themeColor="text1"/>
              </w:rPr>
            </w:pPr>
            <w:r w:rsidRPr="00177492">
              <w:rPr>
                <w:rFonts w:ascii="Calibri" w:eastAsia="Calibri" w:hAnsi="Calibri" w:cs="Calibri"/>
                <w:b/>
                <w:bCs/>
                <w:color w:val="000000" w:themeColor="text1"/>
              </w:rPr>
              <w:t>Reference:</w:t>
            </w:r>
            <w:r w:rsidRPr="00177492">
              <w:rPr>
                <w:rFonts w:ascii="Calibri" w:eastAsia="Calibri" w:hAnsi="Calibri" w:cs="Calibri"/>
                <w:color w:val="000000" w:themeColor="text1"/>
              </w:rPr>
              <w:t xml:space="preserve"> </w:t>
            </w:r>
          </w:p>
          <w:p w14:paraId="4B5FE1F2" w14:textId="54CF166C" w:rsidR="00D67EE6" w:rsidRPr="00177492" w:rsidRDefault="008422B9" w:rsidP="00D67EE6">
            <w:pPr>
              <w:spacing w:before="60" w:after="60" w:line="300" w:lineRule="auto"/>
              <w:textAlignment w:val="baseline"/>
              <w:rPr>
                <w:rFonts w:ascii="Calibri" w:eastAsia="Times New Roman" w:hAnsi="Calibri" w:cs="Calibri"/>
                <w:lang w:eastAsia="en-IE"/>
              </w:rPr>
            </w:pPr>
            <w:r w:rsidRPr="00177492">
              <w:rPr>
                <w:rFonts w:ascii="Calibri" w:eastAsia="Calibri" w:hAnsi="Calibri" w:cs="Calibri"/>
                <w:b/>
                <w:bCs/>
                <w:color w:val="000000" w:themeColor="text1"/>
              </w:rPr>
              <w:t xml:space="preserve">Note: </w:t>
            </w:r>
          </w:p>
        </w:tc>
      </w:tr>
      <w:tr w:rsidR="00D67EE6" w14:paraId="3E778152" w14:textId="77777777" w:rsidTr="00CA1589">
        <w:tc>
          <w:tcPr>
            <w:tcW w:w="709" w:type="dxa"/>
            <w:vMerge/>
            <w:tcBorders>
              <w:bottom w:val="nil"/>
            </w:tcBorders>
            <w:shd w:val="clear" w:color="auto" w:fill="D9D9D9" w:themeFill="background1" w:themeFillShade="D9"/>
          </w:tcPr>
          <w:p w14:paraId="4213B2A6"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8080" w:type="dxa"/>
            <w:gridSpan w:val="7"/>
          </w:tcPr>
          <w:p w14:paraId="4BAE598F" w14:textId="17945E57" w:rsidR="00D67EE6" w:rsidRPr="00267503" w:rsidRDefault="00D67EE6" w:rsidP="0030583D">
            <w:pPr>
              <w:spacing w:before="60" w:after="60"/>
              <w:textAlignment w:val="baseline"/>
              <w:rPr>
                <w:rFonts w:cs="Arial"/>
              </w:rPr>
            </w:pPr>
            <w:r w:rsidRPr="00267503">
              <w:rPr>
                <w:rFonts w:cs="Arial"/>
              </w:rPr>
              <w:t>Please confirm the sterilisation conditions that the packaging</w:t>
            </w:r>
            <w:r w:rsidR="00C70A0D" w:rsidRPr="00267503">
              <w:rPr>
                <w:rFonts w:cs="Arial"/>
              </w:rPr>
              <w:t>/sterile fluid path</w:t>
            </w:r>
            <w:r w:rsidRPr="00267503">
              <w:rPr>
                <w:rFonts w:cs="Arial"/>
              </w:rPr>
              <w:t xml:space="preserve"> received prior to Distribution/Transport simulation testing, i.e., number of EO sterilisation cycles or the maximum acceptable dose.</w:t>
            </w:r>
          </w:p>
          <w:p w14:paraId="48249511" w14:textId="279C1FF4" w:rsidR="00D67EE6" w:rsidRPr="00267503" w:rsidRDefault="00D67EE6" w:rsidP="0030583D">
            <w:pPr>
              <w:spacing w:before="60" w:after="60" w:line="300" w:lineRule="auto"/>
              <w:textAlignment w:val="baseline"/>
              <w:rPr>
                <w:rFonts w:ascii="Calibri" w:eastAsia="Times New Roman" w:hAnsi="Calibri" w:cs="Calibri"/>
                <w:lang w:eastAsia="en-IE"/>
              </w:rPr>
            </w:pPr>
          </w:p>
        </w:tc>
      </w:tr>
      <w:tr w:rsidR="00AA7CC9" w14:paraId="23EB484F" w14:textId="77777777" w:rsidTr="00CA1589">
        <w:tc>
          <w:tcPr>
            <w:tcW w:w="709" w:type="dxa"/>
            <w:tcBorders>
              <w:top w:val="nil"/>
              <w:left w:val="single" w:sz="4" w:space="0" w:color="auto"/>
              <w:bottom w:val="single" w:sz="4" w:space="0" w:color="auto"/>
              <w:right w:val="single" w:sz="4" w:space="0" w:color="auto"/>
            </w:tcBorders>
            <w:shd w:val="clear" w:color="auto" w:fill="D9D9D9" w:themeFill="background1" w:themeFillShade="D9"/>
          </w:tcPr>
          <w:p w14:paraId="2308074A" w14:textId="77777777" w:rsidR="00AA7CC9" w:rsidRDefault="00AA7CC9" w:rsidP="0030583D">
            <w:pPr>
              <w:spacing w:before="60" w:after="60" w:line="300" w:lineRule="auto"/>
              <w:textAlignment w:val="baseline"/>
              <w:rPr>
                <w:rFonts w:ascii="Calibri" w:eastAsia="Times New Roman" w:hAnsi="Calibri" w:cs="Calibri"/>
                <w:lang w:eastAsia="en-IE"/>
              </w:rPr>
            </w:pPr>
          </w:p>
        </w:tc>
        <w:tc>
          <w:tcPr>
            <w:tcW w:w="8080" w:type="dxa"/>
            <w:gridSpan w:val="7"/>
            <w:tcBorders>
              <w:left w:val="single" w:sz="4" w:space="0" w:color="auto"/>
            </w:tcBorders>
          </w:tcPr>
          <w:p w14:paraId="060C60D4" w14:textId="77B02A66" w:rsidR="00AA7CC9" w:rsidRPr="00267503" w:rsidRDefault="005843DB" w:rsidP="0030583D">
            <w:pPr>
              <w:spacing w:before="60" w:after="60"/>
              <w:textAlignment w:val="baseline"/>
              <w:rPr>
                <w:rFonts w:cs="Arial"/>
              </w:rPr>
            </w:pPr>
            <w:r w:rsidRPr="00267503">
              <w:rPr>
                <w:rFonts w:cs="Arial"/>
                <w:color w:val="000000" w:themeColor="text1"/>
              </w:rPr>
              <w:t>Please provide evidence (i.e. certs of irradiation or batch records) of the worst case sterilisation conditions for the distribution and simulation testing e.g. above maximum acceptable dose , 2 x ster etc.</w:t>
            </w:r>
          </w:p>
        </w:tc>
      </w:tr>
    </w:tbl>
    <w:p w14:paraId="0986CDFC" w14:textId="77777777" w:rsidR="00113E89" w:rsidRDefault="00113E89" w:rsidP="007E1284">
      <w:pPr>
        <w:spacing w:before="60" w:after="60" w:line="300" w:lineRule="auto"/>
        <w:textAlignment w:val="baseline"/>
        <w:rPr>
          <w:rFonts w:ascii="Calibri" w:eastAsia="Times New Roman" w:hAnsi="Calibri" w:cs="Calibri"/>
          <w:lang w:eastAsia="en-IE"/>
        </w:rPr>
      </w:pPr>
    </w:p>
    <w:p w14:paraId="6E22DD81" w14:textId="77777777" w:rsidR="00113E89" w:rsidRDefault="00113E89" w:rsidP="007E1284">
      <w:pPr>
        <w:spacing w:before="60" w:after="60" w:line="300" w:lineRule="auto"/>
        <w:textAlignment w:val="baseline"/>
        <w:rPr>
          <w:rFonts w:ascii="Calibri" w:eastAsia="Times New Roman" w:hAnsi="Calibri" w:cs="Calibri"/>
          <w:lang w:eastAsia="en-IE"/>
        </w:rPr>
      </w:pPr>
    </w:p>
    <w:p w14:paraId="4EFFF33D" w14:textId="77777777" w:rsidR="00B137A1" w:rsidRDefault="00B137A1">
      <w:pPr>
        <w:rPr>
          <w:b/>
          <w:bCs/>
          <w:color w:val="810033"/>
          <w:sz w:val="32"/>
          <w:szCs w:val="32"/>
          <w:highlight w:val="yellow"/>
        </w:rPr>
      </w:pPr>
      <w:r>
        <w:rPr>
          <w:sz w:val="32"/>
          <w:szCs w:val="32"/>
          <w:highlight w:val="yellow"/>
        </w:rPr>
        <w:br w:type="page"/>
      </w:r>
    </w:p>
    <w:p w14:paraId="524E3D9E" w14:textId="49BEF911" w:rsidR="111C14D6" w:rsidRPr="00231BFD" w:rsidRDefault="4FAF9893" w:rsidP="004B2EF3">
      <w:pPr>
        <w:pStyle w:val="Heading1"/>
        <w:numPr>
          <w:ilvl w:val="0"/>
          <w:numId w:val="0"/>
        </w:numPr>
      </w:pPr>
      <w:bookmarkStart w:id="44" w:name="_Toc173421278"/>
      <w:bookmarkStart w:id="45" w:name="_Toc209384182"/>
      <w:r w:rsidRPr="00231BFD">
        <w:t xml:space="preserve">Appendix </w:t>
      </w:r>
      <w:r w:rsidR="6439304F" w:rsidRPr="00231BFD">
        <w:t>3</w:t>
      </w:r>
      <w:r w:rsidR="6DA1B06F" w:rsidRPr="00231BFD">
        <w:t xml:space="preserve"> </w:t>
      </w:r>
      <w:r w:rsidR="36AB33F1" w:rsidRPr="00231BFD">
        <w:t>–</w:t>
      </w:r>
      <w:r w:rsidR="6DA1B06F" w:rsidRPr="00231BFD">
        <w:t xml:space="preserve"> </w:t>
      </w:r>
      <w:r w:rsidRPr="00231BFD">
        <w:t>Electrical</w:t>
      </w:r>
      <w:bookmarkEnd w:id="44"/>
      <w:bookmarkEnd w:id="45"/>
    </w:p>
    <w:p w14:paraId="36AF2BF3" w14:textId="3C620653" w:rsidR="00536124" w:rsidRDefault="00536124" w:rsidP="00536124">
      <w:pPr>
        <w:spacing w:after="0" w:line="240" w:lineRule="auto"/>
      </w:pPr>
    </w:p>
    <w:p w14:paraId="4B8E3310" w14:textId="77777777" w:rsidR="00FF69E4" w:rsidRDefault="00FF69E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6042"/>
        <w:gridCol w:w="1675"/>
      </w:tblGrid>
      <w:tr w:rsidR="00FF69E4" w14:paraId="6F0CA860" w14:textId="77777777" w:rsidTr="00FF69E4">
        <w:trPr>
          <w:trHeight w:val="420"/>
        </w:trPr>
        <w:tc>
          <w:tcPr>
            <w:tcW w:w="5000" w:type="pct"/>
            <w:gridSpan w:val="3"/>
            <w:shd w:val="clear" w:color="auto" w:fill="D9D9D9" w:themeFill="background1" w:themeFillShade="D9"/>
          </w:tcPr>
          <w:p w14:paraId="710C5DBB" w14:textId="08DB3C24" w:rsidR="00FF69E4" w:rsidRPr="0050468A" w:rsidRDefault="00FF69E4" w:rsidP="00744878">
            <w:pPr>
              <w:spacing w:before="60" w:after="60" w:line="240" w:lineRule="auto"/>
              <w:rPr>
                <w:b/>
                <w:bCs/>
                <w:color w:val="810033"/>
                <w:sz w:val="28"/>
                <w:szCs w:val="28"/>
              </w:rPr>
            </w:pPr>
            <w:r w:rsidRPr="0050468A">
              <w:rPr>
                <w:b/>
                <w:bCs/>
                <w:color w:val="810033"/>
                <w:sz w:val="28"/>
                <w:szCs w:val="28"/>
              </w:rPr>
              <w:t>D</w:t>
            </w:r>
            <w:r w:rsidRPr="0050468A">
              <w:rPr>
                <w:rFonts w:ascii="Calibri" w:eastAsia="Calibri" w:hAnsi="Calibri" w:cs="Calibri"/>
                <w:b/>
                <w:bCs/>
                <w:color w:val="810033"/>
                <w:sz w:val="28"/>
                <w:szCs w:val="28"/>
              </w:rPr>
              <w:t>escription of the medical electrical equipment / system including description of accessories</w:t>
            </w:r>
          </w:p>
        </w:tc>
      </w:tr>
      <w:tr w:rsidR="00FF69E4" w14:paraId="08C5F905" w14:textId="77777777" w:rsidTr="00CA1589">
        <w:trPr>
          <w:trHeight w:val="36"/>
        </w:trPr>
        <w:tc>
          <w:tcPr>
            <w:tcW w:w="521" w:type="pct"/>
            <w:vMerge w:val="restart"/>
            <w:shd w:val="clear" w:color="auto" w:fill="D9D9D9" w:themeFill="background1" w:themeFillShade="D9"/>
            <w:vAlign w:val="center"/>
          </w:tcPr>
          <w:p w14:paraId="358486C2" w14:textId="78E8BB30" w:rsidR="00FF69E4" w:rsidRPr="00744878" w:rsidRDefault="00FF69E4" w:rsidP="00FF69E4">
            <w:pPr>
              <w:spacing w:before="60" w:after="60" w:line="240" w:lineRule="auto"/>
              <w:jc w:val="center"/>
              <w:rPr>
                <w:rFonts w:ascii="Calibri" w:eastAsia="Calibri" w:hAnsi="Calibri" w:cs="Calibri"/>
              </w:rPr>
            </w:pPr>
            <w:r w:rsidRPr="00FF69E4">
              <w:rPr>
                <w:rFonts w:ascii="Calibri" w:eastAsia="Calibri" w:hAnsi="Calibri" w:cs="Calibri"/>
                <w:b/>
                <w:bCs/>
                <w:color w:val="810033"/>
                <w:sz w:val="28"/>
                <w:szCs w:val="28"/>
              </w:rPr>
              <w:t>ELEC1</w:t>
            </w:r>
          </w:p>
        </w:tc>
        <w:tc>
          <w:tcPr>
            <w:tcW w:w="3507" w:type="pct"/>
            <w:shd w:val="clear" w:color="auto" w:fill="F2F2F2" w:themeFill="background1" w:themeFillShade="F2"/>
            <w:tcMar>
              <w:top w:w="28" w:type="dxa"/>
              <w:left w:w="108" w:type="dxa"/>
              <w:right w:w="108" w:type="dxa"/>
            </w:tcMar>
            <w:vAlign w:val="center"/>
          </w:tcPr>
          <w:p w14:paraId="5FA619EE" w14:textId="5D197AB0" w:rsidR="00FF69E4" w:rsidRPr="2097F571" w:rsidRDefault="00FF69E4" w:rsidP="00744878">
            <w:pPr>
              <w:spacing w:before="60" w:after="60" w:line="240" w:lineRule="auto"/>
              <w:rPr>
                <w:rFonts w:ascii="Calibri" w:eastAsia="Calibri" w:hAnsi="Calibri" w:cs="Calibri"/>
                <w:color w:val="000000" w:themeColor="text1"/>
              </w:rPr>
            </w:pPr>
            <w:r w:rsidRPr="00744878">
              <w:rPr>
                <w:rFonts w:ascii="Calibri" w:eastAsia="Calibri" w:hAnsi="Calibri" w:cs="Calibri"/>
              </w:rPr>
              <w:t>Is the product Medical Electrical Equipment?</w:t>
            </w:r>
            <w:r w:rsidRPr="2097F571">
              <w:rPr>
                <w:rFonts w:ascii="Calibri" w:eastAsia="Calibri" w:hAnsi="Calibri" w:cs="Calibri"/>
              </w:rPr>
              <w:t xml:space="preserve"> </w:t>
            </w:r>
          </w:p>
        </w:tc>
        <w:tc>
          <w:tcPr>
            <w:tcW w:w="972" w:type="pct"/>
            <w:tcMar>
              <w:top w:w="28" w:type="dxa"/>
              <w:left w:w="108" w:type="dxa"/>
              <w:right w:w="108" w:type="dxa"/>
            </w:tcMar>
            <w:vAlign w:val="center"/>
          </w:tcPr>
          <w:p w14:paraId="7F62537A" w14:textId="6C8315B4" w:rsidR="00FF69E4" w:rsidRPr="2097F571" w:rsidRDefault="00FF69E4" w:rsidP="00744878">
            <w:pPr>
              <w:tabs>
                <w:tab w:val="left" w:pos="2040"/>
                <w:tab w:val="left" w:pos="3000"/>
                <w:tab w:val="left" w:pos="6480"/>
              </w:tabs>
              <w:spacing w:before="60" w:after="60" w:line="300" w:lineRule="auto"/>
              <w:jc w:val="center"/>
              <w:rPr>
                <w:rFonts w:ascii="Calibri" w:eastAsia="Calibri" w:hAnsi="Calibri" w:cs="Calibri"/>
                <w:lang w:val="en-US"/>
              </w:rPr>
            </w:pPr>
            <w:r w:rsidRPr="00267503">
              <w:rPr>
                <w:rFonts w:cstheme="minorHAnsi"/>
              </w:rPr>
              <w:t xml:space="preserve">Yes </w:t>
            </w:r>
            <w:sdt>
              <w:sdtPr>
                <w:rPr>
                  <w:rFonts w:ascii="MS Gothic" w:eastAsia="MS Gothic" w:hAnsi="MS Gothic"/>
                  <w:sz w:val="32"/>
                  <w:szCs w:val="32"/>
                </w:rPr>
                <w:id w:val="137010747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67503">
              <w:rPr>
                <w:rFonts w:cstheme="minorHAnsi"/>
              </w:rPr>
              <w:t xml:space="preserve"> No </w:t>
            </w:r>
            <w:sdt>
              <w:sdtPr>
                <w:rPr>
                  <w:rFonts w:ascii="MS Gothic" w:eastAsia="MS Gothic" w:hAnsi="MS Gothic"/>
                  <w:sz w:val="32"/>
                  <w:szCs w:val="32"/>
                </w:rPr>
                <w:id w:val="-115197945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FF69E4" w14:paraId="0F795E1D" w14:textId="77777777" w:rsidTr="00CA1589">
        <w:trPr>
          <w:trHeight w:val="317"/>
        </w:trPr>
        <w:tc>
          <w:tcPr>
            <w:tcW w:w="521" w:type="pct"/>
            <w:vMerge/>
            <w:shd w:val="clear" w:color="auto" w:fill="D9D9D9" w:themeFill="background1" w:themeFillShade="D9"/>
          </w:tcPr>
          <w:p w14:paraId="6E0F1F70" w14:textId="77777777" w:rsidR="00FF69E4" w:rsidRPr="00744878" w:rsidRDefault="00FF69E4" w:rsidP="00744878">
            <w:pPr>
              <w:spacing w:before="60" w:after="60" w:line="240" w:lineRule="auto"/>
              <w:rPr>
                <w:rFonts w:ascii="Calibri" w:eastAsia="Calibri" w:hAnsi="Calibri" w:cs="Calibri"/>
              </w:rPr>
            </w:pPr>
          </w:p>
        </w:tc>
        <w:tc>
          <w:tcPr>
            <w:tcW w:w="3507" w:type="pct"/>
            <w:shd w:val="clear" w:color="auto" w:fill="F2F2F2" w:themeFill="background1" w:themeFillShade="F2"/>
          </w:tcPr>
          <w:p w14:paraId="2B733134" w14:textId="1B0370E7" w:rsidR="00FF69E4" w:rsidRDefault="00FF69E4" w:rsidP="00744878">
            <w:pPr>
              <w:spacing w:before="60" w:after="60" w:line="240" w:lineRule="auto"/>
              <w:rPr>
                <w:rFonts w:ascii="Calibri" w:eastAsia="Calibri" w:hAnsi="Calibri" w:cs="Calibri"/>
              </w:rPr>
            </w:pPr>
            <w:r w:rsidRPr="00744878">
              <w:rPr>
                <w:rFonts w:ascii="Calibri" w:eastAsia="Calibri" w:hAnsi="Calibri" w:cs="Calibri"/>
              </w:rPr>
              <w:t>Is the product a Medical Electrical Equipment System?</w:t>
            </w:r>
          </w:p>
          <w:p w14:paraId="34EFBCB3" w14:textId="6DE1EA54" w:rsidR="00FF69E4" w:rsidRDefault="00FF69E4" w:rsidP="00744878">
            <w:pPr>
              <w:spacing w:before="60" w:after="60" w:line="240" w:lineRule="auto"/>
              <w:jc w:val="both"/>
              <w:rPr>
                <w:rFonts w:ascii="Calibri" w:eastAsia="Calibri" w:hAnsi="Calibri" w:cs="Calibri"/>
                <w:color w:val="000000" w:themeColor="text1"/>
                <w:sz w:val="18"/>
                <w:szCs w:val="18"/>
              </w:rPr>
            </w:pPr>
            <w:r w:rsidRPr="00744878">
              <w:rPr>
                <w:rFonts w:ascii="Calibri" w:eastAsia="Calibri" w:hAnsi="Calibri" w:cs="Calibri"/>
                <w:i/>
                <w:iCs/>
              </w:rPr>
              <w:t>i.e.,</w:t>
            </w:r>
            <w:r w:rsidRPr="00744878">
              <w:rPr>
                <w:rFonts w:ascii="Calibri" w:eastAsia="Calibri" w:hAnsi="Calibri" w:cs="Calibri"/>
              </w:rPr>
              <w:t xml:space="preserve"> </w:t>
            </w:r>
            <w:r w:rsidRPr="00744878">
              <w:rPr>
                <w:rFonts w:ascii="Calibri" w:eastAsia="Calibri" w:hAnsi="Calibri" w:cs="Calibri"/>
                <w:i/>
                <w:iCs/>
              </w:rPr>
              <w:t>Is the product a combination of devices or pieces of equipment (with at least one being medical electrical equipment) that are interconnected and work together for a specific medical application?</w:t>
            </w:r>
          </w:p>
        </w:tc>
        <w:tc>
          <w:tcPr>
            <w:tcW w:w="972" w:type="pct"/>
            <w:vAlign w:val="center"/>
          </w:tcPr>
          <w:p w14:paraId="566643AC" w14:textId="07278E44" w:rsidR="00FF69E4" w:rsidRDefault="00FF69E4" w:rsidP="00744878">
            <w:pPr>
              <w:tabs>
                <w:tab w:val="left" w:pos="2040"/>
                <w:tab w:val="left" w:pos="3000"/>
                <w:tab w:val="left" w:pos="6480"/>
              </w:tabs>
              <w:spacing w:before="60" w:after="60" w:line="300" w:lineRule="auto"/>
              <w:jc w:val="center"/>
            </w:pPr>
            <w:r w:rsidRPr="00267503">
              <w:rPr>
                <w:rFonts w:cstheme="minorHAnsi"/>
              </w:rPr>
              <w:t xml:space="preserve">Yes </w:t>
            </w:r>
            <w:sdt>
              <w:sdtPr>
                <w:rPr>
                  <w:rFonts w:ascii="MS Gothic" w:eastAsia="MS Gothic" w:hAnsi="MS Gothic"/>
                  <w:sz w:val="32"/>
                  <w:szCs w:val="32"/>
                </w:rPr>
                <w:id w:val="81892168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67503">
              <w:rPr>
                <w:rFonts w:cstheme="minorHAnsi"/>
              </w:rPr>
              <w:t xml:space="preserve"> No </w:t>
            </w:r>
            <w:sdt>
              <w:sdtPr>
                <w:rPr>
                  <w:rFonts w:ascii="MS Gothic" w:eastAsia="MS Gothic" w:hAnsi="MS Gothic"/>
                  <w:sz w:val="32"/>
                  <w:szCs w:val="32"/>
                </w:rPr>
                <w:id w:val="-204227707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FF69E4" w14:paraId="39F693A8" w14:textId="77777777" w:rsidTr="00CA1589">
        <w:trPr>
          <w:trHeight w:val="449"/>
        </w:trPr>
        <w:tc>
          <w:tcPr>
            <w:tcW w:w="521" w:type="pct"/>
            <w:vMerge/>
            <w:shd w:val="clear" w:color="auto" w:fill="D9D9D9" w:themeFill="background1" w:themeFillShade="D9"/>
          </w:tcPr>
          <w:p w14:paraId="2B7BDA04" w14:textId="77777777" w:rsidR="00FF69E4" w:rsidRPr="00744878" w:rsidRDefault="00FF69E4" w:rsidP="00744878">
            <w:pPr>
              <w:spacing w:before="60" w:after="60" w:line="240" w:lineRule="auto"/>
              <w:jc w:val="both"/>
              <w:rPr>
                <w:rFonts w:ascii="Calibri" w:eastAsia="Calibri" w:hAnsi="Calibri" w:cs="Calibri"/>
              </w:rPr>
            </w:pPr>
          </w:p>
        </w:tc>
        <w:tc>
          <w:tcPr>
            <w:tcW w:w="4479" w:type="pct"/>
            <w:gridSpan w:val="2"/>
            <w:shd w:val="clear" w:color="auto" w:fill="F2F2F2" w:themeFill="background1" w:themeFillShade="F2"/>
            <w:tcMar>
              <w:top w:w="28" w:type="dxa"/>
              <w:left w:w="108" w:type="dxa"/>
              <w:right w:w="108" w:type="dxa"/>
            </w:tcMar>
            <w:vAlign w:val="center"/>
          </w:tcPr>
          <w:p w14:paraId="733695D0" w14:textId="0542DA56" w:rsidR="00FF69E4" w:rsidRPr="00744878" w:rsidRDefault="00FF69E4" w:rsidP="00744878">
            <w:pPr>
              <w:spacing w:before="60" w:after="60" w:line="240" w:lineRule="auto"/>
              <w:jc w:val="both"/>
              <w:rPr>
                <w:rFonts w:ascii="Calibri" w:eastAsia="Calibri" w:hAnsi="Calibri" w:cs="Calibri"/>
              </w:rPr>
            </w:pPr>
            <w:r w:rsidRPr="00744878">
              <w:rPr>
                <w:rFonts w:ascii="Calibri" w:eastAsia="Calibri" w:hAnsi="Calibri" w:cs="Calibri"/>
              </w:rPr>
              <w:t>Provide evidence</w:t>
            </w:r>
            <w:r w:rsidR="00736846" w:rsidRPr="00736846">
              <w:rPr>
                <w:rFonts w:cstheme="minorHAnsi"/>
              </w:rPr>
              <w:t xml:space="preserve"> in</w:t>
            </w:r>
            <w:r w:rsidR="00736846">
              <w:rPr>
                <w:rFonts w:cstheme="minorHAnsi"/>
                <w:i/>
                <w:iCs/>
              </w:rPr>
              <w:t xml:space="preserve"> </w:t>
            </w:r>
            <w:r w:rsidR="00736846" w:rsidRPr="00A005C9">
              <w:rPr>
                <w:rFonts w:cstheme="minorHAnsi"/>
                <w:b/>
                <w:bCs/>
                <w:i/>
                <w:iCs/>
              </w:rPr>
              <w:t xml:space="preserve">Folder </w:t>
            </w:r>
            <w:r w:rsidR="00736846">
              <w:rPr>
                <w:rFonts w:cstheme="minorHAnsi"/>
                <w:b/>
                <w:bCs/>
                <w:i/>
                <w:iCs/>
              </w:rPr>
              <w:t xml:space="preserve">ELEC1 </w:t>
            </w:r>
            <w:r w:rsidRPr="00744878">
              <w:rPr>
                <w:rFonts w:ascii="Calibri" w:eastAsia="Calibri" w:hAnsi="Calibri" w:cs="Calibri"/>
              </w:rPr>
              <w:t xml:space="preserve">that describes the extent of the medical electrical equipment / system. </w:t>
            </w:r>
            <w:r>
              <w:rPr>
                <w:rFonts w:ascii="Calibri" w:eastAsia="Calibri" w:hAnsi="Calibri" w:cs="Calibri"/>
              </w:rPr>
              <w:t xml:space="preserve"> </w:t>
            </w:r>
            <w:r w:rsidRPr="00744878">
              <w:rPr>
                <w:rFonts w:ascii="Calibri" w:eastAsia="Calibri" w:hAnsi="Calibri" w:cs="Calibri"/>
              </w:rPr>
              <w:t xml:space="preserve">This should include a description of all accessories, clearly indicating if they form part of this submission. </w:t>
            </w:r>
            <w:r>
              <w:rPr>
                <w:rFonts w:ascii="Calibri" w:eastAsia="Calibri" w:hAnsi="Calibri" w:cs="Calibri"/>
              </w:rPr>
              <w:t xml:space="preserve"> </w:t>
            </w:r>
            <w:r w:rsidRPr="00744878">
              <w:rPr>
                <w:rFonts w:ascii="Calibri" w:eastAsia="Calibri" w:hAnsi="Calibri" w:cs="Calibri"/>
              </w:rPr>
              <w:t xml:space="preserve">Also, if relevant the evidence should include details of any other devices intended to be used in combination with this device: </w:t>
            </w:r>
          </w:p>
        </w:tc>
      </w:tr>
      <w:tr w:rsidR="00FF69E4" w14:paraId="6D3B371F" w14:textId="77777777" w:rsidTr="00CA1589">
        <w:trPr>
          <w:trHeight w:val="1549"/>
        </w:trPr>
        <w:tc>
          <w:tcPr>
            <w:tcW w:w="521" w:type="pct"/>
            <w:vMerge/>
            <w:shd w:val="clear" w:color="auto" w:fill="D9D9D9" w:themeFill="background1" w:themeFillShade="D9"/>
          </w:tcPr>
          <w:p w14:paraId="2A5D9207" w14:textId="77777777" w:rsidR="00FF69E4" w:rsidRPr="00CD6F80" w:rsidRDefault="00FF69E4" w:rsidP="008422B9">
            <w:pPr>
              <w:spacing w:before="40" w:after="40" w:line="240" w:lineRule="auto"/>
              <w:jc w:val="both"/>
              <w:rPr>
                <w:rFonts w:ascii="Calibri" w:eastAsia="Calibri" w:hAnsi="Calibri" w:cs="Calibri"/>
                <w:b/>
                <w:bCs/>
                <w:color w:val="000000" w:themeColor="text1"/>
              </w:rPr>
            </w:pPr>
          </w:p>
        </w:tc>
        <w:tc>
          <w:tcPr>
            <w:tcW w:w="4479" w:type="pct"/>
            <w:gridSpan w:val="2"/>
            <w:tcMar>
              <w:top w:w="28" w:type="dxa"/>
              <w:left w:w="108" w:type="dxa"/>
              <w:right w:w="108" w:type="dxa"/>
            </w:tcMar>
            <w:vAlign w:val="center"/>
          </w:tcPr>
          <w:p w14:paraId="0B54B01E" w14:textId="77777777" w:rsidR="00832CCC" w:rsidRDefault="00832CCC" w:rsidP="00832CCC">
            <w:pPr>
              <w:spacing w:before="40" w:after="40"/>
              <w:ind w:right="238"/>
              <w:rPr>
                <w:rFonts w:cstheme="minorHAnsi"/>
                <w:i/>
                <w:iCs/>
              </w:rPr>
            </w:pPr>
          </w:p>
          <w:p w14:paraId="53A7289C" w14:textId="56E25832" w:rsidR="00832CCC" w:rsidRPr="00DC427E" w:rsidRDefault="00832CCC" w:rsidP="00832CCC">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ELEC1</w:t>
            </w:r>
            <w:r w:rsidRPr="00DC427E">
              <w:rPr>
                <w:rFonts w:cstheme="minorHAnsi"/>
                <w:i/>
                <w:iCs/>
              </w:rPr>
              <w:t>:</w:t>
            </w:r>
          </w:p>
          <w:p w14:paraId="4ECDD099" w14:textId="77777777" w:rsidR="00832CCC" w:rsidRPr="003960AF" w:rsidRDefault="00832CCC" w:rsidP="00832CCC">
            <w:pPr>
              <w:spacing w:before="40" w:after="40"/>
              <w:ind w:right="238"/>
              <w:rPr>
                <w:rFonts w:cstheme="minorHAnsi"/>
              </w:rPr>
            </w:pPr>
          </w:p>
          <w:p w14:paraId="48C854F3" w14:textId="77777777" w:rsidR="00832CCC" w:rsidRPr="003960AF" w:rsidRDefault="00832CCC" w:rsidP="00832CCC">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486FC02C" w14:textId="77777777" w:rsidR="00832CCC" w:rsidRPr="003960AF" w:rsidRDefault="00832CCC" w:rsidP="00832CCC">
            <w:pPr>
              <w:spacing w:before="40" w:after="40"/>
              <w:ind w:right="238"/>
              <w:rPr>
                <w:rFonts w:cstheme="minorHAnsi"/>
                <w:b/>
                <w:bCs/>
              </w:rPr>
            </w:pPr>
            <w:r w:rsidRPr="003960AF">
              <w:rPr>
                <w:rFonts w:cstheme="minorHAnsi"/>
                <w:b/>
                <w:bCs/>
              </w:rPr>
              <w:t xml:space="preserve">Page: </w:t>
            </w:r>
          </w:p>
          <w:p w14:paraId="069A6C59" w14:textId="022C4648" w:rsidR="00FF69E4" w:rsidRPr="00744878" w:rsidRDefault="00832CCC" w:rsidP="00832CCC">
            <w:pPr>
              <w:rPr>
                <w:rFonts w:ascii="Calibri" w:eastAsia="Calibri" w:hAnsi="Calibri" w:cs="Calibri"/>
              </w:rPr>
            </w:pPr>
            <w:r w:rsidRPr="003960AF">
              <w:rPr>
                <w:rFonts w:cstheme="minorHAnsi"/>
                <w:b/>
                <w:bCs/>
              </w:rPr>
              <w:t>Note:</w:t>
            </w:r>
          </w:p>
        </w:tc>
      </w:tr>
      <w:tr w:rsidR="00736846" w14:paraId="654A8C32" w14:textId="77777777" w:rsidTr="00231BFD">
        <w:trPr>
          <w:trHeight w:val="420"/>
        </w:trPr>
        <w:tc>
          <w:tcPr>
            <w:tcW w:w="5000" w:type="pct"/>
            <w:gridSpan w:val="3"/>
            <w:tcBorders>
              <w:top w:val="single" w:sz="8"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681EBF3" w14:textId="65D0A2A5" w:rsidR="00736846" w:rsidRPr="00231BFD" w:rsidRDefault="00736846" w:rsidP="00744878">
            <w:pPr>
              <w:spacing w:before="60" w:after="60" w:line="240" w:lineRule="auto"/>
              <w:rPr>
                <w:b/>
                <w:color w:val="810033"/>
                <w:sz w:val="28"/>
              </w:rPr>
            </w:pPr>
            <w:r w:rsidRPr="00231BFD">
              <w:rPr>
                <w:b/>
                <w:color w:val="810033"/>
                <w:sz w:val="28"/>
              </w:rPr>
              <w:t>Essential Performance of the medical electrical equipment</w:t>
            </w:r>
          </w:p>
        </w:tc>
      </w:tr>
      <w:tr w:rsidR="00CA1589" w14:paraId="407B8414"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6"/>
        </w:trPr>
        <w:tc>
          <w:tcPr>
            <w:tcW w:w="521" w:type="pct"/>
            <w:vMerge w:val="restart"/>
            <w:tcBorders>
              <w:top w:val="single" w:sz="8" w:space="0" w:color="auto"/>
              <w:left w:val="single" w:sz="8" w:space="0" w:color="000000" w:themeColor="text1"/>
              <w:right w:val="single" w:sz="8" w:space="0" w:color="000000" w:themeColor="text1"/>
            </w:tcBorders>
            <w:shd w:val="clear" w:color="auto" w:fill="D9D9D9" w:themeFill="background1" w:themeFillShade="D9"/>
          </w:tcPr>
          <w:p w14:paraId="059DEC8B" w14:textId="77777777" w:rsidR="00CA1589" w:rsidRDefault="00CA1589" w:rsidP="00744878">
            <w:pPr>
              <w:spacing w:before="60" w:after="60" w:line="240" w:lineRule="auto"/>
              <w:jc w:val="both"/>
              <w:rPr>
                <w:rFonts w:ascii="Calibri" w:eastAsia="Calibri" w:hAnsi="Calibri" w:cs="Calibri"/>
                <w:b/>
                <w:bCs/>
                <w:color w:val="810033"/>
                <w:sz w:val="28"/>
                <w:szCs w:val="28"/>
              </w:rPr>
            </w:pPr>
          </w:p>
          <w:p w14:paraId="01E9F88F" w14:textId="77777777" w:rsidR="00CA1589" w:rsidRDefault="00CA1589" w:rsidP="00744878">
            <w:pPr>
              <w:spacing w:before="60" w:after="60" w:line="240" w:lineRule="auto"/>
              <w:jc w:val="both"/>
              <w:rPr>
                <w:rFonts w:ascii="Calibri" w:eastAsia="Calibri" w:hAnsi="Calibri" w:cs="Calibri"/>
                <w:b/>
                <w:bCs/>
                <w:color w:val="810033"/>
                <w:sz w:val="28"/>
                <w:szCs w:val="28"/>
              </w:rPr>
            </w:pPr>
          </w:p>
          <w:p w14:paraId="4CBBF631" w14:textId="77777777" w:rsidR="00CA1589" w:rsidRDefault="00CA1589" w:rsidP="00744878">
            <w:pPr>
              <w:spacing w:before="60" w:after="60" w:line="240" w:lineRule="auto"/>
              <w:jc w:val="both"/>
              <w:rPr>
                <w:rFonts w:ascii="Calibri" w:eastAsia="Calibri" w:hAnsi="Calibri" w:cs="Calibri"/>
                <w:b/>
                <w:bCs/>
                <w:color w:val="810033"/>
                <w:sz w:val="28"/>
                <w:szCs w:val="28"/>
              </w:rPr>
            </w:pPr>
          </w:p>
          <w:p w14:paraId="19FBBA38" w14:textId="020C588C" w:rsidR="00CA1589" w:rsidRDefault="00CA1589" w:rsidP="00744878">
            <w:pPr>
              <w:spacing w:before="60" w:after="60" w:line="240" w:lineRule="auto"/>
              <w:jc w:val="both"/>
            </w:pPr>
            <w:r w:rsidRPr="00FF69E4">
              <w:rPr>
                <w:rFonts w:ascii="Calibri" w:eastAsia="Calibri" w:hAnsi="Calibri" w:cs="Calibri"/>
                <w:b/>
                <w:bCs/>
                <w:color w:val="810033"/>
                <w:sz w:val="28"/>
                <w:szCs w:val="28"/>
              </w:rPr>
              <w:t>ELEC</w:t>
            </w:r>
            <w:r>
              <w:rPr>
                <w:rFonts w:ascii="Calibri" w:eastAsia="Calibri" w:hAnsi="Calibri" w:cs="Calibri"/>
                <w:b/>
                <w:bCs/>
                <w:color w:val="810033"/>
                <w:sz w:val="28"/>
                <w:szCs w:val="28"/>
              </w:rPr>
              <w:t>2</w:t>
            </w:r>
          </w:p>
        </w:tc>
        <w:tc>
          <w:tcPr>
            <w:tcW w:w="4479" w:type="pct"/>
            <w:gridSpan w:val="2"/>
            <w:tcBorders>
              <w:top w:val="single" w:sz="8" w:space="0" w:color="auto"/>
              <w:left w:val="single" w:sz="8" w:space="0" w:color="000000" w:themeColor="text1"/>
              <w:bottom w:val="single" w:sz="4" w:space="0" w:color="auto"/>
              <w:right w:val="single" w:sz="8" w:space="0" w:color="000000" w:themeColor="text1"/>
            </w:tcBorders>
            <w:shd w:val="clear" w:color="auto" w:fill="F2F2F2" w:themeFill="background1" w:themeFillShade="F2"/>
            <w:tcMar>
              <w:top w:w="28" w:type="dxa"/>
              <w:left w:w="108" w:type="dxa"/>
              <w:right w:w="108" w:type="dxa"/>
            </w:tcMar>
            <w:vAlign w:val="center"/>
          </w:tcPr>
          <w:p w14:paraId="6956AB0D" w14:textId="3F9767E2" w:rsidR="00CA1589" w:rsidRPr="00744878" w:rsidRDefault="00CA1589" w:rsidP="00744878">
            <w:pPr>
              <w:spacing w:before="60" w:after="60" w:line="240" w:lineRule="auto"/>
              <w:jc w:val="both"/>
              <w:rPr>
                <w:rFonts w:ascii="Calibri" w:eastAsia="Calibri" w:hAnsi="Calibri" w:cs="Calibri"/>
              </w:rPr>
            </w:pPr>
            <w:r>
              <w:t xml:space="preserve">Provide evidence </w:t>
            </w:r>
            <w:r w:rsidRPr="00736846">
              <w:rPr>
                <w:rFonts w:cstheme="minorHAnsi"/>
              </w:rPr>
              <w:t>in</w:t>
            </w:r>
            <w:r w:rsidRPr="00231BFD">
              <w:rPr>
                <w:i/>
              </w:rPr>
              <w:t xml:space="preserve"> </w:t>
            </w:r>
            <w:r w:rsidRPr="00A005C9">
              <w:rPr>
                <w:rFonts w:cstheme="minorHAnsi"/>
                <w:b/>
                <w:bCs/>
                <w:i/>
                <w:iCs/>
              </w:rPr>
              <w:t xml:space="preserve">Folder </w:t>
            </w:r>
            <w:r>
              <w:rPr>
                <w:rFonts w:cstheme="minorHAnsi"/>
                <w:b/>
                <w:bCs/>
                <w:i/>
                <w:iCs/>
              </w:rPr>
              <w:t>ELEC2</w:t>
            </w:r>
            <w:r w:rsidRPr="00231BFD">
              <w:rPr>
                <w:b/>
                <w:i/>
              </w:rPr>
              <w:t xml:space="preserve"> </w:t>
            </w:r>
            <w:r w:rsidRPr="00231BFD">
              <w:rPr>
                <w:rFonts w:ascii="Calibri" w:hAnsi="Calibri"/>
              </w:rPr>
              <w:t xml:space="preserve">that </w:t>
            </w:r>
            <w:r w:rsidRPr="2A1B2ECD">
              <w:rPr>
                <w:rFonts w:ascii="Calibri" w:eastAsia="Calibri" w:hAnsi="Calibri" w:cs="Calibri"/>
              </w:rPr>
              <w:t>outlines the Essential Performance</w:t>
            </w:r>
            <w:r w:rsidRPr="2A1B2ECD">
              <w:rPr>
                <w:rFonts w:ascii="Calibri" w:eastAsia="Calibri" w:hAnsi="Calibri" w:cs="Calibri"/>
                <w:sz w:val="16"/>
                <w:szCs w:val="16"/>
              </w:rPr>
              <w:t xml:space="preserve"> </w:t>
            </w:r>
            <w:r w:rsidRPr="2A1B2ECD">
              <w:rPr>
                <w:rFonts w:ascii="Calibri" w:eastAsia="Calibri" w:hAnsi="Calibri" w:cs="Calibri"/>
              </w:rPr>
              <w:t xml:space="preserve">of the device (Note: if </w:t>
            </w:r>
            <w:r w:rsidRPr="2A1B2ECD">
              <w:rPr>
                <w:rFonts w:ascii="Calibri" w:eastAsia="Calibri" w:hAnsi="Calibri" w:cs="Calibri"/>
                <w:i/>
                <w:iCs/>
              </w:rPr>
              <w:t xml:space="preserve">no Essential Performance </w:t>
            </w:r>
            <w:r w:rsidRPr="2A1B2ECD">
              <w:rPr>
                <w:rFonts w:ascii="Calibri" w:eastAsia="Calibri" w:hAnsi="Calibri" w:cs="Calibri"/>
              </w:rPr>
              <w:t xml:space="preserve">is claimed, there can be no performance of a </w:t>
            </w:r>
            <w:r w:rsidRPr="2A1B2ECD">
              <w:rPr>
                <w:rFonts w:ascii="Calibri" w:eastAsia="Calibri" w:hAnsi="Calibri" w:cs="Calibri"/>
                <w:b/>
                <w:bCs/>
              </w:rPr>
              <w:t>clinical</w:t>
            </w:r>
            <w:r w:rsidRPr="2A1B2ECD">
              <w:rPr>
                <w:rFonts w:ascii="Calibri" w:eastAsia="Calibri" w:hAnsi="Calibri" w:cs="Calibri"/>
              </w:rPr>
              <w:t xml:space="preserve"> function by the device other than that related to basic safety, where loss or degradation beyond limits specified by the manufacturer results in an unacceptable risk – NSAI will also compare to clinical performance claims elsewhere in the submission (such as device labelling) as well as if applicable EN 60601-2-xx standards specify Essential Performance for the device type/intended use):</w:t>
            </w:r>
          </w:p>
        </w:tc>
      </w:tr>
      <w:tr w:rsidR="00CA1589" w14:paraId="735A9470" w14:textId="77777777" w:rsidTr="00231BFD">
        <w:trPr>
          <w:trHeight w:val="1494"/>
        </w:trPr>
        <w:tc>
          <w:tcPr>
            <w:tcW w:w="521" w:type="pct"/>
            <w:vMerge/>
            <w:tcBorders>
              <w:left w:val="single" w:sz="8" w:space="0" w:color="000000" w:themeColor="text1"/>
              <w:bottom w:val="single" w:sz="8" w:space="0" w:color="000000" w:themeColor="text1"/>
              <w:right w:val="single" w:sz="8" w:space="0" w:color="000000" w:themeColor="text1"/>
            </w:tcBorders>
          </w:tcPr>
          <w:p w14:paraId="211F2DB8" w14:textId="77777777" w:rsidR="00CA1589" w:rsidRPr="00CD6F80" w:rsidRDefault="00CA1589" w:rsidP="008422B9">
            <w:pPr>
              <w:spacing w:before="40" w:after="40" w:line="240" w:lineRule="auto"/>
              <w:jc w:val="both"/>
              <w:rPr>
                <w:rFonts w:ascii="Calibri" w:eastAsia="Calibri" w:hAnsi="Calibri" w:cs="Calibri"/>
                <w:b/>
                <w:bCs/>
                <w:color w:val="000000" w:themeColor="text1"/>
              </w:rPr>
            </w:pPr>
          </w:p>
        </w:tc>
        <w:tc>
          <w:tcPr>
            <w:tcW w:w="4479" w:type="pct"/>
            <w:gridSpan w:val="2"/>
            <w:tcBorders>
              <w:top w:val="single" w:sz="4" w:space="0" w:color="auto"/>
              <w:left w:val="single" w:sz="8" w:space="0" w:color="000000" w:themeColor="text1"/>
              <w:bottom w:val="single" w:sz="8" w:space="0" w:color="000000" w:themeColor="text1"/>
              <w:right w:val="single" w:sz="8" w:space="0" w:color="000000" w:themeColor="text1"/>
            </w:tcBorders>
            <w:tcMar>
              <w:top w:w="28" w:type="dxa"/>
              <w:left w:w="108" w:type="dxa"/>
              <w:right w:w="108" w:type="dxa"/>
            </w:tcMar>
            <w:vAlign w:val="center"/>
          </w:tcPr>
          <w:p w14:paraId="59E2644C" w14:textId="383953D2" w:rsidR="00CA1589" w:rsidRPr="00DC427E" w:rsidRDefault="00CA1589" w:rsidP="00832CCC">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ELEC2</w:t>
            </w:r>
            <w:r w:rsidRPr="00DC427E">
              <w:rPr>
                <w:rFonts w:cstheme="minorHAnsi"/>
                <w:i/>
                <w:iCs/>
              </w:rPr>
              <w:t>:</w:t>
            </w:r>
          </w:p>
          <w:p w14:paraId="5D2EA2AE" w14:textId="77777777" w:rsidR="00CA1589" w:rsidRPr="003960AF" w:rsidRDefault="00CA1589" w:rsidP="00832CCC">
            <w:pPr>
              <w:spacing w:before="40" w:after="40"/>
              <w:ind w:right="238"/>
              <w:rPr>
                <w:rFonts w:cstheme="minorHAnsi"/>
              </w:rPr>
            </w:pPr>
          </w:p>
          <w:p w14:paraId="6123DCB4" w14:textId="7C5E9883" w:rsidR="00CA1589" w:rsidRPr="00231BFD" w:rsidRDefault="00CA158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7D6CA05" w14:textId="77777777" w:rsidR="00CA1589" w:rsidRPr="003960AF" w:rsidRDefault="00CA1589" w:rsidP="00832CCC">
            <w:pPr>
              <w:spacing w:before="40" w:after="40"/>
              <w:ind w:right="238"/>
              <w:rPr>
                <w:rFonts w:cstheme="minorHAnsi"/>
                <w:b/>
                <w:bCs/>
              </w:rPr>
            </w:pPr>
            <w:r w:rsidRPr="003960AF">
              <w:rPr>
                <w:rFonts w:cstheme="minorHAnsi"/>
                <w:b/>
                <w:bCs/>
              </w:rPr>
              <w:t xml:space="preserve">Page: </w:t>
            </w:r>
          </w:p>
          <w:p w14:paraId="7AED0EB8" w14:textId="74DFCD6D" w:rsidR="00CA1589" w:rsidRDefault="00CA1589" w:rsidP="00832CCC">
            <w:r w:rsidRPr="00231BFD">
              <w:rPr>
                <w:b/>
              </w:rPr>
              <w:t>Note:</w:t>
            </w:r>
          </w:p>
        </w:tc>
      </w:tr>
      <w:tr w:rsidR="00736846" w14:paraId="633CB51A" w14:textId="77777777" w:rsidTr="00231BFD">
        <w:trPr>
          <w:trHeight w:val="405"/>
        </w:trPr>
        <w:tc>
          <w:tcPr>
            <w:tcW w:w="5000" w:type="pct"/>
            <w:gridSpan w:val="3"/>
            <w:tcBorders>
              <w:top w:val="single" w:sz="8"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2C42560" w14:textId="63CAFE86" w:rsidR="00736846" w:rsidRPr="00231BFD" w:rsidRDefault="00736846" w:rsidP="00411DDE">
            <w:pPr>
              <w:spacing w:before="60" w:after="60" w:line="240" w:lineRule="auto"/>
              <w:rPr>
                <w:b/>
                <w:color w:val="810033"/>
                <w:sz w:val="28"/>
              </w:rPr>
            </w:pPr>
            <w:r w:rsidRPr="00231BFD">
              <w:rPr>
                <w:b/>
                <w:color w:val="810033"/>
                <w:sz w:val="28"/>
              </w:rPr>
              <w:t>General Standard (60601-1): General requirements for basic safety and essential performance of medical electrical equipment and systems</w:t>
            </w:r>
          </w:p>
        </w:tc>
      </w:tr>
      <w:tr w:rsidR="004208ED" w14:paraId="6221DDC9"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
        </w:trPr>
        <w:tc>
          <w:tcPr>
            <w:tcW w:w="521" w:type="pct"/>
            <w:vMerge w:val="restart"/>
            <w:tcBorders>
              <w:top w:val="single" w:sz="8" w:space="0" w:color="auto"/>
              <w:left w:val="single" w:sz="8" w:space="0" w:color="auto"/>
              <w:right w:val="single" w:sz="8" w:space="0" w:color="auto"/>
            </w:tcBorders>
            <w:shd w:val="clear" w:color="auto" w:fill="D9D9D9" w:themeFill="background1" w:themeFillShade="D9"/>
          </w:tcPr>
          <w:p w14:paraId="3790A51B" w14:textId="77777777" w:rsidR="00736846" w:rsidRDefault="00736846" w:rsidP="00411DDE">
            <w:pPr>
              <w:spacing w:before="60" w:after="60" w:line="240" w:lineRule="auto"/>
              <w:jc w:val="both"/>
              <w:rPr>
                <w:rFonts w:ascii="Calibri" w:eastAsia="Calibri" w:hAnsi="Calibri" w:cs="Calibri"/>
                <w:b/>
                <w:bCs/>
                <w:color w:val="810033"/>
                <w:sz w:val="28"/>
                <w:szCs w:val="28"/>
              </w:rPr>
            </w:pPr>
          </w:p>
          <w:p w14:paraId="7550AB01" w14:textId="77777777" w:rsidR="00736846" w:rsidRDefault="00736846" w:rsidP="00411DDE">
            <w:pPr>
              <w:spacing w:before="60" w:after="60" w:line="240" w:lineRule="auto"/>
              <w:jc w:val="both"/>
              <w:rPr>
                <w:rFonts w:ascii="Calibri" w:eastAsia="Calibri" w:hAnsi="Calibri" w:cs="Calibri"/>
                <w:b/>
                <w:bCs/>
                <w:color w:val="810033"/>
                <w:sz w:val="28"/>
                <w:szCs w:val="28"/>
              </w:rPr>
            </w:pPr>
          </w:p>
          <w:p w14:paraId="1EE9A277" w14:textId="77777777" w:rsidR="00736846" w:rsidRDefault="00736846" w:rsidP="00411DDE">
            <w:pPr>
              <w:spacing w:before="60" w:after="60" w:line="240" w:lineRule="auto"/>
              <w:jc w:val="both"/>
              <w:rPr>
                <w:rFonts w:ascii="Calibri" w:eastAsia="Calibri" w:hAnsi="Calibri" w:cs="Calibri"/>
                <w:b/>
                <w:bCs/>
                <w:color w:val="810033"/>
                <w:sz w:val="28"/>
                <w:szCs w:val="28"/>
              </w:rPr>
            </w:pPr>
          </w:p>
          <w:p w14:paraId="222DF53E" w14:textId="77777777" w:rsidR="00736846" w:rsidRDefault="00736846" w:rsidP="00411DDE">
            <w:pPr>
              <w:spacing w:before="60" w:after="60" w:line="240" w:lineRule="auto"/>
              <w:jc w:val="both"/>
              <w:rPr>
                <w:rFonts w:ascii="Calibri" w:eastAsia="Calibri" w:hAnsi="Calibri" w:cs="Calibri"/>
                <w:b/>
                <w:bCs/>
                <w:color w:val="810033"/>
                <w:sz w:val="28"/>
                <w:szCs w:val="28"/>
              </w:rPr>
            </w:pPr>
          </w:p>
          <w:p w14:paraId="2CF7AB4A" w14:textId="040A821B" w:rsidR="00736846" w:rsidRPr="05A2D616" w:rsidRDefault="00736846" w:rsidP="00411DDE">
            <w:pPr>
              <w:spacing w:before="60" w:after="60" w:line="240" w:lineRule="auto"/>
              <w:jc w:val="both"/>
              <w:rPr>
                <w:rFonts w:ascii="Calibri" w:eastAsia="Calibri" w:hAnsi="Calibri" w:cs="Calibri"/>
                <w:color w:val="000000" w:themeColor="text1"/>
              </w:rPr>
            </w:pPr>
            <w:r w:rsidRPr="00FF69E4">
              <w:rPr>
                <w:rFonts w:ascii="Calibri" w:eastAsia="Calibri" w:hAnsi="Calibri" w:cs="Calibri"/>
                <w:b/>
                <w:bCs/>
                <w:color w:val="810033"/>
                <w:sz w:val="28"/>
                <w:szCs w:val="28"/>
              </w:rPr>
              <w:t>ELEC</w:t>
            </w:r>
            <w:r>
              <w:rPr>
                <w:rFonts w:ascii="Calibri" w:eastAsia="Calibri" w:hAnsi="Calibri" w:cs="Calibri"/>
                <w:b/>
                <w:bCs/>
                <w:color w:val="810033"/>
                <w:sz w:val="28"/>
                <w:szCs w:val="28"/>
              </w:rPr>
              <w:t>3</w:t>
            </w:r>
          </w:p>
        </w:tc>
        <w:tc>
          <w:tcPr>
            <w:tcW w:w="3507" w:type="pct"/>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28" w:type="dxa"/>
              <w:left w:w="108" w:type="dxa"/>
              <w:right w:w="108" w:type="dxa"/>
            </w:tcMar>
            <w:vAlign w:val="center"/>
          </w:tcPr>
          <w:p w14:paraId="46ABFB1B" w14:textId="0D270501" w:rsidR="00736846" w:rsidRDefault="00736846" w:rsidP="00411DDE">
            <w:pPr>
              <w:spacing w:before="60" w:after="60" w:line="240" w:lineRule="auto"/>
              <w:jc w:val="both"/>
            </w:pPr>
            <w:r w:rsidRPr="05A2D616">
              <w:rPr>
                <w:rFonts w:ascii="Calibri" w:eastAsia="Calibri" w:hAnsi="Calibri" w:cs="Calibri"/>
                <w:color w:val="000000" w:themeColor="text1"/>
              </w:rPr>
              <w:t>Have the applicable requirements of EN 60601-1 latest version, including the mandatory risk assessment to EN 14971 been applied</w:t>
            </w:r>
            <w:r w:rsidRPr="2A1B2ECD">
              <w:rPr>
                <w:rFonts w:ascii="Calibri" w:eastAsia="Calibri" w:hAnsi="Calibri" w:cs="Calibri"/>
                <w:color w:val="000000" w:themeColor="text1"/>
              </w:rPr>
              <w:t>?</w:t>
            </w:r>
          </w:p>
        </w:tc>
        <w:tc>
          <w:tcPr>
            <w:tcW w:w="972" w:type="pct"/>
            <w:tcBorders>
              <w:top w:val="single" w:sz="8" w:space="0" w:color="auto"/>
              <w:left w:val="single" w:sz="8" w:space="0" w:color="auto"/>
              <w:bottom w:val="single" w:sz="8" w:space="0" w:color="auto"/>
              <w:right w:val="single" w:sz="8" w:space="0" w:color="auto"/>
            </w:tcBorders>
            <w:tcMar>
              <w:top w:w="28" w:type="dxa"/>
              <w:left w:w="108" w:type="dxa"/>
              <w:right w:w="108" w:type="dxa"/>
            </w:tcMar>
            <w:vAlign w:val="center"/>
          </w:tcPr>
          <w:p w14:paraId="4598807B" w14:textId="783381C4" w:rsidR="00736846" w:rsidRDefault="00736846" w:rsidP="00744878">
            <w:pPr>
              <w:tabs>
                <w:tab w:val="left" w:pos="2040"/>
                <w:tab w:val="left" w:pos="3000"/>
                <w:tab w:val="left" w:pos="6480"/>
              </w:tabs>
              <w:spacing w:before="60" w:after="60" w:line="300" w:lineRule="auto"/>
              <w:jc w:val="center"/>
            </w:pPr>
            <w:r w:rsidRPr="00231BFD">
              <w:t xml:space="preserve">Yes </w:t>
            </w:r>
            <w:sdt>
              <w:sdtPr>
                <w:rPr>
                  <w:rFonts w:ascii="MS Gothic" w:eastAsia="MS Gothic" w:hAnsi="MS Gothic"/>
                  <w:sz w:val="32"/>
                  <w:szCs w:val="32"/>
                </w:rPr>
                <w:id w:val="-104475418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t xml:space="preserve"> No </w:t>
            </w:r>
            <w:sdt>
              <w:sdtPr>
                <w:rPr>
                  <w:rFonts w:ascii="MS Gothic" w:eastAsia="MS Gothic" w:hAnsi="MS Gothic"/>
                  <w:sz w:val="32"/>
                  <w:szCs w:val="32"/>
                </w:rPr>
                <w:id w:val="33835009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75288BEE"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4"/>
        </w:trPr>
        <w:tc>
          <w:tcPr>
            <w:tcW w:w="521" w:type="pct"/>
            <w:vMerge/>
            <w:tcBorders>
              <w:left w:val="single" w:sz="8" w:space="0" w:color="auto"/>
              <w:right w:val="single" w:sz="8" w:space="0" w:color="auto"/>
            </w:tcBorders>
            <w:shd w:val="clear" w:color="auto" w:fill="D9D9D9" w:themeFill="background1" w:themeFillShade="D9"/>
          </w:tcPr>
          <w:p w14:paraId="12685571" w14:textId="77777777" w:rsidR="00736846" w:rsidRPr="00411DDE" w:rsidRDefault="00736846" w:rsidP="00411DDE">
            <w:pPr>
              <w:spacing w:before="60" w:after="60" w:line="240" w:lineRule="auto"/>
              <w:jc w:val="both"/>
              <w:rPr>
                <w:rFonts w:ascii="Calibri" w:eastAsia="Calibri" w:hAnsi="Calibri" w:cs="Calibri"/>
                <w:color w:val="000000" w:themeColor="text1"/>
              </w:rPr>
            </w:pPr>
          </w:p>
        </w:tc>
        <w:tc>
          <w:tcPr>
            <w:tcW w:w="4479" w:type="pct"/>
            <w:gridSpan w:val="2"/>
            <w:tcBorders>
              <w:top w:val="single" w:sz="8" w:space="0" w:color="auto"/>
              <w:left w:val="single" w:sz="8" w:space="0" w:color="auto"/>
              <w:bottom w:val="single" w:sz="4" w:space="0" w:color="auto"/>
              <w:right w:val="single" w:sz="8" w:space="0" w:color="000000" w:themeColor="text1"/>
            </w:tcBorders>
            <w:shd w:val="clear" w:color="auto" w:fill="F2F2F2" w:themeFill="background1" w:themeFillShade="F2"/>
            <w:tcMar>
              <w:top w:w="28" w:type="dxa"/>
              <w:left w:w="108" w:type="dxa"/>
              <w:right w:w="108" w:type="dxa"/>
            </w:tcMar>
            <w:vAlign w:val="center"/>
          </w:tcPr>
          <w:p w14:paraId="47172670" w14:textId="6B062BC5" w:rsidR="00736846" w:rsidRDefault="00736846" w:rsidP="00411DDE">
            <w:pPr>
              <w:spacing w:before="60" w:after="60" w:line="240" w:lineRule="auto"/>
              <w:jc w:val="both"/>
              <w:rPr>
                <w:rFonts w:ascii="Calibri" w:eastAsia="Calibri" w:hAnsi="Calibri" w:cs="Calibri"/>
                <w:color w:val="000000" w:themeColor="text1"/>
              </w:rPr>
            </w:pPr>
            <w:r w:rsidRPr="00411DDE">
              <w:rPr>
                <w:rFonts w:ascii="Calibri" w:eastAsia="Calibri" w:hAnsi="Calibri" w:cs="Calibri"/>
                <w:color w:val="000000" w:themeColor="text1"/>
              </w:rPr>
              <w:t xml:space="preserve">Provide </w:t>
            </w:r>
            <w:r w:rsidRPr="00736846">
              <w:rPr>
                <w:rFonts w:cstheme="minorHAnsi"/>
              </w:rPr>
              <w:t>in</w:t>
            </w:r>
            <w:r>
              <w:rPr>
                <w:rFonts w:cstheme="minorHAnsi"/>
                <w:i/>
                <w:iCs/>
              </w:rPr>
              <w:t xml:space="preserve"> </w:t>
            </w:r>
            <w:r w:rsidRPr="00A005C9">
              <w:rPr>
                <w:rFonts w:cstheme="minorHAnsi"/>
                <w:b/>
                <w:bCs/>
                <w:i/>
                <w:iCs/>
              </w:rPr>
              <w:t xml:space="preserve">Folder </w:t>
            </w:r>
            <w:r>
              <w:rPr>
                <w:rFonts w:cstheme="minorHAnsi"/>
                <w:b/>
                <w:bCs/>
                <w:i/>
                <w:iCs/>
              </w:rPr>
              <w:t>ELEC3,</w:t>
            </w:r>
            <w:r w:rsidRPr="00231BFD">
              <w:rPr>
                <w:b/>
                <w:i/>
              </w:rPr>
              <w:t xml:space="preserve"> </w:t>
            </w:r>
            <w:r w:rsidRPr="00411DDE">
              <w:rPr>
                <w:rFonts w:ascii="Calibri" w:eastAsia="Calibri" w:hAnsi="Calibri" w:cs="Calibri"/>
                <w:color w:val="000000" w:themeColor="text1"/>
              </w:rPr>
              <w:t xml:space="preserve">evidence that supports this, i.e., EN 60601-1 test plans </w:t>
            </w:r>
            <w:r>
              <w:rPr>
                <w:rFonts w:ascii="Calibri" w:eastAsia="Calibri" w:hAnsi="Calibri" w:cs="Calibri"/>
                <w:color w:val="000000" w:themeColor="text1"/>
              </w:rPr>
              <w:t>and</w:t>
            </w:r>
            <w:r w:rsidRPr="00411DDE">
              <w:rPr>
                <w:rFonts w:ascii="Calibri" w:eastAsia="Calibri" w:hAnsi="Calibri" w:cs="Calibri"/>
                <w:color w:val="000000" w:themeColor="text1"/>
              </w:rPr>
              <w:t xml:space="preserve"> reports:</w:t>
            </w:r>
          </w:p>
        </w:tc>
      </w:tr>
      <w:tr w:rsidR="004208ED" w14:paraId="517B01F3"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7"/>
        </w:trPr>
        <w:tc>
          <w:tcPr>
            <w:tcW w:w="521" w:type="pct"/>
            <w:vMerge/>
            <w:tcBorders>
              <w:left w:val="single" w:sz="8" w:space="0" w:color="auto"/>
              <w:bottom w:val="single" w:sz="8" w:space="0" w:color="000000" w:themeColor="text1"/>
              <w:right w:val="single" w:sz="8" w:space="0" w:color="auto"/>
            </w:tcBorders>
            <w:shd w:val="clear" w:color="auto" w:fill="D9D9D9" w:themeFill="background1" w:themeFillShade="D9"/>
          </w:tcPr>
          <w:p w14:paraId="2DDF006D" w14:textId="77777777" w:rsidR="00736846" w:rsidRPr="00CD6F80" w:rsidRDefault="00736846" w:rsidP="008422B9">
            <w:pPr>
              <w:spacing w:before="40" w:after="40" w:line="240" w:lineRule="auto"/>
              <w:jc w:val="both"/>
              <w:rPr>
                <w:rFonts w:ascii="Calibri" w:eastAsia="Calibri" w:hAnsi="Calibri" w:cs="Calibri"/>
                <w:b/>
                <w:bCs/>
                <w:color w:val="000000" w:themeColor="text1"/>
              </w:rPr>
            </w:pPr>
          </w:p>
        </w:tc>
        <w:tc>
          <w:tcPr>
            <w:tcW w:w="4479" w:type="pct"/>
            <w:gridSpan w:val="2"/>
            <w:tcBorders>
              <w:top w:val="single" w:sz="4" w:space="0" w:color="auto"/>
              <w:left w:val="single" w:sz="8" w:space="0" w:color="auto"/>
              <w:bottom w:val="single" w:sz="8" w:space="0" w:color="000000" w:themeColor="text1"/>
              <w:right w:val="single" w:sz="8" w:space="0" w:color="000000" w:themeColor="text1"/>
            </w:tcBorders>
            <w:shd w:val="clear" w:color="auto" w:fill="FFFFFF" w:themeFill="background1"/>
            <w:tcMar>
              <w:top w:w="28" w:type="dxa"/>
              <w:left w:w="108" w:type="dxa"/>
              <w:right w:w="108" w:type="dxa"/>
            </w:tcMar>
            <w:vAlign w:val="center"/>
          </w:tcPr>
          <w:p w14:paraId="57B83BF0" w14:textId="77777777" w:rsidR="00736846" w:rsidRDefault="00736846" w:rsidP="00736846">
            <w:pPr>
              <w:spacing w:before="40" w:after="40"/>
              <w:ind w:right="238"/>
              <w:rPr>
                <w:rFonts w:cstheme="minorHAnsi"/>
                <w:i/>
                <w:iCs/>
              </w:rPr>
            </w:pPr>
          </w:p>
          <w:p w14:paraId="0D24CDF4" w14:textId="4494D618" w:rsidR="00736846" w:rsidRPr="00DC427E" w:rsidRDefault="00736846" w:rsidP="0073684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ELEC3</w:t>
            </w:r>
            <w:r w:rsidRPr="00DC427E">
              <w:rPr>
                <w:rFonts w:cstheme="minorHAnsi"/>
                <w:i/>
                <w:iCs/>
              </w:rPr>
              <w:t>:</w:t>
            </w:r>
          </w:p>
          <w:p w14:paraId="57FDB745" w14:textId="77777777" w:rsidR="00736846" w:rsidRPr="003960AF" w:rsidRDefault="00736846" w:rsidP="00736846">
            <w:pPr>
              <w:spacing w:before="40" w:after="40"/>
              <w:ind w:right="238"/>
              <w:rPr>
                <w:rFonts w:cstheme="minorHAnsi"/>
              </w:rPr>
            </w:pPr>
          </w:p>
          <w:p w14:paraId="3B6CC3A9" w14:textId="0593E664" w:rsidR="00736846" w:rsidRPr="00231BFD" w:rsidRDefault="0073684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69AEBF5" w14:textId="77777777" w:rsidR="00736846" w:rsidRPr="003960AF" w:rsidRDefault="00736846" w:rsidP="00736846">
            <w:pPr>
              <w:spacing w:before="40" w:after="40"/>
              <w:ind w:right="238"/>
              <w:rPr>
                <w:rFonts w:cstheme="minorHAnsi"/>
                <w:b/>
                <w:bCs/>
              </w:rPr>
            </w:pPr>
            <w:r w:rsidRPr="003960AF">
              <w:rPr>
                <w:rFonts w:cstheme="minorHAnsi"/>
                <w:b/>
                <w:bCs/>
              </w:rPr>
              <w:t xml:space="preserve">Page: </w:t>
            </w:r>
          </w:p>
          <w:p w14:paraId="4EC75E57" w14:textId="3D51E781" w:rsidR="00736846" w:rsidRPr="00411DDE" w:rsidRDefault="00736846" w:rsidP="00736846">
            <w:pPr>
              <w:rPr>
                <w:rFonts w:ascii="Calibri" w:eastAsia="Calibri" w:hAnsi="Calibri" w:cs="Calibri"/>
                <w:color w:val="000000" w:themeColor="text1"/>
              </w:rPr>
            </w:pPr>
            <w:r w:rsidRPr="00231BFD">
              <w:rPr>
                <w:b/>
              </w:rPr>
              <w:t>Note:</w:t>
            </w:r>
          </w:p>
        </w:tc>
      </w:tr>
      <w:tr w:rsidR="00736846" w14:paraId="43282ED2" w14:textId="77777777" w:rsidTr="00231BFD">
        <w:trPr>
          <w:trHeight w:val="405"/>
        </w:trPr>
        <w:tc>
          <w:tcPr>
            <w:tcW w:w="5000" w:type="pct"/>
            <w:gridSpan w:val="3"/>
            <w:tcBorders>
              <w:top w:val="single" w:sz="8"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B733EF" w14:textId="06F67155" w:rsidR="00736846" w:rsidRDefault="00736846" w:rsidP="00411DDE">
            <w:pPr>
              <w:spacing w:before="60" w:after="60" w:line="240" w:lineRule="auto"/>
              <w:rPr>
                <w:rFonts w:ascii="Calibri" w:eastAsia="Calibri" w:hAnsi="Calibri" w:cs="Calibri"/>
              </w:rPr>
            </w:pPr>
            <w:r w:rsidRPr="00231BFD">
              <w:rPr>
                <w:b/>
                <w:color w:val="810033"/>
                <w:sz w:val="28"/>
              </w:rPr>
              <w:t>EMC (60601-1-2): Medical electrical equipment - Part 1-2: General requirements for basic safety and essential performance - Collateral Standard: Electromagnetic disturbances - Requirements and tests.</w:t>
            </w:r>
          </w:p>
        </w:tc>
      </w:tr>
      <w:tr w:rsidR="004208ED" w14:paraId="7FD27E8E"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
        </w:trPr>
        <w:tc>
          <w:tcPr>
            <w:tcW w:w="521" w:type="pct"/>
            <w:vMerge w:val="restart"/>
            <w:tcBorders>
              <w:top w:val="single" w:sz="8" w:space="0" w:color="auto"/>
              <w:left w:val="single" w:sz="8" w:space="0" w:color="auto"/>
              <w:right w:val="single" w:sz="8" w:space="0" w:color="auto"/>
            </w:tcBorders>
            <w:shd w:val="clear" w:color="auto" w:fill="D9D9D9" w:themeFill="background1" w:themeFillShade="D9"/>
          </w:tcPr>
          <w:p w14:paraId="737F9596" w14:textId="77777777" w:rsidR="00736846" w:rsidRDefault="00736846" w:rsidP="00411DDE">
            <w:pPr>
              <w:spacing w:before="60" w:after="60" w:line="240" w:lineRule="auto"/>
              <w:jc w:val="both"/>
              <w:rPr>
                <w:rFonts w:ascii="Calibri" w:eastAsia="Calibri" w:hAnsi="Calibri" w:cs="Calibri"/>
                <w:b/>
                <w:bCs/>
                <w:color w:val="810033"/>
                <w:sz w:val="28"/>
                <w:szCs w:val="28"/>
              </w:rPr>
            </w:pPr>
          </w:p>
          <w:p w14:paraId="43658F3D" w14:textId="77777777" w:rsidR="00736846" w:rsidRDefault="00736846" w:rsidP="00411DDE">
            <w:pPr>
              <w:spacing w:before="60" w:after="60" w:line="240" w:lineRule="auto"/>
              <w:jc w:val="both"/>
              <w:rPr>
                <w:rFonts w:ascii="Calibri" w:eastAsia="Calibri" w:hAnsi="Calibri" w:cs="Calibri"/>
                <w:b/>
                <w:bCs/>
                <w:color w:val="810033"/>
                <w:sz w:val="28"/>
                <w:szCs w:val="28"/>
              </w:rPr>
            </w:pPr>
          </w:p>
          <w:p w14:paraId="4E4A7066" w14:textId="77777777" w:rsidR="00736846" w:rsidRDefault="00736846" w:rsidP="00411DDE">
            <w:pPr>
              <w:spacing w:before="60" w:after="60" w:line="240" w:lineRule="auto"/>
              <w:jc w:val="both"/>
              <w:rPr>
                <w:rFonts w:ascii="Calibri" w:eastAsia="Calibri" w:hAnsi="Calibri" w:cs="Calibri"/>
                <w:b/>
                <w:bCs/>
                <w:color w:val="810033"/>
                <w:sz w:val="28"/>
                <w:szCs w:val="28"/>
              </w:rPr>
            </w:pPr>
          </w:p>
          <w:p w14:paraId="20E59239" w14:textId="77777777" w:rsidR="00736846" w:rsidRDefault="00736846" w:rsidP="00411DDE">
            <w:pPr>
              <w:spacing w:before="60" w:after="60" w:line="240" w:lineRule="auto"/>
              <w:jc w:val="both"/>
              <w:rPr>
                <w:rFonts w:ascii="Calibri" w:eastAsia="Calibri" w:hAnsi="Calibri" w:cs="Calibri"/>
                <w:b/>
                <w:bCs/>
                <w:color w:val="810033"/>
                <w:sz w:val="28"/>
                <w:szCs w:val="28"/>
              </w:rPr>
            </w:pPr>
          </w:p>
          <w:p w14:paraId="50FEE20C" w14:textId="5CF9CBD7" w:rsidR="00736846" w:rsidRPr="05A2D616" w:rsidRDefault="00736846" w:rsidP="00411DDE">
            <w:pPr>
              <w:spacing w:before="60" w:after="60" w:line="240" w:lineRule="auto"/>
              <w:jc w:val="both"/>
              <w:rPr>
                <w:rFonts w:ascii="Calibri" w:eastAsia="Calibri" w:hAnsi="Calibri" w:cs="Calibri"/>
                <w:color w:val="000000" w:themeColor="text1"/>
              </w:rPr>
            </w:pPr>
            <w:r w:rsidRPr="00FF69E4">
              <w:rPr>
                <w:rFonts w:ascii="Calibri" w:eastAsia="Calibri" w:hAnsi="Calibri" w:cs="Calibri"/>
                <w:b/>
                <w:bCs/>
                <w:color w:val="810033"/>
                <w:sz w:val="28"/>
                <w:szCs w:val="28"/>
              </w:rPr>
              <w:t>ELEC</w:t>
            </w:r>
            <w:r>
              <w:rPr>
                <w:rFonts w:ascii="Calibri" w:eastAsia="Calibri" w:hAnsi="Calibri" w:cs="Calibri"/>
                <w:b/>
                <w:bCs/>
                <w:color w:val="810033"/>
                <w:sz w:val="28"/>
                <w:szCs w:val="28"/>
              </w:rPr>
              <w:t>4</w:t>
            </w:r>
          </w:p>
        </w:tc>
        <w:tc>
          <w:tcPr>
            <w:tcW w:w="3507" w:type="pct"/>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28" w:type="dxa"/>
              <w:left w:w="108" w:type="dxa"/>
              <w:right w:w="108" w:type="dxa"/>
            </w:tcMar>
            <w:vAlign w:val="center"/>
          </w:tcPr>
          <w:p w14:paraId="6034DE59" w14:textId="3E9E10FF" w:rsidR="00736846" w:rsidRDefault="00736846" w:rsidP="00411DDE">
            <w:pPr>
              <w:spacing w:before="60" w:after="60" w:line="240" w:lineRule="auto"/>
              <w:jc w:val="both"/>
              <w:rPr>
                <w:rFonts w:ascii="Calibri" w:eastAsia="Calibri" w:hAnsi="Calibri" w:cs="Calibri"/>
              </w:rPr>
            </w:pPr>
            <w:r w:rsidRPr="05A2D616">
              <w:rPr>
                <w:rFonts w:ascii="Calibri" w:eastAsia="Calibri" w:hAnsi="Calibri" w:cs="Calibri"/>
                <w:color w:val="000000" w:themeColor="text1"/>
              </w:rPr>
              <w:t>Have the applicable requirements of EN 60601-1</w:t>
            </w:r>
            <w:r w:rsidRPr="2A1B2ECD">
              <w:rPr>
                <w:rFonts w:ascii="Calibri" w:eastAsia="Calibri" w:hAnsi="Calibri" w:cs="Calibri"/>
                <w:color w:val="000000" w:themeColor="text1"/>
              </w:rPr>
              <w:t>-2</w:t>
            </w:r>
            <w:r w:rsidRPr="05A2D616">
              <w:rPr>
                <w:rFonts w:ascii="Calibri" w:eastAsia="Calibri" w:hAnsi="Calibri" w:cs="Calibri"/>
                <w:color w:val="000000" w:themeColor="text1"/>
              </w:rPr>
              <w:t xml:space="preserve"> latest version, including the </w:t>
            </w:r>
            <w:r w:rsidRPr="00411DDE">
              <w:rPr>
                <w:rFonts w:ascii="Calibri" w:eastAsia="Calibri" w:hAnsi="Calibri" w:cs="Calibri"/>
                <w:color w:val="000000" w:themeColor="text1"/>
              </w:rPr>
              <w:t>corresponding</w:t>
            </w:r>
            <w:r w:rsidRPr="2A1B2ECD">
              <w:rPr>
                <w:rFonts w:ascii="Calibri" w:eastAsia="Calibri" w:hAnsi="Calibri" w:cs="Calibri"/>
              </w:rPr>
              <w:t xml:space="preserve"> EMC Declaration included in Instructions for use been submitted?</w:t>
            </w:r>
          </w:p>
        </w:tc>
        <w:tc>
          <w:tcPr>
            <w:tcW w:w="972" w:type="pct"/>
            <w:tcBorders>
              <w:top w:val="single" w:sz="8" w:space="0" w:color="auto"/>
              <w:left w:val="single" w:sz="8" w:space="0" w:color="auto"/>
              <w:bottom w:val="single" w:sz="8" w:space="0" w:color="auto"/>
              <w:right w:val="single" w:sz="8" w:space="0" w:color="auto"/>
            </w:tcBorders>
            <w:tcMar>
              <w:top w:w="28" w:type="dxa"/>
              <w:left w:w="108" w:type="dxa"/>
              <w:right w:w="108" w:type="dxa"/>
            </w:tcMar>
            <w:vAlign w:val="center"/>
          </w:tcPr>
          <w:p w14:paraId="78EBDEF7" w14:textId="7439ABF8" w:rsidR="00736846" w:rsidRDefault="00736846" w:rsidP="00744878">
            <w:pPr>
              <w:tabs>
                <w:tab w:val="left" w:pos="2040"/>
                <w:tab w:val="left" w:pos="3000"/>
                <w:tab w:val="left" w:pos="6480"/>
              </w:tabs>
              <w:spacing w:before="60" w:after="60" w:line="300" w:lineRule="auto"/>
              <w:jc w:val="center"/>
            </w:pPr>
            <w:r w:rsidRPr="00231BFD">
              <w:t xml:space="preserve">Yes </w:t>
            </w:r>
            <w:sdt>
              <w:sdtPr>
                <w:rPr>
                  <w:rFonts w:ascii="MS Gothic" w:eastAsia="MS Gothic" w:hAnsi="MS Gothic"/>
                  <w:sz w:val="32"/>
                  <w:szCs w:val="32"/>
                </w:rPr>
                <w:id w:val="-739627862"/>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t xml:space="preserve"> No </w:t>
            </w:r>
            <w:sdt>
              <w:sdtPr>
                <w:rPr>
                  <w:rFonts w:ascii="MS Gothic" w:eastAsia="MS Gothic" w:hAnsi="MS Gothic"/>
                  <w:sz w:val="32"/>
                  <w:szCs w:val="32"/>
                </w:rPr>
                <w:id w:val="-123854371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4E41B87E"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4"/>
        </w:trPr>
        <w:tc>
          <w:tcPr>
            <w:tcW w:w="521" w:type="pct"/>
            <w:vMerge/>
            <w:tcBorders>
              <w:left w:val="single" w:sz="8" w:space="0" w:color="auto"/>
              <w:right w:val="single" w:sz="8" w:space="0" w:color="auto"/>
            </w:tcBorders>
            <w:shd w:val="clear" w:color="auto" w:fill="D9D9D9" w:themeFill="background1" w:themeFillShade="D9"/>
          </w:tcPr>
          <w:p w14:paraId="142C530E" w14:textId="77777777" w:rsidR="00736846" w:rsidRPr="00411DDE" w:rsidRDefault="00736846" w:rsidP="00411DDE">
            <w:pPr>
              <w:spacing w:before="60" w:after="60" w:line="240" w:lineRule="auto"/>
              <w:jc w:val="both"/>
              <w:rPr>
                <w:rFonts w:ascii="Calibri" w:eastAsia="Calibri" w:hAnsi="Calibri" w:cs="Calibri"/>
                <w:color w:val="000000" w:themeColor="text1"/>
              </w:rPr>
            </w:pPr>
          </w:p>
        </w:tc>
        <w:tc>
          <w:tcPr>
            <w:tcW w:w="4479" w:type="pct"/>
            <w:gridSpan w:val="2"/>
            <w:tcBorders>
              <w:top w:val="single" w:sz="8" w:space="0" w:color="auto"/>
              <w:left w:val="single" w:sz="8" w:space="0" w:color="auto"/>
              <w:bottom w:val="single" w:sz="4" w:space="0" w:color="auto"/>
              <w:right w:val="single" w:sz="8" w:space="0" w:color="000000" w:themeColor="text1"/>
            </w:tcBorders>
            <w:shd w:val="clear" w:color="auto" w:fill="F2F2F2" w:themeFill="background1" w:themeFillShade="F2"/>
            <w:tcMar>
              <w:top w:w="28" w:type="dxa"/>
              <w:left w:w="108" w:type="dxa"/>
              <w:right w:w="108" w:type="dxa"/>
            </w:tcMar>
            <w:vAlign w:val="center"/>
          </w:tcPr>
          <w:p w14:paraId="739F1521" w14:textId="638744A6" w:rsidR="00736846" w:rsidRDefault="00736846" w:rsidP="00411DDE">
            <w:pPr>
              <w:spacing w:before="60" w:after="60" w:line="240" w:lineRule="auto"/>
              <w:jc w:val="both"/>
              <w:rPr>
                <w:rFonts w:ascii="Calibri" w:eastAsia="Calibri" w:hAnsi="Calibri" w:cs="Calibri"/>
                <w:color w:val="000000" w:themeColor="text1"/>
              </w:rPr>
            </w:pPr>
            <w:r w:rsidRPr="00411DDE">
              <w:rPr>
                <w:rFonts w:ascii="Calibri" w:eastAsia="Calibri" w:hAnsi="Calibri" w:cs="Calibri"/>
                <w:color w:val="000000" w:themeColor="text1"/>
              </w:rPr>
              <w:t>Provide</w:t>
            </w:r>
            <w:r>
              <w:t xml:space="preserve"> in </w:t>
            </w:r>
            <w:r w:rsidRPr="00A005C9">
              <w:rPr>
                <w:rFonts w:cstheme="minorHAnsi"/>
                <w:b/>
                <w:bCs/>
                <w:i/>
                <w:iCs/>
              </w:rPr>
              <w:t xml:space="preserve">Folder </w:t>
            </w:r>
            <w:r>
              <w:rPr>
                <w:rFonts w:cstheme="minorHAnsi"/>
                <w:b/>
                <w:bCs/>
                <w:i/>
                <w:iCs/>
              </w:rPr>
              <w:t>ELEC4,</w:t>
            </w:r>
            <w:r w:rsidRPr="00231BFD">
              <w:rPr>
                <w:b/>
                <w:i/>
              </w:rPr>
              <w:t xml:space="preserve"> </w:t>
            </w:r>
            <w:r>
              <w:t>evidence that supports this, i.e., EN 60601-1-2 test plans and reports, EMC declaration etc:</w:t>
            </w:r>
          </w:p>
        </w:tc>
      </w:tr>
      <w:tr w:rsidR="004208ED" w14:paraId="3E81434E"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9"/>
        </w:trPr>
        <w:tc>
          <w:tcPr>
            <w:tcW w:w="521" w:type="pct"/>
            <w:vMerge/>
            <w:tcBorders>
              <w:left w:val="single" w:sz="8" w:space="0" w:color="auto"/>
              <w:bottom w:val="single" w:sz="8" w:space="0" w:color="000000" w:themeColor="text1"/>
              <w:right w:val="single" w:sz="8" w:space="0" w:color="auto"/>
            </w:tcBorders>
            <w:shd w:val="clear" w:color="auto" w:fill="D9D9D9" w:themeFill="background1" w:themeFillShade="D9"/>
          </w:tcPr>
          <w:p w14:paraId="6DA92C5D" w14:textId="77777777" w:rsidR="00736846" w:rsidRPr="00CD6F80" w:rsidRDefault="00736846" w:rsidP="008422B9">
            <w:pPr>
              <w:spacing w:before="40" w:after="40" w:line="240" w:lineRule="auto"/>
              <w:jc w:val="both"/>
              <w:rPr>
                <w:rFonts w:ascii="Calibri" w:eastAsia="Calibri" w:hAnsi="Calibri" w:cs="Calibri"/>
                <w:b/>
                <w:bCs/>
                <w:color w:val="000000" w:themeColor="text1"/>
              </w:rPr>
            </w:pPr>
          </w:p>
        </w:tc>
        <w:tc>
          <w:tcPr>
            <w:tcW w:w="4479" w:type="pct"/>
            <w:gridSpan w:val="2"/>
            <w:tcBorders>
              <w:top w:val="single" w:sz="4" w:space="0" w:color="auto"/>
              <w:left w:val="single" w:sz="8" w:space="0" w:color="auto"/>
              <w:bottom w:val="single" w:sz="8" w:space="0" w:color="000000" w:themeColor="text1"/>
              <w:right w:val="single" w:sz="8" w:space="0" w:color="000000" w:themeColor="text1"/>
            </w:tcBorders>
            <w:shd w:val="clear" w:color="auto" w:fill="FFFFFF" w:themeFill="background1"/>
            <w:tcMar>
              <w:top w:w="28" w:type="dxa"/>
              <w:left w:w="108" w:type="dxa"/>
              <w:right w:w="108" w:type="dxa"/>
            </w:tcMar>
            <w:vAlign w:val="center"/>
          </w:tcPr>
          <w:p w14:paraId="5013B60F" w14:textId="77777777" w:rsidR="00736846" w:rsidRDefault="00736846" w:rsidP="00736846">
            <w:pPr>
              <w:spacing w:before="40" w:after="40"/>
              <w:ind w:right="238"/>
              <w:rPr>
                <w:rFonts w:cstheme="minorHAnsi"/>
                <w:i/>
                <w:iCs/>
              </w:rPr>
            </w:pPr>
          </w:p>
          <w:p w14:paraId="52D5DF76" w14:textId="0F3D35BD" w:rsidR="00736846" w:rsidRPr="00DC427E" w:rsidRDefault="00736846" w:rsidP="0073684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ELEC4</w:t>
            </w:r>
            <w:r w:rsidRPr="00DC427E">
              <w:rPr>
                <w:rFonts w:cstheme="minorHAnsi"/>
                <w:i/>
                <w:iCs/>
              </w:rPr>
              <w:t>:</w:t>
            </w:r>
          </w:p>
          <w:p w14:paraId="71EA820A" w14:textId="77777777" w:rsidR="00736846" w:rsidRPr="003960AF" w:rsidRDefault="00736846" w:rsidP="00736846">
            <w:pPr>
              <w:spacing w:before="40" w:after="40"/>
              <w:ind w:right="238"/>
              <w:rPr>
                <w:rFonts w:cstheme="minorHAnsi"/>
              </w:rPr>
            </w:pPr>
          </w:p>
          <w:p w14:paraId="4C8BA11C" w14:textId="6D72A9FF" w:rsidR="00736846" w:rsidRPr="00231BFD" w:rsidRDefault="0073684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3B0832B" w14:textId="77777777" w:rsidR="00736846" w:rsidRPr="003960AF" w:rsidRDefault="00736846" w:rsidP="00736846">
            <w:pPr>
              <w:spacing w:before="40" w:after="40"/>
              <w:ind w:right="238"/>
              <w:rPr>
                <w:rFonts w:cstheme="minorHAnsi"/>
                <w:b/>
                <w:bCs/>
              </w:rPr>
            </w:pPr>
            <w:r w:rsidRPr="003960AF">
              <w:rPr>
                <w:rFonts w:cstheme="minorHAnsi"/>
                <w:b/>
                <w:bCs/>
              </w:rPr>
              <w:t xml:space="preserve">Page: </w:t>
            </w:r>
          </w:p>
          <w:p w14:paraId="357AAE66" w14:textId="6392C6DF" w:rsidR="00736846" w:rsidRPr="00411DDE" w:rsidRDefault="00736846" w:rsidP="00736846">
            <w:pPr>
              <w:rPr>
                <w:rFonts w:ascii="Calibri" w:eastAsia="Calibri" w:hAnsi="Calibri" w:cs="Calibri"/>
                <w:color w:val="000000" w:themeColor="text1"/>
              </w:rPr>
            </w:pPr>
            <w:r w:rsidRPr="00231BFD">
              <w:rPr>
                <w:b/>
              </w:rPr>
              <w:t>Note:</w:t>
            </w:r>
          </w:p>
        </w:tc>
      </w:tr>
      <w:tr w:rsidR="00736846" w14:paraId="4648697E" w14:textId="77777777" w:rsidTr="00231BFD">
        <w:trPr>
          <w:trHeight w:val="405"/>
        </w:trPr>
        <w:tc>
          <w:tcPr>
            <w:tcW w:w="5000" w:type="pct"/>
            <w:gridSpan w:val="3"/>
            <w:tcBorders>
              <w:top w:val="single" w:sz="8"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66AC115" w14:textId="3C5D0977" w:rsidR="00736846" w:rsidRPr="00231BFD" w:rsidRDefault="00736846" w:rsidP="00411DDE">
            <w:pPr>
              <w:spacing w:before="60" w:after="60" w:line="240" w:lineRule="auto"/>
              <w:rPr>
                <w:b/>
                <w:color w:val="810033"/>
                <w:sz w:val="28"/>
              </w:rPr>
            </w:pPr>
            <w:r w:rsidRPr="00231BFD">
              <w:rPr>
                <w:b/>
                <w:color w:val="810033"/>
                <w:sz w:val="28"/>
              </w:rPr>
              <w:t>Other Collateral Standards</w:t>
            </w:r>
          </w:p>
        </w:tc>
      </w:tr>
      <w:tr w:rsidR="004208ED" w14:paraId="349B5D4C"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521" w:type="pct"/>
            <w:vMerge w:val="restart"/>
            <w:tcBorders>
              <w:top w:val="single" w:sz="8" w:space="0" w:color="auto"/>
              <w:left w:val="single" w:sz="8" w:space="0" w:color="auto"/>
              <w:right w:val="single" w:sz="8" w:space="0" w:color="auto"/>
            </w:tcBorders>
            <w:shd w:val="clear" w:color="auto" w:fill="D9D9D9" w:themeFill="background1" w:themeFillShade="D9"/>
            <w:vAlign w:val="center"/>
          </w:tcPr>
          <w:p w14:paraId="30D0AE00" w14:textId="7515F648" w:rsidR="001C1A06" w:rsidRPr="2A1B2ECD" w:rsidRDefault="001C1A06" w:rsidP="001C1A06">
            <w:pPr>
              <w:spacing w:before="60" w:after="60" w:line="240" w:lineRule="auto"/>
              <w:jc w:val="center"/>
              <w:rPr>
                <w:rFonts w:ascii="Calibri" w:eastAsia="Calibri" w:hAnsi="Calibri" w:cs="Calibri"/>
                <w:color w:val="000000" w:themeColor="text1"/>
              </w:rPr>
            </w:pPr>
            <w:r w:rsidRPr="00FF69E4">
              <w:rPr>
                <w:rFonts w:ascii="Calibri" w:eastAsia="Calibri" w:hAnsi="Calibri" w:cs="Calibri"/>
                <w:b/>
                <w:bCs/>
                <w:color w:val="810033"/>
                <w:sz w:val="28"/>
                <w:szCs w:val="28"/>
              </w:rPr>
              <w:t>ELEC</w:t>
            </w:r>
            <w:r w:rsidR="005925CA">
              <w:rPr>
                <w:rFonts w:ascii="Calibri" w:eastAsia="Calibri" w:hAnsi="Calibri" w:cs="Calibri"/>
                <w:b/>
                <w:bCs/>
                <w:color w:val="810033"/>
                <w:sz w:val="28"/>
                <w:szCs w:val="28"/>
              </w:rPr>
              <w:t>5</w:t>
            </w:r>
          </w:p>
        </w:tc>
        <w:tc>
          <w:tcPr>
            <w:tcW w:w="3507" w:type="pct"/>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28" w:type="dxa"/>
              <w:left w:w="108" w:type="dxa"/>
              <w:right w:w="108" w:type="dxa"/>
            </w:tcMar>
            <w:vAlign w:val="center"/>
          </w:tcPr>
          <w:p w14:paraId="6BF70524" w14:textId="67974220" w:rsidR="001C1A06" w:rsidRDefault="001C1A06" w:rsidP="00411DDE">
            <w:pPr>
              <w:spacing w:before="60" w:after="60" w:line="240" w:lineRule="auto"/>
              <w:jc w:val="both"/>
              <w:rPr>
                <w:rFonts w:ascii="Calibri" w:eastAsia="Calibri" w:hAnsi="Calibri" w:cs="Calibri"/>
                <w:color w:val="000000" w:themeColor="text1"/>
              </w:rPr>
            </w:pPr>
            <w:r w:rsidRPr="2A1B2ECD">
              <w:rPr>
                <w:rFonts w:ascii="Calibri" w:eastAsia="Calibri" w:hAnsi="Calibri" w:cs="Calibri"/>
                <w:color w:val="000000" w:themeColor="text1"/>
              </w:rPr>
              <w:t>Have other relevant collateral standards been identified as applicable to the device under review for example</w:t>
            </w:r>
            <w:r w:rsidRPr="2B4E8698">
              <w:rPr>
                <w:rFonts w:ascii="Calibri" w:eastAsia="Calibri" w:hAnsi="Calibri" w:cs="Calibri"/>
                <w:color w:val="000000" w:themeColor="text1"/>
              </w:rPr>
              <w:t>:</w:t>
            </w:r>
            <w:r w:rsidRPr="2097F571">
              <w:rPr>
                <w:rFonts w:ascii="Calibri" w:eastAsia="Calibri" w:hAnsi="Calibri" w:cs="Calibri"/>
                <w:color w:val="000000" w:themeColor="text1"/>
              </w:rPr>
              <w:t xml:space="preserve"> </w:t>
            </w:r>
            <w:r w:rsidRPr="2A1B2ECD">
              <w:rPr>
                <w:rFonts w:ascii="Calibri" w:eastAsia="Calibri" w:hAnsi="Calibri" w:cs="Calibri"/>
                <w:color w:val="000000" w:themeColor="text1"/>
              </w:rPr>
              <w:t>usability, alarms, radiation protection, home healthcare etc?</w:t>
            </w:r>
          </w:p>
        </w:tc>
        <w:tc>
          <w:tcPr>
            <w:tcW w:w="972" w:type="pct"/>
            <w:tcBorders>
              <w:top w:val="single" w:sz="8" w:space="0" w:color="auto"/>
              <w:left w:val="single" w:sz="8" w:space="0" w:color="auto"/>
              <w:bottom w:val="single" w:sz="8" w:space="0" w:color="auto"/>
              <w:right w:val="single" w:sz="8" w:space="0" w:color="auto"/>
            </w:tcBorders>
            <w:tcMar>
              <w:top w:w="28" w:type="dxa"/>
              <w:left w:w="108" w:type="dxa"/>
              <w:right w:w="108" w:type="dxa"/>
            </w:tcMar>
            <w:vAlign w:val="center"/>
          </w:tcPr>
          <w:p w14:paraId="6D8DB733" w14:textId="0D82341D" w:rsidR="001C1A06" w:rsidRDefault="001C1A06" w:rsidP="2A1B2ECD">
            <w:pPr>
              <w:tabs>
                <w:tab w:val="left" w:pos="2040"/>
                <w:tab w:val="left" w:pos="3000"/>
                <w:tab w:val="left" w:pos="6480"/>
              </w:tabs>
            </w:pPr>
            <w:r w:rsidRPr="00231BFD">
              <w:t xml:space="preserve">Yes </w:t>
            </w:r>
            <w:sdt>
              <w:sdtPr>
                <w:rPr>
                  <w:rFonts w:ascii="MS Gothic" w:eastAsia="MS Gothic" w:hAnsi="MS Gothic"/>
                  <w:sz w:val="32"/>
                  <w:szCs w:val="32"/>
                </w:rPr>
                <w:id w:val="195783092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t xml:space="preserve"> No </w:t>
            </w:r>
            <w:sdt>
              <w:sdtPr>
                <w:rPr>
                  <w:rFonts w:ascii="MS Gothic" w:eastAsia="MS Gothic" w:hAnsi="MS Gothic"/>
                  <w:sz w:val="32"/>
                  <w:szCs w:val="32"/>
                </w:rPr>
                <w:id w:val="1897776752"/>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5B1E4A80"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7"/>
        </w:trPr>
        <w:tc>
          <w:tcPr>
            <w:tcW w:w="521" w:type="pct"/>
            <w:vMerge/>
            <w:tcBorders>
              <w:left w:val="single" w:sz="8" w:space="0" w:color="auto"/>
              <w:right w:val="single" w:sz="8" w:space="0" w:color="auto"/>
            </w:tcBorders>
            <w:shd w:val="clear" w:color="auto" w:fill="D9D9D9" w:themeFill="background1" w:themeFillShade="D9"/>
          </w:tcPr>
          <w:p w14:paraId="4312956F" w14:textId="77777777" w:rsidR="001C1A06" w:rsidRPr="00411DDE" w:rsidRDefault="001C1A06" w:rsidP="00411DDE">
            <w:pPr>
              <w:spacing w:before="60" w:after="60" w:line="240" w:lineRule="auto"/>
              <w:jc w:val="both"/>
              <w:rPr>
                <w:rFonts w:ascii="Calibri" w:eastAsia="Calibri" w:hAnsi="Calibri" w:cs="Calibri"/>
                <w:color w:val="000000" w:themeColor="text1"/>
              </w:rPr>
            </w:pPr>
          </w:p>
        </w:tc>
        <w:tc>
          <w:tcPr>
            <w:tcW w:w="4479" w:type="pct"/>
            <w:gridSpan w:val="2"/>
            <w:tcBorders>
              <w:top w:val="single" w:sz="8" w:space="0" w:color="auto"/>
              <w:left w:val="single" w:sz="8" w:space="0" w:color="auto"/>
              <w:bottom w:val="single" w:sz="4" w:space="0" w:color="auto"/>
              <w:right w:val="single" w:sz="8" w:space="0" w:color="000000" w:themeColor="text1"/>
            </w:tcBorders>
            <w:shd w:val="clear" w:color="auto" w:fill="F2F2F2" w:themeFill="background1" w:themeFillShade="F2"/>
            <w:tcMar>
              <w:top w:w="28" w:type="dxa"/>
              <w:left w:w="108" w:type="dxa"/>
              <w:right w:w="108" w:type="dxa"/>
            </w:tcMar>
            <w:vAlign w:val="center"/>
          </w:tcPr>
          <w:p w14:paraId="15D38363" w14:textId="57160511" w:rsidR="001C1A06" w:rsidRDefault="001C1A06" w:rsidP="00411DDE">
            <w:pPr>
              <w:spacing w:before="60" w:after="60" w:line="240" w:lineRule="auto"/>
              <w:jc w:val="both"/>
              <w:rPr>
                <w:rFonts w:ascii="Calibri" w:eastAsia="Calibri" w:hAnsi="Calibri" w:cs="Calibri"/>
                <w:color w:val="000000" w:themeColor="text1"/>
              </w:rPr>
            </w:pPr>
            <w:r w:rsidRPr="00411DDE">
              <w:rPr>
                <w:rFonts w:ascii="Calibri" w:eastAsia="Calibri" w:hAnsi="Calibri" w:cs="Calibri"/>
                <w:color w:val="000000" w:themeColor="text1"/>
              </w:rPr>
              <w:t>Provide</w:t>
            </w:r>
            <w:r>
              <w:t xml:space="preserve"> a list of the relevant collateral standards identified and </w:t>
            </w:r>
            <w:r w:rsidR="005925CA">
              <w:t xml:space="preserve">provide </w:t>
            </w:r>
            <w:r w:rsidR="005925CA">
              <w:rPr>
                <w:rFonts w:cstheme="minorHAnsi"/>
                <w:i/>
                <w:iCs/>
              </w:rPr>
              <w:t xml:space="preserve">in </w:t>
            </w:r>
            <w:r w:rsidR="005925CA" w:rsidRPr="00A005C9">
              <w:rPr>
                <w:rFonts w:cstheme="minorHAnsi"/>
                <w:b/>
                <w:bCs/>
                <w:i/>
                <w:iCs/>
              </w:rPr>
              <w:t xml:space="preserve">Folder </w:t>
            </w:r>
            <w:r w:rsidR="005925CA">
              <w:rPr>
                <w:rFonts w:cstheme="minorHAnsi"/>
                <w:b/>
                <w:bCs/>
                <w:i/>
                <w:iCs/>
              </w:rPr>
              <w:t>ELEC5</w:t>
            </w:r>
            <w:r w:rsidRPr="00231BFD">
              <w:rPr>
                <w:b/>
                <w:i/>
              </w:rPr>
              <w:t xml:space="preserve"> </w:t>
            </w:r>
            <w:r>
              <w:t>evidence that demonstrates conformity to the standards cited:</w:t>
            </w:r>
          </w:p>
        </w:tc>
      </w:tr>
      <w:tr w:rsidR="005925CA" w14:paraId="4C97D6C3"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7"/>
        </w:trPr>
        <w:tc>
          <w:tcPr>
            <w:tcW w:w="521" w:type="pct"/>
            <w:vMerge/>
            <w:tcBorders>
              <w:left w:val="single" w:sz="8" w:space="0" w:color="auto"/>
              <w:right w:val="single" w:sz="8" w:space="0" w:color="auto"/>
            </w:tcBorders>
            <w:shd w:val="clear" w:color="auto" w:fill="D9D9D9" w:themeFill="background1" w:themeFillShade="D9"/>
          </w:tcPr>
          <w:p w14:paraId="1487519D" w14:textId="77777777" w:rsidR="005925CA" w:rsidRPr="00411DDE" w:rsidRDefault="005925CA" w:rsidP="00411DDE">
            <w:pPr>
              <w:spacing w:before="60" w:after="60" w:line="240" w:lineRule="auto"/>
              <w:jc w:val="both"/>
              <w:rPr>
                <w:rFonts w:ascii="Calibri" w:eastAsia="Calibri" w:hAnsi="Calibri" w:cs="Calibri"/>
                <w:color w:val="000000" w:themeColor="text1"/>
              </w:rPr>
            </w:pPr>
          </w:p>
        </w:tc>
        <w:tc>
          <w:tcPr>
            <w:tcW w:w="4479" w:type="pct"/>
            <w:gridSpan w:val="2"/>
            <w:tcBorders>
              <w:top w:val="single" w:sz="8" w:space="0" w:color="auto"/>
              <w:left w:val="single" w:sz="8" w:space="0" w:color="auto"/>
              <w:bottom w:val="single" w:sz="4" w:space="0" w:color="auto"/>
              <w:right w:val="single" w:sz="8" w:space="0" w:color="000000" w:themeColor="text1"/>
            </w:tcBorders>
            <w:tcMar>
              <w:top w:w="28" w:type="dxa"/>
              <w:left w:w="108" w:type="dxa"/>
              <w:right w:w="108" w:type="dxa"/>
            </w:tcMar>
            <w:vAlign w:val="center"/>
          </w:tcPr>
          <w:p w14:paraId="5F389C41" w14:textId="77777777" w:rsidR="005925CA" w:rsidRPr="005B4266" w:rsidRDefault="00203C4E" w:rsidP="00411DDE">
            <w:pPr>
              <w:spacing w:before="60" w:after="60" w:line="240" w:lineRule="auto"/>
              <w:jc w:val="both"/>
              <w:rPr>
                <w:rFonts w:ascii="Calibri" w:eastAsia="Calibri" w:hAnsi="Calibri" w:cs="Calibri"/>
                <w:b/>
                <w:bCs/>
                <w:color w:val="000000" w:themeColor="text1"/>
              </w:rPr>
            </w:pPr>
            <w:r w:rsidRPr="005B4266">
              <w:rPr>
                <w:rFonts w:ascii="Calibri" w:eastAsia="Calibri" w:hAnsi="Calibri" w:cs="Calibri"/>
                <w:b/>
                <w:bCs/>
                <w:color w:val="000000" w:themeColor="text1"/>
              </w:rPr>
              <w:t>List:</w:t>
            </w:r>
          </w:p>
          <w:p w14:paraId="41C2AF23" w14:textId="77777777" w:rsidR="00203C4E" w:rsidRDefault="00203C4E" w:rsidP="00411DDE">
            <w:pPr>
              <w:spacing w:before="60" w:after="60" w:line="240" w:lineRule="auto"/>
              <w:jc w:val="both"/>
              <w:rPr>
                <w:rFonts w:ascii="Calibri" w:eastAsia="Calibri" w:hAnsi="Calibri" w:cs="Calibri"/>
                <w:color w:val="000000" w:themeColor="text1"/>
              </w:rPr>
            </w:pPr>
          </w:p>
          <w:p w14:paraId="2652ABDC" w14:textId="4CD19846" w:rsidR="00203C4E" w:rsidRPr="00411DDE" w:rsidRDefault="00203C4E" w:rsidP="00411DDE">
            <w:pPr>
              <w:spacing w:before="60" w:after="60" w:line="240" w:lineRule="auto"/>
              <w:jc w:val="both"/>
              <w:rPr>
                <w:rFonts w:ascii="Calibri" w:eastAsia="Calibri" w:hAnsi="Calibri" w:cs="Calibri"/>
                <w:color w:val="000000" w:themeColor="text1"/>
              </w:rPr>
            </w:pPr>
          </w:p>
        </w:tc>
      </w:tr>
      <w:tr w:rsidR="004208ED" w14:paraId="76B55E5B"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521" w:type="pct"/>
            <w:vMerge/>
            <w:tcBorders>
              <w:left w:val="single" w:sz="8" w:space="0" w:color="auto"/>
              <w:bottom w:val="single" w:sz="4" w:space="0" w:color="auto"/>
              <w:right w:val="single" w:sz="8" w:space="0" w:color="auto"/>
            </w:tcBorders>
            <w:shd w:val="clear" w:color="auto" w:fill="D9D9D9" w:themeFill="background1" w:themeFillShade="D9"/>
          </w:tcPr>
          <w:p w14:paraId="77909B0A" w14:textId="77777777" w:rsidR="001C1A06" w:rsidRPr="2097F571" w:rsidRDefault="001C1A06" w:rsidP="00AE40C3">
            <w:pPr>
              <w:rPr>
                <w:b/>
                <w:bCs/>
              </w:rPr>
            </w:pPr>
          </w:p>
        </w:tc>
        <w:tc>
          <w:tcPr>
            <w:tcW w:w="4479" w:type="pct"/>
            <w:gridSpan w:val="2"/>
            <w:tcBorders>
              <w:top w:val="single" w:sz="4" w:space="0" w:color="auto"/>
              <w:left w:val="single" w:sz="8" w:space="0" w:color="auto"/>
              <w:bottom w:val="single" w:sz="4" w:space="0" w:color="auto"/>
              <w:right w:val="single" w:sz="8" w:space="0" w:color="000000" w:themeColor="text1"/>
            </w:tcBorders>
            <w:shd w:val="clear" w:color="auto" w:fill="FFFFFF" w:themeFill="background1"/>
            <w:tcMar>
              <w:top w:w="28" w:type="dxa"/>
              <w:left w:w="108" w:type="dxa"/>
              <w:right w:w="108" w:type="dxa"/>
            </w:tcMar>
            <w:vAlign w:val="center"/>
          </w:tcPr>
          <w:p w14:paraId="7146055C" w14:textId="77777777" w:rsidR="005925CA" w:rsidRDefault="005925CA" w:rsidP="005925CA">
            <w:pPr>
              <w:spacing w:before="40" w:after="40"/>
              <w:ind w:right="238"/>
              <w:rPr>
                <w:rFonts w:cstheme="minorHAnsi"/>
                <w:i/>
                <w:iCs/>
              </w:rPr>
            </w:pPr>
          </w:p>
          <w:p w14:paraId="0E0AFA82" w14:textId="706F1A04" w:rsidR="005925CA" w:rsidRPr="00DC427E" w:rsidRDefault="005925CA" w:rsidP="005925CA">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ELEC5</w:t>
            </w:r>
            <w:r w:rsidRPr="00DC427E">
              <w:rPr>
                <w:rFonts w:cstheme="minorHAnsi"/>
                <w:i/>
                <w:iCs/>
              </w:rPr>
              <w:t>:</w:t>
            </w:r>
          </w:p>
          <w:p w14:paraId="563915FB" w14:textId="77777777" w:rsidR="005925CA" w:rsidRPr="003960AF" w:rsidRDefault="005925CA" w:rsidP="005925CA">
            <w:pPr>
              <w:spacing w:before="40" w:after="40"/>
              <w:ind w:right="238"/>
              <w:rPr>
                <w:rFonts w:cstheme="minorHAnsi"/>
              </w:rPr>
            </w:pPr>
          </w:p>
          <w:p w14:paraId="670D2655" w14:textId="1906C85F" w:rsidR="005925CA" w:rsidRPr="00231BFD" w:rsidRDefault="005925CA"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E847726" w14:textId="77777777" w:rsidR="005925CA" w:rsidRPr="003960AF" w:rsidRDefault="005925CA" w:rsidP="005925CA">
            <w:pPr>
              <w:spacing w:before="40" w:after="40"/>
              <w:ind w:right="238"/>
              <w:rPr>
                <w:rFonts w:cstheme="minorHAnsi"/>
                <w:b/>
                <w:bCs/>
              </w:rPr>
            </w:pPr>
            <w:r w:rsidRPr="003960AF">
              <w:rPr>
                <w:rFonts w:cstheme="minorHAnsi"/>
                <w:b/>
                <w:bCs/>
              </w:rPr>
              <w:t xml:space="preserve">Page: </w:t>
            </w:r>
          </w:p>
          <w:p w14:paraId="0E533843" w14:textId="77777777" w:rsidR="001C1A06" w:rsidRDefault="005925CA" w:rsidP="005925CA">
            <w:pPr>
              <w:spacing w:before="60" w:after="60" w:line="240" w:lineRule="auto"/>
              <w:jc w:val="both"/>
              <w:rPr>
                <w:rFonts w:cstheme="minorHAnsi"/>
                <w:b/>
                <w:bCs/>
              </w:rPr>
            </w:pPr>
            <w:r w:rsidRPr="003960AF">
              <w:rPr>
                <w:rFonts w:cstheme="minorHAnsi"/>
                <w:b/>
                <w:bCs/>
              </w:rPr>
              <w:t>Note:</w:t>
            </w:r>
          </w:p>
          <w:p w14:paraId="4A1A8560" w14:textId="77777777" w:rsidR="00203C4E" w:rsidRDefault="00203C4E" w:rsidP="005925CA">
            <w:pPr>
              <w:spacing w:before="60" w:after="60" w:line="240" w:lineRule="auto"/>
              <w:jc w:val="both"/>
              <w:rPr>
                <w:rFonts w:ascii="Calibri" w:eastAsia="Calibri" w:hAnsi="Calibri" w:cs="Calibri"/>
                <w:color w:val="000000" w:themeColor="text1"/>
              </w:rPr>
            </w:pPr>
          </w:p>
          <w:p w14:paraId="10FDE135" w14:textId="6C7619D3" w:rsidR="001C1A06" w:rsidRPr="00411DDE" w:rsidRDefault="001C1A06" w:rsidP="00AE40C3">
            <w:pPr>
              <w:spacing w:before="60" w:after="60" w:line="240" w:lineRule="auto"/>
              <w:jc w:val="both"/>
              <w:rPr>
                <w:rFonts w:ascii="Calibri" w:eastAsia="Calibri" w:hAnsi="Calibri" w:cs="Calibri"/>
                <w:color w:val="000000" w:themeColor="text1"/>
              </w:rPr>
            </w:pPr>
          </w:p>
        </w:tc>
      </w:tr>
      <w:tr w:rsidR="00FF69E4" w14:paraId="2F0EEA7A" w14:textId="77777777" w:rsidTr="00231BFD">
        <w:trPr>
          <w:trHeight w:val="405"/>
        </w:trPr>
        <w:tc>
          <w:tcPr>
            <w:tcW w:w="5000" w:type="pct"/>
            <w:gridSpan w:val="3"/>
            <w:tcBorders>
              <w:top w:val="single" w:sz="8"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CCFF6CF" w14:textId="2A26641A" w:rsidR="00FF69E4" w:rsidRPr="00231BFD" w:rsidRDefault="00FF69E4" w:rsidP="00574487">
            <w:pPr>
              <w:spacing w:before="60" w:after="60" w:line="240" w:lineRule="auto"/>
              <w:rPr>
                <w:b/>
                <w:color w:val="810033"/>
                <w:sz w:val="28"/>
              </w:rPr>
            </w:pPr>
            <w:r w:rsidRPr="00231BFD">
              <w:rPr>
                <w:b/>
                <w:color w:val="810033"/>
                <w:sz w:val="28"/>
              </w:rPr>
              <w:t xml:space="preserve">Particular Standards </w:t>
            </w:r>
          </w:p>
        </w:tc>
      </w:tr>
      <w:tr w:rsidR="004208ED" w14:paraId="158E34F6"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
        </w:trPr>
        <w:tc>
          <w:tcPr>
            <w:tcW w:w="521" w:type="pct"/>
            <w:vMerge w:val="restart"/>
            <w:tcBorders>
              <w:top w:val="single" w:sz="8" w:space="0" w:color="auto"/>
              <w:left w:val="single" w:sz="8" w:space="0" w:color="auto"/>
              <w:right w:val="single" w:sz="8" w:space="0" w:color="auto"/>
            </w:tcBorders>
            <w:shd w:val="clear" w:color="auto" w:fill="D9D9D9" w:themeFill="background1" w:themeFillShade="D9"/>
          </w:tcPr>
          <w:p w14:paraId="4D5FE468" w14:textId="77777777" w:rsidR="00203C4E" w:rsidRDefault="00203C4E" w:rsidP="00411DDE">
            <w:pPr>
              <w:spacing w:before="60" w:after="60" w:line="240" w:lineRule="auto"/>
              <w:jc w:val="both"/>
              <w:rPr>
                <w:rFonts w:ascii="Calibri" w:eastAsia="Calibri" w:hAnsi="Calibri" w:cs="Calibri"/>
                <w:b/>
                <w:bCs/>
                <w:color w:val="810033"/>
                <w:sz w:val="28"/>
                <w:szCs w:val="28"/>
              </w:rPr>
            </w:pPr>
          </w:p>
          <w:p w14:paraId="559C5068" w14:textId="77777777" w:rsidR="00203C4E" w:rsidRDefault="00203C4E" w:rsidP="00411DDE">
            <w:pPr>
              <w:spacing w:before="60" w:after="60" w:line="240" w:lineRule="auto"/>
              <w:jc w:val="both"/>
              <w:rPr>
                <w:rFonts w:ascii="Calibri" w:eastAsia="Calibri" w:hAnsi="Calibri" w:cs="Calibri"/>
                <w:b/>
                <w:bCs/>
                <w:color w:val="810033"/>
                <w:sz w:val="28"/>
                <w:szCs w:val="28"/>
              </w:rPr>
            </w:pPr>
          </w:p>
          <w:p w14:paraId="7BBDC86E" w14:textId="77777777" w:rsidR="00203C4E" w:rsidRDefault="00203C4E" w:rsidP="00411DDE">
            <w:pPr>
              <w:spacing w:before="60" w:after="60" w:line="240" w:lineRule="auto"/>
              <w:jc w:val="both"/>
              <w:rPr>
                <w:rFonts w:ascii="Calibri" w:eastAsia="Calibri" w:hAnsi="Calibri" w:cs="Calibri"/>
                <w:b/>
                <w:bCs/>
                <w:color w:val="810033"/>
                <w:sz w:val="28"/>
                <w:szCs w:val="28"/>
              </w:rPr>
            </w:pPr>
          </w:p>
          <w:p w14:paraId="51C9F1C8" w14:textId="77777777" w:rsidR="00203C4E" w:rsidRDefault="00203C4E" w:rsidP="00411DDE">
            <w:pPr>
              <w:spacing w:before="60" w:after="60" w:line="240" w:lineRule="auto"/>
              <w:jc w:val="both"/>
              <w:rPr>
                <w:rFonts w:ascii="Calibri" w:eastAsia="Calibri" w:hAnsi="Calibri" w:cs="Calibri"/>
                <w:b/>
                <w:bCs/>
                <w:color w:val="810033"/>
                <w:sz w:val="28"/>
                <w:szCs w:val="28"/>
              </w:rPr>
            </w:pPr>
          </w:p>
          <w:p w14:paraId="71444918" w14:textId="77777777" w:rsidR="00203C4E" w:rsidRDefault="00203C4E" w:rsidP="00411DDE">
            <w:pPr>
              <w:spacing w:before="60" w:after="60" w:line="240" w:lineRule="auto"/>
              <w:jc w:val="both"/>
              <w:rPr>
                <w:rFonts w:ascii="Calibri" w:eastAsia="Calibri" w:hAnsi="Calibri" w:cs="Calibri"/>
                <w:b/>
                <w:bCs/>
                <w:color w:val="810033"/>
                <w:sz w:val="28"/>
                <w:szCs w:val="28"/>
              </w:rPr>
            </w:pPr>
          </w:p>
          <w:p w14:paraId="10C17844" w14:textId="4B4D5860" w:rsidR="00FF69E4" w:rsidRPr="2B4E8698" w:rsidRDefault="00203C4E" w:rsidP="00411DDE">
            <w:pPr>
              <w:spacing w:before="60" w:after="60" w:line="240" w:lineRule="auto"/>
              <w:jc w:val="both"/>
              <w:rPr>
                <w:rFonts w:ascii="Calibri" w:eastAsia="Calibri" w:hAnsi="Calibri" w:cs="Calibri"/>
                <w:color w:val="000000" w:themeColor="text1"/>
              </w:rPr>
            </w:pPr>
            <w:r w:rsidRPr="00FF69E4">
              <w:rPr>
                <w:rFonts w:ascii="Calibri" w:eastAsia="Calibri" w:hAnsi="Calibri" w:cs="Calibri"/>
                <w:b/>
                <w:bCs/>
                <w:color w:val="810033"/>
                <w:sz w:val="28"/>
                <w:szCs w:val="28"/>
              </w:rPr>
              <w:t>ELEC</w:t>
            </w:r>
            <w:r>
              <w:rPr>
                <w:rFonts w:ascii="Calibri" w:eastAsia="Calibri" w:hAnsi="Calibri" w:cs="Calibri"/>
                <w:b/>
                <w:bCs/>
                <w:color w:val="810033"/>
                <w:sz w:val="28"/>
                <w:szCs w:val="28"/>
              </w:rPr>
              <w:t>6</w:t>
            </w:r>
          </w:p>
        </w:tc>
        <w:tc>
          <w:tcPr>
            <w:tcW w:w="3507" w:type="pct"/>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28" w:type="dxa"/>
              <w:left w:w="108" w:type="dxa"/>
              <w:right w:w="108" w:type="dxa"/>
            </w:tcMar>
            <w:vAlign w:val="center"/>
          </w:tcPr>
          <w:p w14:paraId="6A54EF94" w14:textId="27B2C878" w:rsidR="00FF69E4" w:rsidRDefault="00FF69E4" w:rsidP="00411DDE">
            <w:pPr>
              <w:spacing w:before="60" w:after="60" w:line="240" w:lineRule="auto"/>
              <w:jc w:val="both"/>
              <w:rPr>
                <w:rFonts w:ascii="Calibri" w:eastAsia="Calibri" w:hAnsi="Calibri" w:cs="Calibri"/>
                <w:color w:val="000000" w:themeColor="text1"/>
              </w:rPr>
            </w:pPr>
            <w:r w:rsidRPr="2B4E8698">
              <w:rPr>
                <w:rFonts w:ascii="Calibri" w:eastAsia="Calibri" w:hAnsi="Calibri" w:cs="Calibri"/>
                <w:color w:val="000000" w:themeColor="text1"/>
              </w:rPr>
              <w:t>Have any particular standards been identified as applicable to the device under review for example: high frequency surgical equipment, endoscopy equipment, ECG, BP monitoring equipment etc?</w:t>
            </w:r>
          </w:p>
        </w:tc>
        <w:tc>
          <w:tcPr>
            <w:tcW w:w="972" w:type="pct"/>
            <w:tcBorders>
              <w:top w:val="single" w:sz="8" w:space="0" w:color="auto"/>
              <w:left w:val="single" w:sz="8" w:space="0" w:color="auto"/>
              <w:bottom w:val="single" w:sz="8" w:space="0" w:color="auto"/>
              <w:right w:val="single" w:sz="8" w:space="0" w:color="auto"/>
            </w:tcBorders>
            <w:tcMar>
              <w:top w:w="28" w:type="dxa"/>
              <w:left w:w="108" w:type="dxa"/>
              <w:right w:w="108" w:type="dxa"/>
            </w:tcMar>
            <w:vAlign w:val="center"/>
          </w:tcPr>
          <w:p w14:paraId="70E99488" w14:textId="54C8D9B1" w:rsidR="00FF69E4" w:rsidRDefault="00FF69E4" w:rsidP="2B4E8698">
            <w:pPr>
              <w:tabs>
                <w:tab w:val="left" w:pos="2040"/>
                <w:tab w:val="left" w:pos="3000"/>
                <w:tab w:val="left" w:pos="6480"/>
              </w:tabs>
            </w:pPr>
            <w:r w:rsidRPr="00231BFD">
              <w:t xml:space="preserve">Yes </w:t>
            </w:r>
            <w:sdt>
              <w:sdtPr>
                <w:rPr>
                  <w:rFonts w:ascii="MS Gothic" w:eastAsia="MS Gothic" w:hAnsi="MS Gothic"/>
                  <w:sz w:val="32"/>
                  <w:szCs w:val="32"/>
                </w:rPr>
                <w:id w:val="-171796811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t xml:space="preserve"> No </w:t>
            </w:r>
            <w:sdt>
              <w:sdtPr>
                <w:rPr>
                  <w:rFonts w:ascii="MS Gothic" w:eastAsia="MS Gothic" w:hAnsi="MS Gothic"/>
                  <w:sz w:val="32"/>
                  <w:szCs w:val="32"/>
                </w:rPr>
                <w:id w:val="-194290676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033A5D35"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1"/>
        </w:trPr>
        <w:tc>
          <w:tcPr>
            <w:tcW w:w="521" w:type="pct"/>
            <w:vMerge/>
            <w:tcBorders>
              <w:left w:val="single" w:sz="8" w:space="0" w:color="auto"/>
              <w:right w:val="single" w:sz="8" w:space="0" w:color="auto"/>
            </w:tcBorders>
            <w:shd w:val="clear" w:color="auto" w:fill="D9D9D9" w:themeFill="background1" w:themeFillShade="D9"/>
          </w:tcPr>
          <w:p w14:paraId="2BC952DC" w14:textId="77777777" w:rsidR="00FF69E4" w:rsidRPr="00411DDE" w:rsidRDefault="00FF69E4" w:rsidP="00411DDE">
            <w:pPr>
              <w:spacing w:before="60" w:after="60" w:line="240" w:lineRule="auto"/>
              <w:jc w:val="both"/>
              <w:rPr>
                <w:rFonts w:ascii="Calibri" w:eastAsia="Calibri" w:hAnsi="Calibri" w:cs="Calibri"/>
                <w:color w:val="000000" w:themeColor="text1"/>
              </w:rPr>
            </w:pPr>
          </w:p>
        </w:tc>
        <w:tc>
          <w:tcPr>
            <w:tcW w:w="4479" w:type="pct"/>
            <w:gridSpan w:val="2"/>
            <w:tcBorders>
              <w:top w:val="single" w:sz="8" w:space="0" w:color="auto"/>
              <w:left w:val="single" w:sz="8" w:space="0" w:color="auto"/>
              <w:bottom w:val="single" w:sz="4" w:space="0" w:color="auto"/>
              <w:right w:val="single" w:sz="8" w:space="0" w:color="000000" w:themeColor="text1"/>
            </w:tcBorders>
            <w:shd w:val="clear" w:color="auto" w:fill="F2F2F2" w:themeFill="background1" w:themeFillShade="F2"/>
            <w:tcMar>
              <w:top w:w="28" w:type="dxa"/>
              <w:left w:w="108" w:type="dxa"/>
              <w:right w:w="108" w:type="dxa"/>
            </w:tcMar>
            <w:vAlign w:val="center"/>
          </w:tcPr>
          <w:p w14:paraId="770FA5C9" w14:textId="1153BA15" w:rsidR="00FF69E4" w:rsidRDefault="00FF69E4" w:rsidP="00411DDE">
            <w:pPr>
              <w:spacing w:before="60" w:after="60" w:line="240" w:lineRule="auto"/>
              <w:jc w:val="both"/>
              <w:rPr>
                <w:rFonts w:ascii="Calibri" w:eastAsia="Calibri" w:hAnsi="Calibri" w:cs="Calibri"/>
                <w:color w:val="000000" w:themeColor="text1"/>
              </w:rPr>
            </w:pPr>
            <w:r w:rsidRPr="00411DDE">
              <w:rPr>
                <w:rFonts w:ascii="Calibri" w:eastAsia="Calibri" w:hAnsi="Calibri" w:cs="Calibri"/>
                <w:color w:val="000000" w:themeColor="text1"/>
              </w:rPr>
              <w:t>Provide</w:t>
            </w:r>
            <w:r w:rsidRPr="00231BFD">
              <w:t xml:space="preserve"> a list of the relevant </w:t>
            </w:r>
            <w:r w:rsidR="00203C4E">
              <w:t>Particular Standards</w:t>
            </w:r>
            <w:r w:rsidRPr="00231BFD">
              <w:t xml:space="preserve"> identified and </w:t>
            </w:r>
            <w:r w:rsidR="00203C4E">
              <w:t xml:space="preserve">provide </w:t>
            </w:r>
            <w:r w:rsidR="00203C4E" w:rsidRPr="00E062E6">
              <w:rPr>
                <w:rFonts w:cstheme="minorHAnsi"/>
              </w:rPr>
              <w:t xml:space="preserve">in </w:t>
            </w:r>
            <w:r w:rsidR="00203C4E" w:rsidRPr="00A005C9">
              <w:rPr>
                <w:rFonts w:cstheme="minorHAnsi"/>
                <w:b/>
                <w:bCs/>
                <w:i/>
                <w:iCs/>
              </w:rPr>
              <w:t xml:space="preserve">Folder </w:t>
            </w:r>
            <w:r w:rsidR="00203C4E">
              <w:rPr>
                <w:rFonts w:cstheme="minorHAnsi"/>
                <w:b/>
                <w:bCs/>
                <w:i/>
                <w:iCs/>
              </w:rPr>
              <w:t>ELEC6</w:t>
            </w:r>
            <w:r w:rsidRPr="00231BFD">
              <w:rPr>
                <w:b/>
                <w:i/>
              </w:rPr>
              <w:t xml:space="preserve"> </w:t>
            </w:r>
            <w:r w:rsidRPr="00231BFD">
              <w:t>evidence that demonstrates conformity to the standards cited:</w:t>
            </w:r>
          </w:p>
        </w:tc>
      </w:tr>
      <w:tr w:rsidR="005B4266" w14:paraId="188D0182"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3"/>
        </w:trPr>
        <w:tc>
          <w:tcPr>
            <w:tcW w:w="521" w:type="pct"/>
            <w:vMerge/>
            <w:tcBorders>
              <w:left w:val="single" w:sz="8" w:space="0" w:color="auto"/>
              <w:bottom w:val="single" w:sz="8" w:space="0" w:color="000000" w:themeColor="text1"/>
              <w:right w:val="single" w:sz="8" w:space="0" w:color="auto"/>
            </w:tcBorders>
            <w:shd w:val="clear" w:color="auto" w:fill="D9D9D9" w:themeFill="background1" w:themeFillShade="D9"/>
          </w:tcPr>
          <w:p w14:paraId="718E05F5" w14:textId="77777777" w:rsidR="005B4266" w:rsidRPr="00CD6F80" w:rsidRDefault="005B4266" w:rsidP="008422B9">
            <w:pPr>
              <w:spacing w:before="40" w:after="40" w:line="240" w:lineRule="auto"/>
              <w:jc w:val="both"/>
              <w:rPr>
                <w:rFonts w:ascii="Calibri" w:eastAsia="Calibri" w:hAnsi="Calibri" w:cs="Calibri"/>
                <w:b/>
                <w:bCs/>
                <w:color w:val="000000" w:themeColor="text1"/>
              </w:rPr>
            </w:pPr>
          </w:p>
        </w:tc>
        <w:tc>
          <w:tcPr>
            <w:tcW w:w="4479" w:type="pct"/>
            <w:gridSpan w:val="2"/>
            <w:tcBorders>
              <w:top w:val="single" w:sz="4" w:space="0" w:color="auto"/>
              <w:left w:val="single" w:sz="8" w:space="0" w:color="auto"/>
              <w:bottom w:val="single" w:sz="8" w:space="0" w:color="000000" w:themeColor="text1"/>
              <w:right w:val="single" w:sz="8" w:space="0" w:color="000000" w:themeColor="text1"/>
            </w:tcBorders>
            <w:shd w:val="clear" w:color="auto" w:fill="FFFFFF" w:themeFill="background1"/>
            <w:tcMar>
              <w:top w:w="28" w:type="dxa"/>
              <w:left w:w="108" w:type="dxa"/>
              <w:right w:w="108" w:type="dxa"/>
            </w:tcMar>
            <w:vAlign w:val="center"/>
          </w:tcPr>
          <w:p w14:paraId="10282CDC" w14:textId="77777777" w:rsidR="005B4266" w:rsidRPr="005B4266" w:rsidRDefault="005B4266" w:rsidP="005B4266">
            <w:pPr>
              <w:spacing w:before="60" w:after="60" w:line="240" w:lineRule="auto"/>
              <w:jc w:val="both"/>
              <w:rPr>
                <w:rFonts w:ascii="Calibri" w:eastAsia="Calibri" w:hAnsi="Calibri" w:cs="Calibri"/>
                <w:b/>
                <w:bCs/>
                <w:color w:val="000000" w:themeColor="text1"/>
              </w:rPr>
            </w:pPr>
            <w:r w:rsidRPr="005B4266">
              <w:rPr>
                <w:rFonts w:ascii="Calibri" w:eastAsia="Calibri" w:hAnsi="Calibri" w:cs="Calibri"/>
                <w:b/>
                <w:bCs/>
                <w:color w:val="000000" w:themeColor="text1"/>
              </w:rPr>
              <w:t>List:</w:t>
            </w:r>
          </w:p>
          <w:p w14:paraId="70877B2B" w14:textId="77777777" w:rsidR="005B4266" w:rsidRDefault="005B4266" w:rsidP="00203C4E">
            <w:pPr>
              <w:spacing w:before="40" w:after="40"/>
              <w:ind w:right="238"/>
              <w:rPr>
                <w:rFonts w:cstheme="minorHAnsi"/>
                <w:i/>
                <w:iCs/>
              </w:rPr>
            </w:pPr>
          </w:p>
        </w:tc>
      </w:tr>
      <w:tr w:rsidR="004208ED" w14:paraId="0C57038F"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3"/>
        </w:trPr>
        <w:tc>
          <w:tcPr>
            <w:tcW w:w="521" w:type="pct"/>
            <w:vMerge/>
            <w:tcBorders>
              <w:left w:val="single" w:sz="8" w:space="0" w:color="auto"/>
              <w:bottom w:val="single" w:sz="8" w:space="0" w:color="000000" w:themeColor="text1"/>
              <w:right w:val="single" w:sz="8" w:space="0" w:color="auto"/>
            </w:tcBorders>
            <w:shd w:val="clear" w:color="auto" w:fill="D9D9D9" w:themeFill="background1" w:themeFillShade="D9"/>
          </w:tcPr>
          <w:p w14:paraId="351D5F42" w14:textId="77777777" w:rsidR="00FF69E4" w:rsidRPr="00CD6F80" w:rsidRDefault="00FF69E4" w:rsidP="008422B9">
            <w:pPr>
              <w:spacing w:before="40" w:after="40" w:line="240" w:lineRule="auto"/>
              <w:jc w:val="both"/>
              <w:rPr>
                <w:rFonts w:ascii="Calibri" w:eastAsia="Calibri" w:hAnsi="Calibri" w:cs="Calibri"/>
                <w:b/>
                <w:bCs/>
                <w:color w:val="000000" w:themeColor="text1"/>
              </w:rPr>
            </w:pPr>
          </w:p>
        </w:tc>
        <w:tc>
          <w:tcPr>
            <w:tcW w:w="4479" w:type="pct"/>
            <w:gridSpan w:val="2"/>
            <w:tcBorders>
              <w:top w:val="single" w:sz="4" w:space="0" w:color="auto"/>
              <w:left w:val="single" w:sz="8" w:space="0" w:color="auto"/>
              <w:bottom w:val="single" w:sz="8" w:space="0" w:color="000000" w:themeColor="text1"/>
              <w:right w:val="single" w:sz="8" w:space="0" w:color="000000" w:themeColor="text1"/>
            </w:tcBorders>
            <w:shd w:val="clear" w:color="auto" w:fill="FFFFFF" w:themeFill="background1"/>
            <w:tcMar>
              <w:top w:w="28" w:type="dxa"/>
              <w:left w:w="108" w:type="dxa"/>
              <w:right w:w="108" w:type="dxa"/>
            </w:tcMar>
            <w:vAlign w:val="center"/>
          </w:tcPr>
          <w:p w14:paraId="78746DBD" w14:textId="77777777" w:rsidR="00203C4E" w:rsidRDefault="00203C4E" w:rsidP="00203C4E">
            <w:pPr>
              <w:spacing w:before="40" w:after="40"/>
              <w:ind w:right="238"/>
              <w:rPr>
                <w:rFonts w:cstheme="minorHAnsi"/>
                <w:i/>
                <w:iCs/>
              </w:rPr>
            </w:pPr>
          </w:p>
          <w:p w14:paraId="25A2F275" w14:textId="31A68DF8" w:rsidR="00203C4E" w:rsidRPr="00DC427E" w:rsidRDefault="00203C4E" w:rsidP="00203C4E">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ELEC6</w:t>
            </w:r>
            <w:r w:rsidRPr="00DC427E">
              <w:rPr>
                <w:rFonts w:cstheme="minorHAnsi"/>
                <w:i/>
                <w:iCs/>
              </w:rPr>
              <w:t>:</w:t>
            </w:r>
          </w:p>
          <w:p w14:paraId="773C43A6" w14:textId="77777777" w:rsidR="00203C4E" w:rsidRPr="003960AF" w:rsidRDefault="00203C4E" w:rsidP="00203C4E">
            <w:pPr>
              <w:spacing w:before="40" w:after="40"/>
              <w:ind w:right="238"/>
              <w:rPr>
                <w:rFonts w:cstheme="minorHAnsi"/>
              </w:rPr>
            </w:pPr>
          </w:p>
          <w:p w14:paraId="5DFC2CA4" w14:textId="726AE6A2" w:rsidR="00203C4E" w:rsidRPr="00231BFD" w:rsidRDefault="00203C4E"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E497ACD" w14:textId="77777777" w:rsidR="00203C4E" w:rsidRPr="003960AF" w:rsidRDefault="00203C4E" w:rsidP="00203C4E">
            <w:pPr>
              <w:spacing w:before="40" w:after="40"/>
              <w:ind w:right="238"/>
              <w:rPr>
                <w:rFonts w:cstheme="minorHAnsi"/>
                <w:b/>
                <w:bCs/>
              </w:rPr>
            </w:pPr>
            <w:r w:rsidRPr="003960AF">
              <w:rPr>
                <w:rFonts w:cstheme="minorHAnsi"/>
                <w:b/>
                <w:bCs/>
              </w:rPr>
              <w:t xml:space="preserve">Page: </w:t>
            </w:r>
          </w:p>
          <w:p w14:paraId="53F8E18A" w14:textId="382A3EFF" w:rsidR="00203C4E" w:rsidRDefault="00203C4E" w:rsidP="00203C4E">
            <w:pPr>
              <w:spacing w:before="60" w:after="60" w:line="240" w:lineRule="auto"/>
              <w:jc w:val="both"/>
              <w:rPr>
                <w:rFonts w:cstheme="minorHAnsi"/>
                <w:b/>
                <w:bCs/>
              </w:rPr>
            </w:pPr>
            <w:r w:rsidRPr="00231BFD">
              <w:rPr>
                <w:b/>
              </w:rPr>
              <w:t>Note:</w:t>
            </w:r>
          </w:p>
          <w:p w14:paraId="0B7E6E38" w14:textId="7AC87D1B" w:rsidR="00FF69E4" w:rsidRPr="00411DDE" w:rsidRDefault="00FF69E4" w:rsidP="007B53F0">
            <w:pPr>
              <w:rPr>
                <w:rFonts w:ascii="Calibri" w:eastAsia="Calibri" w:hAnsi="Calibri" w:cs="Calibri"/>
                <w:color w:val="000000" w:themeColor="text1"/>
              </w:rPr>
            </w:pPr>
          </w:p>
        </w:tc>
      </w:tr>
      <w:tr w:rsidR="00FF69E4" w14:paraId="16F8E1DD" w14:textId="77777777" w:rsidTr="00231BFD">
        <w:trPr>
          <w:trHeight w:val="420"/>
        </w:trPr>
        <w:tc>
          <w:tcPr>
            <w:tcW w:w="5000" w:type="pct"/>
            <w:gridSpan w:val="3"/>
            <w:tcBorders>
              <w:top w:val="single" w:sz="8"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D9DAFF5" w14:textId="1CAC66B5" w:rsidR="00FF69E4" w:rsidRPr="00231BFD" w:rsidRDefault="00FF69E4" w:rsidP="00574487">
            <w:pPr>
              <w:spacing w:before="60" w:after="60" w:line="240" w:lineRule="auto"/>
              <w:rPr>
                <w:b/>
                <w:color w:val="810033"/>
                <w:sz w:val="28"/>
              </w:rPr>
            </w:pPr>
            <w:r w:rsidRPr="00231BFD">
              <w:rPr>
                <w:b/>
                <w:color w:val="810033"/>
                <w:sz w:val="28"/>
              </w:rPr>
              <w:t>Medical electrical equipment incorporating software / firmware</w:t>
            </w:r>
          </w:p>
        </w:tc>
      </w:tr>
      <w:tr w:rsidR="00CA1589" w14:paraId="1F15E841"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
        </w:trPr>
        <w:tc>
          <w:tcPr>
            <w:tcW w:w="521" w:type="pct"/>
            <w:vMerge w:val="restart"/>
            <w:tcBorders>
              <w:top w:val="single" w:sz="8" w:space="0" w:color="auto"/>
              <w:left w:val="single" w:sz="8" w:space="0" w:color="auto"/>
              <w:right w:val="single" w:sz="8" w:space="0" w:color="auto"/>
            </w:tcBorders>
            <w:shd w:val="clear" w:color="auto" w:fill="D9D9D9" w:themeFill="background1" w:themeFillShade="D9"/>
          </w:tcPr>
          <w:p w14:paraId="4529C4CA" w14:textId="77777777" w:rsidR="00CA1589" w:rsidRDefault="00CA1589" w:rsidP="00574487">
            <w:pPr>
              <w:spacing w:before="60" w:after="60" w:line="240" w:lineRule="auto"/>
              <w:jc w:val="both"/>
              <w:rPr>
                <w:rFonts w:ascii="Calibri" w:eastAsia="Calibri" w:hAnsi="Calibri" w:cs="Calibri"/>
                <w:b/>
                <w:bCs/>
                <w:color w:val="810033"/>
                <w:sz w:val="28"/>
                <w:szCs w:val="28"/>
              </w:rPr>
            </w:pPr>
          </w:p>
          <w:p w14:paraId="402BF6A2" w14:textId="77777777" w:rsidR="00CA1589" w:rsidRDefault="00CA1589" w:rsidP="00574487">
            <w:pPr>
              <w:spacing w:before="60" w:after="60" w:line="240" w:lineRule="auto"/>
              <w:jc w:val="both"/>
              <w:rPr>
                <w:rFonts w:ascii="Calibri" w:eastAsia="Calibri" w:hAnsi="Calibri" w:cs="Calibri"/>
                <w:b/>
                <w:bCs/>
                <w:color w:val="810033"/>
                <w:sz w:val="28"/>
                <w:szCs w:val="28"/>
              </w:rPr>
            </w:pPr>
          </w:p>
          <w:p w14:paraId="597535C4" w14:textId="77777777" w:rsidR="00CA1589" w:rsidRDefault="00CA1589" w:rsidP="00574487">
            <w:pPr>
              <w:spacing w:before="60" w:after="60" w:line="240" w:lineRule="auto"/>
              <w:jc w:val="both"/>
              <w:rPr>
                <w:rFonts w:ascii="Calibri" w:eastAsia="Calibri" w:hAnsi="Calibri" w:cs="Calibri"/>
                <w:b/>
                <w:bCs/>
                <w:color w:val="810033"/>
                <w:sz w:val="28"/>
                <w:szCs w:val="28"/>
              </w:rPr>
            </w:pPr>
          </w:p>
          <w:p w14:paraId="125E177E" w14:textId="77777777" w:rsidR="00CA1589" w:rsidRDefault="00CA1589" w:rsidP="00574487">
            <w:pPr>
              <w:spacing w:before="60" w:after="60" w:line="240" w:lineRule="auto"/>
              <w:jc w:val="both"/>
              <w:rPr>
                <w:rFonts w:ascii="Calibri" w:eastAsia="Calibri" w:hAnsi="Calibri" w:cs="Calibri"/>
                <w:b/>
                <w:bCs/>
                <w:color w:val="810033"/>
                <w:sz w:val="28"/>
                <w:szCs w:val="28"/>
              </w:rPr>
            </w:pPr>
          </w:p>
          <w:p w14:paraId="5AFA1A79" w14:textId="009C971E" w:rsidR="00CA1589" w:rsidRPr="2097F571" w:rsidRDefault="00CA1589" w:rsidP="00574487">
            <w:pPr>
              <w:spacing w:before="60" w:after="60" w:line="240" w:lineRule="auto"/>
              <w:jc w:val="both"/>
              <w:rPr>
                <w:rFonts w:ascii="Calibri" w:eastAsia="Calibri" w:hAnsi="Calibri" w:cs="Calibri"/>
                <w:color w:val="000000" w:themeColor="text1"/>
              </w:rPr>
            </w:pPr>
            <w:r w:rsidRPr="00FF69E4">
              <w:rPr>
                <w:rFonts w:ascii="Calibri" w:eastAsia="Calibri" w:hAnsi="Calibri" w:cs="Calibri"/>
                <w:b/>
                <w:bCs/>
                <w:color w:val="810033"/>
                <w:sz w:val="28"/>
                <w:szCs w:val="28"/>
              </w:rPr>
              <w:t>ELEC</w:t>
            </w:r>
            <w:r>
              <w:rPr>
                <w:rFonts w:ascii="Calibri" w:eastAsia="Calibri" w:hAnsi="Calibri" w:cs="Calibri"/>
                <w:b/>
                <w:bCs/>
                <w:color w:val="810033"/>
                <w:sz w:val="28"/>
                <w:szCs w:val="28"/>
              </w:rPr>
              <w:t>7</w:t>
            </w:r>
          </w:p>
        </w:tc>
        <w:tc>
          <w:tcPr>
            <w:tcW w:w="3507" w:type="pct"/>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28" w:type="dxa"/>
              <w:left w:w="108" w:type="dxa"/>
              <w:right w:w="108" w:type="dxa"/>
            </w:tcMar>
            <w:vAlign w:val="center"/>
          </w:tcPr>
          <w:p w14:paraId="7596D2FC" w14:textId="5B8D68CB" w:rsidR="00CA1589" w:rsidRDefault="00CA1589" w:rsidP="00574487">
            <w:pPr>
              <w:spacing w:before="60" w:after="60" w:line="240" w:lineRule="auto"/>
              <w:jc w:val="both"/>
              <w:rPr>
                <w:rFonts w:ascii="Calibri" w:eastAsia="Calibri" w:hAnsi="Calibri" w:cs="Calibri"/>
              </w:rPr>
            </w:pPr>
            <w:r w:rsidRPr="2097F571">
              <w:rPr>
                <w:rFonts w:ascii="Calibri" w:eastAsia="Calibri" w:hAnsi="Calibri" w:cs="Calibri"/>
                <w:color w:val="000000" w:themeColor="text1"/>
              </w:rPr>
              <w:t xml:space="preserve">Does either the medical electrical equipment or any of its accessories incorporate software or firmware? </w:t>
            </w:r>
            <w:r w:rsidRPr="2097F571">
              <w:rPr>
                <w:rFonts w:ascii="Calibri" w:eastAsia="Calibri" w:hAnsi="Calibri" w:cs="Calibri"/>
              </w:rPr>
              <w:t xml:space="preserve"> </w:t>
            </w:r>
          </w:p>
        </w:tc>
        <w:tc>
          <w:tcPr>
            <w:tcW w:w="972" w:type="pct"/>
            <w:tcBorders>
              <w:top w:val="single" w:sz="8" w:space="0" w:color="auto"/>
              <w:left w:val="single" w:sz="8" w:space="0" w:color="auto"/>
              <w:bottom w:val="single" w:sz="8" w:space="0" w:color="auto"/>
              <w:right w:val="single" w:sz="8" w:space="0" w:color="auto"/>
            </w:tcBorders>
            <w:tcMar>
              <w:top w:w="28" w:type="dxa"/>
              <w:left w:w="108" w:type="dxa"/>
              <w:right w:w="108" w:type="dxa"/>
            </w:tcMar>
            <w:vAlign w:val="center"/>
          </w:tcPr>
          <w:p w14:paraId="15B4CB0A" w14:textId="5E8EB6C6" w:rsidR="00CA1589" w:rsidRDefault="00CA1589" w:rsidP="2097F571">
            <w:pPr>
              <w:tabs>
                <w:tab w:val="left" w:pos="2040"/>
                <w:tab w:val="left" w:pos="3000"/>
                <w:tab w:val="left" w:pos="6480"/>
              </w:tabs>
            </w:pPr>
            <w:r w:rsidRPr="00231BFD">
              <w:t xml:space="preserve">Yes </w:t>
            </w:r>
            <w:sdt>
              <w:sdtPr>
                <w:rPr>
                  <w:rFonts w:ascii="MS Gothic" w:eastAsia="MS Gothic" w:hAnsi="MS Gothic"/>
                  <w:sz w:val="32"/>
                  <w:szCs w:val="32"/>
                </w:rPr>
                <w:id w:val="-190737262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t xml:space="preserve"> No </w:t>
            </w:r>
            <w:sdt>
              <w:sdtPr>
                <w:rPr>
                  <w:rFonts w:ascii="MS Gothic" w:eastAsia="MS Gothic" w:hAnsi="MS Gothic"/>
                  <w:sz w:val="32"/>
                  <w:szCs w:val="32"/>
                </w:rPr>
                <w:id w:val="-102101016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CA1589" w14:paraId="369D0F75" w14:textId="77777777" w:rsidTr="00CA1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6"/>
        </w:trPr>
        <w:tc>
          <w:tcPr>
            <w:tcW w:w="521" w:type="pct"/>
            <w:vMerge/>
            <w:tcBorders>
              <w:left w:val="single" w:sz="8" w:space="0" w:color="auto"/>
              <w:right w:val="single" w:sz="8" w:space="0" w:color="auto"/>
            </w:tcBorders>
            <w:shd w:val="clear" w:color="auto" w:fill="D9D9D9" w:themeFill="background1" w:themeFillShade="D9"/>
          </w:tcPr>
          <w:p w14:paraId="03C173A1" w14:textId="77777777" w:rsidR="00CA1589" w:rsidRPr="00574487" w:rsidRDefault="00CA1589" w:rsidP="00574487">
            <w:pPr>
              <w:spacing w:before="60" w:after="60" w:line="240" w:lineRule="auto"/>
              <w:jc w:val="both"/>
              <w:rPr>
                <w:rFonts w:ascii="Calibri" w:eastAsia="Calibri" w:hAnsi="Calibri" w:cs="Calibri"/>
                <w:color w:val="000000" w:themeColor="text1"/>
              </w:rPr>
            </w:pPr>
          </w:p>
        </w:tc>
        <w:tc>
          <w:tcPr>
            <w:tcW w:w="4479" w:type="pct"/>
            <w:gridSpan w:val="2"/>
            <w:tcBorders>
              <w:top w:val="single" w:sz="8" w:space="0" w:color="auto"/>
              <w:left w:val="single" w:sz="8" w:space="0" w:color="auto"/>
              <w:bottom w:val="single" w:sz="4" w:space="0" w:color="auto"/>
              <w:right w:val="single" w:sz="8" w:space="0" w:color="000000" w:themeColor="text1"/>
            </w:tcBorders>
            <w:shd w:val="clear" w:color="auto" w:fill="F2F2F2" w:themeFill="background1" w:themeFillShade="F2"/>
            <w:tcMar>
              <w:top w:w="28" w:type="dxa"/>
              <w:left w:w="108" w:type="dxa"/>
              <w:right w:w="108" w:type="dxa"/>
            </w:tcMar>
            <w:vAlign w:val="center"/>
          </w:tcPr>
          <w:p w14:paraId="3FBA6939" w14:textId="2406BCB9" w:rsidR="00CA1589" w:rsidRDefault="00CA1589" w:rsidP="00574487">
            <w:pPr>
              <w:spacing w:before="60" w:after="60" w:line="240" w:lineRule="auto"/>
              <w:jc w:val="both"/>
            </w:pPr>
            <w:r w:rsidRPr="00574487">
              <w:rPr>
                <w:rFonts w:ascii="Calibri" w:eastAsia="Calibri" w:hAnsi="Calibri" w:cs="Calibri"/>
                <w:color w:val="000000" w:themeColor="text1"/>
              </w:rPr>
              <w:t xml:space="preserve">Provide evidence in </w:t>
            </w:r>
            <w:r w:rsidRPr="00A005C9">
              <w:rPr>
                <w:rFonts w:cstheme="minorHAnsi"/>
                <w:b/>
                <w:bCs/>
                <w:i/>
                <w:iCs/>
              </w:rPr>
              <w:t xml:space="preserve">Folder </w:t>
            </w:r>
            <w:r>
              <w:rPr>
                <w:rFonts w:cstheme="minorHAnsi"/>
                <w:b/>
                <w:bCs/>
                <w:i/>
                <w:iCs/>
              </w:rPr>
              <w:t>ELEC7</w:t>
            </w:r>
            <w:r w:rsidRPr="00231BFD">
              <w:rPr>
                <w:b/>
                <w:i/>
              </w:rPr>
              <w:t xml:space="preserve"> </w:t>
            </w:r>
            <w:r w:rsidRPr="00574487">
              <w:rPr>
                <w:rFonts w:ascii="Calibri" w:eastAsia="Calibri" w:hAnsi="Calibri" w:cs="Calibri"/>
                <w:color w:val="000000" w:themeColor="text1"/>
              </w:rPr>
              <w:t>that describes the software / firmware aspects of the medical electrical equipment or accessories.</w:t>
            </w:r>
            <w:r>
              <w:rPr>
                <w:rFonts w:ascii="Calibri" w:eastAsia="Calibri" w:hAnsi="Calibri" w:cs="Calibri"/>
                <w:color w:val="000000" w:themeColor="text1"/>
              </w:rPr>
              <w:t xml:space="preserve"> </w:t>
            </w:r>
            <w:r w:rsidRPr="00574487">
              <w:rPr>
                <w:rFonts w:ascii="Calibri" w:eastAsia="Calibri" w:hAnsi="Calibri" w:cs="Calibri"/>
                <w:color w:val="000000" w:themeColor="text1"/>
              </w:rPr>
              <w:t xml:space="preserve"> If yes is selected above the manufacturer should also complete the following </w:t>
            </w:r>
            <w:r w:rsidRPr="00574487">
              <w:rPr>
                <w:rFonts w:ascii="Calibri" w:eastAsia="Calibri" w:hAnsi="Calibri" w:cs="Calibri"/>
                <w:b/>
                <w:bCs/>
                <w:color w:val="000000" w:themeColor="text1"/>
              </w:rPr>
              <w:t>Appendix 4 (Software)</w:t>
            </w:r>
            <w:r w:rsidRPr="00574487">
              <w:rPr>
                <w:rFonts w:ascii="Calibri" w:eastAsia="Calibri" w:hAnsi="Calibri" w:cs="Calibri"/>
                <w:color w:val="000000" w:themeColor="text1"/>
              </w:rPr>
              <w:t>.</w:t>
            </w:r>
            <w:r>
              <w:rPr>
                <w:rFonts w:ascii="Calibri" w:eastAsia="Calibri" w:hAnsi="Calibri" w:cs="Calibri"/>
                <w:color w:val="000000" w:themeColor="text1"/>
              </w:rPr>
              <w:t xml:space="preserve"> </w:t>
            </w:r>
          </w:p>
        </w:tc>
      </w:tr>
      <w:tr w:rsidR="00CA1589" w14:paraId="0CA1F724" w14:textId="77777777" w:rsidTr="00231BFD">
        <w:trPr>
          <w:trHeight w:val="1576"/>
        </w:trPr>
        <w:tc>
          <w:tcPr>
            <w:tcW w:w="521" w:type="pct"/>
            <w:vMerge/>
            <w:tcBorders>
              <w:left w:val="single" w:sz="8" w:space="0" w:color="auto"/>
              <w:bottom w:val="single" w:sz="8" w:space="0" w:color="000000" w:themeColor="text1"/>
              <w:right w:val="single" w:sz="8" w:space="0" w:color="auto"/>
            </w:tcBorders>
          </w:tcPr>
          <w:p w14:paraId="625444FD" w14:textId="77777777" w:rsidR="00CA1589" w:rsidRPr="00CD6F80" w:rsidRDefault="00CA1589" w:rsidP="008422B9">
            <w:pPr>
              <w:spacing w:before="40" w:after="40" w:line="240" w:lineRule="auto"/>
              <w:jc w:val="both"/>
              <w:rPr>
                <w:rFonts w:ascii="Calibri" w:eastAsia="Calibri" w:hAnsi="Calibri" w:cs="Calibri"/>
                <w:b/>
                <w:bCs/>
                <w:color w:val="000000" w:themeColor="text1"/>
              </w:rPr>
            </w:pPr>
          </w:p>
        </w:tc>
        <w:tc>
          <w:tcPr>
            <w:tcW w:w="4479" w:type="pct"/>
            <w:gridSpan w:val="2"/>
            <w:tcBorders>
              <w:top w:val="single" w:sz="4" w:space="0" w:color="auto"/>
              <w:left w:val="single" w:sz="8" w:space="0" w:color="auto"/>
              <w:bottom w:val="single" w:sz="8" w:space="0" w:color="000000" w:themeColor="text1"/>
              <w:right w:val="single" w:sz="8" w:space="0" w:color="000000" w:themeColor="text1"/>
            </w:tcBorders>
            <w:tcMar>
              <w:top w:w="28" w:type="dxa"/>
              <w:left w:w="108" w:type="dxa"/>
              <w:right w:w="108" w:type="dxa"/>
            </w:tcMar>
            <w:vAlign w:val="center"/>
          </w:tcPr>
          <w:p w14:paraId="5C26D076" w14:textId="77777777" w:rsidR="00CA1589" w:rsidRDefault="00CA1589" w:rsidP="005B4266">
            <w:pPr>
              <w:spacing w:before="40" w:after="40"/>
              <w:ind w:right="238"/>
              <w:rPr>
                <w:rFonts w:cstheme="minorHAnsi"/>
                <w:i/>
                <w:iCs/>
              </w:rPr>
            </w:pPr>
          </w:p>
          <w:p w14:paraId="581813D6" w14:textId="0FA1EB0D" w:rsidR="00CA1589" w:rsidRPr="00DC427E" w:rsidRDefault="00CA1589" w:rsidP="005B426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ELEC7</w:t>
            </w:r>
            <w:r w:rsidRPr="00DC427E">
              <w:rPr>
                <w:rFonts w:cstheme="minorHAnsi"/>
                <w:i/>
                <w:iCs/>
              </w:rPr>
              <w:t>:</w:t>
            </w:r>
          </w:p>
          <w:p w14:paraId="2EBDD1D5" w14:textId="77777777" w:rsidR="00CA1589" w:rsidRPr="003960AF" w:rsidRDefault="00CA1589" w:rsidP="005B4266">
            <w:pPr>
              <w:spacing w:before="40" w:after="40"/>
              <w:ind w:right="238"/>
              <w:rPr>
                <w:rFonts w:cstheme="minorHAnsi"/>
              </w:rPr>
            </w:pPr>
          </w:p>
          <w:p w14:paraId="4327B118" w14:textId="4297D622" w:rsidR="00CA1589" w:rsidRPr="00231BFD" w:rsidRDefault="00CA158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4C1C1F4" w14:textId="77777777" w:rsidR="00CA1589" w:rsidRPr="003960AF" w:rsidRDefault="00CA1589" w:rsidP="005B4266">
            <w:pPr>
              <w:spacing w:before="40" w:after="40"/>
              <w:ind w:right="238"/>
              <w:rPr>
                <w:rFonts w:cstheme="minorHAnsi"/>
                <w:b/>
                <w:bCs/>
              </w:rPr>
            </w:pPr>
            <w:r w:rsidRPr="003960AF">
              <w:rPr>
                <w:rFonts w:cstheme="minorHAnsi"/>
                <w:b/>
                <w:bCs/>
              </w:rPr>
              <w:t xml:space="preserve">Page: </w:t>
            </w:r>
          </w:p>
          <w:p w14:paraId="783A9E7B" w14:textId="00F2AC1C" w:rsidR="00CA1589" w:rsidRDefault="00CA1589" w:rsidP="005B4266">
            <w:pPr>
              <w:spacing w:before="60" w:after="60" w:line="240" w:lineRule="auto"/>
              <w:jc w:val="both"/>
              <w:rPr>
                <w:rFonts w:cstheme="minorHAnsi"/>
                <w:b/>
                <w:bCs/>
              </w:rPr>
            </w:pPr>
            <w:r w:rsidRPr="00231BFD">
              <w:rPr>
                <w:b/>
              </w:rPr>
              <w:t>Note:</w:t>
            </w:r>
          </w:p>
          <w:p w14:paraId="381EB211" w14:textId="11B4B23F" w:rsidR="00CA1589" w:rsidRPr="00574487" w:rsidRDefault="00CA1589" w:rsidP="007B53F0">
            <w:pPr>
              <w:rPr>
                <w:rFonts w:ascii="Calibri" w:eastAsia="Calibri" w:hAnsi="Calibri" w:cs="Calibri"/>
                <w:color w:val="000000" w:themeColor="text1"/>
              </w:rPr>
            </w:pPr>
          </w:p>
        </w:tc>
      </w:tr>
    </w:tbl>
    <w:p w14:paraId="3F13D141" w14:textId="77777777" w:rsidR="0000687F" w:rsidRDefault="0000687F" w:rsidP="2B4E8698">
      <w:pPr>
        <w:spacing w:after="0" w:line="240" w:lineRule="auto"/>
      </w:pPr>
    </w:p>
    <w:p w14:paraId="4342B45B" w14:textId="77777777" w:rsidR="0000687F" w:rsidRDefault="0000687F" w:rsidP="2B4E8698">
      <w:pPr>
        <w:spacing w:after="0" w:line="240" w:lineRule="auto"/>
      </w:pPr>
    </w:p>
    <w:p w14:paraId="16FC6890" w14:textId="7940BA94" w:rsidR="00536124" w:rsidRPr="00E93DCD" w:rsidRDefault="30802BCD" w:rsidP="2B4E8698">
      <w:pPr>
        <w:spacing w:after="0" w:line="240" w:lineRule="auto"/>
      </w:pPr>
      <w:r>
        <w:br w:type="page"/>
      </w:r>
    </w:p>
    <w:p w14:paraId="564DC6E2" w14:textId="47F398E4" w:rsidR="00536124" w:rsidRPr="00231BFD" w:rsidRDefault="7869F0FB" w:rsidP="004B2EF3">
      <w:pPr>
        <w:pStyle w:val="Heading1"/>
        <w:numPr>
          <w:ilvl w:val="0"/>
          <w:numId w:val="0"/>
        </w:numPr>
      </w:pPr>
      <w:bookmarkStart w:id="46" w:name="_Toc173421279"/>
      <w:bookmarkStart w:id="47" w:name="_Toc209384183"/>
      <w:r w:rsidRPr="00231BFD">
        <w:t xml:space="preserve">Appendix </w:t>
      </w:r>
      <w:r w:rsidR="5C8C584C" w:rsidRPr="00231BFD">
        <w:t>4</w:t>
      </w:r>
      <w:r w:rsidRPr="00231BFD">
        <w:t xml:space="preserve"> </w:t>
      </w:r>
      <w:r w:rsidR="019F1863" w:rsidRPr="00231BFD">
        <w:t>–</w:t>
      </w:r>
      <w:r w:rsidRPr="00231BFD">
        <w:t xml:space="preserve"> Software</w:t>
      </w:r>
      <w:bookmarkEnd w:id="46"/>
      <w:bookmarkEnd w:id="47"/>
    </w:p>
    <w:p w14:paraId="526121A4" w14:textId="77777777" w:rsidR="00A8511B" w:rsidRPr="00D51C92" w:rsidRDefault="00A8511B" w:rsidP="00D51C92">
      <w:pPr>
        <w:spacing w:after="0" w:line="240" w:lineRule="auto"/>
        <w:rPr>
          <w:rFonts w:eastAsia="system-ui" w:cstheme="minorHAnsi"/>
          <w:color w:val="374151"/>
        </w:rPr>
      </w:pPr>
    </w:p>
    <w:p w14:paraId="45728FAB" w14:textId="77777777" w:rsidR="00470EFE" w:rsidRDefault="00470EF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6663"/>
        <w:gridCol w:w="965"/>
      </w:tblGrid>
      <w:tr w:rsidR="007B53F0" w:rsidRPr="0063043A" w14:paraId="20357B08" w14:textId="3218307F" w:rsidTr="000B193F">
        <w:trPr>
          <w:trHeight w:val="300"/>
          <w:tblHeader/>
        </w:trPr>
        <w:tc>
          <w:tcPr>
            <w:tcW w:w="4440" w:type="pct"/>
            <w:gridSpan w:val="2"/>
            <w:shd w:val="clear" w:color="auto" w:fill="D9D9D9" w:themeFill="background1" w:themeFillShade="D9"/>
          </w:tcPr>
          <w:p w14:paraId="2D21E89B" w14:textId="77777777" w:rsidR="007B53F0" w:rsidRPr="00231BFD" w:rsidRDefault="007B53F0" w:rsidP="0063043A">
            <w:pPr>
              <w:spacing w:before="60" w:after="60" w:line="300" w:lineRule="auto"/>
              <w:rPr>
                <w:b/>
                <w:color w:val="810033"/>
                <w:sz w:val="28"/>
              </w:rPr>
            </w:pPr>
            <w:r w:rsidRPr="00231BFD">
              <w:rPr>
                <w:b/>
                <w:color w:val="810033"/>
                <w:sz w:val="28"/>
              </w:rPr>
              <w:t>Software (Annex II, 6.1 (a))</w:t>
            </w:r>
          </w:p>
          <w:p w14:paraId="004E12D5" w14:textId="00301EA5" w:rsidR="007B53F0" w:rsidRPr="0063043A" w:rsidRDefault="007B53F0" w:rsidP="00A52C9E">
            <w:pPr>
              <w:tabs>
                <w:tab w:val="left" w:pos="2040"/>
                <w:tab w:val="left" w:pos="3000"/>
                <w:tab w:val="left" w:pos="6480"/>
              </w:tabs>
              <w:spacing w:before="60" w:after="60" w:line="240" w:lineRule="auto"/>
              <w:rPr>
                <w:rFonts w:ascii="Calibri" w:eastAsia="Calibri" w:hAnsi="Calibri" w:cs="Calibri"/>
              </w:rPr>
            </w:pPr>
            <w:r w:rsidRPr="002A4853">
              <w:rPr>
                <w:b/>
                <w:bCs/>
                <w:color w:val="810033"/>
              </w:rPr>
              <w:t>This section relates to the software of the device and is relevant to the Software in the device or if the device is medical device software, of software as a medical device including apps.</w:t>
            </w:r>
          </w:p>
        </w:tc>
        <w:tc>
          <w:tcPr>
            <w:tcW w:w="560" w:type="pct"/>
            <w:shd w:val="clear" w:color="auto" w:fill="FFFFFF" w:themeFill="background1"/>
            <w:vAlign w:val="center"/>
          </w:tcPr>
          <w:p w14:paraId="65093520" w14:textId="393A9529" w:rsidR="007B53F0" w:rsidRPr="0063043A" w:rsidRDefault="00000000" w:rsidP="00A52C9E">
            <w:pPr>
              <w:tabs>
                <w:tab w:val="left" w:pos="2040"/>
                <w:tab w:val="left" w:pos="3000"/>
                <w:tab w:val="left" w:pos="6480"/>
              </w:tabs>
              <w:spacing w:before="60" w:after="60" w:line="240" w:lineRule="auto"/>
              <w:rPr>
                <w:rFonts w:ascii="Calibri" w:eastAsia="Calibri" w:hAnsi="Calibri" w:cs="Calibri"/>
              </w:rPr>
            </w:pPr>
            <w:sdt>
              <w:sdtPr>
                <w:rPr>
                  <w:rFonts w:ascii="MS Gothic" w:eastAsia="MS Gothic" w:hAnsi="MS Gothic"/>
                  <w:sz w:val="32"/>
                  <w:szCs w:val="32"/>
                </w:rPr>
                <w:id w:val="-1962792588"/>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7B53F0" w:rsidRPr="00EF4BC7">
              <w:rPr>
                <w:rFonts w:ascii="Calibri" w:eastAsia="Calibri" w:hAnsi="Calibri" w:cs="Calibri"/>
              </w:rPr>
              <w:t xml:space="preserve"> N</w:t>
            </w:r>
            <w:r w:rsidR="007B53F0">
              <w:rPr>
                <w:rFonts w:ascii="Calibri" w:eastAsia="Calibri" w:hAnsi="Calibri" w:cs="Calibri"/>
              </w:rPr>
              <w:t>/</w:t>
            </w:r>
            <w:r w:rsidR="007B53F0" w:rsidRPr="0063043A">
              <w:rPr>
                <w:rFonts w:ascii="Calibri" w:eastAsia="Calibri" w:hAnsi="Calibri" w:cs="Calibri"/>
              </w:rPr>
              <w:t>A</w:t>
            </w:r>
          </w:p>
        </w:tc>
      </w:tr>
      <w:tr w:rsidR="000B193F" w:rsidRPr="0063043A" w14:paraId="55D3E805" w14:textId="37AC809E" w:rsidTr="000B193F">
        <w:trPr>
          <w:trHeight w:val="320"/>
        </w:trPr>
        <w:tc>
          <w:tcPr>
            <w:tcW w:w="573" w:type="pct"/>
            <w:vMerge w:val="restart"/>
            <w:shd w:val="clear" w:color="auto" w:fill="D9D9D9" w:themeFill="background1" w:themeFillShade="D9"/>
            <w:vAlign w:val="center"/>
          </w:tcPr>
          <w:p w14:paraId="20390F6C" w14:textId="049E4A88" w:rsidR="000B193F" w:rsidRPr="0063043A" w:rsidRDefault="000B193F" w:rsidP="001012E3">
            <w:pPr>
              <w:spacing w:before="60" w:after="60" w:line="240" w:lineRule="auto"/>
              <w:jc w:val="center"/>
              <w:rPr>
                <w:rFonts w:ascii="Calibri" w:eastAsia="Calibri" w:hAnsi="Calibri" w:cs="Calibri"/>
              </w:rPr>
            </w:pPr>
            <w:r>
              <w:rPr>
                <w:rFonts w:ascii="Calibri" w:eastAsia="Calibri" w:hAnsi="Calibri" w:cs="Calibri"/>
                <w:b/>
                <w:bCs/>
                <w:color w:val="810033"/>
                <w:sz w:val="28"/>
                <w:szCs w:val="28"/>
              </w:rPr>
              <w:t>SOFT1</w:t>
            </w:r>
          </w:p>
        </w:tc>
        <w:tc>
          <w:tcPr>
            <w:tcW w:w="4427" w:type="pct"/>
            <w:gridSpan w:val="2"/>
            <w:shd w:val="clear" w:color="auto" w:fill="FFFFFF" w:themeFill="background1"/>
            <w:vAlign w:val="center"/>
          </w:tcPr>
          <w:p w14:paraId="6E75C2E9" w14:textId="706A64D5" w:rsidR="000B193F" w:rsidRPr="0063043A" w:rsidRDefault="000B193F" w:rsidP="007B53F0">
            <w:pPr>
              <w:spacing w:before="60" w:after="60" w:line="240" w:lineRule="auto"/>
              <w:rPr>
                <w:rFonts w:ascii="Calibri" w:eastAsia="Calibri" w:hAnsi="Calibri" w:cs="Calibri"/>
              </w:rPr>
            </w:pPr>
            <w:r w:rsidRPr="0063043A">
              <w:rPr>
                <w:rFonts w:ascii="Calibri" w:eastAsia="Calibri" w:hAnsi="Calibri" w:cs="Calibri"/>
              </w:rPr>
              <w:t>If ‘N/A’ has been selected, please provide a rationale:</w:t>
            </w:r>
          </w:p>
          <w:p w14:paraId="42A77442" w14:textId="17792B5A" w:rsidR="000B193F" w:rsidRDefault="000B193F" w:rsidP="00090345">
            <w:pPr>
              <w:spacing w:before="60" w:after="60" w:line="240" w:lineRule="auto"/>
              <w:rPr>
                <w:sz w:val="20"/>
                <w:szCs w:val="20"/>
              </w:rPr>
            </w:pPr>
            <w:r w:rsidRPr="006219CF">
              <w:rPr>
                <w:rFonts w:cstheme="minorHAnsi"/>
                <w:b/>
                <w:bCs/>
                <w:lang w:val="en-US"/>
              </w:rPr>
              <w:t xml:space="preserve">Rationale: </w:t>
            </w:r>
          </w:p>
          <w:p w14:paraId="6FCEEC30" w14:textId="449B52D1" w:rsidR="000B193F" w:rsidRPr="004A1644" w:rsidRDefault="000B193F" w:rsidP="00090345">
            <w:pPr>
              <w:spacing w:before="60" w:after="60" w:line="240" w:lineRule="auto"/>
            </w:pPr>
          </w:p>
        </w:tc>
      </w:tr>
      <w:tr w:rsidR="000B193F" w:rsidRPr="0063043A" w14:paraId="7D68C836" w14:textId="77777777" w:rsidTr="000B193F">
        <w:trPr>
          <w:trHeight w:val="320"/>
        </w:trPr>
        <w:tc>
          <w:tcPr>
            <w:tcW w:w="573" w:type="pct"/>
            <w:vMerge/>
            <w:shd w:val="clear" w:color="auto" w:fill="D9D9D9" w:themeFill="background1" w:themeFillShade="D9"/>
          </w:tcPr>
          <w:p w14:paraId="4D517494" w14:textId="77777777" w:rsidR="000B193F" w:rsidRPr="004A1644" w:rsidRDefault="000B193F" w:rsidP="00090345">
            <w:pPr>
              <w:spacing w:before="60" w:after="60" w:line="240" w:lineRule="auto"/>
            </w:pPr>
          </w:p>
        </w:tc>
        <w:tc>
          <w:tcPr>
            <w:tcW w:w="4427" w:type="pct"/>
            <w:gridSpan w:val="2"/>
            <w:shd w:val="clear" w:color="auto" w:fill="F2F2F2" w:themeFill="background1" w:themeFillShade="F2"/>
            <w:vAlign w:val="center"/>
          </w:tcPr>
          <w:p w14:paraId="20DE9A4F" w14:textId="4E426089" w:rsidR="000B193F" w:rsidRPr="004A1644" w:rsidRDefault="000B193F" w:rsidP="00090345">
            <w:pPr>
              <w:spacing w:before="60" w:after="60" w:line="240" w:lineRule="auto"/>
            </w:pPr>
            <w:r>
              <w:t xml:space="preserve">Provide in </w:t>
            </w:r>
            <w:r w:rsidRPr="001012E3">
              <w:rPr>
                <w:b/>
                <w:bCs/>
                <w:i/>
                <w:iCs/>
                <w:u w:val="single"/>
              </w:rPr>
              <w:t>Folder SOFT1</w:t>
            </w:r>
            <w:r>
              <w:t xml:space="preserve"> t</w:t>
            </w:r>
            <w:r w:rsidRPr="004A1644">
              <w:t>echnical documentation referen</w:t>
            </w:r>
            <w:r>
              <w:t>cing</w:t>
            </w:r>
            <w:r w:rsidRPr="004A1644">
              <w:t xml:space="preserve"> to all relevant pre-clinical and clinical data.</w:t>
            </w:r>
          </w:p>
        </w:tc>
      </w:tr>
      <w:tr w:rsidR="000B193F" w14:paraId="2549A8F9" w14:textId="77777777" w:rsidTr="000B193F">
        <w:trPr>
          <w:trHeight w:val="300"/>
        </w:trPr>
        <w:tc>
          <w:tcPr>
            <w:tcW w:w="573" w:type="pct"/>
            <w:vMerge/>
            <w:shd w:val="clear" w:color="auto" w:fill="D9D9D9" w:themeFill="background1" w:themeFillShade="D9"/>
          </w:tcPr>
          <w:p w14:paraId="42BAEB18" w14:textId="77777777" w:rsidR="000B193F" w:rsidRPr="004A1644" w:rsidRDefault="000B193F" w:rsidP="00090345">
            <w:pPr>
              <w:spacing w:before="60" w:after="60" w:line="240" w:lineRule="auto"/>
            </w:pPr>
          </w:p>
        </w:tc>
        <w:tc>
          <w:tcPr>
            <w:tcW w:w="4427" w:type="pct"/>
            <w:gridSpan w:val="2"/>
            <w:shd w:val="clear" w:color="auto" w:fill="F2F2F2" w:themeFill="background1" w:themeFillShade="F2"/>
            <w:vAlign w:val="center"/>
          </w:tcPr>
          <w:p w14:paraId="4265774D" w14:textId="637E49B3" w:rsidR="000B193F" w:rsidRPr="004A1644" w:rsidRDefault="000B193F" w:rsidP="00090345">
            <w:pPr>
              <w:spacing w:before="60" w:after="60" w:line="240" w:lineRule="auto"/>
            </w:pPr>
            <w:r>
              <w:t xml:space="preserve">Provide in </w:t>
            </w:r>
            <w:r w:rsidRPr="001012E3">
              <w:rPr>
                <w:b/>
                <w:bCs/>
                <w:i/>
                <w:iCs/>
                <w:u w:val="single"/>
              </w:rPr>
              <w:t>Folder SOFT1</w:t>
            </w:r>
            <w:r>
              <w:t xml:space="preserve"> supporting evidence to meet the requirement that t</w:t>
            </w:r>
            <w:r w:rsidRPr="004A1644">
              <w:t>he manufacturer shall demonstrate the results of tests, such as engineering, laboratory, simulated use and animal tests.</w:t>
            </w:r>
          </w:p>
        </w:tc>
      </w:tr>
      <w:tr w:rsidR="000B193F" w14:paraId="55C9A348" w14:textId="77777777" w:rsidTr="000B193F">
        <w:trPr>
          <w:trHeight w:val="300"/>
        </w:trPr>
        <w:tc>
          <w:tcPr>
            <w:tcW w:w="573" w:type="pct"/>
            <w:vMerge/>
            <w:shd w:val="clear" w:color="auto" w:fill="D9D9D9" w:themeFill="background1" w:themeFillShade="D9"/>
          </w:tcPr>
          <w:p w14:paraId="760B9D29" w14:textId="77777777" w:rsidR="000B193F" w:rsidRPr="00CD6F80" w:rsidRDefault="000B193F" w:rsidP="008422B9">
            <w:pPr>
              <w:spacing w:before="40" w:after="40" w:line="240" w:lineRule="auto"/>
              <w:jc w:val="both"/>
              <w:rPr>
                <w:rFonts w:ascii="Calibri" w:eastAsia="Calibri" w:hAnsi="Calibri" w:cs="Calibri"/>
                <w:b/>
                <w:bCs/>
                <w:color w:val="000000" w:themeColor="text1"/>
              </w:rPr>
            </w:pPr>
          </w:p>
        </w:tc>
        <w:tc>
          <w:tcPr>
            <w:tcW w:w="4427" w:type="pct"/>
            <w:gridSpan w:val="2"/>
            <w:vAlign w:val="center"/>
          </w:tcPr>
          <w:p w14:paraId="0A7558FF" w14:textId="77777777" w:rsidR="000B193F" w:rsidRDefault="000B193F" w:rsidP="001012E3">
            <w:pPr>
              <w:spacing w:before="40" w:after="40"/>
              <w:ind w:right="238"/>
              <w:rPr>
                <w:rFonts w:cstheme="minorHAnsi"/>
                <w:i/>
                <w:iCs/>
              </w:rPr>
            </w:pPr>
          </w:p>
          <w:p w14:paraId="647FCE4B" w14:textId="616CAE39" w:rsidR="000B193F" w:rsidRPr="00DC427E" w:rsidRDefault="000B193F" w:rsidP="001012E3">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SOFT1</w:t>
            </w:r>
            <w:r w:rsidRPr="00DC427E">
              <w:rPr>
                <w:rFonts w:cstheme="minorHAnsi"/>
                <w:i/>
                <w:iCs/>
              </w:rPr>
              <w:t>:</w:t>
            </w:r>
          </w:p>
          <w:p w14:paraId="161A0F8E" w14:textId="77777777" w:rsidR="000B193F" w:rsidRPr="003960AF" w:rsidRDefault="000B193F" w:rsidP="001012E3">
            <w:pPr>
              <w:spacing w:before="40" w:after="40"/>
              <w:ind w:right="238"/>
              <w:rPr>
                <w:rFonts w:cstheme="minorHAnsi"/>
              </w:rPr>
            </w:pPr>
          </w:p>
          <w:p w14:paraId="00D37B2E" w14:textId="4E8F915D" w:rsidR="000B193F" w:rsidRPr="00231BFD" w:rsidRDefault="000B193F"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C2936DA" w14:textId="77777777" w:rsidR="000B193F" w:rsidRPr="003960AF" w:rsidRDefault="000B193F" w:rsidP="001012E3">
            <w:pPr>
              <w:spacing w:before="40" w:after="40"/>
              <w:ind w:right="238"/>
              <w:rPr>
                <w:rFonts w:cstheme="minorHAnsi"/>
                <w:b/>
                <w:bCs/>
              </w:rPr>
            </w:pPr>
            <w:r w:rsidRPr="003960AF">
              <w:rPr>
                <w:rFonts w:cstheme="minorHAnsi"/>
                <w:b/>
                <w:bCs/>
              </w:rPr>
              <w:t xml:space="preserve">Page: </w:t>
            </w:r>
          </w:p>
          <w:p w14:paraId="642A2A4D" w14:textId="67CD56F5" w:rsidR="000B193F" w:rsidRDefault="000B193F" w:rsidP="001012E3">
            <w:pPr>
              <w:spacing w:before="60" w:after="60" w:line="240" w:lineRule="auto"/>
              <w:jc w:val="both"/>
              <w:rPr>
                <w:rFonts w:cstheme="minorHAnsi"/>
                <w:b/>
                <w:bCs/>
              </w:rPr>
            </w:pPr>
            <w:r w:rsidRPr="00231BFD">
              <w:rPr>
                <w:b/>
              </w:rPr>
              <w:t>Note:</w:t>
            </w:r>
          </w:p>
          <w:p w14:paraId="7EBB8C94" w14:textId="26389A2F" w:rsidR="000B193F" w:rsidRDefault="000B193F" w:rsidP="007B53F0"/>
        </w:tc>
      </w:tr>
    </w:tbl>
    <w:p w14:paraId="13DDF7A7" w14:textId="77777777" w:rsidR="00470EFE" w:rsidRDefault="00470EF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6380"/>
        <w:gridCol w:w="1247"/>
      </w:tblGrid>
      <w:tr w:rsidR="00252C18" w14:paraId="549FBFC1" w14:textId="7CE13291" w:rsidTr="00231BFD">
        <w:trPr>
          <w:trHeight w:val="417"/>
        </w:trPr>
        <w:tc>
          <w:tcPr>
            <w:tcW w:w="4276" w:type="pct"/>
            <w:gridSpan w:val="2"/>
            <w:shd w:val="clear" w:color="auto" w:fill="D9D9D9" w:themeFill="background1" w:themeFillShade="D9"/>
          </w:tcPr>
          <w:p w14:paraId="2B0DD601" w14:textId="0F7C1412" w:rsidR="00252C18" w:rsidRPr="00231BFD" w:rsidRDefault="00252C18" w:rsidP="00D51C92">
            <w:pPr>
              <w:spacing w:before="60" w:after="60" w:line="300" w:lineRule="auto"/>
              <w:rPr>
                <w:b/>
                <w:color w:val="810033"/>
                <w:sz w:val="28"/>
              </w:rPr>
            </w:pPr>
            <w:r w:rsidRPr="00231BFD">
              <w:rPr>
                <w:b/>
                <w:color w:val="810033"/>
                <w:sz w:val="28"/>
              </w:rPr>
              <w:t>Software (Annex II, 6.1 (b1))</w:t>
            </w:r>
          </w:p>
          <w:p w14:paraId="3BB6AC58" w14:textId="40A5AF5C" w:rsidR="00252C18" w:rsidRDefault="00252C18" w:rsidP="00A52C9E">
            <w:pPr>
              <w:tabs>
                <w:tab w:val="left" w:pos="2040"/>
                <w:tab w:val="left" w:pos="3000"/>
                <w:tab w:val="left" w:pos="6480"/>
              </w:tabs>
              <w:spacing w:before="60" w:after="60" w:line="240" w:lineRule="auto"/>
              <w:rPr>
                <w:b/>
                <w:bCs/>
              </w:rPr>
            </w:pPr>
            <w:r w:rsidRPr="53489183">
              <w:rPr>
                <w:b/>
                <w:bCs/>
                <w:color w:val="810033"/>
              </w:rPr>
              <w:t>This section relates to the software aspect of the device.</w:t>
            </w:r>
            <w:r>
              <w:rPr>
                <w:b/>
                <w:bCs/>
                <w:color w:val="810033"/>
              </w:rPr>
              <w:t xml:space="preserve">  </w:t>
            </w:r>
            <w:r w:rsidRPr="53489183">
              <w:rPr>
                <w:b/>
                <w:bCs/>
                <w:color w:val="810033"/>
              </w:rPr>
              <w:t>This section is relevant to the Software in the device or if the device is medical device software, or software as a medical device including apps.</w:t>
            </w:r>
          </w:p>
        </w:tc>
        <w:tc>
          <w:tcPr>
            <w:tcW w:w="724" w:type="pct"/>
            <w:shd w:val="clear" w:color="auto" w:fill="FFFFFF" w:themeFill="background1"/>
            <w:vAlign w:val="center"/>
          </w:tcPr>
          <w:p w14:paraId="665DED91" w14:textId="4B8DEF96" w:rsidR="00252C18" w:rsidRDefault="00000000" w:rsidP="00A52C9E">
            <w:pPr>
              <w:tabs>
                <w:tab w:val="left" w:pos="2040"/>
                <w:tab w:val="left" w:pos="3000"/>
                <w:tab w:val="left" w:pos="6480"/>
              </w:tabs>
              <w:spacing w:before="60" w:after="60" w:line="240" w:lineRule="auto"/>
              <w:rPr>
                <w:b/>
                <w:bCs/>
              </w:rPr>
            </w:pPr>
            <w:sdt>
              <w:sdtPr>
                <w:rPr>
                  <w:rFonts w:ascii="MS Gothic" w:eastAsia="MS Gothic" w:hAnsi="MS Gothic"/>
                  <w:sz w:val="32"/>
                  <w:szCs w:val="32"/>
                </w:rPr>
                <w:id w:val="462854186"/>
                <w14:checkbox>
                  <w14:checked w14:val="0"/>
                  <w14:checkedState w14:val="2612" w14:font="MS Gothic"/>
                  <w14:uncheckedState w14:val="2610" w14:font="MS Gothic"/>
                </w14:checkbox>
              </w:sdtPr>
              <w:sdtContent>
                <w:r w:rsidR="00252C18">
                  <w:rPr>
                    <w:rFonts w:ascii="MS Gothic" w:eastAsia="MS Gothic" w:hAnsi="MS Gothic" w:hint="eastAsia"/>
                    <w:sz w:val="32"/>
                    <w:szCs w:val="32"/>
                  </w:rPr>
                  <w:t>☐</w:t>
                </w:r>
              </w:sdtContent>
            </w:sdt>
            <w:r w:rsidR="00252C18" w:rsidRPr="00EF4BC7">
              <w:rPr>
                <w:rFonts w:ascii="Calibri" w:eastAsia="Calibri" w:hAnsi="Calibri" w:cs="Calibri"/>
              </w:rPr>
              <w:t xml:space="preserve">  N</w:t>
            </w:r>
            <w:r w:rsidR="00252C18">
              <w:rPr>
                <w:rFonts w:ascii="Calibri" w:eastAsia="Calibri" w:hAnsi="Calibri" w:cs="Calibri"/>
              </w:rPr>
              <w:t>/</w:t>
            </w:r>
            <w:r w:rsidR="00252C18" w:rsidRPr="0063043A">
              <w:rPr>
                <w:rFonts w:ascii="Calibri" w:eastAsia="Calibri" w:hAnsi="Calibri" w:cs="Calibri"/>
              </w:rPr>
              <w:t>A</w:t>
            </w:r>
          </w:p>
        </w:tc>
      </w:tr>
      <w:tr w:rsidR="004208ED" w14:paraId="189967F0" w14:textId="1948908B" w:rsidTr="000B193F">
        <w:trPr>
          <w:trHeight w:val="300"/>
        </w:trPr>
        <w:tc>
          <w:tcPr>
            <w:tcW w:w="573" w:type="pct"/>
            <w:vMerge w:val="restart"/>
            <w:shd w:val="clear" w:color="auto" w:fill="D9D9D9" w:themeFill="background1" w:themeFillShade="D9"/>
            <w:vAlign w:val="center"/>
          </w:tcPr>
          <w:p w14:paraId="52887563" w14:textId="77777777" w:rsidR="00252C18" w:rsidRDefault="00252C18" w:rsidP="00252C18">
            <w:pPr>
              <w:rPr>
                <w:rFonts w:ascii="Calibri" w:eastAsia="Calibri" w:hAnsi="Calibri" w:cs="Calibri"/>
                <w:b/>
                <w:bCs/>
                <w:color w:val="810033"/>
                <w:sz w:val="28"/>
                <w:szCs w:val="28"/>
              </w:rPr>
            </w:pPr>
          </w:p>
          <w:p w14:paraId="1613A74A" w14:textId="77777777" w:rsidR="00252C18" w:rsidRDefault="00252C18" w:rsidP="00252C18">
            <w:pPr>
              <w:rPr>
                <w:rFonts w:ascii="Calibri" w:eastAsia="Calibri" w:hAnsi="Calibri" w:cs="Calibri"/>
                <w:b/>
                <w:bCs/>
                <w:color w:val="810033"/>
                <w:sz w:val="28"/>
                <w:szCs w:val="28"/>
              </w:rPr>
            </w:pPr>
          </w:p>
          <w:p w14:paraId="6DC72152" w14:textId="77777777" w:rsidR="00252C18" w:rsidRDefault="00252C18" w:rsidP="00252C18">
            <w:pPr>
              <w:rPr>
                <w:rFonts w:ascii="Calibri" w:eastAsia="Calibri" w:hAnsi="Calibri" w:cs="Calibri"/>
                <w:b/>
                <w:bCs/>
                <w:color w:val="810033"/>
                <w:sz w:val="28"/>
                <w:szCs w:val="28"/>
              </w:rPr>
            </w:pPr>
          </w:p>
          <w:p w14:paraId="06814060" w14:textId="77777777" w:rsidR="00252C18" w:rsidRDefault="00252C18" w:rsidP="00252C18">
            <w:pPr>
              <w:rPr>
                <w:rFonts w:ascii="Calibri" w:eastAsia="Calibri" w:hAnsi="Calibri" w:cs="Calibri"/>
                <w:b/>
                <w:bCs/>
                <w:color w:val="810033"/>
                <w:sz w:val="28"/>
                <w:szCs w:val="28"/>
              </w:rPr>
            </w:pPr>
          </w:p>
          <w:p w14:paraId="3ED144CF" w14:textId="77777777" w:rsidR="00252C18" w:rsidRDefault="00252C18" w:rsidP="00252C18">
            <w:pPr>
              <w:rPr>
                <w:rFonts w:ascii="Calibri" w:eastAsia="Calibri" w:hAnsi="Calibri" w:cs="Calibri"/>
                <w:b/>
                <w:bCs/>
                <w:color w:val="810033"/>
                <w:sz w:val="28"/>
                <w:szCs w:val="28"/>
              </w:rPr>
            </w:pPr>
          </w:p>
          <w:p w14:paraId="0C47050A" w14:textId="77777777" w:rsidR="00252C18" w:rsidRDefault="00252C18" w:rsidP="00252C18">
            <w:pPr>
              <w:rPr>
                <w:rFonts w:ascii="Calibri" w:eastAsia="Calibri" w:hAnsi="Calibri" w:cs="Calibri"/>
                <w:b/>
                <w:bCs/>
                <w:color w:val="810033"/>
                <w:sz w:val="28"/>
                <w:szCs w:val="28"/>
              </w:rPr>
            </w:pPr>
          </w:p>
          <w:p w14:paraId="582878E1" w14:textId="77777777" w:rsidR="00252C18" w:rsidRDefault="00252C18" w:rsidP="00252C18">
            <w:pPr>
              <w:rPr>
                <w:rFonts w:ascii="Calibri" w:eastAsia="Calibri" w:hAnsi="Calibri" w:cs="Calibri"/>
                <w:b/>
                <w:bCs/>
                <w:color w:val="810033"/>
                <w:sz w:val="28"/>
                <w:szCs w:val="28"/>
              </w:rPr>
            </w:pPr>
          </w:p>
          <w:p w14:paraId="67234D81" w14:textId="77777777" w:rsidR="00252C18" w:rsidRDefault="00252C18" w:rsidP="00252C18">
            <w:pPr>
              <w:rPr>
                <w:rFonts w:ascii="Calibri" w:eastAsia="Calibri" w:hAnsi="Calibri" w:cs="Calibri"/>
                <w:b/>
                <w:bCs/>
                <w:color w:val="810033"/>
                <w:sz w:val="28"/>
                <w:szCs w:val="28"/>
              </w:rPr>
            </w:pPr>
          </w:p>
          <w:p w14:paraId="3E4D873F" w14:textId="77777777" w:rsidR="00252C18" w:rsidRDefault="00252C18" w:rsidP="00252C18">
            <w:pPr>
              <w:rPr>
                <w:rFonts w:ascii="Calibri" w:eastAsia="Calibri" w:hAnsi="Calibri" w:cs="Calibri"/>
                <w:b/>
                <w:bCs/>
                <w:color w:val="810033"/>
                <w:sz w:val="28"/>
                <w:szCs w:val="28"/>
              </w:rPr>
            </w:pPr>
          </w:p>
          <w:p w14:paraId="225D0B85" w14:textId="77777777" w:rsidR="00252C18" w:rsidRDefault="00252C18" w:rsidP="00252C18">
            <w:pPr>
              <w:rPr>
                <w:rFonts w:ascii="Calibri" w:eastAsia="Calibri" w:hAnsi="Calibri" w:cs="Calibri"/>
                <w:b/>
                <w:bCs/>
                <w:color w:val="810033"/>
                <w:sz w:val="28"/>
                <w:szCs w:val="28"/>
              </w:rPr>
            </w:pPr>
          </w:p>
          <w:p w14:paraId="316882C7" w14:textId="77777777" w:rsidR="00252C18" w:rsidRDefault="00252C18" w:rsidP="00252C18">
            <w:pPr>
              <w:rPr>
                <w:rFonts w:ascii="Calibri" w:eastAsia="Calibri" w:hAnsi="Calibri" w:cs="Calibri"/>
                <w:b/>
                <w:bCs/>
                <w:color w:val="810033"/>
                <w:sz w:val="28"/>
                <w:szCs w:val="28"/>
              </w:rPr>
            </w:pPr>
          </w:p>
          <w:p w14:paraId="3F538156" w14:textId="77777777" w:rsidR="00252C18" w:rsidRDefault="00252C18" w:rsidP="00252C18">
            <w:pPr>
              <w:rPr>
                <w:rFonts w:ascii="Calibri" w:eastAsia="Calibri" w:hAnsi="Calibri" w:cs="Calibri"/>
                <w:b/>
                <w:bCs/>
                <w:color w:val="810033"/>
                <w:sz w:val="28"/>
                <w:szCs w:val="28"/>
              </w:rPr>
            </w:pPr>
          </w:p>
          <w:p w14:paraId="61ACBBAA" w14:textId="77777777" w:rsidR="00252C18" w:rsidRDefault="00252C18" w:rsidP="00252C18">
            <w:pPr>
              <w:rPr>
                <w:rFonts w:ascii="Calibri" w:eastAsia="Calibri" w:hAnsi="Calibri" w:cs="Calibri"/>
                <w:b/>
                <w:bCs/>
                <w:color w:val="810033"/>
                <w:sz w:val="28"/>
                <w:szCs w:val="28"/>
              </w:rPr>
            </w:pPr>
          </w:p>
          <w:p w14:paraId="657434AE" w14:textId="77777777" w:rsidR="00252C18" w:rsidRDefault="00252C18" w:rsidP="00252C18">
            <w:pPr>
              <w:rPr>
                <w:rFonts w:ascii="Calibri" w:eastAsia="Calibri" w:hAnsi="Calibri" w:cs="Calibri"/>
                <w:b/>
                <w:bCs/>
                <w:color w:val="810033"/>
                <w:sz w:val="28"/>
                <w:szCs w:val="28"/>
              </w:rPr>
            </w:pPr>
          </w:p>
          <w:p w14:paraId="75196E32" w14:textId="3AA84BE4" w:rsidR="00252C18" w:rsidRPr="0063043A" w:rsidRDefault="00252C18" w:rsidP="00252C18">
            <w:pPr>
              <w:rPr>
                <w:rFonts w:ascii="Calibri" w:eastAsia="Calibri" w:hAnsi="Calibri" w:cs="Calibri"/>
              </w:rPr>
            </w:pPr>
            <w:r>
              <w:rPr>
                <w:rFonts w:ascii="Calibri" w:eastAsia="Calibri" w:hAnsi="Calibri" w:cs="Calibri"/>
                <w:b/>
                <w:bCs/>
                <w:color w:val="810033"/>
                <w:sz w:val="28"/>
                <w:szCs w:val="28"/>
              </w:rPr>
              <w:t>SOFT2</w:t>
            </w:r>
          </w:p>
        </w:tc>
        <w:tc>
          <w:tcPr>
            <w:tcW w:w="4427" w:type="pct"/>
            <w:gridSpan w:val="2"/>
            <w:shd w:val="clear" w:color="auto" w:fill="FFFFFF" w:themeFill="background1"/>
            <w:vAlign w:val="center"/>
          </w:tcPr>
          <w:p w14:paraId="111D51D7" w14:textId="0F05BEEE" w:rsidR="00252C18" w:rsidRPr="0063043A" w:rsidRDefault="00252C18" w:rsidP="00252C18">
            <w:pPr>
              <w:rPr>
                <w:rFonts w:ascii="Calibri" w:eastAsia="Calibri" w:hAnsi="Calibri" w:cs="Calibri"/>
              </w:rPr>
            </w:pPr>
            <w:r w:rsidRPr="0063043A">
              <w:rPr>
                <w:rFonts w:ascii="Calibri" w:eastAsia="Calibri" w:hAnsi="Calibri" w:cs="Calibri"/>
              </w:rPr>
              <w:t>If ‘N/A’ has been selected, please provide a rationale:</w:t>
            </w:r>
          </w:p>
          <w:p w14:paraId="0FDDF4AC" w14:textId="1F2D2DA1" w:rsidR="00252C18" w:rsidRPr="00EF4BC7" w:rsidRDefault="00252C18" w:rsidP="00252C18">
            <w:pPr>
              <w:rPr>
                <w:rFonts w:ascii="Calibri" w:eastAsia="Calibri" w:hAnsi="Calibri" w:cs="Calibri"/>
              </w:rPr>
            </w:pPr>
            <w:r w:rsidRPr="006219CF">
              <w:rPr>
                <w:rFonts w:cstheme="minorHAnsi"/>
                <w:b/>
                <w:bCs/>
                <w:lang w:val="en-US"/>
              </w:rPr>
              <w:t xml:space="preserve">Rationale: </w:t>
            </w:r>
          </w:p>
        </w:tc>
      </w:tr>
      <w:tr w:rsidR="004208ED" w14:paraId="43FD44CF" w14:textId="77777777" w:rsidTr="000B193F">
        <w:trPr>
          <w:trHeight w:val="320"/>
        </w:trPr>
        <w:tc>
          <w:tcPr>
            <w:tcW w:w="573" w:type="pct"/>
            <w:vMerge/>
            <w:shd w:val="clear" w:color="auto" w:fill="D9D9D9" w:themeFill="background1" w:themeFillShade="D9"/>
          </w:tcPr>
          <w:p w14:paraId="294D0B8E" w14:textId="77777777" w:rsidR="00252C18" w:rsidRDefault="00252C18" w:rsidP="00252C18">
            <w:pPr>
              <w:spacing w:before="60" w:after="60" w:line="240" w:lineRule="auto"/>
            </w:pPr>
          </w:p>
        </w:tc>
        <w:tc>
          <w:tcPr>
            <w:tcW w:w="4427" w:type="pct"/>
            <w:gridSpan w:val="2"/>
            <w:shd w:val="clear" w:color="auto" w:fill="F2F2F2" w:themeFill="background1" w:themeFillShade="F2"/>
            <w:vAlign w:val="center"/>
          </w:tcPr>
          <w:p w14:paraId="47074408" w14:textId="233C2EB1" w:rsidR="00252C18" w:rsidRDefault="00252C18" w:rsidP="00252C18">
            <w:pPr>
              <w:spacing w:before="60" w:after="60" w:line="240" w:lineRule="auto"/>
            </w:pPr>
            <w:r>
              <w:t xml:space="preserve">Provide in </w:t>
            </w:r>
            <w:r w:rsidRPr="001012E3">
              <w:rPr>
                <w:b/>
                <w:bCs/>
                <w:i/>
                <w:iCs/>
                <w:u w:val="single"/>
              </w:rPr>
              <w:t>Folder SOFT</w:t>
            </w:r>
            <w:r>
              <w:rPr>
                <w:b/>
                <w:bCs/>
                <w:i/>
                <w:iCs/>
                <w:u w:val="single"/>
              </w:rPr>
              <w:t xml:space="preserve">2, </w:t>
            </w:r>
            <w:r w:rsidRPr="00252C18">
              <w:t>supporting evidence that the requirement is met that</w:t>
            </w:r>
            <w:r>
              <w:t xml:space="preserve"> the manufacturer shall demonstrate in the technical file detailed information regarding test design, complete test or study </w:t>
            </w:r>
            <w:r w:rsidRPr="00D51C92">
              <w:rPr>
                <w:shd w:val="clear" w:color="auto" w:fill="F2F2F2" w:themeFill="background1" w:themeFillShade="F2"/>
              </w:rPr>
              <w:t>protocols</w:t>
            </w:r>
            <w:r>
              <w:t>, methods of data analysis, in addition to data summaries and test conclusions regarding in particular:</w:t>
            </w:r>
          </w:p>
          <w:p w14:paraId="49799245" w14:textId="29DCFD04" w:rsidR="00252C18" w:rsidRDefault="00252C18" w:rsidP="00B2207D">
            <w:pPr>
              <w:pStyle w:val="ListParagraph"/>
              <w:numPr>
                <w:ilvl w:val="0"/>
                <w:numId w:val="17"/>
              </w:numPr>
              <w:spacing w:before="40" w:after="40" w:line="240" w:lineRule="auto"/>
              <w:ind w:left="714" w:hanging="357"/>
            </w:pPr>
            <w:r>
              <w:t>Software</w:t>
            </w:r>
            <w:r w:rsidRPr="53489183">
              <w:t xml:space="preserve"> verification and validation (describing the software design and development process and evidence of the validation of the software, as used in the finished device. </w:t>
            </w:r>
          </w:p>
          <w:p w14:paraId="6EB51DBB" w14:textId="22445E09" w:rsidR="00252C18" w:rsidRDefault="00252C18" w:rsidP="00252C18">
            <w:pPr>
              <w:spacing w:before="60" w:after="60" w:line="240" w:lineRule="auto"/>
            </w:pPr>
            <w:r w:rsidRPr="53489183">
              <w:t>This information shall typically include the summary results of all verification, validation and testing performed both in-house and in a simulated or actual user environment prior to final release.</w:t>
            </w:r>
            <w:r>
              <w:t xml:space="preserve"> </w:t>
            </w:r>
            <w:r w:rsidRPr="53489183">
              <w:t xml:space="preserve"> It shall also address all of the different hardware configurations and, where applicable, operating systems identified in the information supplied by the manufacturer);</w:t>
            </w:r>
          </w:p>
        </w:tc>
      </w:tr>
      <w:tr w:rsidR="004208ED" w14:paraId="333AD088" w14:textId="77777777" w:rsidTr="000B193F">
        <w:trPr>
          <w:trHeight w:val="300"/>
        </w:trPr>
        <w:tc>
          <w:tcPr>
            <w:tcW w:w="573" w:type="pct"/>
            <w:vMerge/>
            <w:shd w:val="clear" w:color="auto" w:fill="D9D9D9" w:themeFill="background1" w:themeFillShade="D9"/>
          </w:tcPr>
          <w:p w14:paraId="2885211E" w14:textId="77777777" w:rsidR="00252C18" w:rsidRDefault="00252C18" w:rsidP="00252C18">
            <w:pPr>
              <w:spacing w:before="60" w:after="60" w:line="240" w:lineRule="auto"/>
            </w:pPr>
          </w:p>
        </w:tc>
        <w:tc>
          <w:tcPr>
            <w:tcW w:w="4427" w:type="pct"/>
            <w:gridSpan w:val="2"/>
            <w:shd w:val="clear" w:color="auto" w:fill="F2F2F2" w:themeFill="background1" w:themeFillShade="F2"/>
            <w:vAlign w:val="center"/>
          </w:tcPr>
          <w:p w14:paraId="65F64D2A" w14:textId="6DFBD469" w:rsidR="00252C18" w:rsidRDefault="00252C18" w:rsidP="00252C18">
            <w:pPr>
              <w:spacing w:before="60" w:after="60" w:line="240" w:lineRule="auto"/>
            </w:pPr>
            <w:r>
              <w:t xml:space="preserve">This section should provide evidence from the chosen methods of meeting </w:t>
            </w:r>
            <w:r w:rsidRPr="00D51C92">
              <w:t>all the relevant</w:t>
            </w:r>
            <w:r>
              <w:t xml:space="preserve"> GSPRS including but not limited to GSPR 17.</w:t>
            </w:r>
          </w:p>
          <w:p w14:paraId="284EFC73" w14:textId="31B292D3" w:rsidR="00252C18" w:rsidRDefault="00252C18" w:rsidP="00252C18">
            <w:pPr>
              <w:spacing w:before="60" w:after="60" w:line="240" w:lineRule="auto"/>
            </w:pPr>
            <w:r w:rsidRPr="00D51C92">
              <w:rPr>
                <w:b/>
                <w:bCs/>
              </w:rPr>
              <w:t>Note:</w:t>
            </w:r>
            <w:r>
              <w:t xml:space="preserve"> it is beneficial to include a 62304/82304 checklist and the clause-by-clause outputs in a folder named after that clause.</w:t>
            </w:r>
          </w:p>
          <w:p w14:paraId="358D7100" w14:textId="6660F76E" w:rsidR="00252C18" w:rsidRDefault="00252C18" w:rsidP="00252C18">
            <w:pPr>
              <w:spacing w:before="60" w:after="60" w:line="240" w:lineRule="auto"/>
            </w:pPr>
            <w:r>
              <w:t xml:space="preserve">The Documentation provided in </w:t>
            </w:r>
            <w:r w:rsidRPr="001012E3">
              <w:rPr>
                <w:b/>
                <w:bCs/>
                <w:i/>
                <w:iCs/>
                <w:u w:val="single"/>
              </w:rPr>
              <w:t>Folder SOFT</w:t>
            </w:r>
            <w:r>
              <w:rPr>
                <w:b/>
                <w:bCs/>
                <w:i/>
                <w:iCs/>
                <w:u w:val="single"/>
              </w:rPr>
              <w:t xml:space="preserve">2, </w:t>
            </w:r>
            <w:r>
              <w:t>should also have the following:</w:t>
            </w:r>
          </w:p>
          <w:p w14:paraId="4FEFB7DF" w14:textId="55872C26" w:rsidR="00252C18" w:rsidRDefault="00252C18" w:rsidP="00B2207D">
            <w:pPr>
              <w:pStyle w:val="ListParagraph"/>
              <w:numPr>
                <w:ilvl w:val="0"/>
                <w:numId w:val="17"/>
              </w:numPr>
              <w:spacing w:before="40" w:after="40" w:line="240" w:lineRule="auto"/>
              <w:ind w:left="714" w:hanging="357"/>
            </w:pPr>
            <w:r>
              <w:t>Evidence of Lifecycle design per EN 62304/82304, clause by clause.</w:t>
            </w:r>
          </w:p>
          <w:p w14:paraId="2FB4688C" w14:textId="53C4DC96" w:rsidR="00252C18" w:rsidRDefault="00252C18" w:rsidP="00B2207D">
            <w:pPr>
              <w:pStyle w:val="ListParagraph"/>
              <w:numPr>
                <w:ilvl w:val="0"/>
                <w:numId w:val="17"/>
              </w:numPr>
              <w:spacing w:before="40" w:after="40" w:line="240" w:lineRule="auto"/>
              <w:ind w:left="714" w:hanging="357"/>
            </w:pPr>
            <w:r>
              <w:t xml:space="preserve">Standard compliance checklist (62304/82304 etc).  The supporting documentation should be included create a folder structure or the standard and folders to each clause. </w:t>
            </w:r>
          </w:p>
          <w:p w14:paraId="0BF34535" w14:textId="43F4113B" w:rsidR="00252C18" w:rsidRPr="00D51C92" w:rsidRDefault="00252C18" w:rsidP="00B2207D">
            <w:pPr>
              <w:pStyle w:val="ListParagraph"/>
              <w:numPr>
                <w:ilvl w:val="0"/>
                <w:numId w:val="17"/>
              </w:numPr>
              <w:spacing w:before="40" w:after="40" w:line="240" w:lineRule="auto"/>
              <w:ind w:left="714" w:hanging="357"/>
            </w:pPr>
            <w:r w:rsidRPr="00D51C92">
              <w:t xml:space="preserve">Description of software architectural design, identifying the modules/functional units of the software and their interfaces, </w:t>
            </w:r>
          </w:p>
          <w:p w14:paraId="6672115E" w14:textId="42C7CB18" w:rsidR="00252C18" w:rsidRPr="00D51C92" w:rsidRDefault="00252C18" w:rsidP="00B2207D">
            <w:pPr>
              <w:pStyle w:val="ListParagraph"/>
              <w:numPr>
                <w:ilvl w:val="0"/>
                <w:numId w:val="17"/>
              </w:numPr>
              <w:spacing w:before="40" w:after="40" w:line="240" w:lineRule="auto"/>
              <w:ind w:left="714" w:hanging="357"/>
            </w:pPr>
            <w:r w:rsidRPr="00D51C92">
              <w:t>A document detailing the software safety classification and a clear demonstration/ rationale via risk assessment as to how the software does not contribute to a hazardous situation relating to the level of injury that the software can contribute to. Risk control measures external to the software to support a risk classification should be clearly referenced/ documented.</w:t>
            </w:r>
          </w:p>
          <w:p w14:paraId="4924701A" w14:textId="736C3A78" w:rsidR="00252C18" w:rsidRPr="00D51C92" w:rsidRDefault="00252C18" w:rsidP="00B2207D">
            <w:pPr>
              <w:pStyle w:val="ListParagraph"/>
              <w:numPr>
                <w:ilvl w:val="0"/>
                <w:numId w:val="17"/>
              </w:numPr>
              <w:spacing w:before="40" w:after="40" w:line="240" w:lineRule="auto"/>
              <w:ind w:left="714" w:hanging="357"/>
            </w:pPr>
            <w:r w:rsidRPr="00D51C92">
              <w:t xml:space="preserve"> Software requirements trace matrix clearly demonstrating sources from (MDR, 62304, 82304, 14971 13485, regulatory requirements, user documentation, maintenance, and inter-operability requirements etc). </w:t>
            </w:r>
          </w:p>
          <w:p w14:paraId="4C2B8C19" w14:textId="2D969A19" w:rsidR="00252C18" w:rsidRPr="00D51C92" w:rsidRDefault="00252C18" w:rsidP="00B2207D">
            <w:pPr>
              <w:pStyle w:val="ListParagraph"/>
              <w:numPr>
                <w:ilvl w:val="0"/>
                <w:numId w:val="17"/>
              </w:numPr>
              <w:spacing w:before="40" w:after="40" w:line="240" w:lineRule="auto"/>
              <w:ind w:left="714" w:hanging="357"/>
            </w:pPr>
            <w:r w:rsidRPr="00D51C92">
              <w:t>Clear distinction between functional and non-functional requirements (timing, stress, etc)</w:t>
            </w:r>
          </w:p>
          <w:p w14:paraId="38DDB747" w14:textId="228F21F7" w:rsidR="00252C18" w:rsidRDefault="00252C18" w:rsidP="00B2207D">
            <w:pPr>
              <w:pStyle w:val="ListParagraph"/>
              <w:numPr>
                <w:ilvl w:val="0"/>
                <w:numId w:val="17"/>
              </w:numPr>
              <w:spacing w:before="40" w:after="40" w:line="240" w:lineRule="auto"/>
              <w:ind w:left="714" w:hanging="357"/>
            </w:pPr>
            <w:r w:rsidRPr="00D51C92">
              <w:t>Annex 17.4 requirements relating to hardware, it networks characteristics, Security measures including protection against unauthorised access and security requirements.</w:t>
            </w:r>
          </w:p>
        </w:tc>
      </w:tr>
      <w:tr w:rsidR="00252C18" w14:paraId="65AED782" w14:textId="77777777" w:rsidTr="000B193F">
        <w:trPr>
          <w:trHeight w:val="325"/>
        </w:trPr>
        <w:tc>
          <w:tcPr>
            <w:tcW w:w="573" w:type="pct"/>
            <w:vMerge/>
            <w:shd w:val="clear" w:color="auto" w:fill="D9D9D9" w:themeFill="background1" w:themeFillShade="D9"/>
          </w:tcPr>
          <w:p w14:paraId="79C3A04E" w14:textId="77777777" w:rsidR="00252C18" w:rsidRPr="53489183" w:rsidRDefault="00252C18" w:rsidP="00252C18">
            <w:pPr>
              <w:spacing w:before="60" w:after="60" w:line="240" w:lineRule="auto"/>
              <w:rPr>
                <w:b/>
                <w:bCs/>
              </w:rPr>
            </w:pPr>
          </w:p>
        </w:tc>
        <w:tc>
          <w:tcPr>
            <w:tcW w:w="4427" w:type="pct"/>
            <w:gridSpan w:val="2"/>
          </w:tcPr>
          <w:p w14:paraId="5110F18D" w14:textId="50F9752C" w:rsidR="00252C18" w:rsidRDefault="00252C18" w:rsidP="00231BFD">
            <w:pPr>
              <w:spacing w:before="60" w:after="60" w:line="240" w:lineRule="auto"/>
            </w:pPr>
            <w:r w:rsidRPr="53489183">
              <w:rPr>
                <w:b/>
                <w:bCs/>
              </w:rPr>
              <w:t xml:space="preserve">Software Version under </w:t>
            </w:r>
            <w:r w:rsidR="001F54C1">
              <w:rPr>
                <w:b/>
                <w:bCs/>
              </w:rPr>
              <w:t>submission</w:t>
            </w:r>
            <w:r w:rsidRPr="00470EFE">
              <w:t>: Provide the version(s) of the device software here</w:t>
            </w:r>
            <w:r>
              <w:t>:</w:t>
            </w:r>
          </w:p>
        </w:tc>
      </w:tr>
      <w:tr w:rsidR="00252C18" w14:paraId="20376682" w14:textId="77777777" w:rsidTr="000B193F">
        <w:trPr>
          <w:trHeight w:val="423"/>
        </w:trPr>
        <w:tc>
          <w:tcPr>
            <w:tcW w:w="573" w:type="pct"/>
            <w:vMerge/>
            <w:shd w:val="clear" w:color="auto" w:fill="D9D9D9" w:themeFill="background1" w:themeFillShade="D9"/>
          </w:tcPr>
          <w:p w14:paraId="32DA3BE0" w14:textId="77777777" w:rsidR="00252C18" w:rsidRPr="00CD6F80" w:rsidRDefault="00252C18" w:rsidP="00252C18">
            <w:pPr>
              <w:spacing w:before="40" w:after="40" w:line="240" w:lineRule="auto"/>
              <w:jc w:val="both"/>
              <w:rPr>
                <w:rFonts w:ascii="Calibri" w:eastAsia="Calibri" w:hAnsi="Calibri" w:cs="Calibri"/>
                <w:b/>
                <w:bCs/>
                <w:color w:val="000000" w:themeColor="text1"/>
              </w:rPr>
            </w:pPr>
          </w:p>
        </w:tc>
        <w:tc>
          <w:tcPr>
            <w:tcW w:w="4427" w:type="pct"/>
            <w:gridSpan w:val="2"/>
          </w:tcPr>
          <w:p w14:paraId="08D6562A" w14:textId="571EA467" w:rsidR="00252C18" w:rsidRPr="00DC427E" w:rsidRDefault="00252C18" w:rsidP="00252C18">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SOFT2</w:t>
            </w:r>
            <w:r w:rsidRPr="00DC427E">
              <w:rPr>
                <w:rFonts w:cstheme="minorHAnsi"/>
                <w:i/>
                <w:iCs/>
              </w:rPr>
              <w:t>:</w:t>
            </w:r>
          </w:p>
          <w:p w14:paraId="21B42C7A" w14:textId="77777777" w:rsidR="00252C18" w:rsidRPr="003960AF" w:rsidRDefault="00252C18" w:rsidP="00252C18">
            <w:pPr>
              <w:spacing w:before="40" w:after="40"/>
              <w:ind w:right="238"/>
              <w:rPr>
                <w:rFonts w:cstheme="minorHAnsi"/>
              </w:rPr>
            </w:pPr>
          </w:p>
          <w:p w14:paraId="181B0609" w14:textId="7BA3B932" w:rsidR="00252C18" w:rsidRPr="00231BFD" w:rsidRDefault="00252C18"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FC34635" w14:textId="77777777" w:rsidR="00252C18" w:rsidRPr="003960AF" w:rsidRDefault="00252C18" w:rsidP="00252C18">
            <w:pPr>
              <w:spacing w:before="40" w:after="40"/>
              <w:ind w:right="238"/>
              <w:rPr>
                <w:rFonts w:cstheme="minorHAnsi"/>
                <w:b/>
                <w:bCs/>
              </w:rPr>
            </w:pPr>
            <w:r w:rsidRPr="003960AF">
              <w:rPr>
                <w:rFonts w:cstheme="minorHAnsi"/>
                <w:b/>
                <w:bCs/>
              </w:rPr>
              <w:t xml:space="preserve">Page: </w:t>
            </w:r>
          </w:p>
          <w:p w14:paraId="3428E71F" w14:textId="269D718C" w:rsidR="00252C18" w:rsidRPr="00252C18" w:rsidRDefault="00252C18" w:rsidP="00231BFD">
            <w:pPr>
              <w:spacing w:before="60" w:after="60" w:line="240" w:lineRule="auto"/>
              <w:jc w:val="both"/>
              <w:rPr>
                <w:rFonts w:cstheme="minorHAnsi"/>
                <w:b/>
                <w:bCs/>
              </w:rPr>
            </w:pPr>
            <w:r w:rsidRPr="00231BFD">
              <w:rPr>
                <w:b/>
              </w:rPr>
              <w:t>Note:</w:t>
            </w:r>
          </w:p>
        </w:tc>
      </w:tr>
    </w:tbl>
    <w:p w14:paraId="6C7D0962" w14:textId="77777777" w:rsidR="00470EFE" w:rsidRDefault="00470EFE"/>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6521"/>
        <w:gridCol w:w="1275"/>
      </w:tblGrid>
      <w:tr w:rsidR="0046389C" w14:paraId="60B32B27" w14:textId="5A5DF4E4" w:rsidTr="00231BFD">
        <w:trPr>
          <w:trHeight w:val="300"/>
        </w:trPr>
        <w:tc>
          <w:tcPr>
            <w:tcW w:w="4274" w:type="pct"/>
            <w:gridSpan w:val="2"/>
            <w:shd w:val="clear" w:color="auto" w:fill="D9D9D9" w:themeFill="background1" w:themeFillShade="D9"/>
          </w:tcPr>
          <w:p w14:paraId="0068A351" w14:textId="5DDD67C4" w:rsidR="0046389C" w:rsidRPr="00470EFE" w:rsidRDefault="0046389C" w:rsidP="00470EFE">
            <w:pPr>
              <w:spacing w:before="60" w:after="60" w:line="300" w:lineRule="auto"/>
              <w:rPr>
                <w:b/>
                <w:bCs/>
                <w:color w:val="810033"/>
                <w:sz w:val="26"/>
                <w:szCs w:val="26"/>
              </w:rPr>
            </w:pPr>
            <w:r w:rsidRPr="00470EFE">
              <w:rPr>
                <w:b/>
                <w:bCs/>
                <w:color w:val="810033"/>
                <w:sz w:val="26"/>
                <w:szCs w:val="26"/>
              </w:rPr>
              <w:t>Software (Annex II, 6.1 (b2))</w:t>
            </w:r>
          </w:p>
          <w:p w14:paraId="24F8E825" w14:textId="21BA9C43" w:rsidR="0046389C" w:rsidRDefault="0046389C" w:rsidP="00A52C9E">
            <w:pPr>
              <w:tabs>
                <w:tab w:val="left" w:pos="2040"/>
                <w:tab w:val="left" w:pos="3000"/>
                <w:tab w:val="left" w:pos="6480"/>
              </w:tabs>
              <w:spacing w:before="60" w:after="60" w:line="240" w:lineRule="auto"/>
              <w:rPr>
                <w:b/>
                <w:bCs/>
              </w:rPr>
            </w:pPr>
            <w:r w:rsidRPr="53489183">
              <w:rPr>
                <w:b/>
                <w:bCs/>
                <w:color w:val="810033"/>
              </w:rPr>
              <w:t>This section relates to the software of the device and is relevant to the Software in the device or if the device is medical device software, of software as a medical device including apps.</w:t>
            </w:r>
          </w:p>
        </w:tc>
        <w:tc>
          <w:tcPr>
            <w:tcW w:w="726" w:type="pct"/>
            <w:shd w:val="clear" w:color="auto" w:fill="FFFFFF" w:themeFill="background1"/>
            <w:vAlign w:val="center"/>
          </w:tcPr>
          <w:p w14:paraId="6188AECF" w14:textId="0119D9E9" w:rsidR="0046389C" w:rsidRDefault="00000000" w:rsidP="00C54CD7">
            <w:pPr>
              <w:jc w:val="center"/>
              <w:rPr>
                <w:b/>
                <w:bCs/>
              </w:rPr>
            </w:pPr>
            <w:sdt>
              <w:sdtPr>
                <w:rPr>
                  <w:rFonts w:ascii="MS Gothic" w:eastAsia="MS Gothic" w:hAnsi="MS Gothic"/>
                  <w:sz w:val="32"/>
                  <w:szCs w:val="32"/>
                </w:rPr>
                <w:id w:val="-1711954988"/>
                <w14:checkbox>
                  <w14:checked w14:val="0"/>
                  <w14:checkedState w14:val="2612" w14:font="MS Gothic"/>
                  <w14:uncheckedState w14:val="2610" w14:font="MS Gothic"/>
                </w14:checkbox>
              </w:sdtPr>
              <w:sdtContent>
                <w:r w:rsidR="0046389C">
                  <w:rPr>
                    <w:rFonts w:ascii="MS Gothic" w:eastAsia="MS Gothic" w:hAnsi="MS Gothic" w:hint="eastAsia"/>
                    <w:sz w:val="32"/>
                    <w:szCs w:val="32"/>
                  </w:rPr>
                  <w:t>☐</w:t>
                </w:r>
              </w:sdtContent>
            </w:sdt>
            <w:r w:rsidR="0046389C" w:rsidRPr="00EF4BC7">
              <w:rPr>
                <w:rFonts w:ascii="Calibri" w:eastAsia="Calibri" w:hAnsi="Calibri" w:cs="Calibri"/>
              </w:rPr>
              <w:t xml:space="preserve">  N</w:t>
            </w:r>
            <w:r w:rsidR="0046389C">
              <w:rPr>
                <w:rFonts w:ascii="Calibri" w:eastAsia="Calibri" w:hAnsi="Calibri" w:cs="Calibri"/>
              </w:rPr>
              <w:t>/</w:t>
            </w:r>
            <w:r w:rsidR="0046389C" w:rsidRPr="0063043A">
              <w:rPr>
                <w:rFonts w:ascii="Calibri" w:eastAsia="Calibri" w:hAnsi="Calibri" w:cs="Calibri"/>
              </w:rPr>
              <w:t>A</w:t>
            </w:r>
          </w:p>
        </w:tc>
      </w:tr>
      <w:tr w:rsidR="000B193F" w14:paraId="23622125" w14:textId="333DE0E3" w:rsidTr="000B193F">
        <w:trPr>
          <w:trHeight w:val="96"/>
        </w:trPr>
        <w:tc>
          <w:tcPr>
            <w:tcW w:w="562" w:type="pct"/>
            <w:vMerge w:val="restart"/>
            <w:shd w:val="clear" w:color="auto" w:fill="D9D9D9" w:themeFill="background1" w:themeFillShade="D9"/>
          </w:tcPr>
          <w:p w14:paraId="02650E1A" w14:textId="77777777" w:rsidR="000B193F" w:rsidRDefault="000B193F" w:rsidP="007B53F0">
            <w:pPr>
              <w:spacing w:before="60" w:after="60" w:line="240" w:lineRule="auto"/>
              <w:rPr>
                <w:rFonts w:ascii="Calibri" w:eastAsia="Calibri" w:hAnsi="Calibri" w:cs="Calibri"/>
                <w:b/>
                <w:bCs/>
                <w:color w:val="810033"/>
                <w:sz w:val="28"/>
                <w:szCs w:val="28"/>
              </w:rPr>
            </w:pPr>
          </w:p>
          <w:p w14:paraId="56051EF1" w14:textId="77777777" w:rsidR="000B193F" w:rsidRDefault="000B193F" w:rsidP="007B53F0">
            <w:pPr>
              <w:spacing w:before="60" w:after="60" w:line="240" w:lineRule="auto"/>
              <w:rPr>
                <w:rFonts w:ascii="Calibri" w:eastAsia="Calibri" w:hAnsi="Calibri" w:cs="Calibri"/>
                <w:b/>
                <w:bCs/>
                <w:color w:val="810033"/>
                <w:sz w:val="28"/>
                <w:szCs w:val="28"/>
              </w:rPr>
            </w:pPr>
          </w:p>
          <w:p w14:paraId="74FC0883" w14:textId="77777777" w:rsidR="000B193F" w:rsidRDefault="000B193F" w:rsidP="007B53F0">
            <w:pPr>
              <w:spacing w:before="60" w:after="60" w:line="240" w:lineRule="auto"/>
              <w:rPr>
                <w:rFonts w:ascii="Calibri" w:eastAsia="Calibri" w:hAnsi="Calibri" w:cs="Calibri"/>
                <w:b/>
                <w:bCs/>
                <w:color w:val="810033"/>
                <w:sz w:val="28"/>
                <w:szCs w:val="28"/>
              </w:rPr>
            </w:pPr>
          </w:p>
          <w:p w14:paraId="3176C557" w14:textId="77777777" w:rsidR="000B193F" w:rsidRDefault="000B193F" w:rsidP="007B53F0">
            <w:pPr>
              <w:spacing w:before="60" w:after="60" w:line="240" w:lineRule="auto"/>
              <w:rPr>
                <w:rFonts w:ascii="Calibri" w:eastAsia="Calibri" w:hAnsi="Calibri" w:cs="Calibri"/>
                <w:b/>
                <w:bCs/>
                <w:color w:val="810033"/>
                <w:sz w:val="28"/>
                <w:szCs w:val="28"/>
              </w:rPr>
            </w:pPr>
          </w:p>
          <w:p w14:paraId="493A09FF" w14:textId="77777777" w:rsidR="000B193F" w:rsidRDefault="000B193F" w:rsidP="007B53F0">
            <w:pPr>
              <w:spacing w:before="60" w:after="60" w:line="240" w:lineRule="auto"/>
              <w:rPr>
                <w:rFonts w:ascii="Calibri" w:eastAsia="Calibri" w:hAnsi="Calibri" w:cs="Calibri"/>
                <w:b/>
                <w:bCs/>
                <w:color w:val="810033"/>
                <w:sz w:val="28"/>
                <w:szCs w:val="28"/>
              </w:rPr>
            </w:pPr>
          </w:p>
          <w:p w14:paraId="1D50B15E" w14:textId="77777777" w:rsidR="000B193F" w:rsidRDefault="000B193F" w:rsidP="007B53F0">
            <w:pPr>
              <w:spacing w:before="60" w:after="60" w:line="240" w:lineRule="auto"/>
              <w:rPr>
                <w:rFonts w:ascii="Calibri" w:eastAsia="Calibri" w:hAnsi="Calibri" w:cs="Calibri"/>
                <w:b/>
                <w:bCs/>
                <w:color w:val="810033"/>
                <w:sz w:val="28"/>
                <w:szCs w:val="28"/>
              </w:rPr>
            </w:pPr>
          </w:p>
          <w:p w14:paraId="170803E8" w14:textId="77777777" w:rsidR="000B193F" w:rsidRDefault="000B193F" w:rsidP="007B53F0">
            <w:pPr>
              <w:spacing w:before="60" w:after="60" w:line="240" w:lineRule="auto"/>
              <w:rPr>
                <w:rFonts w:ascii="Calibri" w:eastAsia="Calibri" w:hAnsi="Calibri" w:cs="Calibri"/>
                <w:b/>
                <w:bCs/>
                <w:color w:val="810033"/>
                <w:sz w:val="28"/>
                <w:szCs w:val="28"/>
              </w:rPr>
            </w:pPr>
          </w:p>
          <w:p w14:paraId="3CD77493" w14:textId="3BB12C94" w:rsidR="000B193F" w:rsidRPr="0063043A" w:rsidRDefault="000B193F" w:rsidP="007B53F0">
            <w:pPr>
              <w:spacing w:before="60" w:after="60" w:line="240" w:lineRule="auto"/>
              <w:rPr>
                <w:rFonts w:ascii="Calibri" w:eastAsia="Calibri" w:hAnsi="Calibri" w:cs="Calibri"/>
              </w:rPr>
            </w:pPr>
            <w:r>
              <w:rPr>
                <w:rFonts w:ascii="Calibri" w:eastAsia="Calibri" w:hAnsi="Calibri" w:cs="Calibri"/>
                <w:b/>
                <w:bCs/>
                <w:color w:val="810033"/>
                <w:sz w:val="28"/>
                <w:szCs w:val="28"/>
              </w:rPr>
              <w:t>SOFT3</w:t>
            </w:r>
          </w:p>
        </w:tc>
        <w:tc>
          <w:tcPr>
            <w:tcW w:w="4438" w:type="pct"/>
            <w:gridSpan w:val="2"/>
            <w:shd w:val="clear" w:color="auto" w:fill="FFFFFF" w:themeFill="background1"/>
            <w:vAlign w:val="center"/>
          </w:tcPr>
          <w:p w14:paraId="33B9744C" w14:textId="57ADAD1F" w:rsidR="000B193F" w:rsidRPr="0063043A" w:rsidRDefault="000B193F" w:rsidP="007B53F0">
            <w:pPr>
              <w:spacing w:before="60" w:after="60" w:line="240" w:lineRule="auto"/>
              <w:rPr>
                <w:rFonts w:ascii="Calibri" w:eastAsia="Calibri" w:hAnsi="Calibri" w:cs="Calibri"/>
              </w:rPr>
            </w:pPr>
            <w:r w:rsidRPr="0063043A">
              <w:rPr>
                <w:rFonts w:ascii="Calibri" w:eastAsia="Calibri" w:hAnsi="Calibri" w:cs="Calibri"/>
              </w:rPr>
              <w:t>If ‘N/A’ has been selected, please provide a rationale:</w:t>
            </w:r>
          </w:p>
          <w:p w14:paraId="5618A670" w14:textId="57C96F26" w:rsidR="000B193F" w:rsidRDefault="000B193F" w:rsidP="00090345">
            <w:pPr>
              <w:spacing w:before="60" w:after="60" w:line="240" w:lineRule="auto"/>
              <w:rPr>
                <w:sz w:val="20"/>
                <w:szCs w:val="20"/>
              </w:rPr>
            </w:pPr>
            <w:r w:rsidRPr="006219CF">
              <w:rPr>
                <w:rFonts w:cstheme="minorHAnsi"/>
                <w:b/>
                <w:bCs/>
                <w:lang w:val="en-US"/>
              </w:rPr>
              <w:t xml:space="preserve">Rationale: </w:t>
            </w:r>
          </w:p>
          <w:p w14:paraId="67E92B92" w14:textId="298AA277" w:rsidR="000B193F" w:rsidRDefault="000B193F" w:rsidP="00090345">
            <w:pPr>
              <w:spacing w:before="60" w:after="60" w:line="240" w:lineRule="auto"/>
            </w:pPr>
          </w:p>
        </w:tc>
      </w:tr>
      <w:tr w:rsidR="000B193F" w14:paraId="5E2C1871" w14:textId="77777777" w:rsidTr="000B193F">
        <w:trPr>
          <w:trHeight w:val="320"/>
        </w:trPr>
        <w:tc>
          <w:tcPr>
            <w:tcW w:w="562" w:type="pct"/>
            <w:vMerge/>
            <w:shd w:val="clear" w:color="auto" w:fill="D9D9D9" w:themeFill="background1" w:themeFillShade="D9"/>
          </w:tcPr>
          <w:p w14:paraId="47956225" w14:textId="77777777" w:rsidR="000B193F" w:rsidRDefault="000B193F" w:rsidP="00090345">
            <w:pPr>
              <w:spacing w:before="60" w:after="60" w:line="240" w:lineRule="auto"/>
            </w:pPr>
          </w:p>
        </w:tc>
        <w:tc>
          <w:tcPr>
            <w:tcW w:w="4438" w:type="pct"/>
            <w:gridSpan w:val="2"/>
            <w:shd w:val="clear" w:color="auto" w:fill="F2F2F2" w:themeFill="background1" w:themeFillShade="F2"/>
            <w:vAlign w:val="center"/>
          </w:tcPr>
          <w:p w14:paraId="0781CA85" w14:textId="7DEB5128" w:rsidR="000B193F" w:rsidRDefault="000B193F" w:rsidP="00090345">
            <w:pPr>
              <w:spacing w:before="60" w:after="60" w:line="240" w:lineRule="auto"/>
            </w:pPr>
            <w:r>
              <w:t>Technical documentation reference to all relevant pre-clinical and clinical data.</w:t>
            </w:r>
          </w:p>
        </w:tc>
      </w:tr>
      <w:tr w:rsidR="000B193F" w14:paraId="12E1741E" w14:textId="77777777" w:rsidTr="000B193F">
        <w:trPr>
          <w:trHeight w:val="300"/>
        </w:trPr>
        <w:tc>
          <w:tcPr>
            <w:tcW w:w="562" w:type="pct"/>
            <w:vMerge/>
            <w:shd w:val="clear" w:color="auto" w:fill="D9D9D9" w:themeFill="background1" w:themeFillShade="D9"/>
          </w:tcPr>
          <w:p w14:paraId="580A8827" w14:textId="77777777" w:rsidR="000B193F" w:rsidRDefault="000B193F" w:rsidP="00090345">
            <w:pPr>
              <w:spacing w:before="60" w:after="60" w:line="240" w:lineRule="auto"/>
            </w:pPr>
          </w:p>
        </w:tc>
        <w:tc>
          <w:tcPr>
            <w:tcW w:w="4438" w:type="pct"/>
            <w:gridSpan w:val="2"/>
            <w:shd w:val="clear" w:color="auto" w:fill="F2F2F2" w:themeFill="background1" w:themeFillShade="F2"/>
            <w:vAlign w:val="center"/>
          </w:tcPr>
          <w:p w14:paraId="6988272D" w14:textId="5C558635" w:rsidR="000B193F" w:rsidRDefault="000B193F" w:rsidP="00090345">
            <w:pPr>
              <w:spacing w:before="60" w:after="60" w:line="240" w:lineRule="auto"/>
            </w:pPr>
            <w:r>
              <w:t xml:space="preserve">This section is a continuation of above but more precise information relating to validation and verification evidence is required.  Reference the documentation for Annex II b requirements are found and include the documentation in the technical file.  </w:t>
            </w:r>
          </w:p>
          <w:p w14:paraId="51E54E48" w14:textId="65B9E4C9" w:rsidR="000B193F" w:rsidRDefault="000B193F" w:rsidP="00090345">
            <w:pPr>
              <w:spacing w:before="60" w:after="60" w:line="240" w:lineRule="auto"/>
            </w:pPr>
            <w:r>
              <w:t xml:space="preserve">The following is required documentation is required to be provided in </w:t>
            </w:r>
            <w:r w:rsidRPr="0046389C">
              <w:rPr>
                <w:b/>
                <w:bCs/>
                <w:i/>
                <w:iCs/>
                <w:u w:val="single"/>
              </w:rPr>
              <w:t>Folder SOFT3</w:t>
            </w:r>
            <w:r>
              <w:t xml:space="preserve"> and should be reflected of the GSPRs and Standards chosen to demonstrate conformance, and should have conclusions that support the GSPRs (direct reference to the GSPRs should be evident in the conclusions)</w:t>
            </w:r>
          </w:p>
          <w:p w14:paraId="31E97214" w14:textId="353F5D66" w:rsidR="000B193F" w:rsidRDefault="000B193F" w:rsidP="00B2207D">
            <w:pPr>
              <w:pStyle w:val="ListParagraph"/>
              <w:numPr>
                <w:ilvl w:val="0"/>
                <w:numId w:val="2"/>
              </w:numPr>
            </w:pPr>
            <w:r>
              <w:t>Software Verification &amp; Validation Plan (62304/82304 or other etc).</w:t>
            </w:r>
          </w:p>
          <w:p w14:paraId="0ECC7FC9" w14:textId="1E41C586" w:rsidR="000B193F" w:rsidRDefault="000B193F" w:rsidP="00B2207D">
            <w:pPr>
              <w:pStyle w:val="ListParagraph"/>
              <w:numPr>
                <w:ilvl w:val="0"/>
                <w:numId w:val="2"/>
              </w:numPr>
            </w:pPr>
            <w:r>
              <w:t>Description of the software design and development process.</w:t>
            </w:r>
          </w:p>
          <w:p w14:paraId="28F50033" w14:textId="4D7F0DD0" w:rsidR="000B193F" w:rsidRDefault="000B193F" w:rsidP="00B2207D">
            <w:pPr>
              <w:pStyle w:val="ListParagraph"/>
              <w:numPr>
                <w:ilvl w:val="0"/>
                <w:numId w:val="2"/>
              </w:numPr>
            </w:pPr>
            <w:r>
              <w:t>Evidence of validation of the version of the software used in the device.</w:t>
            </w:r>
          </w:p>
          <w:p w14:paraId="2D816299" w14:textId="043B3D2D" w:rsidR="000B193F" w:rsidRDefault="000B193F" w:rsidP="00B2207D">
            <w:pPr>
              <w:pStyle w:val="ListParagraph"/>
              <w:numPr>
                <w:ilvl w:val="0"/>
                <w:numId w:val="2"/>
              </w:numPr>
            </w:pPr>
            <w:r>
              <w:t>Results of validation /verification.</w:t>
            </w:r>
          </w:p>
          <w:p w14:paraId="7EB3774D" w14:textId="6F0B66E1" w:rsidR="000B193F" w:rsidRDefault="000B193F" w:rsidP="00B2207D">
            <w:pPr>
              <w:pStyle w:val="ListParagraph"/>
              <w:numPr>
                <w:ilvl w:val="0"/>
                <w:numId w:val="2"/>
              </w:numPr>
            </w:pPr>
            <w:r>
              <w:t>Description of device testing environment and justification</w:t>
            </w:r>
          </w:p>
        </w:tc>
      </w:tr>
      <w:tr w:rsidR="000B193F" w14:paraId="6FDD9A41" w14:textId="77777777" w:rsidTr="000B193F">
        <w:trPr>
          <w:trHeight w:val="300"/>
        </w:trPr>
        <w:tc>
          <w:tcPr>
            <w:tcW w:w="562" w:type="pct"/>
            <w:vMerge/>
            <w:shd w:val="clear" w:color="auto" w:fill="D9D9D9" w:themeFill="background1" w:themeFillShade="D9"/>
          </w:tcPr>
          <w:p w14:paraId="5AE2EC75" w14:textId="77777777" w:rsidR="000B193F" w:rsidRPr="00CD6F80" w:rsidRDefault="000B193F" w:rsidP="008422B9">
            <w:pPr>
              <w:spacing w:before="40" w:after="40" w:line="240" w:lineRule="auto"/>
              <w:jc w:val="both"/>
              <w:rPr>
                <w:rFonts w:ascii="Calibri" w:eastAsia="Calibri" w:hAnsi="Calibri" w:cs="Calibri"/>
                <w:b/>
                <w:bCs/>
                <w:color w:val="000000" w:themeColor="text1"/>
              </w:rPr>
            </w:pPr>
          </w:p>
        </w:tc>
        <w:tc>
          <w:tcPr>
            <w:tcW w:w="4438" w:type="pct"/>
            <w:gridSpan w:val="2"/>
          </w:tcPr>
          <w:p w14:paraId="7776B9CC" w14:textId="77777777" w:rsidR="000B193F" w:rsidRDefault="000B193F" w:rsidP="0046389C">
            <w:pPr>
              <w:spacing w:before="40" w:after="40"/>
              <w:ind w:right="238"/>
              <w:rPr>
                <w:rFonts w:cstheme="minorHAnsi"/>
                <w:i/>
                <w:iCs/>
              </w:rPr>
            </w:pPr>
          </w:p>
          <w:p w14:paraId="1D102940" w14:textId="6C706DB4" w:rsidR="000B193F" w:rsidRPr="00DC427E" w:rsidRDefault="000B193F" w:rsidP="0046389C">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SOFT3</w:t>
            </w:r>
            <w:r w:rsidRPr="00DC427E">
              <w:rPr>
                <w:rFonts w:cstheme="minorHAnsi"/>
                <w:i/>
                <w:iCs/>
              </w:rPr>
              <w:t>:</w:t>
            </w:r>
          </w:p>
          <w:p w14:paraId="100B4B9A" w14:textId="77777777" w:rsidR="000B193F" w:rsidRPr="003960AF" w:rsidRDefault="000B193F" w:rsidP="0046389C">
            <w:pPr>
              <w:spacing w:before="40" w:after="40"/>
              <w:ind w:right="238"/>
              <w:rPr>
                <w:rFonts w:cstheme="minorHAnsi"/>
              </w:rPr>
            </w:pPr>
          </w:p>
          <w:p w14:paraId="1C601423" w14:textId="795C5FB5" w:rsidR="000B193F" w:rsidRPr="00231BFD" w:rsidRDefault="000B193F"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CF1373E" w14:textId="77777777" w:rsidR="000B193F" w:rsidRPr="003960AF" w:rsidRDefault="000B193F" w:rsidP="0046389C">
            <w:pPr>
              <w:spacing w:before="40" w:after="40"/>
              <w:ind w:right="238"/>
              <w:rPr>
                <w:rFonts w:cstheme="minorHAnsi"/>
                <w:b/>
                <w:bCs/>
              </w:rPr>
            </w:pPr>
            <w:r w:rsidRPr="003960AF">
              <w:rPr>
                <w:rFonts w:cstheme="minorHAnsi"/>
                <w:b/>
                <w:bCs/>
              </w:rPr>
              <w:t xml:space="preserve">Page: </w:t>
            </w:r>
          </w:p>
          <w:p w14:paraId="3CE105AA" w14:textId="1DA2FE5C" w:rsidR="000B193F" w:rsidRDefault="000B193F" w:rsidP="0046389C">
            <w:pPr>
              <w:spacing w:before="60" w:after="60" w:line="240" w:lineRule="auto"/>
              <w:jc w:val="both"/>
              <w:rPr>
                <w:rFonts w:cstheme="minorHAnsi"/>
                <w:b/>
                <w:bCs/>
              </w:rPr>
            </w:pPr>
            <w:r w:rsidRPr="00231BFD">
              <w:rPr>
                <w:b/>
              </w:rPr>
              <w:t>Note:</w:t>
            </w:r>
          </w:p>
          <w:p w14:paraId="011B4214" w14:textId="5CED778C" w:rsidR="000B193F" w:rsidRDefault="000B193F" w:rsidP="007B53F0"/>
        </w:tc>
      </w:tr>
    </w:tbl>
    <w:p w14:paraId="097CB584" w14:textId="227EDC6A" w:rsidR="53489183" w:rsidRPr="001212B3" w:rsidRDefault="53489183" w:rsidP="534891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6522"/>
        <w:gridCol w:w="1106"/>
      </w:tblGrid>
      <w:tr w:rsidR="00357206" w14:paraId="6CE364C5" w14:textId="3B7D2B0D" w:rsidTr="00231BFD">
        <w:trPr>
          <w:trHeight w:val="300"/>
        </w:trPr>
        <w:tc>
          <w:tcPr>
            <w:tcW w:w="4358" w:type="pct"/>
            <w:gridSpan w:val="2"/>
            <w:shd w:val="clear" w:color="auto" w:fill="D9D9D9" w:themeFill="background1" w:themeFillShade="D9"/>
          </w:tcPr>
          <w:p w14:paraId="17C9B8FD" w14:textId="6CFC942F" w:rsidR="00357206" w:rsidRPr="00231BFD" w:rsidRDefault="00357206" w:rsidP="00470EFE">
            <w:pPr>
              <w:spacing w:before="60" w:after="60" w:line="300" w:lineRule="auto"/>
              <w:rPr>
                <w:b/>
                <w:color w:val="810033"/>
                <w:sz w:val="28"/>
              </w:rPr>
            </w:pPr>
            <w:r w:rsidRPr="00231BFD">
              <w:rPr>
                <w:b/>
                <w:color w:val="810033"/>
                <w:sz w:val="28"/>
              </w:rPr>
              <w:t>Cyber Security Software (Annex II, 6.1 (b))</w:t>
            </w:r>
          </w:p>
          <w:p w14:paraId="5B29A3C8" w14:textId="69A296AD" w:rsidR="00357206" w:rsidRDefault="00357206" w:rsidP="00A52C9E">
            <w:pPr>
              <w:tabs>
                <w:tab w:val="left" w:pos="2040"/>
                <w:tab w:val="left" w:pos="3000"/>
                <w:tab w:val="left" w:pos="6480"/>
              </w:tabs>
              <w:spacing w:before="60" w:after="60" w:line="240" w:lineRule="auto"/>
              <w:rPr>
                <w:b/>
                <w:bCs/>
              </w:rPr>
            </w:pPr>
            <w:r w:rsidRPr="6A1E01EB">
              <w:rPr>
                <w:b/>
                <w:bCs/>
                <w:color w:val="810033"/>
              </w:rPr>
              <w:t>This section relates to the software of the device and is relevant to the Software in the device or if the device is medical device software, of software as a medical device including apps.</w:t>
            </w:r>
          </w:p>
        </w:tc>
        <w:tc>
          <w:tcPr>
            <w:tcW w:w="642" w:type="pct"/>
            <w:shd w:val="clear" w:color="auto" w:fill="FFFFFF" w:themeFill="background1"/>
            <w:vAlign w:val="center"/>
          </w:tcPr>
          <w:p w14:paraId="4BE96F4F" w14:textId="1104CFCA" w:rsidR="00357206" w:rsidRDefault="00000000" w:rsidP="00C54CD7">
            <w:pPr>
              <w:jc w:val="center"/>
              <w:rPr>
                <w:b/>
                <w:bCs/>
              </w:rPr>
            </w:pPr>
            <w:sdt>
              <w:sdtPr>
                <w:rPr>
                  <w:rFonts w:ascii="MS Gothic" w:eastAsia="MS Gothic" w:hAnsi="MS Gothic"/>
                  <w:sz w:val="32"/>
                  <w:szCs w:val="32"/>
                </w:rPr>
                <w:id w:val="-2080357823"/>
                <w14:checkbox>
                  <w14:checked w14:val="0"/>
                  <w14:checkedState w14:val="2612" w14:font="MS Gothic"/>
                  <w14:uncheckedState w14:val="2610" w14:font="MS Gothic"/>
                </w14:checkbox>
              </w:sdtPr>
              <w:sdtContent>
                <w:r w:rsidR="00357206">
                  <w:rPr>
                    <w:rFonts w:ascii="MS Gothic" w:eastAsia="MS Gothic" w:hAnsi="MS Gothic" w:hint="eastAsia"/>
                    <w:sz w:val="32"/>
                    <w:szCs w:val="32"/>
                  </w:rPr>
                  <w:t>☐</w:t>
                </w:r>
              </w:sdtContent>
            </w:sdt>
            <w:r w:rsidR="00357206" w:rsidRPr="00EF4BC7">
              <w:rPr>
                <w:rFonts w:ascii="Calibri" w:eastAsia="Calibri" w:hAnsi="Calibri" w:cs="Calibri"/>
              </w:rPr>
              <w:t xml:space="preserve">  N</w:t>
            </w:r>
            <w:r w:rsidR="00357206">
              <w:rPr>
                <w:rFonts w:ascii="Calibri" w:eastAsia="Calibri" w:hAnsi="Calibri" w:cs="Calibri"/>
              </w:rPr>
              <w:t>/</w:t>
            </w:r>
            <w:r w:rsidR="00357206" w:rsidRPr="0063043A">
              <w:rPr>
                <w:rFonts w:ascii="Calibri" w:eastAsia="Calibri" w:hAnsi="Calibri" w:cs="Calibri"/>
              </w:rPr>
              <w:t>A</w:t>
            </w:r>
          </w:p>
        </w:tc>
      </w:tr>
      <w:tr w:rsidR="00CF716B" w14:paraId="21A1F52B" w14:textId="6F97BC72" w:rsidTr="000B193F">
        <w:trPr>
          <w:trHeight w:val="300"/>
        </w:trPr>
        <w:tc>
          <w:tcPr>
            <w:tcW w:w="573" w:type="pct"/>
            <w:vMerge w:val="restart"/>
            <w:shd w:val="clear" w:color="auto" w:fill="D9D9D9" w:themeFill="background1" w:themeFillShade="D9"/>
            <w:vAlign w:val="center"/>
          </w:tcPr>
          <w:p w14:paraId="52EAC818" w14:textId="77777777" w:rsidR="00CF716B" w:rsidRDefault="00CF716B" w:rsidP="00CF716B">
            <w:pPr>
              <w:jc w:val="center"/>
              <w:rPr>
                <w:rFonts w:ascii="Calibri" w:eastAsia="Calibri" w:hAnsi="Calibri" w:cs="Calibri"/>
                <w:b/>
                <w:bCs/>
                <w:color w:val="810033"/>
                <w:sz w:val="28"/>
                <w:szCs w:val="28"/>
              </w:rPr>
            </w:pPr>
          </w:p>
          <w:p w14:paraId="0AA1BF22" w14:textId="77777777" w:rsidR="00CF716B" w:rsidRDefault="00CF716B" w:rsidP="00CF716B">
            <w:pPr>
              <w:jc w:val="center"/>
              <w:rPr>
                <w:rFonts w:ascii="Calibri" w:eastAsia="Calibri" w:hAnsi="Calibri" w:cs="Calibri"/>
                <w:b/>
                <w:bCs/>
                <w:color w:val="810033"/>
                <w:sz w:val="28"/>
                <w:szCs w:val="28"/>
              </w:rPr>
            </w:pPr>
          </w:p>
          <w:p w14:paraId="56A24563" w14:textId="77777777" w:rsidR="00CF716B" w:rsidRDefault="00CF716B" w:rsidP="00CF716B">
            <w:pPr>
              <w:jc w:val="center"/>
              <w:rPr>
                <w:rFonts w:ascii="Calibri" w:eastAsia="Calibri" w:hAnsi="Calibri" w:cs="Calibri"/>
                <w:b/>
                <w:bCs/>
                <w:color w:val="810033"/>
                <w:sz w:val="28"/>
                <w:szCs w:val="28"/>
              </w:rPr>
            </w:pPr>
          </w:p>
          <w:p w14:paraId="6078CEE2" w14:textId="77777777" w:rsidR="00CF716B" w:rsidRDefault="00CF716B" w:rsidP="00CF716B">
            <w:pPr>
              <w:jc w:val="center"/>
              <w:rPr>
                <w:rFonts w:ascii="Calibri" w:eastAsia="Calibri" w:hAnsi="Calibri" w:cs="Calibri"/>
                <w:b/>
                <w:bCs/>
                <w:color w:val="810033"/>
                <w:sz w:val="28"/>
                <w:szCs w:val="28"/>
              </w:rPr>
            </w:pPr>
          </w:p>
          <w:p w14:paraId="0B996459" w14:textId="77777777" w:rsidR="00CF716B" w:rsidRDefault="00CF716B" w:rsidP="00CF716B">
            <w:pPr>
              <w:jc w:val="center"/>
              <w:rPr>
                <w:rFonts w:ascii="Calibri" w:eastAsia="Calibri" w:hAnsi="Calibri" w:cs="Calibri"/>
                <w:b/>
                <w:bCs/>
                <w:color w:val="810033"/>
                <w:sz w:val="28"/>
                <w:szCs w:val="28"/>
              </w:rPr>
            </w:pPr>
          </w:p>
          <w:p w14:paraId="45E1AF64" w14:textId="77777777" w:rsidR="00CF716B" w:rsidRDefault="00CF716B" w:rsidP="00CF716B">
            <w:pPr>
              <w:jc w:val="center"/>
              <w:rPr>
                <w:rFonts w:ascii="Calibri" w:eastAsia="Calibri" w:hAnsi="Calibri" w:cs="Calibri"/>
                <w:b/>
                <w:bCs/>
                <w:color w:val="810033"/>
                <w:sz w:val="28"/>
                <w:szCs w:val="28"/>
              </w:rPr>
            </w:pPr>
          </w:p>
          <w:p w14:paraId="22A73050" w14:textId="77777777" w:rsidR="00CF716B" w:rsidRDefault="00CF716B" w:rsidP="00CF716B">
            <w:pPr>
              <w:jc w:val="center"/>
              <w:rPr>
                <w:rFonts w:ascii="Calibri" w:eastAsia="Calibri" w:hAnsi="Calibri" w:cs="Calibri"/>
                <w:b/>
                <w:bCs/>
                <w:color w:val="810033"/>
                <w:sz w:val="28"/>
                <w:szCs w:val="28"/>
              </w:rPr>
            </w:pPr>
          </w:p>
          <w:p w14:paraId="14A874DF" w14:textId="77777777" w:rsidR="00CF716B" w:rsidRDefault="00CF716B" w:rsidP="00CF716B">
            <w:pPr>
              <w:jc w:val="center"/>
              <w:rPr>
                <w:rFonts w:ascii="Calibri" w:eastAsia="Calibri" w:hAnsi="Calibri" w:cs="Calibri"/>
                <w:b/>
                <w:bCs/>
                <w:color w:val="810033"/>
                <w:sz w:val="28"/>
                <w:szCs w:val="28"/>
              </w:rPr>
            </w:pPr>
          </w:p>
          <w:p w14:paraId="7718C89D" w14:textId="77777777" w:rsidR="00CF716B" w:rsidRDefault="00CF716B" w:rsidP="00CF716B">
            <w:pPr>
              <w:jc w:val="center"/>
              <w:rPr>
                <w:rFonts w:ascii="Calibri" w:eastAsia="Calibri" w:hAnsi="Calibri" w:cs="Calibri"/>
                <w:b/>
                <w:bCs/>
                <w:color w:val="810033"/>
                <w:sz w:val="28"/>
                <w:szCs w:val="28"/>
              </w:rPr>
            </w:pPr>
          </w:p>
          <w:p w14:paraId="690C2E48" w14:textId="77777777" w:rsidR="00CF716B" w:rsidRDefault="00CF716B" w:rsidP="00CF716B">
            <w:pPr>
              <w:jc w:val="center"/>
              <w:rPr>
                <w:rFonts w:ascii="Calibri" w:eastAsia="Calibri" w:hAnsi="Calibri" w:cs="Calibri"/>
                <w:b/>
                <w:bCs/>
                <w:color w:val="810033"/>
                <w:sz w:val="28"/>
                <w:szCs w:val="28"/>
              </w:rPr>
            </w:pPr>
          </w:p>
          <w:p w14:paraId="337323D2" w14:textId="43D9CB42" w:rsidR="00CF716B" w:rsidRPr="0063043A" w:rsidRDefault="00CF716B" w:rsidP="00CF716B">
            <w:pPr>
              <w:jc w:val="center"/>
              <w:rPr>
                <w:rFonts w:ascii="Calibri" w:eastAsia="Calibri" w:hAnsi="Calibri" w:cs="Calibri"/>
              </w:rPr>
            </w:pPr>
            <w:r>
              <w:rPr>
                <w:rFonts w:ascii="Calibri" w:eastAsia="Calibri" w:hAnsi="Calibri" w:cs="Calibri"/>
                <w:b/>
                <w:bCs/>
                <w:color w:val="810033"/>
                <w:sz w:val="28"/>
                <w:szCs w:val="28"/>
              </w:rPr>
              <w:t>SOFT4</w:t>
            </w:r>
          </w:p>
        </w:tc>
        <w:tc>
          <w:tcPr>
            <w:tcW w:w="4427" w:type="pct"/>
            <w:gridSpan w:val="2"/>
            <w:shd w:val="clear" w:color="auto" w:fill="FFFFFF" w:themeFill="background1"/>
            <w:vAlign w:val="center"/>
          </w:tcPr>
          <w:p w14:paraId="00F7A85D" w14:textId="484FAB80" w:rsidR="00CF716B" w:rsidRPr="0063043A" w:rsidRDefault="00CF716B" w:rsidP="007B53F0">
            <w:pPr>
              <w:rPr>
                <w:rFonts w:ascii="Calibri" w:eastAsia="Calibri" w:hAnsi="Calibri" w:cs="Calibri"/>
              </w:rPr>
            </w:pPr>
            <w:r w:rsidRPr="0063043A">
              <w:rPr>
                <w:rFonts w:ascii="Calibri" w:eastAsia="Calibri" w:hAnsi="Calibri" w:cs="Calibri"/>
              </w:rPr>
              <w:t>If ‘N/A’ has been selected, please provide a rationale:</w:t>
            </w:r>
          </w:p>
          <w:p w14:paraId="2B255EFF" w14:textId="00A42CFD" w:rsidR="00CF716B" w:rsidRDefault="00CF716B" w:rsidP="001212B3">
            <w:pPr>
              <w:rPr>
                <w:b/>
                <w:bCs/>
              </w:rPr>
            </w:pPr>
            <w:r w:rsidRPr="006219CF">
              <w:rPr>
                <w:rFonts w:cstheme="minorHAnsi"/>
                <w:b/>
                <w:bCs/>
                <w:lang w:val="en-US"/>
              </w:rPr>
              <w:t xml:space="preserve">Rationale: </w:t>
            </w:r>
          </w:p>
        </w:tc>
      </w:tr>
      <w:tr w:rsidR="00CF716B" w14:paraId="4E96CB98" w14:textId="77777777" w:rsidTr="000B193F">
        <w:trPr>
          <w:trHeight w:val="320"/>
        </w:trPr>
        <w:tc>
          <w:tcPr>
            <w:tcW w:w="573" w:type="pct"/>
            <w:vMerge/>
            <w:shd w:val="clear" w:color="auto" w:fill="D9D9D9" w:themeFill="background1" w:themeFillShade="D9"/>
          </w:tcPr>
          <w:p w14:paraId="7D03E361" w14:textId="77777777" w:rsidR="00CF716B" w:rsidRDefault="00CF716B" w:rsidP="00A52C9E">
            <w:pPr>
              <w:spacing w:before="60" w:after="60" w:line="240" w:lineRule="auto"/>
            </w:pPr>
          </w:p>
        </w:tc>
        <w:tc>
          <w:tcPr>
            <w:tcW w:w="4427" w:type="pct"/>
            <w:gridSpan w:val="2"/>
            <w:shd w:val="clear" w:color="auto" w:fill="F2F2F2" w:themeFill="background1" w:themeFillShade="F2"/>
            <w:vAlign w:val="center"/>
          </w:tcPr>
          <w:p w14:paraId="7A782A14" w14:textId="33DB3EC5" w:rsidR="00CF716B" w:rsidRDefault="00CF716B" w:rsidP="00A52C9E">
            <w:pPr>
              <w:spacing w:before="60" w:after="60" w:line="240" w:lineRule="auto"/>
            </w:pPr>
            <w:r>
              <w:t>Technical documentation reference to all Cyber security related data</w:t>
            </w:r>
          </w:p>
          <w:p w14:paraId="169E70C9" w14:textId="4C6EB0BD" w:rsidR="00CF716B" w:rsidRDefault="00CF716B" w:rsidP="00A52C9E">
            <w:pPr>
              <w:spacing w:before="60" w:after="60" w:line="240" w:lineRule="auto"/>
            </w:pPr>
            <w:r>
              <w:t>Copy and paste the file name reference below for each of the following and upload in a logical structured folder architecture the evidence. An example below is using Appendix 4 6.1 Cyber 1, 6.1 Cyber 2.... 6.1 cyber N</w:t>
            </w:r>
          </w:p>
          <w:p w14:paraId="264A0E4D" w14:textId="210E4613" w:rsidR="00CF716B" w:rsidRPr="00470EFE" w:rsidRDefault="00CF716B" w:rsidP="00A52C9E">
            <w:pPr>
              <w:spacing w:before="60" w:after="60" w:line="240" w:lineRule="auto"/>
              <w:rPr>
                <w:b/>
                <w:bCs/>
              </w:rPr>
            </w:pPr>
            <w:r w:rsidRPr="00470EFE">
              <w:rPr>
                <w:b/>
                <w:bCs/>
              </w:rPr>
              <w:t>Appendix 4 6.1 Cyber 1 should contain:</w:t>
            </w:r>
          </w:p>
          <w:p w14:paraId="3B4AB44C" w14:textId="4307E815" w:rsidR="00CF716B" w:rsidRDefault="00CF716B" w:rsidP="00A52C9E">
            <w:pPr>
              <w:spacing w:before="60" w:after="60" w:line="240" w:lineRule="auto"/>
            </w:pPr>
            <w:r>
              <w:t xml:space="preserve">A clear analysis via system diagram(s) that clearly demonstrate </w:t>
            </w:r>
            <w:r w:rsidRPr="3940C7E7">
              <w:rPr>
                <w:u w:val="single"/>
              </w:rPr>
              <w:t>all the f</w:t>
            </w:r>
            <w:r>
              <w:t>ollowing:</w:t>
            </w:r>
          </w:p>
          <w:p w14:paraId="5BBE9036" w14:textId="71FFDAD1" w:rsidR="00CF716B" w:rsidRDefault="00CF716B" w:rsidP="00B2207D">
            <w:pPr>
              <w:pStyle w:val="ListParagraph"/>
              <w:numPr>
                <w:ilvl w:val="0"/>
                <w:numId w:val="12"/>
              </w:numPr>
            </w:pPr>
            <w:r>
              <w:t>All interfaces/Assets used for risk section above between medical and non-medical devices.</w:t>
            </w:r>
          </w:p>
          <w:p w14:paraId="2183DB7A" w14:textId="3D443A8C" w:rsidR="00CF716B" w:rsidRDefault="00CF716B" w:rsidP="00B2207D">
            <w:pPr>
              <w:pStyle w:val="ListParagraph"/>
              <w:numPr>
                <w:ilvl w:val="0"/>
                <w:numId w:val="12"/>
              </w:numPr>
            </w:pPr>
            <w:r>
              <w:t>All interface type ie BLE, Wi-Fi Ethernet,</w:t>
            </w:r>
          </w:p>
          <w:p w14:paraId="40939895" w14:textId="4C995CD7" w:rsidR="00CF716B" w:rsidRDefault="00CF716B" w:rsidP="00B2207D">
            <w:pPr>
              <w:pStyle w:val="ListParagraph"/>
              <w:numPr>
                <w:ilvl w:val="0"/>
                <w:numId w:val="12"/>
              </w:numPr>
            </w:pPr>
            <w:r>
              <w:t>For the interfaces above detail the protocols used e.g... HTTPS, API, etc.</w:t>
            </w:r>
          </w:p>
          <w:p w14:paraId="1E2B3D6E" w14:textId="09BDF5A8" w:rsidR="00CF716B" w:rsidRDefault="00CF716B" w:rsidP="00B2207D">
            <w:pPr>
              <w:pStyle w:val="ListParagraph"/>
              <w:numPr>
                <w:ilvl w:val="0"/>
                <w:numId w:val="12"/>
              </w:numPr>
            </w:pPr>
            <w:r>
              <w:t>A clear indication of what data type is being transferred (remote interface, Personal information etc)</w:t>
            </w:r>
          </w:p>
          <w:p w14:paraId="789D496F" w14:textId="7F1EBA9E" w:rsidR="00CF716B" w:rsidRDefault="00CF716B" w:rsidP="00B2207D">
            <w:pPr>
              <w:pStyle w:val="ListParagraph"/>
              <w:numPr>
                <w:ilvl w:val="0"/>
                <w:numId w:val="12"/>
              </w:numPr>
            </w:pPr>
            <w:r>
              <w:t>Demonstrate the human machine inputs (Touch screen, Keyboard, mouse click etc).</w:t>
            </w:r>
          </w:p>
          <w:p w14:paraId="22C7CE0D" w14:textId="15D91E7E" w:rsidR="00CF716B" w:rsidRPr="00470EFE" w:rsidRDefault="00CF716B" w:rsidP="00A52C9E">
            <w:pPr>
              <w:spacing w:before="60" w:after="60" w:line="240" w:lineRule="auto"/>
              <w:rPr>
                <w:b/>
                <w:bCs/>
              </w:rPr>
            </w:pPr>
            <w:r w:rsidRPr="00470EFE">
              <w:rPr>
                <w:b/>
                <w:bCs/>
              </w:rPr>
              <w:t>Appendix 4 Folder 6.1 Cyber 2 should contain:</w:t>
            </w:r>
          </w:p>
          <w:p w14:paraId="085147AC" w14:textId="6CAEA72D" w:rsidR="00CF716B" w:rsidRDefault="00CF716B" w:rsidP="00A52C9E">
            <w:pPr>
              <w:spacing w:before="60" w:after="60" w:line="240" w:lineRule="auto"/>
            </w:pPr>
            <w:r>
              <w:t xml:space="preserve">The Complete security risk assessment file (Plan, Risk analysis matrix and report), The analysis should also </w:t>
            </w:r>
            <w:r w:rsidRPr="12127283">
              <w:rPr>
                <w:u w:val="single"/>
              </w:rPr>
              <w:t>detail the treat modelling technique use</w:t>
            </w:r>
            <w:r>
              <w:t>d and demonstrate the assessment of vulnerabilities and threats for all identified assets for threats/Hazardous situations including soup and their evidence of control and mitigation.</w:t>
            </w:r>
          </w:p>
          <w:p w14:paraId="32DD46A4" w14:textId="22A94D69" w:rsidR="00CF716B" w:rsidRPr="00470EFE" w:rsidRDefault="00CF716B" w:rsidP="00A52C9E">
            <w:pPr>
              <w:spacing w:before="60" w:after="60" w:line="240" w:lineRule="auto"/>
              <w:rPr>
                <w:b/>
                <w:bCs/>
              </w:rPr>
            </w:pPr>
            <w:r w:rsidRPr="00470EFE">
              <w:rPr>
                <w:b/>
                <w:bCs/>
              </w:rPr>
              <w:t>Appendix 4 Folder 6.1 Cyber 3 should contain:</w:t>
            </w:r>
          </w:p>
          <w:p w14:paraId="127D3181" w14:textId="328B91F4" w:rsidR="00CF716B" w:rsidRDefault="00CF716B" w:rsidP="00A52C9E">
            <w:pPr>
              <w:spacing w:before="60" w:after="60" w:line="240" w:lineRule="auto"/>
            </w:pPr>
            <w:r>
              <w:t>A list of the security controls used within the device to mitigate security risks.</w:t>
            </w:r>
          </w:p>
          <w:p w14:paraId="2893978C" w14:textId="22D6A636" w:rsidR="00CF716B" w:rsidRPr="00470EFE" w:rsidRDefault="00CF716B" w:rsidP="00A52C9E">
            <w:pPr>
              <w:spacing w:before="60" w:after="60" w:line="240" w:lineRule="auto"/>
              <w:rPr>
                <w:b/>
                <w:bCs/>
              </w:rPr>
            </w:pPr>
            <w:r w:rsidRPr="00470EFE">
              <w:rPr>
                <w:b/>
                <w:bCs/>
              </w:rPr>
              <w:t>Appendix 4 Folder 6.1 Cyber 4 should contain:</w:t>
            </w:r>
          </w:p>
          <w:p w14:paraId="1B0DC289" w14:textId="380C56E7" w:rsidR="00CF716B" w:rsidRDefault="00CF716B" w:rsidP="00A52C9E">
            <w:pPr>
              <w:spacing w:before="60" w:after="60" w:line="240" w:lineRule="auto"/>
            </w:pPr>
            <w:r>
              <w:t>The security specific Verification and Validation reports and any penetration test reports.</w:t>
            </w:r>
          </w:p>
          <w:p w14:paraId="2A778723" w14:textId="01EEDDBD" w:rsidR="00CF716B" w:rsidRPr="00470EFE" w:rsidRDefault="00CF716B" w:rsidP="00A52C9E">
            <w:pPr>
              <w:spacing w:before="60" w:after="60" w:line="240" w:lineRule="auto"/>
              <w:rPr>
                <w:b/>
                <w:bCs/>
              </w:rPr>
            </w:pPr>
            <w:r w:rsidRPr="00470EFE">
              <w:rPr>
                <w:b/>
                <w:bCs/>
              </w:rPr>
              <w:t>Appendix 4 Folder 6.1 Cyber 5 should contain:</w:t>
            </w:r>
          </w:p>
          <w:p w14:paraId="612C9311" w14:textId="19C65C7B" w:rsidR="00CF716B" w:rsidRDefault="00CF716B" w:rsidP="00A52C9E">
            <w:pPr>
              <w:spacing w:before="60" w:after="60" w:line="240" w:lineRule="auto"/>
            </w:pPr>
            <w:r>
              <w:t>A cybersecurity bill of materials and or a list of Soup components.</w:t>
            </w:r>
          </w:p>
          <w:p w14:paraId="30FEEEF7" w14:textId="382B2AA5" w:rsidR="00CF716B" w:rsidRPr="00470EFE" w:rsidRDefault="00CF716B" w:rsidP="00A52C9E">
            <w:pPr>
              <w:spacing w:before="60" w:after="60" w:line="240" w:lineRule="auto"/>
              <w:rPr>
                <w:b/>
                <w:bCs/>
              </w:rPr>
            </w:pPr>
            <w:r w:rsidRPr="00470EFE">
              <w:rPr>
                <w:b/>
                <w:bCs/>
              </w:rPr>
              <w:t>Appendix 4 Folder 6.1 Cyber 6 should contain:</w:t>
            </w:r>
          </w:p>
          <w:p w14:paraId="391016B3" w14:textId="4AA8B1CA" w:rsidR="00CF716B" w:rsidRDefault="00CF716B" w:rsidP="00A52C9E">
            <w:pPr>
              <w:spacing w:before="60" w:after="60" w:line="240" w:lineRule="auto"/>
            </w:pPr>
            <w:r>
              <w:t>The official instructions for use and a copy highlighting/ indicating the appropriate cybersecurity related GSPRs and standards relating to information relating to security measures.</w:t>
            </w:r>
          </w:p>
          <w:p w14:paraId="49A88454" w14:textId="7C7F8A5F" w:rsidR="00CF716B" w:rsidRDefault="00CF716B" w:rsidP="00A52C9E">
            <w:pPr>
              <w:spacing w:before="60" w:after="60" w:line="240" w:lineRule="auto"/>
            </w:pPr>
            <w:r>
              <w:t>Any integrator specific manuals for the installation of the device.</w:t>
            </w:r>
          </w:p>
        </w:tc>
      </w:tr>
      <w:tr w:rsidR="00CF716B" w14:paraId="75F9412C" w14:textId="77777777" w:rsidTr="000B193F">
        <w:trPr>
          <w:trHeight w:val="300"/>
        </w:trPr>
        <w:tc>
          <w:tcPr>
            <w:tcW w:w="573" w:type="pct"/>
            <w:vMerge/>
            <w:shd w:val="clear" w:color="auto" w:fill="D9D9D9" w:themeFill="background1" w:themeFillShade="D9"/>
          </w:tcPr>
          <w:p w14:paraId="1E1F23AF" w14:textId="77777777" w:rsidR="00CF716B" w:rsidRPr="00CD6F80" w:rsidRDefault="00CF716B" w:rsidP="008422B9">
            <w:pPr>
              <w:spacing w:before="40" w:after="40" w:line="240" w:lineRule="auto"/>
              <w:jc w:val="both"/>
              <w:rPr>
                <w:rFonts w:ascii="Calibri" w:eastAsia="Calibri" w:hAnsi="Calibri" w:cs="Calibri"/>
                <w:b/>
                <w:bCs/>
                <w:color w:val="000000" w:themeColor="text1"/>
              </w:rPr>
            </w:pPr>
          </w:p>
        </w:tc>
        <w:tc>
          <w:tcPr>
            <w:tcW w:w="4427" w:type="pct"/>
            <w:gridSpan w:val="2"/>
          </w:tcPr>
          <w:p w14:paraId="6F878A77" w14:textId="77777777" w:rsidR="00CF716B" w:rsidRDefault="00CF716B" w:rsidP="00CF716B">
            <w:pPr>
              <w:spacing w:before="40" w:after="40"/>
              <w:ind w:right="238"/>
              <w:rPr>
                <w:rFonts w:cstheme="minorHAnsi"/>
                <w:i/>
                <w:iCs/>
              </w:rPr>
            </w:pPr>
          </w:p>
          <w:p w14:paraId="73AA192D" w14:textId="210B5159" w:rsidR="00CF716B" w:rsidRPr="00DC427E" w:rsidRDefault="00CF716B" w:rsidP="00CF716B">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SOFT4</w:t>
            </w:r>
            <w:r w:rsidRPr="00DC427E">
              <w:rPr>
                <w:rFonts w:cstheme="minorHAnsi"/>
                <w:i/>
                <w:iCs/>
              </w:rPr>
              <w:t>:</w:t>
            </w:r>
          </w:p>
          <w:p w14:paraId="5F94D220" w14:textId="77777777" w:rsidR="00CF716B" w:rsidRPr="003960AF" w:rsidRDefault="00CF716B" w:rsidP="00CF716B">
            <w:pPr>
              <w:spacing w:before="40" w:after="40"/>
              <w:ind w:right="238"/>
              <w:rPr>
                <w:rFonts w:cstheme="minorHAnsi"/>
              </w:rPr>
            </w:pPr>
          </w:p>
          <w:p w14:paraId="6B4DFC59" w14:textId="2941FA3D" w:rsidR="00CF716B" w:rsidRPr="00231BFD" w:rsidRDefault="00CF716B"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9D6E3A9" w14:textId="77777777" w:rsidR="00CF716B" w:rsidRPr="003960AF" w:rsidRDefault="00CF716B" w:rsidP="00CF716B">
            <w:pPr>
              <w:spacing w:before="40" w:after="40"/>
              <w:ind w:right="238"/>
              <w:rPr>
                <w:rFonts w:cstheme="minorHAnsi"/>
                <w:b/>
                <w:bCs/>
              </w:rPr>
            </w:pPr>
            <w:r w:rsidRPr="003960AF">
              <w:rPr>
                <w:rFonts w:cstheme="minorHAnsi"/>
                <w:b/>
                <w:bCs/>
              </w:rPr>
              <w:t xml:space="preserve">Page: </w:t>
            </w:r>
          </w:p>
          <w:p w14:paraId="33E891A7" w14:textId="79D5ABCB" w:rsidR="00CF716B" w:rsidRDefault="00CF716B" w:rsidP="00CF716B">
            <w:pPr>
              <w:spacing w:before="60" w:after="60" w:line="240" w:lineRule="auto"/>
              <w:jc w:val="both"/>
              <w:rPr>
                <w:rFonts w:cstheme="minorHAnsi"/>
                <w:b/>
                <w:bCs/>
              </w:rPr>
            </w:pPr>
            <w:r w:rsidRPr="00231BFD">
              <w:rPr>
                <w:b/>
              </w:rPr>
              <w:t>Note:</w:t>
            </w:r>
          </w:p>
          <w:p w14:paraId="5E0F6687" w14:textId="4B616D47" w:rsidR="00CF716B" w:rsidRDefault="00CF716B" w:rsidP="007B53F0"/>
        </w:tc>
      </w:tr>
    </w:tbl>
    <w:p w14:paraId="6C8695B0" w14:textId="77777777" w:rsidR="009C799D" w:rsidRPr="0000687F" w:rsidRDefault="009C799D" w:rsidP="7B450C19">
      <w:pPr>
        <w:rPr>
          <w:b/>
          <w:bCs/>
        </w:rPr>
      </w:pPr>
    </w:p>
    <w:p w14:paraId="5CEECEA9" w14:textId="77777777" w:rsidR="0000687F" w:rsidRDefault="0000687F"/>
    <w:p w14:paraId="6970C879" w14:textId="66AFE00F" w:rsidR="00470EFE" w:rsidRDefault="00470EFE" w:rsidP="00231BFD">
      <w:pPr>
        <w:spacing w:before="60" w:after="60" w:line="300" w:lineRule="auto"/>
        <w:rPr>
          <w:b/>
          <w:bCs/>
          <w:color w:val="810033"/>
          <w:sz w:val="28"/>
        </w:rPr>
      </w:pPr>
      <w:r>
        <w:br w:type="page"/>
      </w:r>
    </w:p>
    <w:p w14:paraId="09F4C531" w14:textId="620FD859" w:rsidR="00261D87" w:rsidRPr="00231BFD" w:rsidRDefault="56DA8557">
      <w:pPr>
        <w:pStyle w:val="Heading1"/>
        <w:numPr>
          <w:ilvl w:val="0"/>
          <w:numId w:val="0"/>
        </w:numPr>
      </w:pPr>
      <w:bookmarkStart w:id="48" w:name="_Toc173421280"/>
      <w:bookmarkStart w:id="49" w:name="_Toc209384184"/>
      <w:r w:rsidRPr="00231BFD">
        <w:t xml:space="preserve">Appendix 5 </w:t>
      </w:r>
      <w:r w:rsidR="17740C57" w:rsidRPr="00231BFD">
        <w:t>–</w:t>
      </w:r>
      <w:r w:rsidR="2FD7F2F3" w:rsidRPr="00231BFD">
        <w:t xml:space="preserve"> </w:t>
      </w:r>
      <w:r w:rsidRPr="00231BFD">
        <w:t>Clinical evaluation</w:t>
      </w:r>
      <w:bookmarkEnd w:id="48"/>
      <w:bookmarkEnd w:id="49"/>
    </w:p>
    <w:p w14:paraId="1EDFA949" w14:textId="77777777" w:rsidR="009C799D" w:rsidRPr="001212B3" w:rsidRDefault="009C799D" w:rsidP="001212B3"/>
    <w:p w14:paraId="32A4DCD7" w14:textId="450D14A9" w:rsidR="00536124" w:rsidRPr="00231BFD" w:rsidRDefault="05CA5B4F" w:rsidP="001212B3">
      <w:pPr>
        <w:rPr>
          <w:b/>
        </w:rPr>
      </w:pPr>
      <w:r w:rsidRPr="00231BFD">
        <w:rPr>
          <w:b/>
        </w:rPr>
        <w:t>Important notes to the applicant:</w:t>
      </w:r>
    </w:p>
    <w:p w14:paraId="5FD058C4" w14:textId="39447B59" w:rsidR="006E18EA" w:rsidRPr="006E18EA" w:rsidRDefault="32409207" w:rsidP="00B2207D">
      <w:pPr>
        <w:pStyle w:val="ListParagraph"/>
        <w:numPr>
          <w:ilvl w:val="0"/>
          <w:numId w:val="45"/>
        </w:numPr>
        <w:spacing w:before="60" w:after="60" w:line="300" w:lineRule="auto"/>
      </w:pPr>
      <w:r w:rsidRPr="00ED0BE9">
        <w:t xml:space="preserve">Please note that here are </w:t>
      </w:r>
      <w:r w:rsidR="00F1174D">
        <w:rPr>
          <w:b/>
          <w:bCs/>
          <w:u w:val="single"/>
        </w:rPr>
        <w:t>2 separate</w:t>
      </w:r>
      <w:r w:rsidRPr="00B30611">
        <w:rPr>
          <w:b/>
          <w:bCs/>
          <w:u w:val="single"/>
        </w:rPr>
        <w:t xml:space="preserve"> clinical review </w:t>
      </w:r>
      <w:r w:rsidR="009F301D">
        <w:rPr>
          <w:b/>
          <w:bCs/>
          <w:u w:val="single"/>
        </w:rPr>
        <w:t>submission</w:t>
      </w:r>
      <w:r w:rsidR="009F301D" w:rsidRPr="00B30611">
        <w:rPr>
          <w:b/>
          <w:bCs/>
          <w:u w:val="single"/>
        </w:rPr>
        <w:t xml:space="preserve"> </w:t>
      </w:r>
      <w:r w:rsidRPr="00B30611">
        <w:rPr>
          <w:b/>
          <w:bCs/>
          <w:u w:val="single"/>
        </w:rPr>
        <w:t>forms</w:t>
      </w:r>
      <w:r w:rsidR="00752667" w:rsidRPr="00B30611">
        <w:rPr>
          <w:b/>
          <w:bCs/>
          <w:u w:val="single"/>
        </w:rPr>
        <w:t>;</w:t>
      </w:r>
    </w:p>
    <w:p w14:paraId="33863C13" w14:textId="01AA68DA" w:rsidR="00770D10" w:rsidRPr="00770D10" w:rsidRDefault="00752667" w:rsidP="00B2207D">
      <w:pPr>
        <w:pStyle w:val="ListParagraph"/>
        <w:numPr>
          <w:ilvl w:val="0"/>
          <w:numId w:val="46"/>
        </w:numPr>
        <w:spacing w:before="60" w:after="60" w:line="300" w:lineRule="auto"/>
      </w:pPr>
      <w:r w:rsidRPr="00242132">
        <w:rPr>
          <w:b/>
          <w:bCs/>
        </w:rPr>
        <w:t>Form A</w:t>
      </w:r>
      <w:r>
        <w:t>:</w:t>
      </w:r>
      <w:r w:rsidR="3745E9E7" w:rsidRPr="00ED0BE9">
        <w:t xml:space="preserve"> </w:t>
      </w:r>
      <w:r w:rsidR="00770D10">
        <w:t>Low-Risk Non-Implantable Devices</w:t>
      </w:r>
      <w:r w:rsidR="00446CED">
        <w:t xml:space="preserve"> (Class IIa &amp; IIb devices)</w:t>
      </w:r>
    </w:p>
    <w:p w14:paraId="3A6B7C22" w14:textId="2627284E" w:rsidR="009D7209" w:rsidRDefault="00770D10" w:rsidP="00B2207D">
      <w:pPr>
        <w:pStyle w:val="ListParagraph"/>
        <w:numPr>
          <w:ilvl w:val="0"/>
          <w:numId w:val="46"/>
        </w:numPr>
        <w:spacing w:before="60" w:after="60" w:line="300" w:lineRule="auto"/>
      </w:pPr>
      <w:r w:rsidRPr="00242132">
        <w:rPr>
          <w:b/>
          <w:bCs/>
        </w:rPr>
        <w:t>Form B:</w:t>
      </w:r>
      <w:r w:rsidR="3745E9E7" w:rsidRPr="00ED0BE9">
        <w:t xml:space="preserve"> </w:t>
      </w:r>
      <w:r w:rsidR="00FA40BC">
        <w:t>High</w:t>
      </w:r>
      <w:r w:rsidR="006E18EA">
        <w:t>-Risk &amp; All Implantable Devices</w:t>
      </w:r>
      <w:r w:rsidR="00446CED">
        <w:t xml:space="preserve"> (Class III, &amp; ALL Implantable Devices)</w:t>
      </w:r>
    </w:p>
    <w:p w14:paraId="499E1E1A" w14:textId="77777777" w:rsidR="00446CED" w:rsidRDefault="00446CED" w:rsidP="00446CED">
      <w:pPr>
        <w:pStyle w:val="ListParagraph"/>
        <w:spacing w:before="60" w:after="60" w:line="300" w:lineRule="auto"/>
      </w:pPr>
    </w:p>
    <w:p w14:paraId="03895DD6" w14:textId="67A4EBFD" w:rsidR="009D7209" w:rsidRPr="00ED0BE9" w:rsidRDefault="009D7209" w:rsidP="00B2207D">
      <w:pPr>
        <w:pStyle w:val="ListParagraph"/>
        <w:numPr>
          <w:ilvl w:val="0"/>
          <w:numId w:val="47"/>
        </w:numPr>
        <w:spacing w:before="60" w:after="60" w:line="300" w:lineRule="auto"/>
      </w:pPr>
      <w:r w:rsidRPr="00ED0BE9">
        <w:t>Ensure that you complete the correct clinical form for your device classification</w:t>
      </w:r>
    </w:p>
    <w:p w14:paraId="47B3A46C" w14:textId="133CCF97" w:rsidR="009D7209" w:rsidRDefault="009D7209" w:rsidP="00231BFD">
      <w:pPr>
        <w:pStyle w:val="ListParagraph"/>
        <w:numPr>
          <w:ilvl w:val="0"/>
          <w:numId w:val="47"/>
        </w:numPr>
        <w:spacing w:before="60" w:after="60" w:line="300" w:lineRule="auto"/>
      </w:pPr>
      <w:r w:rsidRPr="00ED0BE9">
        <w:t>Upload any supporting documentation in the respective subfolder within appendix 5 (for example – CER is uploaded to Appendix 5, Subfolder C</w:t>
      </w:r>
      <w:r w:rsidR="00301116">
        <w:t>linical Evaluation</w:t>
      </w:r>
      <w:r w:rsidRPr="00ED0BE9">
        <w:t>).</w:t>
      </w:r>
    </w:p>
    <w:p w14:paraId="0DF49481" w14:textId="77777777" w:rsidR="00301116" w:rsidRPr="00ED0BE9" w:rsidRDefault="00301116" w:rsidP="00301116">
      <w:pPr>
        <w:pStyle w:val="ListParagraph"/>
        <w:numPr>
          <w:ilvl w:val="0"/>
          <w:numId w:val="47"/>
        </w:numPr>
        <w:spacing w:before="60" w:after="60" w:line="300" w:lineRule="auto"/>
      </w:pPr>
      <w:r>
        <w:t>Where multiple Clinical Investigations are provided to support the device, please upload supporting documentation for each investigation in an organised way, with sub-folders dedicated to each investigation, as seen in the Clinical Investigations folder.</w:t>
      </w:r>
    </w:p>
    <w:p w14:paraId="4BD0EA9E" w14:textId="77777777" w:rsidR="00F1174D" w:rsidRDefault="009D7209" w:rsidP="00B2207D">
      <w:pPr>
        <w:pStyle w:val="ListParagraph"/>
        <w:numPr>
          <w:ilvl w:val="0"/>
          <w:numId w:val="45"/>
        </w:numPr>
        <w:spacing w:before="60" w:after="60" w:line="300" w:lineRule="auto"/>
      </w:pPr>
      <w:r w:rsidRPr="00ED0BE9">
        <w:t>All uploaded documents must be provided in a pdf searchable format.</w:t>
      </w:r>
      <w:r w:rsidR="00F1174D" w:rsidRPr="00F1174D">
        <w:t xml:space="preserve"> </w:t>
      </w:r>
    </w:p>
    <w:p w14:paraId="62B70143" w14:textId="02066EAF" w:rsidR="00F1174D" w:rsidRDefault="00F1174D" w:rsidP="00231BFD">
      <w:pPr>
        <w:pStyle w:val="ListParagraph"/>
        <w:numPr>
          <w:ilvl w:val="0"/>
          <w:numId w:val="45"/>
        </w:numPr>
        <w:spacing w:before="60" w:after="60" w:line="300" w:lineRule="auto"/>
      </w:pPr>
      <w:r w:rsidRPr="00ED0BE9">
        <w:t xml:space="preserve">All clinical reviewers attempt to perform their review in a harmonised manner; however, there could be differences based on the perspective of the specific clinical reviewer for your file and that could lead to </w:t>
      </w:r>
      <w:r>
        <w:t xml:space="preserve">minor </w:t>
      </w:r>
      <w:r w:rsidRPr="00ED0BE9">
        <w:t xml:space="preserve">variances in the queries as every file is reviewed independent of the other. </w:t>
      </w:r>
    </w:p>
    <w:p w14:paraId="57B07C75" w14:textId="68B87C25" w:rsidR="009D7209" w:rsidRDefault="009D7209" w:rsidP="00F1174D">
      <w:pPr>
        <w:pStyle w:val="ListParagraph"/>
        <w:spacing w:before="60" w:after="60" w:line="300" w:lineRule="auto"/>
        <w:ind w:left="360"/>
      </w:pPr>
    </w:p>
    <w:p w14:paraId="1E7EDEC5" w14:textId="77777777" w:rsidR="00FE5217" w:rsidRDefault="00FE5217" w:rsidP="00FE5217">
      <w:pPr>
        <w:spacing w:before="60" w:after="60" w:line="300" w:lineRule="auto"/>
      </w:pPr>
    </w:p>
    <w:p w14:paraId="5A4420F5" w14:textId="0EFDC0B5" w:rsidR="00FE5217" w:rsidRPr="00FE5217" w:rsidRDefault="00FE5217" w:rsidP="00FE5217">
      <w:pPr>
        <w:spacing w:before="60" w:after="60" w:line="300" w:lineRule="auto"/>
        <w:rPr>
          <w:b/>
          <w:bCs/>
        </w:rPr>
      </w:pPr>
      <w:r w:rsidRPr="00FE5217">
        <w:rPr>
          <w:b/>
          <w:bCs/>
        </w:rPr>
        <w:t>Other Considerations:</w:t>
      </w:r>
    </w:p>
    <w:p w14:paraId="47D43648" w14:textId="0C2919A8" w:rsidR="005138CA" w:rsidRDefault="005138CA" w:rsidP="00B2207D">
      <w:pPr>
        <w:pStyle w:val="ListParagraph"/>
        <w:numPr>
          <w:ilvl w:val="0"/>
          <w:numId w:val="47"/>
        </w:numPr>
        <w:spacing w:before="60" w:after="60" w:line="300" w:lineRule="auto"/>
      </w:pPr>
      <w:r>
        <w:t xml:space="preserve">Where transferring from another NB, </w:t>
      </w:r>
      <w:r w:rsidRPr="008F512E">
        <w:rPr>
          <w:b/>
          <w:bCs/>
        </w:rPr>
        <w:t xml:space="preserve">10 years of PMS &amp; Literature search data </w:t>
      </w:r>
      <w:r w:rsidR="008F512E" w:rsidRPr="008F512E">
        <w:rPr>
          <w:b/>
          <w:bCs/>
        </w:rPr>
        <w:t>is required</w:t>
      </w:r>
      <w:r w:rsidR="008F512E">
        <w:t xml:space="preserve"> for the initial conformity assessment</w:t>
      </w:r>
      <w:r w:rsidR="00613B67">
        <w:t>.</w:t>
      </w:r>
    </w:p>
    <w:p w14:paraId="2149FE1B" w14:textId="7E36E9BA" w:rsidR="00695EAF" w:rsidRDefault="009D7209" w:rsidP="00231BFD">
      <w:pPr>
        <w:pStyle w:val="ListParagraph"/>
        <w:numPr>
          <w:ilvl w:val="0"/>
          <w:numId w:val="47"/>
        </w:numPr>
        <w:spacing w:before="60" w:after="60" w:line="300" w:lineRule="auto"/>
      </w:pPr>
      <w:r w:rsidRPr="00ED0BE9">
        <w:t>Devices that are required to undergo the Clinical Evaluation Consultation Procedure per article 54, will take a longer overall review time, allowing time for expert panel review.</w:t>
      </w:r>
    </w:p>
    <w:p w14:paraId="25CB6A8C" w14:textId="1BB1829A" w:rsidR="009D7209" w:rsidRPr="00ED0BE9" w:rsidRDefault="009D7209" w:rsidP="00231BFD">
      <w:pPr>
        <w:pStyle w:val="ListParagraph"/>
        <w:numPr>
          <w:ilvl w:val="0"/>
          <w:numId w:val="47"/>
        </w:numPr>
        <w:spacing w:before="60" w:after="60" w:line="300" w:lineRule="auto"/>
      </w:pPr>
      <w:r w:rsidRPr="00ED0BE9">
        <w:t xml:space="preserve">Devices that may require external clinical expert review </w:t>
      </w:r>
      <w:r w:rsidR="00E359CF">
        <w:t>will</w:t>
      </w:r>
      <w:r w:rsidRPr="00ED0BE9">
        <w:t xml:space="preserve"> require additional review time. </w:t>
      </w:r>
    </w:p>
    <w:p w14:paraId="5C7340BD" w14:textId="77777777" w:rsidR="009D7209" w:rsidRPr="00231BFD" w:rsidRDefault="009D7209" w:rsidP="00231BFD">
      <w:pPr>
        <w:pStyle w:val="ListParagraph"/>
        <w:spacing w:before="60" w:after="60" w:line="300" w:lineRule="auto"/>
        <w:ind w:left="360"/>
      </w:pPr>
    </w:p>
    <w:p w14:paraId="22740DD6" w14:textId="01B27C0E" w:rsidR="00536124" w:rsidRPr="009B475B" w:rsidRDefault="00536124" w:rsidP="001212B3">
      <w:pPr>
        <w:rPr>
          <w:color w:val="000000" w:themeColor="text1"/>
        </w:rPr>
      </w:pPr>
    </w:p>
    <w:p w14:paraId="36792BA8" w14:textId="77777777" w:rsidR="009B475B" w:rsidRDefault="009B475B">
      <w:pPr>
        <w:rPr>
          <w:rFonts w:ascii="Calibri" w:eastAsia="Calibri" w:hAnsi="Calibri" w:cs="Calibri"/>
          <w:b/>
          <w:sz w:val="28"/>
          <w:szCs w:val="28"/>
          <w:lang w:val="en-US"/>
        </w:rPr>
      </w:pPr>
      <w:r>
        <w:br w:type="page"/>
      </w:r>
    </w:p>
    <w:p w14:paraId="5031C5B5" w14:textId="1301BB40" w:rsidR="00143AAC" w:rsidRDefault="00BA7890" w:rsidP="00B2207D">
      <w:pPr>
        <w:pStyle w:val="Heading2"/>
        <w:numPr>
          <w:ilvl w:val="0"/>
          <w:numId w:val="38"/>
        </w:numPr>
      </w:pPr>
      <w:bookmarkStart w:id="50" w:name="_Toc173421281"/>
      <w:bookmarkStart w:id="51" w:name="_Toc209384185"/>
      <w:r>
        <w:t xml:space="preserve">Clinical Performance for </w:t>
      </w:r>
      <w:r w:rsidR="00143AAC">
        <w:t>Low-Risk Non-Implantable Devices</w:t>
      </w:r>
      <w:bookmarkEnd w:id="50"/>
      <w:bookmarkEnd w:id="51"/>
      <w:r w:rsidR="00143AAC">
        <w:t xml:space="preserve"> </w:t>
      </w:r>
    </w:p>
    <w:p w14:paraId="16871DF5" w14:textId="20D1627B" w:rsidR="002E6E0A" w:rsidRPr="00E44F08" w:rsidRDefault="00143AAC" w:rsidP="00E44F08">
      <w:pPr>
        <w:jc w:val="center"/>
        <w:rPr>
          <w:color w:val="4472C4" w:themeColor="accent1"/>
          <w:sz w:val="24"/>
          <w:szCs w:val="24"/>
        </w:rPr>
      </w:pPr>
      <w:r w:rsidRPr="00143AAC">
        <w:rPr>
          <w:color w:val="4472C4" w:themeColor="accent1"/>
          <w:sz w:val="24"/>
          <w:szCs w:val="24"/>
        </w:rPr>
        <w:t>(Class IIa &amp; IIb devices)</w:t>
      </w:r>
    </w:p>
    <w:p w14:paraId="23020C80" w14:textId="7ACD990C" w:rsidR="002E6E0A" w:rsidRDefault="002E6E0A" w:rsidP="00231BFD">
      <w:pPr>
        <w:pStyle w:val="ListParagraph"/>
      </w:pPr>
      <w:r w:rsidRPr="00D03332">
        <w:rPr>
          <w:b/>
          <w:bCs/>
        </w:rPr>
        <w:t>Note:</w:t>
      </w:r>
      <w:r>
        <w:t xml:space="preserve"> Confirm, per above, that this form is appropriate for the device class? Y</w:t>
      </w:r>
      <w:r w:rsidRPr="00D03332">
        <w:rPr>
          <w:rFonts w:ascii="Calibri" w:eastAsia="Calibri" w:hAnsi="Calibri" w:cs="Calibri"/>
        </w:rPr>
        <w:t xml:space="preserve">es </w:t>
      </w:r>
      <w:r w:rsidRPr="00D03332">
        <w:rPr>
          <w:rFonts w:ascii="Calibri" w:eastAsia="Calibri" w:hAnsi="Calibri" w:cs="Calibri"/>
        </w:rPr>
        <w:fldChar w:fldCharType="begin">
          <w:ffData>
            <w:name w:val="Check9"/>
            <w:enabled/>
            <w:calcOnExit w:val="0"/>
            <w:checkBox>
              <w:sizeAuto/>
              <w:default w:val="0"/>
            </w:checkBox>
          </w:ffData>
        </w:fldChar>
      </w:r>
      <w:r w:rsidRPr="00D03332">
        <w:rPr>
          <w:rFonts w:ascii="Calibri" w:eastAsia="Calibri" w:hAnsi="Calibri" w:cs="Calibri"/>
        </w:rPr>
        <w:instrText xml:space="preserve"> FORMCHECKBOX </w:instrText>
      </w:r>
      <w:r w:rsidRPr="00D03332">
        <w:rPr>
          <w:rFonts w:ascii="Calibri" w:eastAsia="Calibri" w:hAnsi="Calibri" w:cs="Calibri"/>
        </w:rPr>
      </w:r>
      <w:r w:rsidRPr="00D03332">
        <w:rPr>
          <w:rFonts w:ascii="Calibri" w:eastAsia="Calibri" w:hAnsi="Calibri" w:cs="Calibri"/>
        </w:rPr>
        <w:fldChar w:fldCharType="separate"/>
      </w:r>
      <w:r w:rsidRPr="00D03332">
        <w:rPr>
          <w:rFonts w:ascii="Calibri" w:eastAsia="Calibri" w:hAnsi="Calibri" w:cs="Calibri"/>
        </w:rPr>
        <w:fldChar w:fldCharType="end"/>
      </w:r>
      <w:r w:rsidRPr="00D03332">
        <w:rPr>
          <w:rFonts w:ascii="Calibri" w:eastAsia="Calibri" w:hAnsi="Calibri" w:cs="Calibri"/>
        </w:rPr>
        <w:t xml:space="preserve">  </w:t>
      </w:r>
      <w:r>
        <w:t xml:space="preserve"> </w:t>
      </w:r>
    </w:p>
    <w:p w14:paraId="092C90B9" w14:textId="77777777" w:rsidR="00ED1293" w:rsidRDefault="00ED1293" w:rsidP="00231BFD">
      <w:pPr>
        <w:pStyle w:val="ListParagraph"/>
      </w:pPr>
    </w:p>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8781"/>
      </w:tblGrid>
      <w:tr w:rsidR="752542DD" w14:paraId="12C57ACD" w14:textId="77777777" w:rsidTr="00231BFD">
        <w:trPr>
          <w:trHeight w:val="690"/>
        </w:trPr>
        <w:tc>
          <w:tcPr>
            <w:tcW w:w="8781" w:type="dxa"/>
            <w:tcBorders>
              <w:top w:val="single" w:sz="6" w:space="0" w:color="auto"/>
              <w:left w:val="single" w:sz="6" w:space="0" w:color="auto"/>
              <w:right w:val="single" w:sz="6" w:space="0" w:color="auto"/>
            </w:tcBorders>
            <w:shd w:val="clear" w:color="auto" w:fill="810033"/>
            <w:tcMar>
              <w:top w:w="15" w:type="dxa"/>
              <w:left w:w="105" w:type="dxa"/>
              <w:right w:w="105" w:type="dxa"/>
            </w:tcMar>
            <w:vAlign w:val="center"/>
          </w:tcPr>
          <w:p w14:paraId="1F56073E" w14:textId="43C2AF30" w:rsidR="752542DD" w:rsidRPr="00D475CB" w:rsidRDefault="752542DD" w:rsidP="009B475B">
            <w:pPr>
              <w:rPr>
                <w:b/>
                <w:bCs/>
                <w:color w:val="FFFFFF" w:themeColor="background1"/>
                <w:sz w:val="28"/>
                <w:szCs w:val="28"/>
              </w:rPr>
            </w:pPr>
            <w:bookmarkStart w:id="52" w:name="_Toc144120094"/>
            <w:bookmarkStart w:id="53" w:name="_Toc144120095"/>
            <w:bookmarkEnd w:id="52"/>
            <w:bookmarkEnd w:id="53"/>
            <w:r w:rsidRPr="00D475CB">
              <w:rPr>
                <w:b/>
                <w:bCs/>
                <w:color w:val="FFFFFF" w:themeColor="background1"/>
                <w:sz w:val="28"/>
                <w:szCs w:val="28"/>
              </w:rPr>
              <w:t>Clinical Performance for Class IIa and IIb Non-Implantable Devices.</w:t>
            </w:r>
          </w:p>
          <w:p w14:paraId="61B056C1" w14:textId="39378B47" w:rsidR="752542DD" w:rsidRPr="002C7E83" w:rsidRDefault="6F619E35" w:rsidP="00E90388">
            <w:pPr>
              <w:rPr>
                <w:sz w:val="24"/>
                <w:szCs w:val="24"/>
                <w:lang w:val="en-US"/>
              </w:rPr>
            </w:pPr>
            <w:r w:rsidRPr="00E90388">
              <w:rPr>
                <w:color w:val="FFFFFF" w:themeColor="background1"/>
              </w:rPr>
              <w:t xml:space="preserve">NOTE: You </w:t>
            </w:r>
            <w:r w:rsidR="346D19CB" w:rsidRPr="00E90388">
              <w:rPr>
                <w:color w:val="FFFFFF" w:themeColor="background1"/>
              </w:rPr>
              <w:t xml:space="preserve">must </w:t>
            </w:r>
            <w:r w:rsidRPr="00E90388">
              <w:rPr>
                <w:color w:val="FFFFFF" w:themeColor="background1"/>
              </w:rPr>
              <w:t>only use this section if your device falls under the above classification</w:t>
            </w:r>
          </w:p>
        </w:tc>
      </w:tr>
    </w:tbl>
    <w:p w14:paraId="10BFE9FA" w14:textId="77777777" w:rsidR="00184953" w:rsidRDefault="00184953" w:rsidP="00A77C2D">
      <w:pPr>
        <w:rPr>
          <w:lang w:val="en-US"/>
        </w:rPr>
      </w:pPr>
      <w:bookmarkStart w:id="54" w:name="_Toc207631251"/>
    </w:p>
    <w:p w14:paraId="56D82062" w14:textId="0A5F9ABD" w:rsidR="00184953" w:rsidRPr="002C62F1" w:rsidRDefault="00184953" w:rsidP="00184953">
      <w:pPr>
        <w:pStyle w:val="Heading3"/>
        <w:rPr>
          <w:rFonts w:ascii="Calibri" w:eastAsia="Calibri" w:hAnsi="Calibri" w:cs="Calibri"/>
          <w:bCs/>
          <w:color w:val="000000" w:themeColor="text1"/>
          <w:lang w:val="en-US"/>
        </w:rPr>
      </w:pPr>
      <w:bookmarkStart w:id="55" w:name="_Toc209384186"/>
      <w:r w:rsidRPr="002C62F1">
        <w:rPr>
          <w:rFonts w:ascii="Calibri" w:eastAsia="Calibri" w:hAnsi="Calibri" w:cs="Calibri"/>
          <w:bCs/>
          <w:color w:val="000000" w:themeColor="text1"/>
          <w:lang w:val="en-US"/>
        </w:rPr>
        <w:t>Section 1 – Clinical Review</w:t>
      </w:r>
      <w:bookmarkEnd w:id="54"/>
      <w:bookmarkEnd w:id="55"/>
    </w:p>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478"/>
        <w:gridCol w:w="8303"/>
      </w:tblGrid>
      <w:tr w:rsidR="00793F9F" w14:paraId="1E33C963" w14:textId="77777777" w:rsidTr="000B193F">
        <w:trPr>
          <w:trHeight w:val="229"/>
        </w:trPr>
        <w:tc>
          <w:tcPr>
            <w:tcW w:w="8781" w:type="dxa"/>
            <w:gridSpan w:val="2"/>
            <w:tcBorders>
              <w:top w:val="single" w:sz="6" w:space="0" w:color="auto"/>
              <w:left w:val="single" w:sz="6" w:space="0" w:color="auto"/>
            </w:tcBorders>
            <w:shd w:val="clear" w:color="auto" w:fill="D9D9D9" w:themeFill="background1" w:themeFillShade="D9"/>
            <w:tcMar>
              <w:top w:w="15" w:type="dxa"/>
              <w:left w:w="105" w:type="dxa"/>
              <w:right w:w="105" w:type="dxa"/>
            </w:tcMar>
            <w:vAlign w:val="center"/>
          </w:tcPr>
          <w:p w14:paraId="718BE096" w14:textId="6E933759" w:rsidR="00793F9F" w:rsidRPr="00E21A36" w:rsidRDefault="00793F9F" w:rsidP="00E21A36">
            <w:pPr>
              <w:spacing w:before="40" w:after="40" w:line="240" w:lineRule="auto"/>
              <w:jc w:val="center"/>
              <w:rPr>
                <w:b/>
                <w:bCs/>
                <w:color w:val="810033"/>
              </w:rPr>
            </w:pPr>
            <w:r w:rsidRPr="00583562">
              <w:rPr>
                <w:b/>
                <w:bCs/>
                <w:color w:val="810033"/>
              </w:rPr>
              <w:t>Section 1</w:t>
            </w:r>
          </w:p>
        </w:tc>
      </w:tr>
      <w:tr w:rsidR="004208ED" w14:paraId="5EB769EB" w14:textId="77777777" w:rsidTr="00231BFD">
        <w:trPr>
          <w:trHeight w:val="690"/>
        </w:trPr>
        <w:tc>
          <w:tcPr>
            <w:tcW w:w="478" w:type="dxa"/>
            <w:tcBorders>
              <w:top w:val="single" w:sz="6" w:space="0" w:color="auto"/>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349DD7BF" w14:textId="20BF421A" w:rsidR="00EF456D" w:rsidRPr="000F4FA3" w:rsidRDefault="004D62F3" w:rsidP="00EF456D">
            <w:pPr>
              <w:jc w:val="center"/>
              <w:rPr>
                <w:rFonts w:ascii="Calibri" w:eastAsia="Calibri" w:hAnsi="Calibri" w:cs="Calibri"/>
                <w:b/>
                <w:bCs/>
                <w:color w:val="000000" w:themeColor="text1"/>
                <w:lang w:val="en-US"/>
              </w:rPr>
            </w:pPr>
            <w:r w:rsidRPr="004D62F3">
              <w:rPr>
                <w:rFonts w:ascii="Calibri" w:eastAsia="Calibri" w:hAnsi="Calibri" w:cs="Calibri"/>
                <w:b/>
                <w:bCs/>
                <w:color w:val="810033"/>
                <w:sz w:val="28"/>
                <w:szCs w:val="28"/>
              </w:rPr>
              <w:t>1</w:t>
            </w:r>
          </w:p>
        </w:tc>
        <w:tc>
          <w:tcPr>
            <w:tcW w:w="8303" w:type="dxa"/>
            <w:tcBorders>
              <w:top w:val="single" w:sz="6" w:space="0" w:color="auto"/>
            </w:tcBorders>
            <w:shd w:val="clear" w:color="auto" w:fill="F2F2F2" w:themeFill="background1" w:themeFillShade="F2"/>
            <w:tcMar>
              <w:top w:w="15" w:type="dxa"/>
              <w:left w:w="105" w:type="dxa"/>
              <w:right w:w="105" w:type="dxa"/>
            </w:tcMar>
            <w:vAlign w:val="center"/>
          </w:tcPr>
          <w:p w14:paraId="266A7FD9" w14:textId="1DC96B30" w:rsidR="00EF456D" w:rsidRPr="000F4FA3" w:rsidRDefault="00EF456D" w:rsidP="00C54CD7">
            <w:pPr>
              <w:spacing w:before="60" w:after="60"/>
              <w:rPr>
                <w:b/>
                <w:bCs/>
              </w:rPr>
            </w:pPr>
            <w:r w:rsidRPr="000F4FA3">
              <w:rPr>
                <w:b/>
                <w:bCs/>
              </w:rPr>
              <w:t>Note:</w:t>
            </w:r>
            <w:r w:rsidRPr="000F4FA3">
              <w:t xml:space="preserve"> The Clinical Review will incorporate</w:t>
            </w:r>
            <w:r w:rsidR="001151D7">
              <w:t xml:space="preserve"> scrutiny</w:t>
            </w:r>
            <w:r w:rsidRPr="000F4FA3">
              <w:t xml:space="preserve"> of </w:t>
            </w:r>
            <w:r w:rsidR="00784346">
              <w:t xml:space="preserve">clinically relevant aspects </w:t>
            </w:r>
            <w:r w:rsidR="00965F1D">
              <w:t>from other documents</w:t>
            </w:r>
            <w:r w:rsidRPr="000F4FA3">
              <w:t xml:space="preserve"> in the technical file </w:t>
            </w:r>
            <w:r w:rsidR="00332AF2">
              <w:t>submission</w:t>
            </w:r>
            <w:r w:rsidR="001151D7">
              <w:t xml:space="preserve"> </w:t>
            </w:r>
            <w:r w:rsidRPr="000F4FA3">
              <w:t>and may generate</w:t>
            </w:r>
            <w:r w:rsidR="00855F35">
              <w:t xml:space="preserve"> relevant</w:t>
            </w:r>
            <w:r w:rsidRPr="000F4FA3">
              <w:t xml:space="preserve"> queries.</w:t>
            </w:r>
          </w:p>
        </w:tc>
      </w:tr>
    </w:tbl>
    <w:p w14:paraId="023F8F99" w14:textId="77777777" w:rsidR="002C62F1" w:rsidRDefault="002C62F1"/>
    <w:p w14:paraId="786EAFCF" w14:textId="77777777" w:rsidR="00DD4233" w:rsidRPr="00AD368C" w:rsidRDefault="00DD4233" w:rsidP="00DD4233">
      <w:pPr>
        <w:pStyle w:val="Heading3"/>
        <w:rPr>
          <w:rFonts w:ascii="Calibri" w:eastAsia="Calibri" w:hAnsi="Calibri" w:cs="Calibri"/>
          <w:bCs/>
          <w:color w:val="000000" w:themeColor="text1"/>
          <w:lang w:val="en-US"/>
        </w:rPr>
      </w:pPr>
      <w:bookmarkStart w:id="56" w:name="_Toc207631252"/>
      <w:bookmarkStart w:id="57" w:name="_Toc209384187"/>
      <w:r w:rsidRPr="00AD368C">
        <w:rPr>
          <w:rFonts w:ascii="Calibri" w:eastAsia="Calibri" w:hAnsi="Calibri" w:cs="Calibri"/>
          <w:bCs/>
          <w:color w:val="000000" w:themeColor="text1"/>
          <w:lang w:val="en-US"/>
        </w:rPr>
        <w:t>Section 2 – Clinical Evaluation Team</w:t>
      </w:r>
      <w:bookmarkEnd w:id="56"/>
      <w:bookmarkEnd w:id="57"/>
    </w:p>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478"/>
        <w:gridCol w:w="2491"/>
        <w:gridCol w:w="2880"/>
        <w:gridCol w:w="903"/>
        <w:gridCol w:w="2029"/>
      </w:tblGrid>
      <w:tr w:rsidR="00EF456D" w14:paraId="1549C054" w14:textId="77777777" w:rsidTr="000B193F">
        <w:trPr>
          <w:trHeight w:val="40"/>
        </w:trPr>
        <w:tc>
          <w:tcPr>
            <w:tcW w:w="8781" w:type="dxa"/>
            <w:gridSpan w:val="5"/>
            <w:tcBorders>
              <w:top w:val="single" w:sz="6" w:space="0" w:color="auto"/>
              <w:left w:val="single" w:sz="6" w:space="0" w:color="auto"/>
            </w:tcBorders>
            <w:shd w:val="clear" w:color="auto" w:fill="D9D9D9" w:themeFill="background1" w:themeFillShade="D9"/>
            <w:tcMar>
              <w:top w:w="15" w:type="dxa"/>
              <w:left w:w="105" w:type="dxa"/>
              <w:right w:w="105" w:type="dxa"/>
            </w:tcMar>
            <w:vAlign w:val="center"/>
          </w:tcPr>
          <w:p w14:paraId="3C7FA4AD" w14:textId="2365ADBE" w:rsidR="00EF456D" w:rsidRDefault="00793F9F" w:rsidP="00793F9F">
            <w:pPr>
              <w:spacing w:before="60" w:after="60"/>
              <w:jc w:val="center"/>
              <w:rPr>
                <w:rFonts w:ascii="Calibri" w:eastAsia="Calibri" w:hAnsi="Calibri" w:cs="Calibri"/>
                <w:color w:val="000000" w:themeColor="text1"/>
              </w:rPr>
            </w:pPr>
            <w:r w:rsidRPr="00583562">
              <w:rPr>
                <w:b/>
                <w:bCs/>
                <w:color w:val="810033"/>
              </w:rPr>
              <w:t>Section 2</w:t>
            </w:r>
            <w:r w:rsidR="003400BE" w:rsidRPr="00583562">
              <w:rPr>
                <w:b/>
                <w:bCs/>
                <w:color w:val="810033"/>
              </w:rPr>
              <w:t xml:space="preserve"> – Clinical Evaluation Team</w:t>
            </w:r>
          </w:p>
        </w:tc>
      </w:tr>
      <w:tr w:rsidR="004208ED" w14:paraId="4BCC9698" w14:textId="77777777" w:rsidTr="00231BFD">
        <w:trPr>
          <w:trHeight w:val="405"/>
        </w:trPr>
        <w:tc>
          <w:tcPr>
            <w:tcW w:w="478" w:type="dxa"/>
            <w:vMerge w:val="restart"/>
            <w:shd w:val="clear" w:color="auto" w:fill="D9D9D9" w:themeFill="background1" w:themeFillShade="D9"/>
            <w:tcMar>
              <w:top w:w="15" w:type="dxa"/>
              <w:left w:w="105" w:type="dxa"/>
              <w:right w:w="105" w:type="dxa"/>
            </w:tcMar>
            <w:vAlign w:val="center"/>
          </w:tcPr>
          <w:p w14:paraId="2A716AF4" w14:textId="0EC720A0" w:rsidR="00EF456D" w:rsidRPr="00231BFD" w:rsidRDefault="004D62F3" w:rsidP="00EF456D">
            <w:pPr>
              <w:jc w:val="center"/>
              <w:rPr>
                <w:rFonts w:ascii="Calibri" w:hAnsi="Calibri"/>
                <w:b/>
                <w:color w:val="810033"/>
                <w:sz w:val="28"/>
              </w:rPr>
            </w:pPr>
            <w:r w:rsidRPr="004D62F3">
              <w:rPr>
                <w:rFonts w:ascii="Calibri" w:eastAsia="Calibri" w:hAnsi="Calibri" w:cs="Calibri"/>
                <w:b/>
                <w:bCs/>
                <w:color w:val="810033"/>
                <w:sz w:val="28"/>
                <w:szCs w:val="28"/>
              </w:rPr>
              <w:t>2</w:t>
            </w:r>
          </w:p>
        </w:tc>
        <w:tc>
          <w:tcPr>
            <w:tcW w:w="8303" w:type="dxa"/>
            <w:gridSpan w:val="4"/>
            <w:shd w:val="clear" w:color="auto" w:fill="F2F2F2" w:themeFill="background1" w:themeFillShade="F2"/>
            <w:tcMar>
              <w:top w:w="15" w:type="dxa"/>
              <w:left w:w="105" w:type="dxa"/>
              <w:right w:w="105" w:type="dxa"/>
            </w:tcMar>
            <w:vAlign w:val="center"/>
          </w:tcPr>
          <w:p w14:paraId="574A713E" w14:textId="3FB1DC31"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color w:val="000000" w:themeColor="text1"/>
              </w:rPr>
              <w:t>Please identify the individual(s) who performed the clinical evaluation, as stated in the submitted CER:</w:t>
            </w:r>
          </w:p>
        </w:tc>
      </w:tr>
      <w:tr w:rsidR="004208ED" w14:paraId="6764FE73" w14:textId="77777777" w:rsidTr="0077705E">
        <w:trPr>
          <w:trHeight w:val="180"/>
        </w:trPr>
        <w:tc>
          <w:tcPr>
            <w:tcW w:w="478" w:type="dxa"/>
            <w:vMerge/>
            <w:vAlign w:val="center"/>
          </w:tcPr>
          <w:p w14:paraId="6FE45CBC" w14:textId="77777777" w:rsidR="00EF456D" w:rsidRDefault="00EF456D" w:rsidP="00EF456D"/>
        </w:tc>
        <w:tc>
          <w:tcPr>
            <w:tcW w:w="2491" w:type="dxa"/>
            <w:shd w:val="clear" w:color="auto" w:fill="D9D9D9" w:themeFill="background1" w:themeFillShade="D9"/>
            <w:tcMar>
              <w:top w:w="15" w:type="dxa"/>
              <w:left w:w="105" w:type="dxa"/>
              <w:right w:w="105" w:type="dxa"/>
            </w:tcMar>
            <w:vAlign w:val="center"/>
          </w:tcPr>
          <w:p w14:paraId="3385C1EA" w14:textId="63D8770C" w:rsidR="00EF456D" w:rsidRPr="00FC0194" w:rsidRDefault="00EF456D" w:rsidP="00EF456D">
            <w:pPr>
              <w:rPr>
                <w:rFonts w:ascii="Calibri" w:eastAsia="Calibri" w:hAnsi="Calibri" w:cs="Calibri"/>
                <w:color w:val="000000" w:themeColor="text1"/>
              </w:rPr>
            </w:pPr>
            <w:r w:rsidRPr="00FC0194">
              <w:rPr>
                <w:rFonts w:ascii="Calibri" w:eastAsia="Calibri" w:hAnsi="Calibri" w:cs="Calibri"/>
                <w:b/>
                <w:bCs/>
                <w:color w:val="000000" w:themeColor="text1"/>
                <w:lang w:val="en-US"/>
              </w:rPr>
              <w:t>Name</w:t>
            </w:r>
          </w:p>
        </w:tc>
        <w:tc>
          <w:tcPr>
            <w:tcW w:w="2880" w:type="dxa"/>
            <w:shd w:val="clear" w:color="auto" w:fill="D9D9D9" w:themeFill="background1" w:themeFillShade="D9"/>
            <w:tcMar>
              <w:top w:w="15" w:type="dxa"/>
              <w:left w:w="105" w:type="dxa"/>
              <w:right w:w="105" w:type="dxa"/>
            </w:tcMar>
            <w:vAlign w:val="center"/>
          </w:tcPr>
          <w:p w14:paraId="7353C3AF" w14:textId="620E3290" w:rsidR="00EF456D" w:rsidRPr="00FC0194" w:rsidRDefault="00EF456D" w:rsidP="00EF456D">
            <w:pPr>
              <w:rPr>
                <w:rFonts w:ascii="Calibri" w:eastAsia="Calibri" w:hAnsi="Calibri" w:cs="Calibri"/>
                <w:color w:val="000000" w:themeColor="text1"/>
              </w:rPr>
            </w:pPr>
            <w:r w:rsidRPr="00FC0194">
              <w:rPr>
                <w:rFonts w:ascii="Calibri" w:eastAsia="Calibri" w:hAnsi="Calibri" w:cs="Calibri"/>
                <w:b/>
                <w:bCs/>
                <w:color w:val="000000" w:themeColor="text1"/>
                <w:lang w:val="en-US"/>
              </w:rPr>
              <w:t>Role</w:t>
            </w:r>
          </w:p>
        </w:tc>
        <w:tc>
          <w:tcPr>
            <w:tcW w:w="2932" w:type="dxa"/>
            <w:gridSpan w:val="2"/>
            <w:shd w:val="clear" w:color="auto" w:fill="D9D9D9" w:themeFill="background1" w:themeFillShade="D9"/>
            <w:tcMar>
              <w:top w:w="15" w:type="dxa"/>
              <w:left w:w="105" w:type="dxa"/>
              <w:right w:w="105" w:type="dxa"/>
            </w:tcMar>
            <w:vAlign w:val="center"/>
          </w:tcPr>
          <w:p w14:paraId="44D5BBAA" w14:textId="33A21E8E" w:rsidR="00EF456D" w:rsidRPr="00FC0194" w:rsidRDefault="00EF456D" w:rsidP="00EF456D">
            <w:pPr>
              <w:rPr>
                <w:rFonts w:ascii="Calibri" w:eastAsia="Calibri" w:hAnsi="Calibri" w:cs="Calibri"/>
                <w:color w:val="000000" w:themeColor="text1"/>
              </w:rPr>
            </w:pPr>
            <w:r w:rsidRPr="00FC0194">
              <w:rPr>
                <w:rFonts w:ascii="Calibri" w:eastAsia="Calibri" w:hAnsi="Calibri" w:cs="Calibri"/>
                <w:b/>
                <w:bCs/>
                <w:color w:val="000000" w:themeColor="text1"/>
                <w:lang w:val="en-US"/>
              </w:rPr>
              <w:t>Qualification</w:t>
            </w:r>
          </w:p>
        </w:tc>
      </w:tr>
      <w:tr w:rsidR="00EF456D" w14:paraId="5A5CA0EE" w14:textId="77777777" w:rsidTr="0077705E">
        <w:trPr>
          <w:trHeight w:val="180"/>
        </w:trPr>
        <w:tc>
          <w:tcPr>
            <w:tcW w:w="478" w:type="dxa"/>
            <w:vMerge/>
            <w:vAlign w:val="center"/>
          </w:tcPr>
          <w:p w14:paraId="63F0E3F9" w14:textId="77777777" w:rsidR="00EF456D" w:rsidRDefault="00EF456D" w:rsidP="00EF456D"/>
        </w:tc>
        <w:tc>
          <w:tcPr>
            <w:tcW w:w="2491" w:type="dxa"/>
            <w:tcMar>
              <w:top w:w="15" w:type="dxa"/>
              <w:left w:w="105" w:type="dxa"/>
              <w:right w:w="105" w:type="dxa"/>
            </w:tcMar>
            <w:vAlign w:val="center"/>
          </w:tcPr>
          <w:p w14:paraId="6F982A33" w14:textId="5321C0D7" w:rsidR="00EF456D" w:rsidRPr="00FC0194" w:rsidRDefault="00EF456D" w:rsidP="00EF456D">
            <w:pPr>
              <w:rPr>
                <w:rFonts w:ascii="Calibri" w:eastAsia="Calibri" w:hAnsi="Calibri" w:cs="Calibri"/>
                <w:color w:val="000000" w:themeColor="text1"/>
              </w:rPr>
            </w:pPr>
          </w:p>
        </w:tc>
        <w:tc>
          <w:tcPr>
            <w:tcW w:w="2880" w:type="dxa"/>
            <w:tcMar>
              <w:top w:w="15" w:type="dxa"/>
              <w:left w:w="105" w:type="dxa"/>
              <w:right w:w="105" w:type="dxa"/>
            </w:tcMar>
            <w:vAlign w:val="center"/>
          </w:tcPr>
          <w:p w14:paraId="283ED20A" w14:textId="50EFDEFB" w:rsidR="00EF456D" w:rsidRPr="00FC0194" w:rsidRDefault="00EF456D" w:rsidP="00EF456D">
            <w:pPr>
              <w:rPr>
                <w:rFonts w:ascii="Calibri" w:eastAsia="Calibri" w:hAnsi="Calibri" w:cs="Calibri"/>
                <w:color w:val="000000" w:themeColor="text1"/>
              </w:rPr>
            </w:pPr>
          </w:p>
        </w:tc>
        <w:tc>
          <w:tcPr>
            <w:tcW w:w="2932" w:type="dxa"/>
            <w:gridSpan w:val="2"/>
            <w:tcMar>
              <w:top w:w="15" w:type="dxa"/>
              <w:left w:w="105" w:type="dxa"/>
              <w:right w:w="105" w:type="dxa"/>
            </w:tcMar>
            <w:vAlign w:val="center"/>
          </w:tcPr>
          <w:p w14:paraId="771D8503" w14:textId="1D4A2C16" w:rsidR="00EF456D" w:rsidRPr="00FC0194" w:rsidRDefault="00EF456D" w:rsidP="00EF456D">
            <w:pPr>
              <w:rPr>
                <w:rFonts w:ascii="Calibri" w:eastAsia="Calibri" w:hAnsi="Calibri" w:cs="Calibri"/>
                <w:color w:val="000000" w:themeColor="text1"/>
              </w:rPr>
            </w:pPr>
          </w:p>
        </w:tc>
      </w:tr>
      <w:tr w:rsidR="00EF456D" w14:paraId="7BF6088D" w14:textId="77777777" w:rsidTr="0077705E">
        <w:trPr>
          <w:trHeight w:val="180"/>
        </w:trPr>
        <w:tc>
          <w:tcPr>
            <w:tcW w:w="478" w:type="dxa"/>
            <w:vMerge/>
            <w:vAlign w:val="center"/>
          </w:tcPr>
          <w:p w14:paraId="4743635C" w14:textId="77777777" w:rsidR="00EF456D" w:rsidRDefault="00EF456D" w:rsidP="00EF456D"/>
        </w:tc>
        <w:tc>
          <w:tcPr>
            <w:tcW w:w="2491" w:type="dxa"/>
            <w:tcMar>
              <w:top w:w="15" w:type="dxa"/>
              <w:left w:w="105" w:type="dxa"/>
              <w:right w:w="105" w:type="dxa"/>
            </w:tcMar>
            <w:vAlign w:val="center"/>
          </w:tcPr>
          <w:p w14:paraId="1E60C3AF" w14:textId="418A06DB" w:rsidR="00EF456D" w:rsidRPr="00FC0194" w:rsidRDefault="00EF456D" w:rsidP="00EF456D">
            <w:pPr>
              <w:rPr>
                <w:rFonts w:ascii="Calibri" w:eastAsia="Calibri" w:hAnsi="Calibri" w:cs="Calibri"/>
                <w:color w:val="000000" w:themeColor="text1"/>
              </w:rPr>
            </w:pPr>
          </w:p>
        </w:tc>
        <w:tc>
          <w:tcPr>
            <w:tcW w:w="2880" w:type="dxa"/>
            <w:tcMar>
              <w:top w:w="15" w:type="dxa"/>
              <w:left w:w="105" w:type="dxa"/>
              <w:right w:w="105" w:type="dxa"/>
            </w:tcMar>
            <w:vAlign w:val="center"/>
          </w:tcPr>
          <w:p w14:paraId="36711BD9" w14:textId="6735E89B" w:rsidR="00EF456D" w:rsidRPr="00FC0194" w:rsidRDefault="00EF456D" w:rsidP="00EF456D">
            <w:pPr>
              <w:rPr>
                <w:rFonts w:ascii="Calibri" w:eastAsia="Calibri" w:hAnsi="Calibri" w:cs="Calibri"/>
                <w:color w:val="000000" w:themeColor="text1"/>
              </w:rPr>
            </w:pPr>
          </w:p>
        </w:tc>
        <w:tc>
          <w:tcPr>
            <w:tcW w:w="2932" w:type="dxa"/>
            <w:gridSpan w:val="2"/>
            <w:tcMar>
              <w:top w:w="15" w:type="dxa"/>
              <w:left w:w="105" w:type="dxa"/>
              <w:right w:w="105" w:type="dxa"/>
            </w:tcMar>
            <w:vAlign w:val="center"/>
          </w:tcPr>
          <w:p w14:paraId="716E0287" w14:textId="1A29757A" w:rsidR="00EF456D" w:rsidRPr="00FC0194" w:rsidRDefault="00EF456D" w:rsidP="00EF456D">
            <w:pPr>
              <w:rPr>
                <w:rFonts w:ascii="Calibri" w:eastAsia="Calibri" w:hAnsi="Calibri" w:cs="Calibri"/>
                <w:color w:val="000000" w:themeColor="text1"/>
              </w:rPr>
            </w:pPr>
          </w:p>
        </w:tc>
      </w:tr>
      <w:tr w:rsidR="00EF456D" w14:paraId="6F20859D" w14:textId="77777777" w:rsidTr="0077705E">
        <w:trPr>
          <w:trHeight w:val="180"/>
        </w:trPr>
        <w:tc>
          <w:tcPr>
            <w:tcW w:w="478" w:type="dxa"/>
            <w:vMerge/>
            <w:vAlign w:val="center"/>
          </w:tcPr>
          <w:p w14:paraId="66DFA141" w14:textId="77777777" w:rsidR="00EF456D" w:rsidRDefault="00EF456D" w:rsidP="00EF456D"/>
        </w:tc>
        <w:tc>
          <w:tcPr>
            <w:tcW w:w="2491" w:type="dxa"/>
            <w:tcMar>
              <w:top w:w="15" w:type="dxa"/>
              <w:left w:w="105" w:type="dxa"/>
              <w:right w:w="105" w:type="dxa"/>
            </w:tcMar>
            <w:vAlign w:val="center"/>
          </w:tcPr>
          <w:p w14:paraId="36E61065" w14:textId="438C83C4" w:rsidR="00EF456D" w:rsidRPr="00FC0194" w:rsidRDefault="00EF456D" w:rsidP="00EF456D">
            <w:pPr>
              <w:rPr>
                <w:rFonts w:ascii="Calibri" w:eastAsia="Calibri" w:hAnsi="Calibri" w:cs="Calibri"/>
                <w:color w:val="000000" w:themeColor="text1"/>
              </w:rPr>
            </w:pPr>
          </w:p>
        </w:tc>
        <w:tc>
          <w:tcPr>
            <w:tcW w:w="2880" w:type="dxa"/>
            <w:tcMar>
              <w:top w:w="15" w:type="dxa"/>
              <w:left w:w="105" w:type="dxa"/>
              <w:right w:w="105" w:type="dxa"/>
            </w:tcMar>
            <w:vAlign w:val="center"/>
          </w:tcPr>
          <w:p w14:paraId="619127EE" w14:textId="00A7C3C2" w:rsidR="00EF456D" w:rsidRPr="00FC0194" w:rsidRDefault="00EF456D" w:rsidP="00EF456D">
            <w:pPr>
              <w:rPr>
                <w:rFonts w:ascii="Calibri" w:eastAsia="Calibri" w:hAnsi="Calibri" w:cs="Calibri"/>
                <w:color w:val="000000" w:themeColor="text1"/>
              </w:rPr>
            </w:pPr>
          </w:p>
        </w:tc>
        <w:tc>
          <w:tcPr>
            <w:tcW w:w="2932" w:type="dxa"/>
            <w:gridSpan w:val="2"/>
            <w:tcMar>
              <w:top w:w="15" w:type="dxa"/>
              <w:left w:w="105" w:type="dxa"/>
              <w:right w:w="105" w:type="dxa"/>
            </w:tcMar>
            <w:vAlign w:val="center"/>
          </w:tcPr>
          <w:p w14:paraId="04EC95D7" w14:textId="3F0D9CE1" w:rsidR="00EF456D" w:rsidRPr="00FC0194" w:rsidRDefault="00EF456D" w:rsidP="00EF456D">
            <w:pPr>
              <w:rPr>
                <w:rFonts w:ascii="Calibri" w:eastAsia="Calibri" w:hAnsi="Calibri" w:cs="Calibri"/>
                <w:color w:val="000000" w:themeColor="text1"/>
              </w:rPr>
            </w:pPr>
          </w:p>
        </w:tc>
      </w:tr>
      <w:tr w:rsidR="00EF456D" w14:paraId="2A89FA7D" w14:textId="77777777" w:rsidTr="0077705E">
        <w:trPr>
          <w:trHeight w:val="180"/>
        </w:trPr>
        <w:tc>
          <w:tcPr>
            <w:tcW w:w="478" w:type="dxa"/>
            <w:vMerge/>
            <w:vAlign w:val="center"/>
          </w:tcPr>
          <w:p w14:paraId="6BF90FE0" w14:textId="77777777" w:rsidR="00EF456D" w:rsidRDefault="00EF456D" w:rsidP="00EF456D"/>
        </w:tc>
        <w:tc>
          <w:tcPr>
            <w:tcW w:w="2491" w:type="dxa"/>
            <w:tcMar>
              <w:top w:w="15" w:type="dxa"/>
              <w:left w:w="105" w:type="dxa"/>
              <w:right w:w="105" w:type="dxa"/>
            </w:tcMar>
            <w:vAlign w:val="center"/>
          </w:tcPr>
          <w:p w14:paraId="4A5B5241" w14:textId="08482E72" w:rsidR="00EF456D" w:rsidRPr="00FC0194" w:rsidRDefault="00EF456D" w:rsidP="00EF456D">
            <w:pPr>
              <w:rPr>
                <w:rFonts w:ascii="Calibri" w:eastAsia="Calibri" w:hAnsi="Calibri" w:cs="Calibri"/>
                <w:color w:val="000000" w:themeColor="text1"/>
              </w:rPr>
            </w:pPr>
          </w:p>
        </w:tc>
        <w:tc>
          <w:tcPr>
            <w:tcW w:w="2880" w:type="dxa"/>
            <w:tcMar>
              <w:top w:w="15" w:type="dxa"/>
              <w:left w:w="105" w:type="dxa"/>
              <w:right w:w="105" w:type="dxa"/>
            </w:tcMar>
            <w:vAlign w:val="center"/>
          </w:tcPr>
          <w:p w14:paraId="322E9947" w14:textId="542A8E06" w:rsidR="00EF456D" w:rsidRPr="00FC0194" w:rsidRDefault="00EF456D" w:rsidP="00EF456D">
            <w:pPr>
              <w:rPr>
                <w:rFonts w:ascii="Calibri" w:eastAsia="Calibri" w:hAnsi="Calibri" w:cs="Calibri"/>
                <w:color w:val="000000" w:themeColor="text1"/>
              </w:rPr>
            </w:pPr>
          </w:p>
        </w:tc>
        <w:tc>
          <w:tcPr>
            <w:tcW w:w="2932" w:type="dxa"/>
            <w:gridSpan w:val="2"/>
            <w:tcMar>
              <w:top w:w="15" w:type="dxa"/>
              <w:left w:w="105" w:type="dxa"/>
              <w:right w:w="105" w:type="dxa"/>
            </w:tcMar>
            <w:vAlign w:val="center"/>
          </w:tcPr>
          <w:p w14:paraId="4B542BD5" w14:textId="7F97685F" w:rsidR="00EF456D" w:rsidRPr="00FC0194" w:rsidRDefault="00EF456D" w:rsidP="00EF456D">
            <w:pPr>
              <w:rPr>
                <w:rFonts w:ascii="Calibri" w:eastAsia="Calibri" w:hAnsi="Calibri" w:cs="Calibri"/>
                <w:color w:val="000000" w:themeColor="text1"/>
              </w:rPr>
            </w:pPr>
          </w:p>
        </w:tc>
      </w:tr>
      <w:tr w:rsidR="00EF456D" w14:paraId="1C432DB4" w14:textId="77777777" w:rsidTr="0077705E">
        <w:trPr>
          <w:trHeight w:val="180"/>
        </w:trPr>
        <w:tc>
          <w:tcPr>
            <w:tcW w:w="478" w:type="dxa"/>
            <w:vMerge/>
            <w:vAlign w:val="center"/>
          </w:tcPr>
          <w:p w14:paraId="3649851D" w14:textId="77777777" w:rsidR="00EF456D" w:rsidRDefault="00EF456D" w:rsidP="00EF456D"/>
        </w:tc>
        <w:tc>
          <w:tcPr>
            <w:tcW w:w="2491" w:type="dxa"/>
            <w:tcMar>
              <w:top w:w="15" w:type="dxa"/>
              <w:left w:w="105" w:type="dxa"/>
              <w:right w:w="105" w:type="dxa"/>
            </w:tcMar>
            <w:vAlign w:val="center"/>
          </w:tcPr>
          <w:p w14:paraId="74C14164" w14:textId="6E8C0FCD" w:rsidR="00EF456D" w:rsidRPr="00FC0194" w:rsidRDefault="00EF456D" w:rsidP="00EF456D">
            <w:pPr>
              <w:rPr>
                <w:rFonts w:ascii="Calibri" w:eastAsia="Calibri" w:hAnsi="Calibri" w:cs="Calibri"/>
                <w:color w:val="000000" w:themeColor="text1"/>
              </w:rPr>
            </w:pPr>
          </w:p>
        </w:tc>
        <w:tc>
          <w:tcPr>
            <w:tcW w:w="2880" w:type="dxa"/>
            <w:tcMar>
              <w:top w:w="15" w:type="dxa"/>
              <w:left w:w="105" w:type="dxa"/>
              <w:right w:w="105" w:type="dxa"/>
            </w:tcMar>
            <w:vAlign w:val="center"/>
          </w:tcPr>
          <w:p w14:paraId="2733538E" w14:textId="0E471F17" w:rsidR="00EF456D" w:rsidRPr="00FC0194" w:rsidRDefault="00EF456D" w:rsidP="00EF456D">
            <w:pPr>
              <w:rPr>
                <w:rFonts w:ascii="Calibri" w:eastAsia="Calibri" w:hAnsi="Calibri" w:cs="Calibri"/>
                <w:color w:val="000000" w:themeColor="text1"/>
              </w:rPr>
            </w:pPr>
          </w:p>
        </w:tc>
        <w:tc>
          <w:tcPr>
            <w:tcW w:w="2932" w:type="dxa"/>
            <w:gridSpan w:val="2"/>
            <w:tcMar>
              <w:top w:w="15" w:type="dxa"/>
              <w:left w:w="105" w:type="dxa"/>
              <w:right w:w="105" w:type="dxa"/>
            </w:tcMar>
            <w:vAlign w:val="center"/>
          </w:tcPr>
          <w:p w14:paraId="62C13049" w14:textId="59807352" w:rsidR="00EF456D" w:rsidRPr="00FC0194" w:rsidRDefault="00EF456D" w:rsidP="00EF456D">
            <w:pPr>
              <w:rPr>
                <w:rFonts w:ascii="Calibri" w:eastAsia="Calibri" w:hAnsi="Calibri" w:cs="Calibri"/>
                <w:color w:val="000000" w:themeColor="text1"/>
              </w:rPr>
            </w:pPr>
          </w:p>
        </w:tc>
      </w:tr>
      <w:tr w:rsidR="004208ED" w14:paraId="508E8FCC" w14:textId="77777777" w:rsidTr="00231BFD">
        <w:trPr>
          <w:trHeight w:val="765"/>
        </w:trPr>
        <w:tc>
          <w:tcPr>
            <w:tcW w:w="478" w:type="dxa"/>
            <w:vMerge/>
            <w:vAlign w:val="center"/>
          </w:tcPr>
          <w:p w14:paraId="75832B78" w14:textId="77777777" w:rsidR="00EF456D" w:rsidRDefault="00EF456D" w:rsidP="00EF456D"/>
        </w:tc>
        <w:tc>
          <w:tcPr>
            <w:tcW w:w="8303" w:type="dxa"/>
            <w:gridSpan w:val="4"/>
            <w:shd w:val="clear" w:color="auto" w:fill="F2F2F2" w:themeFill="background1" w:themeFillShade="F2"/>
            <w:tcMar>
              <w:top w:w="15" w:type="dxa"/>
              <w:left w:w="105" w:type="dxa"/>
              <w:right w:w="105" w:type="dxa"/>
            </w:tcMar>
            <w:vAlign w:val="center"/>
          </w:tcPr>
          <w:p w14:paraId="2F15AD83" w14:textId="125143C8"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color w:val="000000" w:themeColor="text1"/>
              </w:rPr>
              <w:t>Please list the Clinical Expert(s) and End User(s) who reviewed and approved the CER and all Clinically related Risks:</w:t>
            </w:r>
          </w:p>
          <w:p w14:paraId="2467B3EC" w14:textId="2FD4F2F2" w:rsidR="00EF456D" w:rsidRPr="00FC0194" w:rsidRDefault="00EF456D" w:rsidP="00EF456D">
            <w:pPr>
              <w:rPr>
                <w:rFonts w:ascii="Calibri" w:eastAsia="Calibri" w:hAnsi="Calibri" w:cs="Calibri"/>
                <w:color w:val="000000" w:themeColor="text1"/>
                <w:sz w:val="18"/>
                <w:szCs w:val="18"/>
              </w:rPr>
            </w:pPr>
            <w:r w:rsidRPr="00FC0194">
              <w:rPr>
                <w:rFonts w:ascii="Calibri" w:eastAsia="Calibri" w:hAnsi="Calibri" w:cs="Calibri"/>
                <w:b/>
                <w:bCs/>
                <w:color w:val="000000" w:themeColor="text1"/>
                <w:sz w:val="20"/>
                <w:szCs w:val="20"/>
              </w:rPr>
              <w:t>Note:</w:t>
            </w:r>
            <w:r w:rsidRPr="00FC0194">
              <w:rPr>
                <w:rFonts w:ascii="Calibri" w:eastAsia="Calibri" w:hAnsi="Calibri" w:cs="Calibri"/>
                <w:color w:val="000000" w:themeColor="text1"/>
                <w:sz w:val="20"/>
                <w:szCs w:val="20"/>
              </w:rPr>
              <w:t xml:space="preserve"> </w:t>
            </w:r>
            <w:r w:rsidRPr="00FC0194">
              <w:rPr>
                <w:rFonts w:ascii="Calibri" w:eastAsia="Calibri" w:hAnsi="Calibri" w:cs="Calibri"/>
                <w:b/>
                <w:bCs/>
                <w:i/>
                <w:iCs/>
                <w:color w:val="000000" w:themeColor="text1"/>
                <w:sz w:val="20"/>
                <w:szCs w:val="20"/>
              </w:rPr>
              <w:t xml:space="preserve">All clinical experts must be appropriate for the device. </w:t>
            </w:r>
          </w:p>
        </w:tc>
      </w:tr>
      <w:tr w:rsidR="004208ED" w14:paraId="7790E576" w14:textId="77777777" w:rsidTr="00231BFD">
        <w:trPr>
          <w:trHeight w:val="55"/>
        </w:trPr>
        <w:tc>
          <w:tcPr>
            <w:tcW w:w="478" w:type="dxa"/>
            <w:vMerge/>
            <w:vAlign w:val="center"/>
          </w:tcPr>
          <w:p w14:paraId="272C71A3" w14:textId="77777777" w:rsidR="00EF456D" w:rsidRDefault="00EF456D" w:rsidP="00EF456D"/>
        </w:tc>
        <w:tc>
          <w:tcPr>
            <w:tcW w:w="5371" w:type="dxa"/>
            <w:gridSpan w:val="2"/>
            <w:shd w:val="clear" w:color="auto" w:fill="D9D9D9" w:themeFill="background1" w:themeFillShade="D9"/>
            <w:tcMar>
              <w:top w:w="15" w:type="dxa"/>
              <w:left w:w="105" w:type="dxa"/>
              <w:right w:w="105" w:type="dxa"/>
            </w:tcMar>
            <w:vAlign w:val="center"/>
          </w:tcPr>
          <w:p w14:paraId="68FDD271" w14:textId="2A24757D" w:rsidR="00EF456D" w:rsidRPr="00FC0194" w:rsidRDefault="00EF456D" w:rsidP="00EF456D">
            <w:pPr>
              <w:rPr>
                <w:rFonts w:ascii="Calibri" w:eastAsia="Calibri" w:hAnsi="Calibri" w:cs="Calibri"/>
                <w:color w:val="000000" w:themeColor="text1"/>
              </w:rPr>
            </w:pPr>
            <w:r w:rsidRPr="00FC0194">
              <w:rPr>
                <w:rFonts w:ascii="Calibri" w:eastAsia="Calibri" w:hAnsi="Calibri" w:cs="Calibri"/>
                <w:b/>
                <w:bCs/>
                <w:color w:val="000000" w:themeColor="text1"/>
              </w:rPr>
              <w:t>Clinical Expert/ End User</w:t>
            </w:r>
          </w:p>
        </w:tc>
        <w:tc>
          <w:tcPr>
            <w:tcW w:w="2932" w:type="dxa"/>
            <w:gridSpan w:val="2"/>
            <w:shd w:val="clear" w:color="auto" w:fill="D9D9D9" w:themeFill="background1" w:themeFillShade="D9"/>
            <w:tcMar>
              <w:top w:w="15" w:type="dxa"/>
              <w:left w:w="105" w:type="dxa"/>
              <w:right w:w="105" w:type="dxa"/>
            </w:tcMar>
            <w:vAlign w:val="center"/>
          </w:tcPr>
          <w:p w14:paraId="2D86C547" w14:textId="0DB0BF5F" w:rsidR="00EF456D" w:rsidRPr="00FC0194" w:rsidRDefault="00EF456D" w:rsidP="00EF456D">
            <w:pPr>
              <w:rPr>
                <w:rFonts w:ascii="Calibri" w:eastAsia="Calibri" w:hAnsi="Calibri" w:cs="Calibri"/>
                <w:color w:val="000000" w:themeColor="text1"/>
              </w:rPr>
            </w:pPr>
            <w:r w:rsidRPr="00FC0194">
              <w:rPr>
                <w:rFonts w:ascii="Calibri" w:eastAsia="Calibri" w:hAnsi="Calibri" w:cs="Calibri"/>
                <w:b/>
                <w:bCs/>
                <w:color w:val="000000" w:themeColor="text1"/>
              </w:rPr>
              <w:t>Speciality</w:t>
            </w:r>
          </w:p>
        </w:tc>
      </w:tr>
      <w:tr w:rsidR="004208ED" w14:paraId="74140DA6" w14:textId="77777777" w:rsidTr="00231BFD">
        <w:trPr>
          <w:trHeight w:val="315"/>
        </w:trPr>
        <w:tc>
          <w:tcPr>
            <w:tcW w:w="478" w:type="dxa"/>
            <w:vMerge/>
            <w:vAlign w:val="center"/>
          </w:tcPr>
          <w:p w14:paraId="6A592BAA" w14:textId="77777777" w:rsidR="00EF456D" w:rsidRDefault="00EF456D" w:rsidP="00EF456D"/>
        </w:tc>
        <w:tc>
          <w:tcPr>
            <w:tcW w:w="5371" w:type="dxa"/>
            <w:gridSpan w:val="2"/>
            <w:shd w:val="clear" w:color="auto" w:fill="FFFFFF" w:themeFill="background1"/>
            <w:tcMar>
              <w:top w:w="15" w:type="dxa"/>
              <w:left w:w="105" w:type="dxa"/>
              <w:right w:w="105" w:type="dxa"/>
            </w:tcMar>
            <w:vAlign w:val="center"/>
          </w:tcPr>
          <w:p w14:paraId="30B69873" w14:textId="177905CF" w:rsidR="00EF456D" w:rsidRPr="00FC0194" w:rsidRDefault="00EF456D" w:rsidP="00EF456D">
            <w:pPr>
              <w:rPr>
                <w:rFonts w:ascii="Calibri" w:eastAsia="Calibri" w:hAnsi="Calibri" w:cs="Calibri"/>
                <w:color w:val="000000" w:themeColor="text1"/>
              </w:rPr>
            </w:pPr>
          </w:p>
        </w:tc>
        <w:tc>
          <w:tcPr>
            <w:tcW w:w="2932" w:type="dxa"/>
            <w:gridSpan w:val="2"/>
            <w:shd w:val="clear" w:color="auto" w:fill="FFFFFF" w:themeFill="background1"/>
            <w:tcMar>
              <w:top w:w="15" w:type="dxa"/>
              <w:left w:w="105" w:type="dxa"/>
              <w:right w:w="105" w:type="dxa"/>
            </w:tcMar>
            <w:vAlign w:val="center"/>
          </w:tcPr>
          <w:p w14:paraId="26EEA376" w14:textId="18E08C26" w:rsidR="00EF456D" w:rsidRPr="00FC0194" w:rsidRDefault="00EF456D" w:rsidP="00EF456D">
            <w:pPr>
              <w:rPr>
                <w:rFonts w:ascii="Calibri" w:eastAsia="Calibri" w:hAnsi="Calibri" w:cs="Calibri"/>
                <w:color w:val="000000" w:themeColor="text1"/>
              </w:rPr>
            </w:pPr>
          </w:p>
        </w:tc>
      </w:tr>
      <w:tr w:rsidR="004208ED" w14:paraId="5F031EB9" w14:textId="77777777" w:rsidTr="00231BFD">
        <w:trPr>
          <w:trHeight w:val="315"/>
        </w:trPr>
        <w:tc>
          <w:tcPr>
            <w:tcW w:w="478" w:type="dxa"/>
            <w:vMerge/>
            <w:vAlign w:val="center"/>
          </w:tcPr>
          <w:p w14:paraId="54FF13A5" w14:textId="77777777" w:rsidR="00EF456D" w:rsidRDefault="00EF456D" w:rsidP="00EF456D"/>
        </w:tc>
        <w:tc>
          <w:tcPr>
            <w:tcW w:w="5371" w:type="dxa"/>
            <w:gridSpan w:val="2"/>
            <w:shd w:val="clear" w:color="auto" w:fill="FFFFFF" w:themeFill="background1"/>
            <w:tcMar>
              <w:top w:w="15" w:type="dxa"/>
              <w:left w:w="105" w:type="dxa"/>
              <w:right w:w="105" w:type="dxa"/>
            </w:tcMar>
            <w:vAlign w:val="center"/>
          </w:tcPr>
          <w:p w14:paraId="21770710" w14:textId="796D5F40" w:rsidR="00EF456D" w:rsidRPr="00FC0194" w:rsidRDefault="00EF456D" w:rsidP="00EF456D">
            <w:pPr>
              <w:rPr>
                <w:rFonts w:ascii="Calibri" w:eastAsia="Calibri" w:hAnsi="Calibri" w:cs="Calibri"/>
                <w:color w:val="000000" w:themeColor="text1"/>
              </w:rPr>
            </w:pPr>
          </w:p>
        </w:tc>
        <w:tc>
          <w:tcPr>
            <w:tcW w:w="2932" w:type="dxa"/>
            <w:gridSpan w:val="2"/>
            <w:shd w:val="clear" w:color="auto" w:fill="FFFFFF" w:themeFill="background1"/>
            <w:tcMar>
              <w:top w:w="15" w:type="dxa"/>
              <w:left w:w="105" w:type="dxa"/>
              <w:right w:w="105" w:type="dxa"/>
            </w:tcMar>
            <w:vAlign w:val="center"/>
          </w:tcPr>
          <w:p w14:paraId="47FC60EB" w14:textId="73EC0518" w:rsidR="00EF456D" w:rsidRPr="00FC0194" w:rsidRDefault="00EF456D" w:rsidP="00EF456D">
            <w:pPr>
              <w:rPr>
                <w:rFonts w:ascii="Calibri" w:eastAsia="Calibri" w:hAnsi="Calibri" w:cs="Calibri"/>
                <w:color w:val="000000" w:themeColor="text1"/>
              </w:rPr>
            </w:pPr>
          </w:p>
        </w:tc>
      </w:tr>
      <w:tr w:rsidR="004208ED" w14:paraId="762C86BA" w14:textId="77777777" w:rsidTr="00231BFD">
        <w:trPr>
          <w:trHeight w:val="315"/>
        </w:trPr>
        <w:tc>
          <w:tcPr>
            <w:tcW w:w="478" w:type="dxa"/>
            <w:vMerge/>
            <w:vAlign w:val="center"/>
          </w:tcPr>
          <w:p w14:paraId="44F55AAA" w14:textId="77777777" w:rsidR="00EF456D" w:rsidRDefault="00EF456D" w:rsidP="00EF456D"/>
        </w:tc>
        <w:tc>
          <w:tcPr>
            <w:tcW w:w="5371" w:type="dxa"/>
            <w:gridSpan w:val="2"/>
            <w:shd w:val="clear" w:color="auto" w:fill="FFFFFF" w:themeFill="background1"/>
            <w:tcMar>
              <w:top w:w="15" w:type="dxa"/>
              <w:left w:w="105" w:type="dxa"/>
              <w:right w:w="105" w:type="dxa"/>
            </w:tcMar>
            <w:vAlign w:val="center"/>
          </w:tcPr>
          <w:p w14:paraId="6A60A741" w14:textId="408C6AD2" w:rsidR="00EF456D" w:rsidRPr="00FC0194" w:rsidRDefault="00EF456D" w:rsidP="00EF456D">
            <w:pPr>
              <w:rPr>
                <w:rFonts w:ascii="Calibri" w:eastAsia="Calibri" w:hAnsi="Calibri" w:cs="Calibri"/>
                <w:color w:val="000000" w:themeColor="text1"/>
              </w:rPr>
            </w:pPr>
          </w:p>
        </w:tc>
        <w:tc>
          <w:tcPr>
            <w:tcW w:w="2932" w:type="dxa"/>
            <w:gridSpan w:val="2"/>
            <w:shd w:val="clear" w:color="auto" w:fill="FFFFFF" w:themeFill="background1"/>
            <w:tcMar>
              <w:top w:w="15" w:type="dxa"/>
              <w:left w:w="105" w:type="dxa"/>
              <w:right w:w="105" w:type="dxa"/>
            </w:tcMar>
            <w:vAlign w:val="center"/>
          </w:tcPr>
          <w:p w14:paraId="7F5606BC" w14:textId="65EAD2ED" w:rsidR="00EF456D" w:rsidRPr="00FC0194" w:rsidRDefault="00EF456D" w:rsidP="00EF456D">
            <w:pPr>
              <w:rPr>
                <w:rFonts w:ascii="Calibri" w:eastAsia="Calibri" w:hAnsi="Calibri" w:cs="Calibri"/>
                <w:color w:val="000000" w:themeColor="text1"/>
              </w:rPr>
            </w:pPr>
          </w:p>
        </w:tc>
      </w:tr>
      <w:tr w:rsidR="004208ED" w14:paraId="675C899D" w14:textId="77777777" w:rsidTr="00231BFD">
        <w:trPr>
          <w:trHeight w:val="315"/>
        </w:trPr>
        <w:tc>
          <w:tcPr>
            <w:tcW w:w="478" w:type="dxa"/>
            <w:vMerge/>
            <w:vAlign w:val="center"/>
          </w:tcPr>
          <w:p w14:paraId="39B65202" w14:textId="77777777" w:rsidR="00EF456D" w:rsidRDefault="00EF456D" w:rsidP="00EF456D"/>
        </w:tc>
        <w:tc>
          <w:tcPr>
            <w:tcW w:w="5371" w:type="dxa"/>
            <w:gridSpan w:val="2"/>
            <w:shd w:val="clear" w:color="auto" w:fill="FFFFFF" w:themeFill="background1"/>
            <w:tcMar>
              <w:top w:w="15" w:type="dxa"/>
              <w:left w:w="105" w:type="dxa"/>
              <w:right w:w="105" w:type="dxa"/>
            </w:tcMar>
            <w:vAlign w:val="center"/>
          </w:tcPr>
          <w:p w14:paraId="233626DE" w14:textId="7CAAC9BA" w:rsidR="00EF456D" w:rsidRPr="00FC0194" w:rsidRDefault="00EF456D" w:rsidP="00EF456D">
            <w:pPr>
              <w:rPr>
                <w:rFonts w:ascii="Calibri" w:eastAsia="Calibri" w:hAnsi="Calibri" w:cs="Calibri"/>
                <w:color w:val="000000" w:themeColor="text1"/>
              </w:rPr>
            </w:pPr>
          </w:p>
        </w:tc>
        <w:tc>
          <w:tcPr>
            <w:tcW w:w="2932" w:type="dxa"/>
            <w:gridSpan w:val="2"/>
            <w:shd w:val="clear" w:color="auto" w:fill="FFFFFF" w:themeFill="background1"/>
            <w:tcMar>
              <w:top w:w="15" w:type="dxa"/>
              <w:left w:w="105" w:type="dxa"/>
              <w:right w:w="105" w:type="dxa"/>
            </w:tcMar>
            <w:vAlign w:val="center"/>
          </w:tcPr>
          <w:p w14:paraId="1DF5358D" w14:textId="3F09D989" w:rsidR="00EF456D" w:rsidRPr="00FC0194" w:rsidRDefault="00EF456D" w:rsidP="00EF456D">
            <w:pPr>
              <w:rPr>
                <w:rFonts w:ascii="Calibri" w:eastAsia="Calibri" w:hAnsi="Calibri" w:cs="Calibri"/>
                <w:color w:val="000000" w:themeColor="text1"/>
              </w:rPr>
            </w:pPr>
          </w:p>
        </w:tc>
      </w:tr>
      <w:tr w:rsidR="004208ED" w14:paraId="35DFF249" w14:textId="77777777" w:rsidTr="00231BFD">
        <w:trPr>
          <w:trHeight w:val="315"/>
        </w:trPr>
        <w:tc>
          <w:tcPr>
            <w:tcW w:w="478" w:type="dxa"/>
            <w:vMerge/>
            <w:vAlign w:val="center"/>
          </w:tcPr>
          <w:p w14:paraId="3EA110FF" w14:textId="77777777" w:rsidR="00EF456D" w:rsidRDefault="00EF456D" w:rsidP="00EF456D"/>
        </w:tc>
        <w:tc>
          <w:tcPr>
            <w:tcW w:w="5371" w:type="dxa"/>
            <w:gridSpan w:val="2"/>
            <w:shd w:val="clear" w:color="auto" w:fill="FFFFFF" w:themeFill="background1"/>
            <w:tcMar>
              <w:top w:w="15" w:type="dxa"/>
              <w:left w:w="105" w:type="dxa"/>
              <w:right w:w="105" w:type="dxa"/>
            </w:tcMar>
            <w:vAlign w:val="center"/>
          </w:tcPr>
          <w:p w14:paraId="346D9D21" w14:textId="77EB2512" w:rsidR="00EF456D" w:rsidRPr="00FC0194" w:rsidRDefault="00EF456D" w:rsidP="00EF456D">
            <w:pPr>
              <w:rPr>
                <w:rFonts w:ascii="Calibri" w:eastAsia="Calibri" w:hAnsi="Calibri" w:cs="Calibri"/>
                <w:color w:val="000000" w:themeColor="text1"/>
              </w:rPr>
            </w:pPr>
          </w:p>
        </w:tc>
        <w:tc>
          <w:tcPr>
            <w:tcW w:w="2932" w:type="dxa"/>
            <w:gridSpan w:val="2"/>
            <w:shd w:val="clear" w:color="auto" w:fill="FFFFFF" w:themeFill="background1"/>
            <w:tcMar>
              <w:top w:w="15" w:type="dxa"/>
              <w:left w:w="105" w:type="dxa"/>
              <w:right w:w="105" w:type="dxa"/>
            </w:tcMar>
            <w:vAlign w:val="center"/>
          </w:tcPr>
          <w:p w14:paraId="43F4F7EF" w14:textId="12FA2E9C" w:rsidR="00EF456D" w:rsidRPr="00FC0194" w:rsidRDefault="00EF456D" w:rsidP="00EF456D">
            <w:pPr>
              <w:rPr>
                <w:rFonts w:ascii="Calibri" w:eastAsia="Calibri" w:hAnsi="Calibri" w:cs="Calibri"/>
                <w:color w:val="000000" w:themeColor="text1"/>
              </w:rPr>
            </w:pPr>
          </w:p>
        </w:tc>
      </w:tr>
      <w:tr w:rsidR="004208ED" w14:paraId="7BABFA52" w14:textId="77777777" w:rsidTr="00231BFD">
        <w:trPr>
          <w:trHeight w:val="175"/>
        </w:trPr>
        <w:tc>
          <w:tcPr>
            <w:tcW w:w="478" w:type="dxa"/>
            <w:vMerge/>
            <w:vAlign w:val="center"/>
          </w:tcPr>
          <w:p w14:paraId="08E1AC75" w14:textId="77777777" w:rsidR="00EF456D" w:rsidRDefault="00EF456D" w:rsidP="00EF456D"/>
        </w:tc>
        <w:tc>
          <w:tcPr>
            <w:tcW w:w="6274" w:type="dxa"/>
            <w:gridSpan w:val="3"/>
            <w:tcBorders>
              <w:top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7376E88" w14:textId="69391ACB"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color w:val="000000" w:themeColor="text1"/>
              </w:rPr>
              <w:t xml:space="preserve">Confirm that all CVs of listed evaluators including that of the Clinical expert(s) have been uploaded to the </w:t>
            </w:r>
            <w:r w:rsidR="003954DA" w:rsidRPr="00FC0194">
              <w:rPr>
                <w:rFonts w:ascii="Calibri" w:eastAsia="Calibri" w:hAnsi="Calibri" w:cs="Calibri"/>
                <w:b/>
                <w:bCs/>
                <w:color w:val="000000" w:themeColor="text1"/>
              </w:rPr>
              <w:t>C</w:t>
            </w:r>
            <w:r w:rsidR="003954DA">
              <w:rPr>
                <w:rFonts w:ascii="Calibri" w:eastAsia="Calibri" w:hAnsi="Calibri" w:cs="Calibri"/>
                <w:b/>
                <w:bCs/>
                <w:color w:val="000000" w:themeColor="text1"/>
              </w:rPr>
              <w:t>linical Evaluation Team</w:t>
            </w:r>
            <w:r w:rsidR="003954DA" w:rsidRPr="00FC0194">
              <w:rPr>
                <w:rFonts w:ascii="Calibri" w:eastAsia="Calibri" w:hAnsi="Calibri" w:cs="Calibri"/>
                <w:b/>
                <w:bCs/>
                <w:color w:val="000000" w:themeColor="text1"/>
              </w:rPr>
              <w:t xml:space="preserve"> Folder</w:t>
            </w:r>
            <w:r w:rsidR="003954DA" w:rsidRPr="00FC0194">
              <w:rPr>
                <w:rFonts w:ascii="Calibri" w:eastAsia="Calibri" w:hAnsi="Calibri" w:cs="Calibri"/>
                <w:color w:val="000000" w:themeColor="text1"/>
              </w:rPr>
              <w:t>.</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B3FAD9C" w14:textId="5CCFCBB6" w:rsidR="00EF456D" w:rsidRDefault="00EF456D" w:rsidP="00C54CD7">
            <w:pPr>
              <w:tabs>
                <w:tab w:val="left" w:pos="8931"/>
              </w:tabs>
              <w:jc w:val="center"/>
              <w:rPr>
                <w:rFonts w:ascii="Calibri" w:eastAsia="Calibri" w:hAnsi="Calibri" w:cs="Calibri"/>
                <w:color w:val="000000" w:themeColor="text1"/>
              </w:rPr>
            </w:pPr>
            <w:r w:rsidRPr="006B0F53">
              <w:rPr>
                <w:rFonts w:ascii="Calibri" w:eastAsia="Calibri" w:hAnsi="Calibri" w:cs="Calibri"/>
              </w:rPr>
              <w:t xml:space="preserve">Yes </w:t>
            </w:r>
            <w:sdt>
              <w:sdtPr>
                <w:rPr>
                  <w:rFonts w:ascii="MS Gothic" w:eastAsia="MS Gothic" w:hAnsi="MS Gothic"/>
                  <w:sz w:val="32"/>
                  <w:szCs w:val="32"/>
                </w:rPr>
                <w:id w:val="-866748439"/>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Pr="006B0F53">
              <w:rPr>
                <w:rFonts w:ascii="Calibri" w:eastAsia="Calibri" w:hAnsi="Calibri" w:cs="Calibri"/>
              </w:rPr>
              <w:t xml:space="preserve"> No </w:t>
            </w:r>
            <w:sdt>
              <w:sdtPr>
                <w:rPr>
                  <w:rFonts w:ascii="MS Gothic" w:eastAsia="MS Gothic" w:hAnsi="MS Gothic"/>
                  <w:sz w:val="32"/>
                  <w:szCs w:val="32"/>
                </w:rPr>
                <w:id w:val="-1197772999"/>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p>
        </w:tc>
      </w:tr>
      <w:tr w:rsidR="004208ED" w14:paraId="0845A28D" w14:textId="77777777" w:rsidTr="00231BFD">
        <w:trPr>
          <w:trHeight w:val="243"/>
        </w:trPr>
        <w:tc>
          <w:tcPr>
            <w:tcW w:w="478" w:type="dxa"/>
            <w:vMerge/>
            <w:vAlign w:val="center"/>
          </w:tcPr>
          <w:p w14:paraId="1CDA912A" w14:textId="77777777" w:rsidR="00EF456D" w:rsidRDefault="00EF456D" w:rsidP="00EF456D"/>
        </w:tc>
        <w:tc>
          <w:tcPr>
            <w:tcW w:w="6274" w:type="dxa"/>
            <w:gridSpan w:val="3"/>
            <w:tcBorders>
              <w:top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0177B04" w14:textId="2DC66BEC"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color w:val="000000" w:themeColor="text1"/>
              </w:rPr>
              <w:t xml:space="preserve">Confirm that separate declarations of interest (as per MEDDEV 2.7.1 rev 4) for each of the evaluators including that of the Clinical expert(s) have been uploaded to the </w:t>
            </w:r>
            <w:r w:rsidR="00A83D36" w:rsidRPr="00FC0194">
              <w:rPr>
                <w:rFonts w:ascii="Calibri" w:eastAsia="Calibri" w:hAnsi="Calibri" w:cs="Calibri"/>
                <w:b/>
                <w:bCs/>
                <w:color w:val="000000" w:themeColor="text1"/>
              </w:rPr>
              <w:t>C</w:t>
            </w:r>
            <w:r w:rsidR="00A83D36">
              <w:rPr>
                <w:rFonts w:ascii="Calibri" w:eastAsia="Calibri" w:hAnsi="Calibri" w:cs="Calibri"/>
                <w:b/>
                <w:bCs/>
                <w:color w:val="000000" w:themeColor="text1"/>
              </w:rPr>
              <w:t>linical Evaluation Team</w:t>
            </w:r>
            <w:r w:rsidR="00A83D36" w:rsidRPr="00FC0194">
              <w:rPr>
                <w:rFonts w:ascii="Calibri" w:eastAsia="Calibri" w:hAnsi="Calibri" w:cs="Calibri"/>
                <w:b/>
                <w:bCs/>
                <w:color w:val="000000" w:themeColor="text1"/>
              </w:rPr>
              <w:t xml:space="preserve"> Folder</w:t>
            </w:r>
            <w:r w:rsidR="00A83D36" w:rsidRPr="00FC0194">
              <w:rPr>
                <w:rFonts w:ascii="Calibri" w:eastAsia="Calibri" w:hAnsi="Calibri" w:cs="Calibri"/>
                <w:color w:val="000000" w:themeColor="text1"/>
              </w:rPr>
              <w:t>.</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98DEA35" w14:textId="73C1BC32" w:rsidR="00EF456D" w:rsidRDefault="003C3BB3" w:rsidP="00C54CD7">
            <w:pPr>
              <w:tabs>
                <w:tab w:val="left" w:pos="8931"/>
              </w:tabs>
              <w:jc w:val="center"/>
              <w:rPr>
                <w:rFonts w:ascii="Calibri" w:eastAsia="Calibri" w:hAnsi="Calibri" w:cs="Calibri"/>
                <w:color w:val="000000" w:themeColor="text1"/>
              </w:rPr>
            </w:pPr>
            <w:r w:rsidRPr="006B0F53">
              <w:rPr>
                <w:rFonts w:ascii="Calibri" w:eastAsia="Calibri" w:hAnsi="Calibri" w:cs="Calibri"/>
              </w:rPr>
              <w:t xml:space="preserve">Yes </w:t>
            </w:r>
            <w:sdt>
              <w:sdtPr>
                <w:rPr>
                  <w:rFonts w:ascii="MS Gothic" w:eastAsia="MS Gothic" w:hAnsi="MS Gothic"/>
                  <w:sz w:val="32"/>
                  <w:szCs w:val="32"/>
                </w:rPr>
                <w:id w:val="86504712"/>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B0F53">
              <w:rPr>
                <w:rFonts w:ascii="Calibri" w:eastAsia="Calibri" w:hAnsi="Calibri" w:cs="Calibri"/>
              </w:rPr>
              <w:t xml:space="preserve"> No </w:t>
            </w:r>
            <w:sdt>
              <w:sdtPr>
                <w:rPr>
                  <w:rFonts w:ascii="MS Gothic" w:eastAsia="MS Gothic" w:hAnsi="MS Gothic"/>
                  <w:sz w:val="32"/>
                  <w:szCs w:val="32"/>
                </w:rPr>
                <w:id w:val="-138564190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70AD940D" w14:textId="77777777" w:rsidTr="00231BFD">
        <w:trPr>
          <w:trHeight w:val="750"/>
        </w:trPr>
        <w:tc>
          <w:tcPr>
            <w:tcW w:w="478" w:type="dxa"/>
            <w:vMerge/>
            <w:vAlign w:val="center"/>
          </w:tcPr>
          <w:p w14:paraId="5AC43817" w14:textId="77777777" w:rsidR="00EF456D" w:rsidRDefault="00EF456D" w:rsidP="00EF456D"/>
        </w:tc>
        <w:tc>
          <w:tcPr>
            <w:tcW w:w="8303" w:type="dxa"/>
            <w:gridSpan w:val="4"/>
            <w:tcBorders>
              <w:top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6B70876" w14:textId="71EF8563"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rPr>
              <w:t>Provide justification of the choice of evaluator(s): Taking into consideration</w:t>
            </w:r>
          </w:p>
          <w:p w14:paraId="214B0B35" w14:textId="3FE4F0A5" w:rsidR="00EF456D" w:rsidRDefault="00EF456D" w:rsidP="00B2207D">
            <w:pPr>
              <w:pStyle w:val="ListParagraph"/>
              <w:numPr>
                <w:ilvl w:val="0"/>
                <w:numId w:val="6"/>
              </w:numPr>
              <w:spacing w:after="120" w:line="276" w:lineRule="auto"/>
              <w:ind w:left="714" w:hanging="357"/>
              <w:rPr>
                <w:rFonts w:ascii="Calibri" w:eastAsia="Calibri" w:hAnsi="Calibri" w:cs="Calibri"/>
                <w:color w:val="000000" w:themeColor="text1"/>
              </w:rPr>
            </w:pPr>
            <w:r w:rsidRPr="752542DD">
              <w:rPr>
                <w:rFonts w:ascii="Calibri" w:eastAsia="Calibri" w:hAnsi="Calibri" w:cs="Calibri"/>
                <w:color w:val="000000" w:themeColor="text1"/>
              </w:rPr>
              <w:t>the device technology and its application.</w:t>
            </w:r>
          </w:p>
          <w:p w14:paraId="78E6E011" w14:textId="795B6DB9" w:rsidR="00EF456D" w:rsidRDefault="00EF456D" w:rsidP="00B2207D">
            <w:pPr>
              <w:pStyle w:val="ListParagraph"/>
              <w:numPr>
                <w:ilvl w:val="0"/>
                <w:numId w:val="6"/>
              </w:numPr>
              <w:spacing w:after="120" w:line="276" w:lineRule="auto"/>
              <w:ind w:left="714" w:hanging="357"/>
              <w:rPr>
                <w:rFonts w:ascii="Calibri" w:eastAsia="Calibri" w:hAnsi="Calibri" w:cs="Calibri"/>
                <w:color w:val="000000" w:themeColor="text1"/>
              </w:rPr>
            </w:pPr>
            <w:r w:rsidRPr="752542DD">
              <w:rPr>
                <w:rFonts w:ascii="Calibri" w:eastAsia="Calibri" w:hAnsi="Calibri" w:cs="Calibri"/>
                <w:color w:val="000000" w:themeColor="text1"/>
              </w:rPr>
              <w:t xml:space="preserve">research methodology (clinical investigation design and biostatistics). </w:t>
            </w:r>
          </w:p>
          <w:p w14:paraId="64B3B6F2" w14:textId="5D580F17" w:rsidR="00EF456D" w:rsidRDefault="00EF456D" w:rsidP="00B2207D">
            <w:pPr>
              <w:pStyle w:val="ListParagraph"/>
              <w:numPr>
                <w:ilvl w:val="0"/>
                <w:numId w:val="6"/>
              </w:numPr>
              <w:spacing w:after="120" w:line="276" w:lineRule="auto"/>
              <w:ind w:left="714" w:hanging="357"/>
              <w:rPr>
                <w:rFonts w:ascii="Calibri" w:eastAsia="Calibri" w:hAnsi="Calibri" w:cs="Calibri"/>
                <w:color w:val="000000" w:themeColor="text1"/>
              </w:rPr>
            </w:pPr>
            <w:r w:rsidRPr="752542DD">
              <w:rPr>
                <w:rFonts w:ascii="Calibri" w:eastAsia="Calibri" w:hAnsi="Calibri" w:cs="Calibri"/>
                <w:color w:val="000000" w:themeColor="text1"/>
              </w:rPr>
              <w:t>diagnosis and management of the conditions intended to be treated or diagnosed by the device.</w:t>
            </w:r>
          </w:p>
        </w:tc>
      </w:tr>
      <w:tr w:rsidR="004208ED" w14:paraId="1AC716B7" w14:textId="77777777" w:rsidTr="00231BFD">
        <w:trPr>
          <w:trHeight w:val="50"/>
        </w:trPr>
        <w:tc>
          <w:tcPr>
            <w:tcW w:w="478" w:type="dxa"/>
            <w:vMerge/>
            <w:vAlign w:val="center"/>
          </w:tcPr>
          <w:p w14:paraId="00FE0450" w14:textId="77777777" w:rsidR="00EF456D" w:rsidRDefault="00EF456D" w:rsidP="00EF456D"/>
        </w:tc>
        <w:tc>
          <w:tcPr>
            <w:tcW w:w="8303" w:type="dxa"/>
            <w:gridSpan w:val="4"/>
            <w:tcBorders>
              <w:top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78F8D909" w14:textId="1A125335" w:rsidR="00EF456D" w:rsidRPr="001379D4" w:rsidRDefault="00EF456D" w:rsidP="00C54CD7">
            <w:pPr>
              <w:spacing w:before="60" w:after="60"/>
              <w:rPr>
                <w:rFonts w:ascii="Calibri" w:eastAsia="Calibri" w:hAnsi="Calibri" w:cs="Calibri"/>
                <w:color w:val="000000" w:themeColor="text1"/>
              </w:rPr>
            </w:pPr>
            <w:r w:rsidRPr="001379D4">
              <w:rPr>
                <w:rFonts w:ascii="Calibri" w:eastAsia="Calibri" w:hAnsi="Calibri" w:cs="Calibri"/>
                <w:color w:val="000000" w:themeColor="text1"/>
              </w:rPr>
              <w:t>Evaluator Justifications:</w:t>
            </w:r>
          </w:p>
          <w:p w14:paraId="75924AC3" w14:textId="4A15C4FC" w:rsidR="00EF456D" w:rsidRPr="007B53F0" w:rsidRDefault="00EF456D" w:rsidP="00EF456D">
            <w:pPr>
              <w:tabs>
                <w:tab w:val="left" w:pos="2040"/>
                <w:tab w:val="left" w:pos="3000"/>
                <w:tab w:val="left" w:pos="6480"/>
              </w:tabs>
              <w:rPr>
                <w:rFonts w:ascii="Calibri" w:eastAsia="Calibri" w:hAnsi="Calibri" w:cs="Calibri"/>
                <w:color w:val="000000" w:themeColor="text1"/>
                <w:sz w:val="24"/>
                <w:szCs w:val="24"/>
              </w:rPr>
            </w:pPr>
          </w:p>
          <w:p w14:paraId="6A2795F6" w14:textId="72FD94FB" w:rsidR="00EF456D"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Supporting</w:t>
            </w:r>
            <w:r w:rsidRPr="001379D4">
              <w:rPr>
                <w:rFonts w:ascii="Calibri" w:eastAsia="Calibri" w:hAnsi="Calibri" w:cs="Calibri"/>
                <w:color w:val="000000" w:themeColor="text1"/>
                <w:lang w:val="en-US"/>
              </w:rPr>
              <w:t xml:space="preserve"> documents can be uploaded to the </w:t>
            </w:r>
            <w:r w:rsidR="00E03B4A" w:rsidRPr="00FC0194">
              <w:rPr>
                <w:rFonts w:ascii="Calibri" w:eastAsia="Calibri" w:hAnsi="Calibri" w:cs="Calibri"/>
                <w:b/>
                <w:bCs/>
                <w:color w:val="000000" w:themeColor="text1"/>
              </w:rPr>
              <w:t>C</w:t>
            </w:r>
            <w:r w:rsidR="00E03B4A">
              <w:rPr>
                <w:rFonts w:ascii="Calibri" w:eastAsia="Calibri" w:hAnsi="Calibri" w:cs="Calibri"/>
                <w:b/>
                <w:bCs/>
                <w:color w:val="000000" w:themeColor="text1"/>
              </w:rPr>
              <w:t>linical Evaluation Team</w:t>
            </w:r>
            <w:r w:rsidR="00E03B4A" w:rsidRPr="00FC0194">
              <w:rPr>
                <w:rFonts w:ascii="Calibri" w:eastAsia="Calibri" w:hAnsi="Calibri" w:cs="Calibri"/>
                <w:b/>
                <w:bCs/>
                <w:color w:val="000000" w:themeColor="text1"/>
              </w:rPr>
              <w:t xml:space="preserve"> Folder</w:t>
            </w:r>
            <w:r w:rsidR="00E03B4A" w:rsidRPr="00FC0194">
              <w:rPr>
                <w:rFonts w:ascii="Calibri" w:eastAsia="Calibri" w:hAnsi="Calibri" w:cs="Calibri"/>
                <w:color w:val="000000" w:themeColor="text1"/>
              </w:rPr>
              <w:t>.</w:t>
            </w:r>
            <w:r w:rsidRPr="001379D4">
              <w:rPr>
                <w:rFonts w:ascii="Calibri" w:eastAsia="Calibri" w:hAnsi="Calibri" w:cs="Calibri"/>
                <w:b/>
                <w:bCs/>
                <w:color w:val="000000" w:themeColor="text1"/>
                <w:lang w:val="en-US"/>
              </w:rPr>
              <w:t>.</w:t>
            </w:r>
          </w:p>
        </w:tc>
      </w:tr>
    </w:tbl>
    <w:p w14:paraId="06214BB6" w14:textId="77777777" w:rsidR="00AD368C" w:rsidRDefault="00AD368C"/>
    <w:p w14:paraId="0993433A" w14:textId="77777777" w:rsidR="00BE41EC" w:rsidRPr="00BE41EC" w:rsidRDefault="00BE41EC" w:rsidP="00BE41EC">
      <w:pPr>
        <w:pStyle w:val="Heading3"/>
        <w:rPr>
          <w:rFonts w:ascii="Calibri" w:eastAsia="Calibri" w:hAnsi="Calibri" w:cs="Calibri"/>
          <w:bCs/>
          <w:color w:val="000000" w:themeColor="text1"/>
          <w:lang w:val="en-US"/>
        </w:rPr>
      </w:pPr>
      <w:bookmarkStart w:id="58" w:name="_Toc207631253"/>
      <w:bookmarkStart w:id="59" w:name="_Toc209384188"/>
      <w:r w:rsidRPr="00BE41EC">
        <w:rPr>
          <w:rFonts w:ascii="Calibri" w:eastAsia="Calibri" w:hAnsi="Calibri" w:cs="Calibri"/>
          <w:bCs/>
          <w:color w:val="000000" w:themeColor="text1"/>
          <w:lang w:val="en-US"/>
        </w:rPr>
        <w:t>Section 3 – Clinical Evaluation Plan</w:t>
      </w:r>
      <w:bookmarkEnd w:id="58"/>
      <w:bookmarkEnd w:id="59"/>
    </w:p>
    <w:p w14:paraId="36648EC1" w14:textId="77777777" w:rsidR="00BE41EC" w:rsidRDefault="00BE41EC"/>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478"/>
        <w:gridCol w:w="2491"/>
        <w:gridCol w:w="2880"/>
        <w:gridCol w:w="903"/>
        <w:gridCol w:w="2029"/>
      </w:tblGrid>
      <w:tr w:rsidR="00EF456D" w14:paraId="07B1F845" w14:textId="77777777" w:rsidTr="000B193F">
        <w:trPr>
          <w:trHeight w:val="45"/>
        </w:trPr>
        <w:tc>
          <w:tcPr>
            <w:tcW w:w="8781" w:type="dxa"/>
            <w:gridSpan w:val="5"/>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46BE2583" w14:textId="6BDF7E89" w:rsidR="00EF456D" w:rsidRPr="00EF4BC7" w:rsidRDefault="00793F9F" w:rsidP="00793F9F">
            <w:pPr>
              <w:spacing w:before="60" w:after="60"/>
              <w:jc w:val="center"/>
              <w:rPr>
                <w:rFonts w:ascii="Calibri" w:eastAsia="Calibri" w:hAnsi="Calibri" w:cs="Calibri"/>
              </w:rPr>
            </w:pPr>
            <w:r w:rsidRPr="00583562">
              <w:rPr>
                <w:b/>
                <w:bCs/>
                <w:color w:val="810033"/>
              </w:rPr>
              <w:t>Section 3</w:t>
            </w:r>
            <w:r w:rsidR="003400BE" w:rsidRPr="00583562">
              <w:rPr>
                <w:b/>
                <w:bCs/>
                <w:color w:val="810033"/>
              </w:rPr>
              <w:t xml:space="preserve"> </w:t>
            </w:r>
            <w:r w:rsidR="00865F21" w:rsidRPr="00583562">
              <w:rPr>
                <w:b/>
                <w:bCs/>
                <w:color w:val="810033"/>
              </w:rPr>
              <w:t>–</w:t>
            </w:r>
            <w:r w:rsidR="003400BE" w:rsidRPr="00583562">
              <w:rPr>
                <w:b/>
                <w:bCs/>
                <w:color w:val="810033"/>
              </w:rPr>
              <w:t xml:space="preserve"> </w:t>
            </w:r>
            <w:r w:rsidR="00865F21" w:rsidRPr="00583562">
              <w:rPr>
                <w:b/>
                <w:bCs/>
                <w:color w:val="810033"/>
              </w:rPr>
              <w:t>Clinical Evaluation Plan</w:t>
            </w:r>
          </w:p>
        </w:tc>
      </w:tr>
      <w:tr w:rsidR="004208ED" w14:paraId="4A32C541" w14:textId="77777777" w:rsidTr="00231BFD">
        <w:trPr>
          <w:trHeight w:val="393"/>
        </w:trPr>
        <w:tc>
          <w:tcPr>
            <w:tcW w:w="478" w:type="dxa"/>
            <w:vMerge w:val="restart"/>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15C1ADDF" w14:textId="78064833" w:rsidR="00EF456D" w:rsidRDefault="004D62F3" w:rsidP="00231BFD">
            <w:pPr>
              <w:jc w:val="center"/>
              <w:rPr>
                <w:rFonts w:ascii="Calibri" w:eastAsia="Calibri" w:hAnsi="Calibri" w:cs="Calibri"/>
                <w:color w:val="000000" w:themeColor="text1"/>
              </w:rPr>
            </w:pPr>
            <w:r w:rsidRPr="004D62F3">
              <w:rPr>
                <w:rFonts w:ascii="Calibri" w:eastAsia="Calibri" w:hAnsi="Calibri" w:cs="Calibri"/>
                <w:b/>
                <w:bCs/>
                <w:color w:val="810033"/>
                <w:sz w:val="28"/>
                <w:szCs w:val="28"/>
              </w:rPr>
              <w:t>3</w:t>
            </w:r>
          </w:p>
        </w:tc>
        <w:tc>
          <w:tcPr>
            <w:tcW w:w="6274"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613A619" w14:textId="240CC53D" w:rsidR="00EF456D" w:rsidRPr="00FC0194" w:rsidRDefault="00EF456D" w:rsidP="00FC0194">
            <w:pPr>
              <w:spacing w:before="60" w:after="60"/>
              <w:rPr>
                <w:rFonts w:ascii="Calibri" w:eastAsia="Calibri" w:hAnsi="Calibri" w:cs="Calibri"/>
                <w:color w:val="000000" w:themeColor="text1"/>
              </w:rPr>
            </w:pPr>
            <w:r w:rsidRPr="00FC0194">
              <w:rPr>
                <w:rFonts w:ascii="Calibri" w:eastAsia="Calibri" w:hAnsi="Calibri" w:cs="Calibri"/>
                <w:color w:val="000000" w:themeColor="text1"/>
                <w:lang w:val="en-US"/>
              </w:rPr>
              <w:t xml:space="preserve">Confirm a copy of the </w:t>
            </w:r>
            <w:r w:rsidRPr="00FC0194">
              <w:rPr>
                <w:rFonts w:ascii="Calibri" w:eastAsia="Calibri" w:hAnsi="Calibri" w:cs="Calibri"/>
                <w:b/>
                <w:bCs/>
                <w:color w:val="000000" w:themeColor="text1"/>
                <w:lang w:val="en-US"/>
              </w:rPr>
              <w:t>Clinical Evaluation Plan</w:t>
            </w:r>
            <w:r w:rsidRPr="00FC0194">
              <w:rPr>
                <w:rFonts w:ascii="Calibri" w:eastAsia="Calibri" w:hAnsi="Calibri" w:cs="Calibri"/>
                <w:color w:val="000000" w:themeColor="text1"/>
                <w:lang w:val="en-US"/>
              </w:rPr>
              <w:t xml:space="preserve"> compliant to the MDR 2017/745 Chapter VI and ANNEX XIV, Part A has </w:t>
            </w:r>
            <w:r w:rsidRPr="00FC0194">
              <w:rPr>
                <w:rFonts w:ascii="Calibri" w:eastAsia="Calibri" w:hAnsi="Calibri" w:cs="Calibri"/>
                <w:color w:val="000000" w:themeColor="text1"/>
              </w:rPr>
              <w:t xml:space="preserve">been uploaded to the </w:t>
            </w:r>
            <w:r w:rsidR="00E03B4A">
              <w:rPr>
                <w:rFonts w:ascii="Calibri" w:eastAsia="Calibri" w:hAnsi="Calibri" w:cs="Calibri"/>
                <w:b/>
                <w:bCs/>
                <w:color w:val="000000" w:themeColor="text1"/>
                <w:lang w:val="en-US"/>
              </w:rPr>
              <w:t xml:space="preserve">Clinical Evaluation </w:t>
            </w:r>
            <w:r w:rsidRPr="00FC0194">
              <w:rPr>
                <w:rFonts w:ascii="Calibri" w:eastAsia="Calibri" w:hAnsi="Calibri" w:cs="Calibri"/>
                <w:b/>
                <w:bCs/>
                <w:color w:val="000000" w:themeColor="text1"/>
              </w:rPr>
              <w:t>Folder</w:t>
            </w:r>
            <w:r w:rsidRPr="00FC0194">
              <w:rPr>
                <w:rFonts w:ascii="Calibri" w:eastAsia="Calibri" w:hAnsi="Calibri" w:cs="Calibri"/>
                <w:color w:val="000000" w:themeColor="text1"/>
              </w:rPr>
              <w:t>.</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6061DE4E" w14:textId="4255218C" w:rsidR="00EF456D" w:rsidRPr="00FC0194" w:rsidRDefault="003C3BB3" w:rsidP="00EF456D">
            <w:pPr>
              <w:rPr>
                <w:rFonts w:ascii="Calibri" w:eastAsia="Calibri" w:hAnsi="Calibri" w:cs="Calibri"/>
                <w:color w:val="000000" w:themeColor="text1"/>
              </w:rPr>
            </w:pPr>
            <w:r w:rsidRPr="00231BFD">
              <w:rPr>
                <w:rFonts w:ascii="Calibri" w:hAnsi="Calibri"/>
              </w:rPr>
              <w:t xml:space="preserve">Yes </w:t>
            </w:r>
            <w:sdt>
              <w:sdtPr>
                <w:rPr>
                  <w:rFonts w:ascii="MS Gothic" w:eastAsia="MS Gothic" w:hAnsi="MS Gothic"/>
                  <w:sz w:val="32"/>
                  <w:szCs w:val="32"/>
                </w:rPr>
                <w:id w:val="42716430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rPr>
              <w:t xml:space="preserve"> No </w:t>
            </w:r>
            <w:sdt>
              <w:sdtPr>
                <w:rPr>
                  <w:rFonts w:ascii="MS Gothic" w:eastAsia="MS Gothic" w:hAnsi="MS Gothic"/>
                  <w:sz w:val="32"/>
                  <w:szCs w:val="32"/>
                </w:rPr>
                <w:id w:val="-55648095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683CF071" w14:textId="77777777" w:rsidTr="00231BFD">
        <w:trPr>
          <w:trHeight w:val="360"/>
        </w:trPr>
        <w:tc>
          <w:tcPr>
            <w:tcW w:w="478" w:type="dxa"/>
            <w:vMerge/>
            <w:vAlign w:val="center"/>
          </w:tcPr>
          <w:p w14:paraId="26B1456D" w14:textId="77777777" w:rsidR="00EF456D" w:rsidRDefault="00EF456D" w:rsidP="00EF456D"/>
        </w:tc>
        <w:tc>
          <w:tcPr>
            <w:tcW w:w="8303"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tcMar>
              <w:top w:w="15" w:type="dxa"/>
              <w:left w:w="105" w:type="dxa"/>
              <w:right w:w="105" w:type="dxa"/>
            </w:tcMar>
            <w:vAlign w:val="center"/>
          </w:tcPr>
          <w:p w14:paraId="62584D06" w14:textId="6F5B022B" w:rsidR="00EF456D" w:rsidRPr="00FC0194" w:rsidRDefault="00EF456D" w:rsidP="00BA7890">
            <w:pPr>
              <w:spacing w:before="60" w:after="60"/>
              <w:rPr>
                <w:rFonts w:ascii="Calibri" w:eastAsia="Calibri" w:hAnsi="Calibri" w:cs="Calibri"/>
                <w:color w:val="000000" w:themeColor="text1"/>
                <w:sz w:val="24"/>
                <w:szCs w:val="24"/>
              </w:rPr>
            </w:pPr>
            <w:r w:rsidRPr="00FC0194">
              <w:rPr>
                <w:rFonts w:ascii="Calibri" w:eastAsia="Calibri" w:hAnsi="Calibri" w:cs="Calibri"/>
                <w:b/>
                <w:bCs/>
                <w:color w:val="000000" w:themeColor="text1"/>
                <w:sz w:val="24"/>
                <w:szCs w:val="24"/>
              </w:rPr>
              <w:t>Within the CEP &amp; CER, reference where each of the following can be found</w:t>
            </w:r>
          </w:p>
        </w:tc>
      </w:tr>
      <w:tr w:rsidR="004208ED" w14:paraId="273AC80B" w14:textId="77777777" w:rsidTr="00231BFD">
        <w:trPr>
          <w:trHeight w:val="210"/>
        </w:trPr>
        <w:tc>
          <w:tcPr>
            <w:tcW w:w="478" w:type="dxa"/>
            <w:vMerge/>
            <w:vAlign w:val="center"/>
          </w:tcPr>
          <w:p w14:paraId="186D3DC7" w14:textId="77777777" w:rsidR="00EF456D" w:rsidRDefault="00EF456D" w:rsidP="00EF456D"/>
        </w:tc>
        <w:tc>
          <w:tcPr>
            <w:tcW w:w="5371" w:type="dxa"/>
            <w:gridSpan w:val="2"/>
            <w:tcBorders>
              <w:top w:val="single" w:sz="6" w:space="0" w:color="auto"/>
              <w:left w:val="single" w:sz="6" w:space="0" w:color="auto"/>
              <w:bottom w:val="single" w:sz="6" w:space="0" w:color="auto"/>
              <w:right w:val="single" w:sz="4" w:space="0" w:color="auto"/>
            </w:tcBorders>
            <w:shd w:val="clear" w:color="auto" w:fill="D9D9D9" w:themeFill="background1" w:themeFillShade="D9"/>
            <w:tcMar>
              <w:top w:w="15" w:type="dxa"/>
              <w:left w:w="105" w:type="dxa"/>
              <w:right w:w="105" w:type="dxa"/>
            </w:tcMar>
            <w:vAlign w:val="center"/>
          </w:tcPr>
          <w:p w14:paraId="03685626" w14:textId="4FE78C36" w:rsidR="00EF456D" w:rsidRPr="00BA7890" w:rsidRDefault="00EF456D" w:rsidP="00BA7890">
            <w:pPr>
              <w:spacing w:before="60" w:after="60"/>
              <w:rPr>
                <w:rFonts w:ascii="Calibri" w:eastAsia="Calibri" w:hAnsi="Calibri" w:cs="Calibri"/>
                <w:b/>
                <w:bCs/>
                <w:color w:val="000000" w:themeColor="text1"/>
              </w:rPr>
            </w:pPr>
            <w:r w:rsidRPr="00BA7890">
              <w:rPr>
                <w:rFonts w:ascii="Calibri" w:eastAsia="Calibri" w:hAnsi="Calibri" w:cs="Calibri"/>
                <w:b/>
                <w:bCs/>
                <w:color w:val="000000" w:themeColor="text1"/>
              </w:rPr>
              <w:t>Request</w:t>
            </w:r>
          </w:p>
        </w:tc>
        <w:tc>
          <w:tcPr>
            <w:tcW w:w="903" w:type="dxa"/>
            <w:tcBorders>
              <w:top w:val="single" w:sz="6" w:space="0" w:color="auto"/>
              <w:left w:val="single" w:sz="4" w:space="0" w:color="auto"/>
              <w:bottom w:val="single" w:sz="6" w:space="0" w:color="auto"/>
              <w:right w:val="single" w:sz="6" w:space="0" w:color="auto"/>
            </w:tcBorders>
            <w:shd w:val="clear" w:color="auto" w:fill="D9D9D9" w:themeFill="background1" w:themeFillShade="D9"/>
            <w:vAlign w:val="center"/>
          </w:tcPr>
          <w:p w14:paraId="32F4962C" w14:textId="44CD641E" w:rsidR="00EF456D" w:rsidRPr="00BA7890" w:rsidRDefault="00EF456D" w:rsidP="00BA7890">
            <w:pPr>
              <w:spacing w:before="60" w:after="60"/>
              <w:rPr>
                <w:rFonts w:ascii="Calibri" w:eastAsia="Calibri" w:hAnsi="Calibri" w:cs="Calibri"/>
                <w:b/>
                <w:bCs/>
                <w:color w:val="000000" w:themeColor="text1"/>
              </w:rPr>
            </w:pPr>
            <w:r w:rsidRPr="00BA7890">
              <w:rPr>
                <w:rFonts w:ascii="Calibri" w:eastAsia="Calibri" w:hAnsi="Calibri" w:cs="Calibri"/>
                <w:b/>
                <w:bCs/>
                <w:color w:val="000000" w:themeColor="text1"/>
              </w:rPr>
              <w:t>CEP Reference</w:t>
            </w:r>
          </w:p>
        </w:tc>
        <w:tc>
          <w:tcPr>
            <w:tcW w:w="202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1626D92D" w14:textId="6EC0F84D" w:rsidR="00EF456D" w:rsidRPr="00BA7890" w:rsidRDefault="00EF456D" w:rsidP="00BA7890">
            <w:pPr>
              <w:spacing w:before="60" w:after="60"/>
              <w:rPr>
                <w:rFonts w:ascii="Calibri" w:eastAsia="Calibri" w:hAnsi="Calibri" w:cs="Calibri"/>
                <w:b/>
                <w:bCs/>
                <w:color w:val="000000" w:themeColor="text1"/>
              </w:rPr>
            </w:pPr>
            <w:r w:rsidRPr="00BA7890">
              <w:rPr>
                <w:rFonts w:ascii="Calibri" w:eastAsia="Calibri" w:hAnsi="Calibri" w:cs="Calibri"/>
                <w:b/>
                <w:bCs/>
                <w:color w:val="000000" w:themeColor="text1"/>
              </w:rPr>
              <w:t>CER Reference</w:t>
            </w:r>
          </w:p>
        </w:tc>
      </w:tr>
      <w:tr w:rsidR="004208ED" w14:paraId="74C65D77" w14:textId="77777777" w:rsidTr="00231BFD">
        <w:trPr>
          <w:trHeight w:val="210"/>
        </w:trPr>
        <w:tc>
          <w:tcPr>
            <w:tcW w:w="478" w:type="dxa"/>
            <w:vMerge/>
            <w:vAlign w:val="center"/>
          </w:tcPr>
          <w:p w14:paraId="26159F2B" w14:textId="77777777" w:rsidR="00EF456D" w:rsidRDefault="00EF456D" w:rsidP="00EF456D"/>
        </w:tc>
        <w:tc>
          <w:tcPr>
            <w:tcW w:w="5371"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3B1C857B" w14:textId="417C9672"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 xml:space="preserve">GSPR that require support from Clinical Data </w:t>
            </w:r>
          </w:p>
        </w:tc>
        <w:tc>
          <w:tcPr>
            <w:tcW w:w="903"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32745967" w14:textId="56F4D718" w:rsidR="00EF456D" w:rsidRDefault="00EF456D" w:rsidP="00EF456D">
            <w:pPr>
              <w:rPr>
                <w:rFonts w:ascii="Calibri" w:eastAsia="Calibri" w:hAnsi="Calibri" w:cs="Calibri"/>
                <w:color w:val="000000" w:themeColor="text1"/>
              </w:rPr>
            </w:pPr>
          </w:p>
        </w:tc>
        <w:tc>
          <w:tcPr>
            <w:tcW w:w="2029" w:type="dxa"/>
            <w:tcBorders>
              <w:top w:val="single" w:sz="6" w:space="0" w:color="auto"/>
              <w:left w:val="single" w:sz="6" w:space="0" w:color="auto"/>
              <w:right w:val="single" w:sz="6" w:space="0" w:color="auto"/>
            </w:tcBorders>
            <w:tcMar>
              <w:top w:w="15" w:type="dxa"/>
              <w:left w:w="105" w:type="dxa"/>
              <w:right w:w="105" w:type="dxa"/>
            </w:tcMar>
            <w:vAlign w:val="center"/>
          </w:tcPr>
          <w:p w14:paraId="5DA8E2CE" w14:textId="09EC8864" w:rsidR="00EF456D" w:rsidRDefault="00EF456D" w:rsidP="00EF456D">
            <w:pPr>
              <w:rPr>
                <w:rFonts w:ascii="Calibri" w:eastAsia="Calibri" w:hAnsi="Calibri" w:cs="Calibri"/>
                <w:color w:val="000000" w:themeColor="text1"/>
              </w:rPr>
            </w:pPr>
          </w:p>
        </w:tc>
      </w:tr>
      <w:tr w:rsidR="004208ED" w14:paraId="4B615E31" w14:textId="77777777" w:rsidTr="00231BFD">
        <w:trPr>
          <w:trHeight w:val="210"/>
        </w:trPr>
        <w:tc>
          <w:tcPr>
            <w:tcW w:w="478" w:type="dxa"/>
            <w:vMerge/>
            <w:vAlign w:val="center"/>
          </w:tcPr>
          <w:p w14:paraId="17028222" w14:textId="77777777" w:rsidR="00EF456D" w:rsidRDefault="00EF456D" w:rsidP="00EF456D"/>
        </w:tc>
        <w:tc>
          <w:tcPr>
            <w:tcW w:w="5371"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44028A07" w14:textId="6BA47CF7"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Intended Purpose of the Device</w:t>
            </w:r>
            <w:r w:rsidR="00CE6A70">
              <w:rPr>
                <w:rFonts w:ascii="Calibri" w:eastAsia="Calibri" w:hAnsi="Calibri" w:cs="Calibri"/>
                <w:color w:val="000000" w:themeColor="text1"/>
                <w:lang w:val="en-US"/>
              </w:rPr>
              <w:t xml:space="preserve"> </w:t>
            </w:r>
          </w:p>
        </w:tc>
        <w:tc>
          <w:tcPr>
            <w:tcW w:w="903"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58B8C6D5" w14:textId="5239218B" w:rsidR="00EF456D" w:rsidRDefault="00EF456D" w:rsidP="00EF456D">
            <w:pPr>
              <w:rPr>
                <w:rFonts w:ascii="Calibri" w:eastAsia="Calibri" w:hAnsi="Calibri" w:cs="Calibri"/>
                <w:color w:val="000000" w:themeColor="text1"/>
              </w:rPr>
            </w:pPr>
          </w:p>
        </w:tc>
        <w:tc>
          <w:tcPr>
            <w:tcW w:w="2029" w:type="dxa"/>
            <w:tcBorders>
              <w:left w:val="single" w:sz="6" w:space="0" w:color="auto"/>
              <w:right w:val="single" w:sz="6" w:space="0" w:color="auto"/>
            </w:tcBorders>
            <w:tcMar>
              <w:top w:w="15" w:type="dxa"/>
              <w:left w:w="105" w:type="dxa"/>
              <w:right w:w="105" w:type="dxa"/>
            </w:tcMar>
            <w:vAlign w:val="center"/>
          </w:tcPr>
          <w:p w14:paraId="67BF3FF0" w14:textId="74C8BAB1" w:rsidR="00EF456D" w:rsidRDefault="00EF456D" w:rsidP="00EF456D">
            <w:pPr>
              <w:rPr>
                <w:rFonts w:ascii="Calibri" w:eastAsia="Calibri" w:hAnsi="Calibri" w:cs="Calibri"/>
                <w:color w:val="000000" w:themeColor="text1"/>
              </w:rPr>
            </w:pPr>
          </w:p>
        </w:tc>
      </w:tr>
      <w:tr w:rsidR="004208ED" w14:paraId="766B3693" w14:textId="77777777" w:rsidTr="00231BFD">
        <w:trPr>
          <w:trHeight w:val="210"/>
        </w:trPr>
        <w:tc>
          <w:tcPr>
            <w:tcW w:w="478" w:type="dxa"/>
            <w:vMerge/>
            <w:vAlign w:val="center"/>
          </w:tcPr>
          <w:p w14:paraId="4B59F1BA" w14:textId="77777777" w:rsidR="00EF456D" w:rsidRDefault="00EF456D" w:rsidP="00EF456D"/>
        </w:tc>
        <w:tc>
          <w:tcPr>
            <w:tcW w:w="5371"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766F5588" w14:textId="71A58E47"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Specification of intended target groups with clear indications and contra-indications</w:t>
            </w:r>
          </w:p>
        </w:tc>
        <w:tc>
          <w:tcPr>
            <w:tcW w:w="903"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6D4DBE75" w14:textId="53AF1967" w:rsidR="00EF456D" w:rsidRDefault="00EF456D" w:rsidP="00EF456D">
            <w:pPr>
              <w:rPr>
                <w:rFonts w:ascii="Calibri" w:eastAsia="Calibri" w:hAnsi="Calibri" w:cs="Calibri"/>
                <w:color w:val="000000" w:themeColor="text1"/>
              </w:rPr>
            </w:pPr>
          </w:p>
        </w:tc>
        <w:tc>
          <w:tcPr>
            <w:tcW w:w="2029" w:type="dxa"/>
            <w:tcBorders>
              <w:left w:val="single" w:sz="6" w:space="0" w:color="auto"/>
              <w:right w:val="single" w:sz="6" w:space="0" w:color="auto"/>
            </w:tcBorders>
            <w:tcMar>
              <w:top w:w="15" w:type="dxa"/>
              <w:left w:w="105" w:type="dxa"/>
              <w:right w:w="105" w:type="dxa"/>
            </w:tcMar>
            <w:vAlign w:val="center"/>
          </w:tcPr>
          <w:p w14:paraId="7255D632" w14:textId="7F6E5D0E" w:rsidR="00EF456D" w:rsidRDefault="00EF456D" w:rsidP="00EF456D">
            <w:pPr>
              <w:rPr>
                <w:rFonts w:ascii="Calibri" w:eastAsia="Calibri" w:hAnsi="Calibri" w:cs="Calibri"/>
                <w:color w:val="000000" w:themeColor="text1"/>
              </w:rPr>
            </w:pPr>
          </w:p>
        </w:tc>
      </w:tr>
      <w:tr w:rsidR="004208ED" w14:paraId="549ED6D3" w14:textId="77777777" w:rsidTr="00231BFD">
        <w:trPr>
          <w:trHeight w:val="210"/>
        </w:trPr>
        <w:tc>
          <w:tcPr>
            <w:tcW w:w="478" w:type="dxa"/>
            <w:vMerge/>
            <w:vAlign w:val="center"/>
          </w:tcPr>
          <w:p w14:paraId="372BC21C" w14:textId="77777777" w:rsidR="00EF456D" w:rsidRDefault="00EF456D" w:rsidP="00EF456D"/>
        </w:tc>
        <w:tc>
          <w:tcPr>
            <w:tcW w:w="5371"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03968E7D" w14:textId="0BAD099F"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Clinical benefits to patients with relevant and specified clinical outcome parameters</w:t>
            </w:r>
          </w:p>
        </w:tc>
        <w:tc>
          <w:tcPr>
            <w:tcW w:w="903"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7D3F9ECF" w14:textId="47F4DDB8" w:rsidR="00EF456D" w:rsidRDefault="00EF456D" w:rsidP="00EF456D">
            <w:pPr>
              <w:rPr>
                <w:rFonts w:ascii="Calibri" w:eastAsia="Calibri" w:hAnsi="Calibri" w:cs="Calibri"/>
                <w:color w:val="000000" w:themeColor="text1"/>
              </w:rPr>
            </w:pPr>
          </w:p>
        </w:tc>
        <w:tc>
          <w:tcPr>
            <w:tcW w:w="2029" w:type="dxa"/>
            <w:tcBorders>
              <w:left w:val="single" w:sz="6" w:space="0" w:color="auto"/>
              <w:right w:val="single" w:sz="6" w:space="0" w:color="auto"/>
            </w:tcBorders>
            <w:tcMar>
              <w:top w:w="15" w:type="dxa"/>
              <w:left w:w="105" w:type="dxa"/>
              <w:right w:w="105" w:type="dxa"/>
            </w:tcMar>
            <w:vAlign w:val="center"/>
          </w:tcPr>
          <w:p w14:paraId="1A9E4EA7" w14:textId="17EAAA99" w:rsidR="00EF456D" w:rsidRDefault="00EF456D" w:rsidP="00EF456D">
            <w:pPr>
              <w:rPr>
                <w:rFonts w:ascii="Calibri" w:eastAsia="Calibri" w:hAnsi="Calibri" w:cs="Calibri"/>
                <w:color w:val="000000" w:themeColor="text1"/>
              </w:rPr>
            </w:pPr>
          </w:p>
        </w:tc>
      </w:tr>
      <w:tr w:rsidR="004208ED" w14:paraId="4B198AD4" w14:textId="77777777" w:rsidTr="00231BFD">
        <w:trPr>
          <w:trHeight w:val="210"/>
        </w:trPr>
        <w:tc>
          <w:tcPr>
            <w:tcW w:w="478" w:type="dxa"/>
            <w:vMerge/>
            <w:vAlign w:val="center"/>
          </w:tcPr>
          <w:p w14:paraId="7143055F" w14:textId="77777777" w:rsidR="00EF456D" w:rsidRDefault="00EF456D" w:rsidP="00EF456D"/>
        </w:tc>
        <w:tc>
          <w:tcPr>
            <w:tcW w:w="5371"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548E1928" w14:textId="0CBF2C51"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Methods to be used for examination of qualitative and quantitative aspects of clinical safety with clear reference to the determination of residual risks and side-effects</w:t>
            </w:r>
          </w:p>
        </w:tc>
        <w:tc>
          <w:tcPr>
            <w:tcW w:w="903"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4EBA1A76" w14:textId="209F5F63" w:rsidR="00EF456D" w:rsidRDefault="00EF456D" w:rsidP="00EF456D">
            <w:pPr>
              <w:rPr>
                <w:rFonts w:ascii="Calibri" w:eastAsia="Calibri" w:hAnsi="Calibri" w:cs="Calibri"/>
                <w:color w:val="000000" w:themeColor="text1"/>
              </w:rPr>
            </w:pPr>
          </w:p>
        </w:tc>
        <w:tc>
          <w:tcPr>
            <w:tcW w:w="2029" w:type="dxa"/>
            <w:tcBorders>
              <w:left w:val="single" w:sz="6" w:space="0" w:color="auto"/>
              <w:right w:val="single" w:sz="6" w:space="0" w:color="auto"/>
            </w:tcBorders>
            <w:tcMar>
              <w:top w:w="15" w:type="dxa"/>
              <w:left w:w="105" w:type="dxa"/>
              <w:right w:w="105" w:type="dxa"/>
            </w:tcMar>
            <w:vAlign w:val="center"/>
          </w:tcPr>
          <w:p w14:paraId="59019456" w14:textId="1D1B2E76" w:rsidR="00EF456D" w:rsidRDefault="00EF456D" w:rsidP="00EF456D">
            <w:pPr>
              <w:rPr>
                <w:rFonts w:ascii="Calibri" w:eastAsia="Calibri" w:hAnsi="Calibri" w:cs="Calibri"/>
                <w:color w:val="000000" w:themeColor="text1"/>
              </w:rPr>
            </w:pPr>
          </w:p>
        </w:tc>
      </w:tr>
      <w:tr w:rsidR="004208ED" w14:paraId="637CADFA" w14:textId="77777777" w:rsidTr="00231BFD">
        <w:trPr>
          <w:trHeight w:val="210"/>
        </w:trPr>
        <w:tc>
          <w:tcPr>
            <w:tcW w:w="478" w:type="dxa"/>
            <w:vMerge/>
            <w:vAlign w:val="center"/>
          </w:tcPr>
          <w:p w14:paraId="1DAD0172" w14:textId="77777777" w:rsidR="00EF456D" w:rsidRDefault="00EF456D" w:rsidP="00EF456D"/>
        </w:tc>
        <w:tc>
          <w:tcPr>
            <w:tcW w:w="5371"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42B45A54" w14:textId="4D931749"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The acceptability of the benefit-risk ratio for the various indications and for the intended purpose or purposes of the device (based on the state of the art)</w:t>
            </w:r>
          </w:p>
        </w:tc>
        <w:tc>
          <w:tcPr>
            <w:tcW w:w="903"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67DE85F1" w14:textId="36D22202" w:rsidR="00EF456D" w:rsidRDefault="00EF456D" w:rsidP="00EF456D">
            <w:pPr>
              <w:rPr>
                <w:rFonts w:ascii="Calibri" w:eastAsia="Calibri" w:hAnsi="Calibri" w:cs="Calibri"/>
                <w:color w:val="000000" w:themeColor="text1"/>
              </w:rPr>
            </w:pPr>
          </w:p>
        </w:tc>
        <w:tc>
          <w:tcPr>
            <w:tcW w:w="2029" w:type="dxa"/>
            <w:tcBorders>
              <w:left w:val="single" w:sz="6" w:space="0" w:color="auto"/>
              <w:right w:val="single" w:sz="6" w:space="0" w:color="auto"/>
            </w:tcBorders>
            <w:tcMar>
              <w:top w:w="15" w:type="dxa"/>
              <w:left w:w="105" w:type="dxa"/>
              <w:right w:w="105" w:type="dxa"/>
            </w:tcMar>
            <w:vAlign w:val="center"/>
          </w:tcPr>
          <w:p w14:paraId="0F763F2B" w14:textId="366F88F5" w:rsidR="00EF456D" w:rsidRDefault="00EF456D" w:rsidP="00EF456D">
            <w:pPr>
              <w:rPr>
                <w:rFonts w:ascii="Calibri" w:eastAsia="Calibri" w:hAnsi="Calibri" w:cs="Calibri"/>
                <w:color w:val="000000" w:themeColor="text1"/>
              </w:rPr>
            </w:pPr>
          </w:p>
        </w:tc>
      </w:tr>
      <w:tr w:rsidR="004208ED" w14:paraId="10950372" w14:textId="77777777" w:rsidTr="00231BFD">
        <w:trPr>
          <w:trHeight w:val="210"/>
        </w:trPr>
        <w:tc>
          <w:tcPr>
            <w:tcW w:w="478" w:type="dxa"/>
            <w:vMerge/>
            <w:vAlign w:val="center"/>
          </w:tcPr>
          <w:p w14:paraId="4374029F" w14:textId="77777777" w:rsidR="00EF456D" w:rsidRDefault="00EF456D" w:rsidP="00EF456D"/>
        </w:tc>
        <w:tc>
          <w:tcPr>
            <w:tcW w:w="5371"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776316CC" w14:textId="0B8FC5CE"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Benefit-risk issues relating to specific components such as use of pharmaceutical, non- viable animal or human tissues, are to be addressed.</w:t>
            </w:r>
          </w:p>
          <w:p w14:paraId="749E5677" w14:textId="13189AF3"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b/>
                <w:bCs/>
                <w:color w:val="000000" w:themeColor="text1"/>
                <w:lang w:val="en-US"/>
              </w:rPr>
              <w:t>Note:</w:t>
            </w:r>
            <w:r w:rsidRPr="00C54CD7">
              <w:rPr>
                <w:rFonts w:ascii="Calibri" w:eastAsia="Calibri" w:hAnsi="Calibri" w:cs="Calibri"/>
                <w:color w:val="000000" w:themeColor="text1"/>
                <w:lang w:val="en-US"/>
              </w:rPr>
              <w:t xml:space="preserve"> </w:t>
            </w:r>
            <w:r w:rsidR="00C54CD7">
              <w:rPr>
                <w:rFonts w:ascii="Calibri" w:eastAsia="Calibri" w:hAnsi="Calibri" w:cs="Calibri"/>
                <w:i/>
                <w:iCs/>
                <w:color w:val="000000" w:themeColor="text1"/>
                <w:lang w:val="en-US"/>
              </w:rPr>
              <w:t>I</w:t>
            </w:r>
            <w:r w:rsidRPr="00C54CD7">
              <w:rPr>
                <w:rFonts w:ascii="Calibri" w:eastAsia="Calibri" w:hAnsi="Calibri" w:cs="Calibri"/>
                <w:i/>
                <w:iCs/>
                <w:color w:val="000000" w:themeColor="text1"/>
                <w:lang w:val="en-US"/>
              </w:rPr>
              <w:t>f using special components e.g., TOAO, human tissue etc. a justification must be provided within the documents.</w:t>
            </w:r>
          </w:p>
        </w:tc>
        <w:tc>
          <w:tcPr>
            <w:tcW w:w="903"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41AD3352" w14:textId="6FE5FDDC" w:rsidR="00EF456D" w:rsidRDefault="00EF456D" w:rsidP="00EF456D">
            <w:pPr>
              <w:rPr>
                <w:rFonts w:ascii="Calibri" w:eastAsia="Calibri" w:hAnsi="Calibri" w:cs="Calibri"/>
                <w:color w:val="000000" w:themeColor="text1"/>
              </w:rPr>
            </w:pPr>
          </w:p>
        </w:tc>
        <w:tc>
          <w:tcPr>
            <w:tcW w:w="2029" w:type="dxa"/>
            <w:tcBorders>
              <w:left w:val="single" w:sz="6" w:space="0" w:color="auto"/>
              <w:right w:val="single" w:sz="6" w:space="0" w:color="auto"/>
            </w:tcBorders>
            <w:tcMar>
              <w:top w:w="15" w:type="dxa"/>
              <w:left w:w="105" w:type="dxa"/>
              <w:right w:w="105" w:type="dxa"/>
            </w:tcMar>
            <w:vAlign w:val="center"/>
          </w:tcPr>
          <w:p w14:paraId="7531AF87" w14:textId="6548DF79" w:rsidR="00EF456D" w:rsidRDefault="00EF456D" w:rsidP="00EF456D">
            <w:pPr>
              <w:rPr>
                <w:rFonts w:ascii="Calibri" w:eastAsia="Calibri" w:hAnsi="Calibri" w:cs="Calibri"/>
                <w:color w:val="000000" w:themeColor="text1"/>
              </w:rPr>
            </w:pPr>
          </w:p>
        </w:tc>
      </w:tr>
      <w:tr w:rsidR="004208ED" w14:paraId="4B572771" w14:textId="77777777" w:rsidTr="00231BFD">
        <w:trPr>
          <w:trHeight w:val="210"/>
        </w:trPr>
        <w:tc>
          <w:tcPr>
            <w:tcW w:w="478" w:type="dxa"/>
            <w:vMerge/>
            <w:vAlign w:val="center"/>
          </w:tcPr>
          <w:p w14:paraId="60B72B0D" w14:textId="77777777" w:rsidR="00EF456D" w:rsidRDefault="00EF456D" w:rsidP="00EF456D"/>
        </w:tc>
        <w:tc>
          <w:tcPr>
            <w:tcW w:w="5371"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45247640" w14:textId="554DE2EF"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Clinical Development Plan</w:t>
            </w:r>
          </w:p>
        </w:tc>
        <w:tc>
          <w:tcPr>
            <w:tcW w:w="903"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60362B84" w14:textId="37B21D38" w:rsidR="00EF456D" w:rsidRDefault="00EF456D" w:rsidP="00EF456D">
            <w:pPr>
              <w:rPr>
                <w:rFonts w:ascii="Calibri" w:eastAsia="Calibri" w:hAnsi="Calibri" w:cs="Calibri"/>
                <w:color w:val="000000" w:themeColor="text1"/>
              </w:rPr>
            </w:pPr>
          </w:p>
        </w:tc>
        <w:tc>
          <w:tcPr>
            <w:tcW w:w="2029" w:type="dxa"/>
            <w:tcBorders>
              <w:left w:val="single" w:sz="6" w:space="0" w:color="auto"/>
              <w:bottom w:val="single" w:sz="6" w:space="0" w:color="auto"/>
              <w:right w:val="single" w:sz="6" w:space="0" w:color="auto"/>
            </w:tcBorders>
            <w:tcMar>
              <w:top w:w="15" w:type="dxa"/>
              <w:left w:w="105" w:type="dxa"/>
              <w:right w:w="105" w:type="dxa"/>
            </w:tcMar>
            <w:vAlign w:val="center"/>
          </w:tcPr>
          <w:p w14:paraId="71255F26" w14:textId="4717B546" w:rsidR="00EF456D" w:rsidRDefault="00EF456D" w:rsidP="00EF456D">
            <w:pPr>
              <w:rPr>
                <w:rFonts w:ascii="Calibri" w:eastAsia="Calibri" w:hAnsi="Calibri" w:cs="Calibri"/>
                <w:color w:val="000000" w:themeColor="text1"/>
              </w:rPr>
            </w:pPr>
          </w:p>
        </w:tc>
      </w:tr>
      <w:tr w:rsidR="004208ED" w14:paraId="00F331B7" w14:textId="77777777" w:rsidTr="00231BFD">
        <w:trPr>
          <w:trHeight w:val="210"/>
        </w:trPr>
        <w:tc>
          <w:tcPr>
            <w:tcW w:w="478" w:type="dxa"/>
            <w:vMerge/>
            <w:vAlign w:val="center"/>
          </w:tcPr>
          <w:p w14:paraId="736674F5" w14:textId="77777777" w:rsidR="00EF456D" w:rsidRDefault="00EF456D" w:rsidP="00EF456D"/>
        </w:tc>
        <w:tc>
          <w:tcPr>
            <w:tcW w:w="8303" w:type="dxa"/>
            <w:gridSpan w:val="4"/>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DA827D7" w14:textId="1A95E072"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rPr>
              <w:t xml:space="preserve">Confirm what studies were performed for the clinical development plan of the device under evaluation e.g., Animal studies, First in man studies, pilot studies, usability studies, confirmatory studies, </w:t>
            </w:r>
            <w:r w:rsidRPr="00C54CD7">
              <w:rPr>
                <w:rFonts w:ascii="Calibri" w:eastAsia="Calibri" w:hAnsi="Calibri" w:cs="Calibri"/>
                <w:color w:val="000000" w:themeColor="text1"/>
                <w:lang w:val="en-US"/>
              </w:rPr>
              <w:t>PMCF</w:t>
            </w:r>
            <w:r w:rsidRPr="752542DD">
              <w:rPr>
                <w:rFonts w:ascii="Calibri" w:eastAsia="Calibri" w:hAnsi="Calibri" w:cs="Calibri"/>
                <w:color w:val="000000" w:themeColor="text1"/>
              </w:rPr>
              <w:t xml:space="preserve"> studies, etc.</w:t>
            </w:r>
          </w:p>
        </w:tc>
      </w:tr>
      <w:tr w:rsidR="00EF456D" w14:paraId="5B40D822" w14:textId="77777777" w:rsidTr="00231BFD">
        <w:trPr>
          <w:trHeight w:val="210"/>
        </w:trPr>
        <w:tc>
          <w:tcPr>
            <w:tcW w:w="478" w:type="dxa"/>
            <w:vMerge/>
            <w:vAlign w:val="center"/>
          </w:tcPr>
          <w:p w14:paraId="67014ED2" w14:textId="77777777" w:rsidR="00EF456D" w:rsidRDefault="00EF456D" w:rsidP="00EF456D"/>
        </w:tc>
        <w:tc>
          <w:tcPr>
            <w:tcW w:w="8303" w:type="dxa"/>
            <w:gridSpan w:val="4"/>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4BD2CAE" w14:textId="559EBEB5" w:rsidR="00EF456D" w:rsidRDefault="00EF456D" w:rsidP="00C54CD7">
            <w:pPr>
              <w:spacing w:before="60" w:after="60"/>
              <w:rPr>
                <w:rFonts w:ascii="Calibri" w:eastAsia="Calibri" w:hAnsi="Calibri" w:cs="Calibri"/>
                <w:color w:val="000000" w:themeColor="text1"/>
              </w:rPr>
            </w:pPr>
            <w:r w:rsidRPr="001379D4">
              <w:rPr>
                <w:rFonts w:ascii="Calibri" w:eastAsia="Calibri" w:hAnsi="Calibri" w:cs="Calibri"/>
                <w:color w:val="000000" w:themeColor="text1"/>
              </w:rPr>
              <w:t>Specify Details:</w:t>
            </w:r>
          </w:p>
          <w:p w14:paraId="2FD1A8F5" w14:textId="1D2C47B3" w:rsidR="00EF456D" w:rsidRDefault="00EF456D" w:rsidP="00EF456D">
            <w:pPr>
              <w:rPr>
                <w:rFonts w:ascii="Calibri" w:eastAsia="Calibri" w:hAnsi="Calibri" w:cs="Calibri"/>
                <w:color w:val="000000" w:themeColor="text1"/>
                <w:highlight w:val="lightGray"/>
                <w:lang w:val="en-US"/>
              </w:rPr>
            </w:pPr>
          </w:p>
          <w:p w14:paraId="44FDEEDC" w14:textId="37181810" w:rsidR="00EF456D"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Supporting</w:t>
            </w:r>
            <w:r w:rsidRPr="001379D4">
              <w:rPr>
                <w:rFonts w:ascii="Calibri" w:eastAsia="Calibri" w:hAnsi="Calibri" w:cs="Calibri"/>
                <w:color w:val="000000" w:themeColor="text1"/>
                <w:lang w:val="en-US"/>
              </w:rPr>
              <w:t xml:space="preserve"> documents can be uploaded to the </w:t>
            </w:r>
            <w:r w:rsidR="00A742F4" w:rsidRPr="001379D4">
              <w:rPr>
                <w:rFonts w:ascii="Calibri" w:eastAsia="Calibri" w:hAnsi="Calibri" w:cs="Calibri"/>
                <w:b/>
                <w:bCs/>
                <w:color w:val="000000" w:themeColor="text1"/>
                <w:lang w:val="en-US"/>
              </w:rPr>
              <w:t>C</w:t>
            </w:r>
            <w:r w:rsidR="00A742F4">
              <w:rPr>
                <w:rFonts w:ascii="Calibri" w:eastAsia="Calibri" w:hAnsi="Calibri" w:cs="Calibri"/>
                <w:b/>
                <w:bCs/>
                <w:color w:val="000000" w:themeColor="text1"/>
                <w:lang w:val="en-US"/>
              </w:rPr>
              <w:t>linical Investigations</w:t>
            </w:r>
            <w:r w:rsidR="00A742F4" w:rsidRPr="001379D4">
              <w:rPr>
                <w:rFonts w:ascii="Calibri" w:eastAsia="Calibri" w:hAnsi="Calibri" w:cs="Calibri"/>
                <w:b/>
                <w:bCs/>
                <w:color w:val="000000" w:themeColor="text1"/>
                <w:lang w:val="en-US"/>
              </w:rPr>
              <w:t xml:space="preserve"> Folder</w:t>
            </w:r>
            <w:r w:rsidRPr="001379D4">
              <w:rPr>
                <w:rFonts w:ascii="Calibri" w:eastAsia="Calibri" w:hAnsi="Calibri" w:cs="Calibri"/>
                <w:b/>
                <w:bCs/>
                <w:color w:val="000000" w:themeColor="text1"/>
                <w:lang w:val="en-US"/>
              </w:rPr>
              <w:t>.</w:t>
            </w:r>
          </w:p>
        </w:tc>
      </w:tr>
      <w:tr w:rsidR="004208ED" w14:paraId="5E3AFA0B" w14:textId="77777777" w:rsidTr="00231BFD">
        <w:trPr>
          <w:trHeight w:val="210"/>
        </w:trPr>
        <w:tc>
          <w:tcPr>
            <w:tcW w:w="478" w:type="dxa"/>
            <w:vMerge/>
            <w:vAlign w:val="center"/>
          </w:tcPr>
          <w:p w14:paraId="2E6DFFE8" w14:textId="77777777" w:rsidR="00EF456D" w:rsidRDefault="00EF456D" w:rsidP="00EF456D"/>
        </w:tc>
        <w:tc>
          <w:tcPr>
            <w:tcW w:w="8303"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tcMar>
              <w:top w:w="15" w:type="dxa"/>
              <w:left w:w="105" w:type="dxa"/>
              <w:right w:w="105" w:type="dxa"/>
            </w:tcMar>
            <w:vAlign w:val="center"/>
          </w:tcPr>
          <w:p w14:paraId="0D2BA1EA" w14:textId="5A5A6AED" w:rsidR="00EF456D" w:rsidRPr="00A36182" w:rsidRDefault="00EF456D" w:rsidP="00EF456D">
            <w:pPr>
              <w:pStyle w:val="Heading4"/>
              <w:spacing w:after="0"/>
              <w:jc w:val="center"/>
              <w:rPr>
                <w:rFonts w:asciiTheme="minorHAnsi" w:eastAsiaTheme="minorHAnsi" w:hAnsiTheme="minorHAnsi" w:cstheme="minorBidi"/>
                <w:bCs/>
                <w:iCs w:val="0"/>
                <w:color w:val="810033"/>
                <w:sz w:val="22"/>
                <w:lang w:val="en-IE"/>
              </w:rPr>
            </w:pPr>
            <w:r w:rsidRPr="00A36182">
              <w:rPr>
                <w:rFonts w:asciiTheme="minorHAnsi" w:eastAsiaTheme="minorHAnsi" w:hAnsiTheme="minorHAnsi" w:cstheme="minorBidi"/>
                <w:bCs/>
                <w:iCs w:val="0"/>
                <w:color w:val="810033"/>
                <w:sz w:val="22"/>
                <w:lang w:val="en-IE"/>
              </w:rPr>
              <w:t xml:space="preserve">CLINICAL EVALUATION ROUTE </w:t>
            </w:r>
            <w:r w:rsidR="002038E9" w:rsidRPr="00A36182">
              <w:rPr>
                <w:rFonts w:asciiTheme="minorHAnsi" w:eastAsiaTheme="minorHAnsi" w:hAnsiTheme="minorHAnsi" w:cstheme="minorBidi"/>
                <w:bCs/>
                <w:iCs w:val="0"/>
                <w:color w:val="810033"/>
                <w:sz w:val="22"/>
                <w:lang w:val="en-IE"/>
              </w:rPr>
              <w:t xml:space="preserve">TABLE </w:t>
            </w:r>
          </w:p>
          <w:p w14:paraId="048AA0CE" w14:textId="65B38B75" w:rsidR="00EF456D" w:rsidRPr="00EE15EF" w:rsidRDefault="00EF456D" w:rsidP="00EF456D">
            <w:pPr>
              <w:pStyle w:val="Heading4"/>
              <w:spacing w:after="0"/>
              <w:jc w:val="center"/>
              <w:rPr>
                <w:rFonts w:ascii="Calibri" w:eastAsia="Calibri" w:hAnsi="Calibri" w:cs="Calibri"/>
                <w:color w:val="000000" w:themeColor="text1"/>
                <w:sz w:val="22"/>
                <w:lang w:val="en-GB"/>
              </w:rPr>
            </w:pPr>
            <w:r w:rsidRPr="00A77C2D">
              <w:rPr>
                <w:rFonts w:asciiTheme="minorHAnsi" w:eastAsiaTheme="minorHAnsi" w:hAnsiTheme="minorHAnsi" w:cstheme="minorBidi"/>
                <w:color w:val="810033"/>
                <w:sz w:val="22"/>
                <w:szCs w:val="18"/>
                <w:lang w:val="en-IE"/>
              </w:rPr>
              <w:t>(</w:t>
            </w:r>
            <w:hyperlink r:id="rId21" w:history="1">
              <w:r w:rsidRPr="00A77C2D">
                <w:rPr>
                  <w:rFonts w:asciiTheme="minorHAnsi" w:eastAsiaTheme="minorHAnsi" w:hAnsiTheme="minorHAnsi" w:cstheme="minorBidi"/>
                  <w:color w:val="810033"/>
                  <w:sz w:val="22"/>
                  <w:szCs w:val="18"/>
                  <w:lang w:val="en-IE"/>
                </w:rPr>
                <w:t>Refer to Clinical Evaluation Pathway document on NSAI website</w:t>
              </w:r>
            </w:hyperlink>
            <w:r w:rsidRPr="00A36182">
              <w:rPr>
                <w:rFonts w:asciiTheme="minorHAnsi" w:eastAsiaTheme="minorHAnsi" w:hAnsiTheme="minorHAnsi" w:cstheme="minorBidi"/>
                <w:bCs/>
                <w:iCs w:val="0"/>
                <w:color w:val="810033"/>
                <w:sz w:val="18"/>
                <w:szCs w:val="18"/>
                <w:lang w:val="en-IE"/>
              </w:rPr>
              <w:t>)</w:t>
            </w:r>
          </w:p>
          <w:p w14:paraId="6EB88D4F" w14:textId="33F9F832" w:rsidR="00EF456D" w:rsidRPr="00EE15EF" w:rsidRDefault="00EF456D" w:rsidP="00EF456D">
            <w:pPr>
              <w:pStyle w:val="Heading6"/>
              <w:ind w:left="0" w:firstLine="0"/>
              <w:rPr>
                <w:rFonts w:ascii="Calibri" w:eastAsia="Calibri" w:hAnsi="Calibri" w:cs="Calibri"/>
                <w:b/>
                <w:color w:val="000000" w:themeColor="text1"/>
                <w:lang w:val="en-GB"/>
              </w:rPr>
            </w:pPr>
            <w:r w:rsidRPr="00FC0194">
              <w:rPr>
                <w:rFonts w:ascii="Calibri" w:eastAsia="Calibri" w:hAnsi="Calibri" w:cs="Calibri"/>
                <w:b/>
                <w:bCs/>
                <w:color w:val="000000" w:themeColor="text1"/>
                <w:lang w:val="en-IE"/>
              </w:rPr>
              <w:t>Important – Notes must be read and considered where applicable.</w:t>
            </w:r>
          </w:p>
          <w:p w14:paraId="5B91B5F1" w14:textId="2DD1B060" w:rsidR="00EF456D" w:rsidRPr="00FC0194" w:rsidRDefault="00EF456D" w:rsidP="00EF456D">
            <w:pPr>
              <w:rPr>
                <w:rFonts w:ascii="Calibri" w:eastAsia="Calibri" w:hAnsi="Calibri" w:cs="Calibri"/>
                <w:color w:val="000000" w:themeColor="text1"/>
              </w:rPr>
            </w:pPr>
            <w:r w:rsidRPr="00FC0194">
              <w:rPr>
                <w:rFonts w:ascii="Calibri" w:eastAsia="Calibri" w:hAnsi="Calibri" w:cs="Calibri"/>
                <w:b/>
                <w:bCs/>
                <w:color w:val="000000" w:themeColor="text1"/>
              </w:rPr>
              <w:t>‘Legacy devices’</w:t>
            </w:r>
            <w:r w:rsidRPr="00FC0194">
              <w:rPr>
                <w:rFonts w:ascii="Calibri" w:eastAsia="Calibri" w:hAnsi="Calibri" w:cs="Calibri"/>
                <w:color w:val="000000" w:themeColor="text1"/>
              </w:rPr>
              <w:t>: this is considered to include all devices previously CE marked under the European Medical Devices Directive 93/42/EEC (MDD) or Active Implantable Medical Devices Directive 90/385/EEC (AIMDD)</w:t>
            </w:r>
            <w:r w:rsidR="009736D1">
              <w:rPr>
                <w:rFonts w:ascii="Calibri" w:eastAsia="Calibri" w:hAnsi="Calibri" w:cs="Calibri"/>
                <w:color w:val="000000" w:themeColor="text1"/>
              </w:rPr>
              <w:t>.</w:t>
            </w:r>
          </w:p>
        </w:tc>
      </w:tr>
      <w:tr w:rsidR="004208ED" w14:paraId="5EFF0AB7" w14:textId="77777777" w:rsidTr="00231BFD">
        <w:trPr>
          <w:trHeight w:val="210"/>
        </w:trPr>
        <w:tc>
          <w:tcPr>
            <w:tcW w:w="478" w:type="dxa"/>
            <w:vMerge/>
            <w:vAlign w:val="center"/>
          </w:tcPr>
          <w:p w14:paraId="237A04CB" w14:textId="77777777" w:rsidR="00EF456D" w:rsidRDefault="00EF456D" w:rsidP="00EF456D"/>
        </w:tc>
        <w:tc>
          <w:tcPr>
            <w:tcW w:w="8303" w:type="dxa"/>
            <w:gridSpan w:val="4"/>
            <w:tcBorders>
              <w:top w:val="single" w:sz="6" w:space="0" w:color="auto"/>
              <w:left w:val="single" w:sz="6" w:space="0" w:color="auto"/>
              <w:bottom w:val="single" w:sz="6" w:space="0" w:color="auto"/>
              <w:right w:val="single" w:sz="6" w:space="0" w:color="auto"/>
            </w:tcBorders>
            <w:shd w:val="clear" w:color="auto" w:fill="DEEAF6" w:themeFill="accent5" w:themeFillTint="33"/>
            <w:tcMar>
              <w:top w:w="15" w:type="dxa"/>
              <w:left w:w="105" w:type="dxa"/>
              <w:right w:w="105" w:type="dxa"/>
            </w:tcMar>
            <w:vAlign w:val="center"/>
          </w:tcPr>
          <w:p w14:paraId="0936E54A" w14:textId="48E1C7E8" w:rsidR="00EF456D" w:rsidRPr="00FC0194" w:rsidRDefault="00EF456D" w:rsidP="00C54CD7">
            <w:pPr>
              <w:spacing w:before="60" w:after="60"/>
              <w:rPr>
                <w:rFonts w:ascii="Calibri" w:eastAsia="Calibri" w:hAnsi="Calibri" w:cs="Calibri"/>
                <w:b/>
                <w:bCs/>
                <w:color w:val="000000" w:themeColor="text1"/>
              </w:rPr>
            </w:pPr>
            <w:r w:rsidRPr="00FC0194">
              <w:rPr>
                <w:rFonts w:ascii="Calibri" w:eastAsia="Calibri" w:hAnsi="Calibri" w:cs="Calibri"/>
                <w:b/>
                <w:bCs/>
                <w:color w:val="000000" w:themeColor="text1"/>
              </w:rPr>
              <w:t>Note 1:</w:t>
            </w:r>
            <w:r w:rsidRPr="00FC0194">
              <w:rPr>
                <w:rFonts w:ascii="Calibri" w:eastAsia="Calibri" w:hAnsi="Calibri" w:cs="Calibri"/>
                <w:color w:val="000000" w:themeColor="text1"/>
              </w:rPr>
              <w:t xml:space="preserve"> </w:t>
            </w:r>
            <w:r w:rsidR="00120C35">
              <w:rPr>
                <w:rFonts w:ascii="Calibri" w:eastAsia="Calibri" w:hAnsi="Calibri" w:cs="Calibri"/>
                <w:b/>
                <w:bCs/>
                <w:color w:val="000000" w:themeColor="text1"/>
              </w:rPr>
              <w:t>P</w:t>
            </w:r>
            <w:r w:rsidRPr="00FC0194">
              <w:rPr>
                <w:rFonts w:ascii="Calibri" w:eastAsia="Calibri" w:hAnsi="Calibri" w:cs="Calibri"/>
                <w:b/>
                <w:bCs/>
                <w:color w:val="000000" w:themeColor="text1"/>
              </w:rPr>
              <w:t>er MDCG 2020-6,</w:t>
            </w:r>
            <w:r w:rsidRPr="00FC0194">
              <w:rPr>
                <w:rFonts w:ascii="Calibri" w:eastAsia="Calibri" w:hAnsi="Calibri" w:cs="Calibri"/>
                <w:color w:val="000000" w:themeColor="text1"/>
              </w:rPr>
              <w:t xml:space="preserve"> </w:t>
            </w:r>
            <w:r w:rsidRPr="00FC0194">
              <w:rPr>
                <w:rFonts w:ascii="Calibri" w:eastAsia="Calibri" w:hAnsi="Calibri" w:cs="Calibri"/>
                <w:color w:val="000000" w:themeColor="text1"/>
                <w:u w:val="single"/>
              </w:rPr>
              <w:t>all legacy devices</w:t>
            </w:r>
            <w:r w:rsidRPr="00FC0194">
              <w:rPr>
                <w:rFonts w:ascii="Calibri" w:eastAsia="Calibri" w:hAnsi="Calibri" w:cs="Calibri"/>
                <w:color w:val="000000" w:themeColor="text1"/>
              </w:rPr>
              <w:t xml:space="preserve"> which have been placed on the market have been subjected to conformity assessment and therefore are presumed to have been supported by clinical data at the time of conformity assessment. Post market clinical data together with the clinical data generated for the conformity assessment under the MDD/AIMDD will be the basis of the clinical evaluation process for legacy devices under the MDR, hence </w:t>
            </w:r>
            <w:r w:rsidR="00FC0194" w:rsidRPr="00FC0194">
              <w:rPr>
                <w:rFonts w:ascii="Calibri" w:eastAsia="Calibri" w:hAnsi="Calibri" w:cs="Calibri"/>
                <w:color w:val="000000" w:themeColor="text1"/>
              </w:rPr>
              <w:t>manufacturers</w:t>
            </w:r>
            <w:r w:rsidRPr="00FC0194">
              <w:rPr>
                <w:rFonts w:ascii="Calibri" w:eastAsia="Calibri" w:hAnsi="Calibri" w:cs="Calibri"/>
                <w:color w:val="000000" w:themeColor="text1"/>
              </w:rPr>
              <w:t xml:space="preserve"> must state what the clinical evaluation route (equivalence and/or clinical investigation) was during the initial conformity assessment</w:t>
            </w:r>
            <w:r w:rsidRPr="00FC0194">
              <w:rPr>
                <w:rFonts w:ascii="Calibri" w:eastAsia="Calibri" w:hAnsi="Calibri" w:cs="Calibri"/>
                <w:b/>
                <w:bCs/>
                <w:color w:val="000000" w:themeColor="text1"/>
              </w:rPr>
              <w:t xml:space="preserve">. </w:t>
            </w:r>
          </w:p>
          <w:p w14:paraId="34E8A04B" w14:textId="0786BD01"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b/>
                <w:bCs/>
                <w:color w:val="000000" w:themeColor="text1"/>
              </w:rPr>
              <w:t xml:space="preserve">Note 2: </w:t>
            </w:r>
            <w:r w:rsidRPr="00FC0194">
              <w:rPr>
                <w:rFonts w:ascii="Calibri" w:eastAsia="Calibri" w:hAnsi="Calibri" w:cs="Calibri"/>
                <w:color w:val="000000" w:themeColor="text1"/>
              </w:rPr>
              <w:t xml:space="preserve">If your </w:t>
            </w:r>
            <w:r w:rsidRPr="00FC0194">
              <w:rPr>
                <w:rFonts w:ascii="Calibri" w:eastAsia="Calibri" w:hAnsi="Calibri" w:cs="Calibri"/>
                <w:b/>
                <w:bCs/>
                <w:color w:val="000000" w:themeColor="text1"/>
              </w:rPr>
              <w:t>device is a legacy device</w:t>
            </w:r>
            <w:r w:rsidRPr="00FC0194">
              <w:rPr>
                <w:rFonts w:ascii="Calibri" w:eastAsia="Calibri" w:hAnsi="Calibri" w:cs="Calibri"/>
                <w:color w:val="000000" w:themeColor="text1"/>
              </w:rPr>
              <w:t xml:space="preserve"> which claimed</w:t>
            </w:r>
            <w:r w:rsidRPr="00FC0194">
              <w:rPr>
                <w:rFonts w:ascii="Calibri" w:eastAsia="Calibri" w:hAnsi="Calibri" w:cs="Calibri"/>
                <w:b/>
                <w:bCs/>
                <w:color w:val="000000" w:themeColor="text1"/>
              </w:rPr>
              <w:t xml:space="preserve"> </w:t>
            </w:r>
            <w:r w:rsidRPr="00FC0194">
              <w:rPr>
                <w:rFonts w:ascii="Calibri" w:eastAsia="Calibri" w:hAnsi="Calibri" w:cs="Calibri"/>
                <w:color w:val="000000" w:themeColor="text1"/>
              </w:rPr>
              <w:t>equivalence as the clinical evaluation route during the initial conformity assessment (when the device was first CE marked), and you have not presented an equivalent device/argument to meet the MDR requirements, or no clinical investigation(s) have been performed for this MDR submission, the below statements shall apply during the review of your file –</w:t>
            </w:r>
          </w:p>
          <w:p w14:paraId="4709E700" w14:textId="01781110" w:rsidR="00EF456D" w:rsidRPr="00FC0194" w:rsidRDefault="00EF456D" w:rsidP="00C54CD7">
            <w:pPr>
              <w:spacing w:before="60" w:after="60"/>
              <w:rPr>
                <w:rFonts w:ascii="Calibri" w:eastAsia="Calibri" w:hAnsi="Calibri" w:cs="Calibri"/>
                <w:b/>
                <w:bCs/>
                <w:color w:val="000000" w:themeColor="text1"/>
              </w:rPr>
            </w:pPr>
            <w:r w:rsidRPr="00FC0194">
              <w:rPr>
                <w:rFonts w:ascii="Calibri" w:eastAsia="Calibri" w:hAnsi="Calibri" w:cs="Calibri"/>
                <w:color w:val="000000" w:themeColor="text1"/>
              </w:rPr>
              <w:t xml:space="preserve">As per MDCG 2020-6 Section 5, page 9 of 22, and the European Commission guidance MEDDEV 2.12/2 regarding PMCF, where a clinical evaluation was based exclusively on clinical data from equivalent devices for initial conformity assessment, the certifying notified body shall </w:t>
            </w:r>
            <w:r w:rsidRPr="00FC0194">
              <w:rPr>
                <w:rFonts w:ascii="Calibri" w:eastAsia="Calibri" w:hAnsi="Calibri" w:cs="Calibri"/>
                <w:b/>
                <w:bCs/>
                <w:color w:val="000000" w:themeColor="text1"/>
                <w:u w:val="single"/>
              </w:rPr>
              <w:t>verify that PMCF studies</w:t>
            </w:r>
            <w:r w:rsidRPr="00FC0194">
              <w:rPr>
                <w:rFonts w:ascii="Calibri" w:eastAsia="Calibri" w:hAnsi="Calibri" w:cs="Calibri"/>
                <w:color w:val="000000" w:themeColor="text1"/>
              </w:rPr>
              <w:t xml:space="preserve"> have been conducted</w:t>
            </w:r>
            <w:r w:rsidRPr="00FC0194">
              <w:rPr>
                <w:rFonts w:ascii="Calibri" w:eastAsia="Calibri" w:hAnsi="Calibri" w:cs="Calibri"/>
                <w:b/>
                <w:bCs/>
                <w:color w:val="000000" w:themeColor="text1"/>
              </w:rPr>
              <w:t>.</w:t>
            </w:r>
            <w:r w:rsidR="00F347E1">
              <w:rPr>
                <w:rFonts w:ascii="Calibri" w:eastAsia="Calibri" w:hAnsi="Calibri" w:cs="Calibri"/>
                <w:b/>
                <w:bCs/>
                <w:color w:val="000000" w:themeColor="text1"/>
              </w:rPr>
              <w:t xml:space="preserve"> </w:t>
            </w:r>
          </w:p>
          <w:p w14:paraId="4DCB5BDD" w14:textId="735A60F4"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b/>
                <w:bCs/>
                <w:color w:val="000000" w:themeColor="text1"/>
              </w:rPr>
              <w:t xml:space="preserve">Note 3: </w:t>
            </w:r>
            <w:r w:rsidRPr="00FC0194">
              <w:rPr>
                <w:rFonts w:ascii="Calibri" w:eastAsia="Calibri" w:hAnsi="Calibri" w:cs="Calibri"/>
                <w:color w:val="000000" w:themeColor="text1"/>
                <w:u w:val="single"/>
              </w:rPr>
              <w:t xml:space="preserve">For </w:t>
            </w:r>
            <w:r w:rsidRPr="00FC0194">
              <w:rPr>
                <w:rFonts w:ascii="Calibri" w:eastAsia="Calibri" w:hAnsi="Calibri" w:cs="Calibri"/>
                <w:b/>
                <w:bCs/>
                <w:color w:val="000000" w:themeColor="text1"/>
                <w:u w:val="single"/>
              </w:rPr>
              <w:t>Legacy devices</w:t>
            </w:r>
            <w:r w:rsidRPr="00FC0194">
              <w:rPr>
                <w:rFonts w:ascii="Calibri" w:eastAsia="Calibri" w:hAnsi="Calibri" w:cs="Calibri"/>
                <w:color w:val="000000" w:themeColor="text1"/>
              </w:rPr>
              <w:t xml:space="preserve">, if equivalence was claimed in the initial conformity assessment a completed PMCF study(-ies) </w:t>
            </w:r>
            <w:r w:rsidRPr="00FC0194">
              <w:rPr>
                <w:rFonts w:ascii="Calibri" w:eastAsia="Calibri" w:hAnsi="Calibri" w:cs="Calibri"/>
                <w:b/>
                <w:bCs/>
                <w:color w:val="000000" w:themeColor="text1"/>
                <w:u w:val="single"/>
              </w:rPr>
              <w:t>must</w:t>
            </w:r>
            <w:r w:rsidRPr="00FC0194">
              <w:rPr>
                <w:rFonts w:ascii="Calibri" w:eastAsia="Calibri" w:hAnsi="Calibri" w:cs="Calibri"/>
                <w:color w:val="000000" w:themeColor="text1"/>
              </w:rPr>
              <w:t xml:space="preserve"> be provided for review as per MEDDEV 2.12/2. </w:t>
            </w:r>
          </w:p>
          <w:p w14:paraId="2D8AAEA4" w14:textId="53696EC8" w:rsidR="00EF456D" w:rsidRPr="00FC0194" w:rsidRDefault="00EF456D" w:rsidP="00C54CD7">
            <w:pPr>
              <w:spacing w:before="60" w:after="60"/>
              <w:rPr>
                <w:rFonts w:ascii="Calibri" w:eastAsia="Calibri" w:hAnsi="Calibri" w:cs="Calibri"/>
                <w:b/>
                <w:bCs/>
                <w:color w:val="000000" w:themeColor="text1"/>
              </w:rPr>
            </w:pPr>
            <w:r w:rsidRPr="00FC0194">
              <w:rPr>
                <w:rFonts w:ascii="Calibri" w:eastAsia="Calibri" w:hAnsi="Calibri" w:cs="Calibri"/>
                <w:b/>
                <w:bCs/>
                <w:color w:val="000000" w:themeColor="text1"/>
              </w:rPr>
              <w:t>Note 4:</w:t>
            </w:r>
            <w:r w:rsidRPr="00FC0194">
              <w:rPr>
                <w:rFonts w:ascii="Calibri" w:eastAsia="Calibri" w:hAnsi="Calibri" w:cs="Calibri"/>
                <w:color w:val="000000" w:themeColor="text1"/>
              </w:rPr>
              <w:t xml:space="preserve"> For </w:t>
            </w:r>
            <w:r w:rsidRPr="00FC0194">
              <w:rPr>
                <w:rFonts w:ascii="Calibri" w:eastAsia="Calibri" w:hAnsi="Calibri" w:cs="Calibri"/>
                <w:b/>
                <w:bCs/>
                <w:color w:val="000000" w:themeColor="text1"/>
                <w:u w:val="single"/>
              </w:rPr>
              <w:t>new devices under the MDR</w:t>
            </w:r>
            <w:r w:rsidRPr="00FC0194">
              <w:rPr>
                <w:rFonts w:ascii="Calibri" w:eastAsia="Calibri" w:hAnsi="Calibri" w:cs="Calibri"/>
                <w:color w:val="000000" w:themeColor="text1"/>
              </w:rPr>
              <w:t xml:space="preserve"> (not legacy devices) claiming equivalence, a PMCF study plan(s) must be provided for review as per MEDDEV 2.12/2.</w:t>
            </w:r>
          </w:p>
        </w:tc>
      </w:tr>
      <w:tr w:rsidR="004208ED" w14:paraId="568937AC" w14:textId="77777777" w:rsidTr="00231BFD">
        <w:trPr>
          <w:trHeight w:val="210"/>
        </w:trPr>
        <w:tc>
          <w:tcPr>
            <w:tcW w:w="478" w:type="dxa"/>
            <w:vMerge/>
            <w:vAlign w:val="center"/>
          </w:tcPr>
          <w:p w14:paraId="6D6FB2F2" w14:textId="77777777" w:rsidR="00EF456D" w:rsidRDefault="00EF456D" w:rsidP="00EF456D"/>
        </w:tc>
        <w:tc>
          <w:tcPr>
            <w:tcW w:w="6274"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FA2F12F" w14:textId="24E5243A"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rPr>
              <w:t>Is your device a legacy device?</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04BBAEA8" w14:textId="3AAC3CA9" w:rsidR="00EF456D" w:rsidRDefault="003C3BB3" w:rsidP="00EF456D">
            <w:pPr>
              <w:spacing w:before="40" w:after="40"/>
              <w:jc w:val="both"/>
              <w:rPr>
                <w:rFonts w:ascii="Calibri" w:eastAsia="Calibri" w:hAnsi="Calibri" w:cs="Calibri"/>
                <w:color w:val="000000" w:themeColor="text1"/>
              </w:rPr>
            </w:pPr>
            <w:r w:rsidRPr="00231BFD">
              <w:rPr>
                <w:rFonts w:ascii="Calibri" w:hAnsi="Calibri"/>
              </w:rPr>
              <w:t xml:space="preserve">Yes </w:t>
            </w:r>
            <w:sdt>
              <w:sdtPr>
                <w:rPr>
                  <w:rFonts w:ascii="MS Gothic" w:eastAsia="MS Gothic" w:hAnsi="MS Gothic"/>
                  <w:sz w:val="32"/>
                  <w:szCs w:val="32"/>
                </w:rPr>
                <w:id w:val="64015066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rPr>
              <w:t xml:space="preserve"> No </w:t>
            </w:r>
            <w:sdt>
              <w:sdtPr>
                <w:rPr>
                  <w:rFonts w:ascii="MS Gothic" w:eastAsia="MS Gothic" w:hAnsi="MS Gothic"/>
                  <w:sz w:val="32"/>
                  <w:szCs w:val="32"/>
                </w:rPr>
                <w:id w:val="18879982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64CC1FD9" w14:textId="77777777" w:rsidTr="0077705E">
        <w:trPr>
          <w:trHeight w:val="210"/>
        </w:trPr>
        <w:tc>
          <w:tcPr>
            <w:tcW w:w="478" w:type="dxa"/>
            <w:vMerge/>
            <w:vAlign w:val="center"/>
          </w:tcPr>
          <w:p w14:paraId="755C99BF" w14:textId="77777777" w:rsidR="00EF456D" w:rsidRDefault="00EF456D" w:rsidP="00EF456D"/>
        </w:tc>
        <w:tc>
          <w:tcPr>
            <w:tcW w:w="2491" w:type="dxa"/>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512967C7" w14:textId="510A2C47"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rPr>
              <w:t xml:space="preserve">If your device is a legacy device (as defined by MDCG 2020-6), state what your clinical evaluation route was </w:t>
            </w:r>
            <w:r w:rsidRPr="007B53F0">
              <w:rPr>
                <w:rFonts w:ascii="Calibri" w:eastAsia="Calibri" w:hAnsi="Calibri" w:cs="Calibri"/>
                <w:b/>
                <w:bCs/>
                <w:color w:val="000000" w:themeColor="text1"/>
              </w:rPr>
              <w:t>during your initial conformity assessment</w:t>
            </w:r>
            <w:r w:rsidRPr="752542DD">
              <w:rPr>
                <w:rFonts w:ascii="Calibri" w:eastAsia="Calibri" w:hAnsi="Calibri" w:cs="Calibri"/>
                <w:color w:val="000000" w:themeColor="text1"/>
              </w:rPr>
              <w:t xml:space="preserve"> (when the device was first CE marked):</w:t>
            </w:r>
          </w:p>
          <w:p w14:paraId="1D081F48" w14:textId="7F967BF0"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rPr>
              <w:t>Equivalence, clinical investigation, or both equivalence and clinical investigation.</w:t>
            </w:r>
          </w:p>
        </w:tc>
        <w:tc>
          <w:tcPr>
            <w:tcW w:w="5812" w:type="dxa"/>
            <w:gridSpan w:val="3"/>
            <w:tcBorders>
              <w:top w:val="single" w:sz="6" w:space="0" w:color="auto"/>
              <w:left w:val="single" w:sz="4" w:space="0" w:color="auto"/>
              <w:bottom w:val="single" w:sz="6" w:space="0" w:color="auto"/>
              <w:right w:val="single" w:sz="6" w:space="0" w:color="auto"/>
            </w:tcBorders>
            <w:vAlign w:val="center"/>
          </w:tcPr>
          <w:p w14:paraId="0B2EBA23" w14:textId="7C9FE766" w:rsidR="00EF456D" w:rsidRDefault="00000000" w:rsidP="00EF456D">
            <w:pPr>
              <w:rPr>
                <w:rFonts w:ascii="Calibri" w:eastAsia="Calibri" w:hAnsi="Calibri" w:cs="Calibri"/>
                <w:color w:val="000000" w:themeColor="text1"/>
              </w:rPr>
            </w:pPr>
            <w:sdt>
              <w:sdtPr>
                <w:rPr>
                  <w:rFonts w:ascii="MS Gothic" w:eastAsia="MS Gothic" w:hAnsi="MS Gothic"/>
                  <w:sz w:val="32"/>
                  <w:szCs w:val="32"/>
                </w:rPr>
                <w:id w:val="-1003970272"/>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3C3BB3" w:rsidRPr="007B53F0" w:rsidDel="003C3BB3">
              <w:rPr>
                <w:rFonts w:ascii="Calibri" w:eastAsia="Calibri" w:hAnsi="Calibri" w:cs="Calibri"/>
                <w:color w:val="000000" w:themeColor="text1"/>
              </w:rPr>
              <w:t xml:space="preserve"> </w:t>
            </w:r>
            <w:r w:rsidR="00EF456D" w:rsidRPr="752542DD">
              <w:rPr>
                <w:rFonts w:ascii="Calibri" w:eastAsia="Calibri" w:hAnsi="Calibri" w:cs="Calibri"/>
                <w:color w:val="000000" w:themeColor="text1"/>
              </w:rPr>
              <w:t>Equivalence</w:t>
            </w:r>
          </w:p>
          <w:p w14:paraId="2E2B2C57" w14:textId="1D7D2340" w:rsidR="00EF456D" w:rsidRDefault="00000000" w:rsidP="00EF456D">
            <w:pPr>
              <w:rPr>
                <w:rFonts w:ascii="Calibri" w:eastAsia="Calibri" w:hAnsi="Calibri" w:cs="Calibri"/>
                <w:color w:val="000000" w:themeColor="text1"/>
              </w:rPr>
            </w:pPr>
            <w:sdt>
              <w:sdtPr>
                <w:rPr>
                  <w:rFonts w:ascii="MS Gothic" w:eastAsia="MS Gothic" w:hAnsi="MS Gothic"/>
                  <w:sz w:val="32"/>
                  <w:szCs w:val="32"/>
                </w:rPr>
                <w:id w:val="-1203784803"/>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3C3BB3" w:rsidRPr="007B53F0" w:rsidDel="003C3BB3">
              <w:rPr>
                <w:rFonts w:ascii="Calibri" w:eastAsia="Calibri" w:hAnsi="Calibri" w:cs="Calibri"/>
                <w:color w:val="000000" w:themeColor="text1"/>
              </w:rPr>
              <w:t xml:space="preserve"> </w:t>
            </w:r>
            <w:r w:rsidR="00EF456D" w:rsidRPr="007B53F0">
              <w:rPr>
                <w:rFonts w:ascii="Calibri" w:eastAsia="Calibri" w:hAnsi="Calibri" w:cs="Calibri"/>
                <w:color w:val="000000" w:themeColor="text1"/>
              </w:rPr>
              <w:t>Clinical Investigation</w:t>
            </w:r>
          </w:p>
          <w:p w14:paraId="6ACB6707" w14:textId="64BE1701" w:rsidR="00EF456D" w:rsidRDefault="00000000" w:rsidP="00EF456D">
            <w:pPr>
              <w:rPr>
                <w:rFonts w:ascii="Calibri" w:eastAsia="Calibri" w:hAnsi="Calibri" w:cs="Calibri"/>
                <w:color w:val="000000" w:themeColor="text1"/>
              </w:rPr>
            </w:pPr>
            <w:sdt>
              <w:sdtPr>
                <w:rPr>
                  <w:rFonts w:ascii="MS Gothic" w:eastAsia="MS Gothic" w:hAnsi="MS Gothic"/>
                  <w:sz w:val="32"/>
                  <w:szCs w:val="32"/>
                </w:rPr>
                <w:id w:val="1499005883"/>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EF456D" w:rsidRPr="007B53F0">
              <w:rPr>
                <w:rFonts w:ascii="Calibri" w:eastAsia="Calibri" w:hAnsi="Calibri" w:cs="Calibri"/>
                <w:color w:val="000000" w:themeColor="text1"/>
              </w:rPr>
              <w:t xml:space="preserve"> B</w:t>
            </w:r>
            <w:r w:rsidR="00EF456D" w:rsidRPr="752542DD">
              <w:rPr>
                <w:rFonts w:ascii="Calibri" w:eastAsia="Calibri" w:hAnsi="Calibri" w:cs="Calibri"/>
                <w:color w:val="000000" w:themeColor="text1"/>
              </w:rPr>
              <w:t>oth</w:t>
            </w:r>
          </w:p>
          <w:p w14:paraId="5E7CC951" w14:textId="6B856983" w:rsidR="00EF456D" w:rsidRDefault="00000000" w:rsidP="00EF456D">
            <w:pPr>
              <w:rPr>
                <w:rFonts w:ascii="Calibri" w:eastAsia="Calibri" w:hAnsi="Calibri" w:cs="Calibri"/>
                <w:color w:val="000000" w:themeColor="text1"/>
              </w:rPr>
            </w:pPr>
            <w:sdt>
              <w:sdtPr>
                <w:rPr>
                  <w:rFonts w:ascii="MS Gothic" w:eastAsia="MS Gothic" w:hAnsi="MS Gothic"/>
                  <w:sz w:val="32"/>
                  <w:szCs w:val="32"/>
                </w:rPr>
                <w:id w:val="1790156373"/>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3C3BB3" w:rsidRPr="007B53F0" w:rsidDel="003C3BB3">
              <w:rPr>
                <w:rFonts w:ascii="Calibri" w:eastAsia="Calibri" w:hAnsi="Calibri" w:cs="Calibri"/>
                <w:color w:val="000000" w:themeColor="text1"/>
              </w:rPr>
              <w:t xml:space="preserve"> </w:t>
            </w:r>
            <w:r w:rsidR="00EF456D" w:rsidRPr="752542DD">
              <w:rPr>
                <w:rFonts w:ascii="Calibri" w:eastAsia="Calibri" w:hAnsi="Calibri" w:cs="Calibri"/>
                <w:color w:val="000000" w:themeColor="text1"/>
              </w:rPr>
              <w:t>N</w:t>
            </w:r>
            <w:r w:rsidR="00EF456D">
              <w:rPr>
                <w:rFonts w:ascii="Calibri" w:eastAsia="Calibri" w:hAnsi="Calibri" w:cs="Calibri"/>
                <w:color w:val="000000" w:themeColor="text1"/>
              </w:rPr>
              <w:t>/</w:t>
            </w:r>
            <w:r w:rsidR="00EF456D" w:rsidRPr="752542DD">
              <w:rPr>
                <w:rFonts w:ascii="Calibri" w:eastAsia="Calibri" w:hAnsi="Calibri" w:cs="Calibri"/>
                <w:color w:val="000000" w:themeColor="text1"/>
              </w:rPr>
              <w:t>A</w:t>
            </w:r>
          </w:p>
        </w:tc>
      </w:tr>
      <w:tr w:rsidR="0030028C" w14:paraId="38F9FF9D" w14:textId="77777777" w:rsidTr="00231BFD">
        <w:trPr>
          <w:trHeight w:val="210"/>
        </w:trPr>
        <w:tc>
          <w:tcPr>
            <w:tcW w:w="478" w:type="dxa"/>
            <w:vMerge/>
            <w:vAlign w:val="center"/>
          </w:tcPr>
          <w:p w14:paraId="6ACB003F" w14:textId="77777777" w:rsidR="0030028C" w:rsidRDefault="0030028C" w:rsidP="00EF456D"/>
        </w:tc>
        <w:tc>
          <w:tcPr>
            <w:tcW w:w="6274"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8D56DCC" w14:textId="72067D5E" w:rsidR="009615FE" w:rsidRPr="004A22BD" w:rsidRDefault="004A22BD" w:rsidP="00C54CD7">
            <w:pPr>
              <w:spacing w:before="60" w:after="60"/>
              <w:rPr>
                <w:rFonts w:ascii="Calibri" w:eastAsia="Calibri" w:hAnsi="Calibri" w:cs="Calibri"/>
                <w:color w:val="000000" w:themeColor="text1"/>
              </w:rPr>
            </w:pPr>
            <w:r w:rsidRPr="004A22BD">
              <w:rPr>
                <w:rFonts w:ascii="Calibri" w:eastAsia="Calibri" w:hAnsi="Calibri" w:cs="Calibri"/>
                <w:b/>
                <w:bCs/>
                <w:color w:val="000000" w:themeColor="text1"/>
              </w:rPr>
              <w:t>If equivalence to an existing medical device is being claimed</w:t>
            </w:r>
            <w:r w:rsidRPr="004A22BD">
              <w:rPr>
                <w:rFonts w:ascii="Calibri" w:eastAsia="Calibri" w:hAnsi="Calibri" w:cs="Calibri"/>
                <w:color w:val="000000" w:themeColor="text1"/>
              </w:rPr>
              <w:t xml:space="preserve"> in compliance with MDR Annex XIV, Part A, Section 3 and MDCG 2020-5, please confirm the </w:t>
            </w:r>
            <w:r w:rsidRPr="004A22BD">
              <w:rPr>
                <w:rFonts w:ascii="Calibri" w:eastAsia="Calibri" w:hAnsi="Calibri" w:cs="Calibri"/>
                <w:color w:val="000000" w:themeColor="text1"/>
                <w:u w:val="single"/>
              </w:rPr>
              <w:t>Clinical Characteristics Section</w:t>
            </w:r>
            <w:r w:rsidRPr="004A22BD">
              <w:rPr>
                <w:rFonts w:ascii="Calibri" w:eastAsia="Calibri" w:hAnsi="Calibri" w:cs="Calibri"/>
                <w:color w:val="000000" w:themeColor="text1"/>
              </w:rPr>
              <w:t xml:space="preserve"> of the </w:t>
            </w:r>
            <w:r w:rsidRPr="004A22BD">
              <w:rPr>
                <w:rFonts w:ascii="Calibri" w:eastAsia="Calibri" w:hAnsi="Calibri" w:cs="Calibri"/>
                <w:color w:val="000000" w:themeColor="text1"/>
                <w:u w:val="single"/>
              </w:rPr>
              <w:t>Equivalence Declaration form</w:t>
            </w:r>
            <w:r w:rsidRPr="004A22BD">
              <w:rPr>
                <w:rFonts w:ascii="Calibri" w:eastAsia="Calibri" w:hAnsi="Calibri" w:cs="Calibri"/>
                <w:color w:val="000000" w:themeColor="text1"/>
              </w:rPr>
              <w:t xml:space="preserve"> (MDR-2003) has been completed and provided in </w:t>
            </w:r>
            <w:r w:rsidR="00A43A1D" w:rsidRPr="00A43A1D">
              <w:rPr>
                <w:rFonts w:ascii="Calibri" w:hAnsi="Calibri"/>
                <w:color w:val="000000" w:themeColor="text1"/>
              </w:rPr>
              <w:t xml:space="preserve">the </w:t>
            </w:r>
            <w:r w:rsidR="00A43A1D" w:rsidRPr="00A43A1D">
              <w:rPr>
                <w:rFonts w:ascii="Calibri" w:hAnsi="Calibri"/>
                <w:b/>
                <w:bCs/>
                <w:color w:val="000000" w:themeColor="text1"/>
              </w:rPr>
              <w:t>Clinical Evaluation Folder</w:t>
            </w:r>
            <w:r w:rsidR="00A43A1D" w:rsidRPr="00A43A1D">
              <w:rPr>
                <w:rFonts w:ascii="Calibri" w:eastAsia="Calibri" w:hAnsi="Calibri" w:cs="Calibri"/>
                <w:b/>
                <w:bCs/>
                <w:color w:val="000000" w:themeColor="text1"/>
              </w:rPr>
              <w:t>.</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7EE1D6CA" w14:textId="18168FE9" w:rsidR="0030028C" w:rsidRPr="006B0F53" w:rsidRDefault="004A22BD" w:rsidP="00EF456D">
            <w:pPr>
              <w:pStyle w:val="Header"/>
              <w:tabs>
                <w:tab w:val="clear" w:pos="4513"/>
                <w:tab w:val="clear" w:pos="9026"/>
              </w:tabs>
              <w:jc w:val="center"/>
              <w:rPr>
                <w:rFonts w:ascii="Calibri" w:eastAsia="Calibri" w:hAnsi="Calibri" w:cs="Calibri"/>
              </w:rPr>
            </w:pPr>
            <w:r w:rsidRPr="006B0F53">
              <w:rPr>
                <w:rFonts w:ascii="Calibri" w:eastAsia="Calibri" w:hAnsi="Calibri" w:cs="Calibri"/>
              </w:rPr>
              <w:t xml:space="preserve">Yes </w:t>
            </w:r>
            <w:sdt>
              <w:sdtPr>
                <w:rPr>
                  <w:rFonts w:ascii="MS Gothic" w:eastAsia="MS Gothic" w:hAnsi="MS Gothic"/>
                  <w:sz w:val="32"/>
                  <w:szCs w:val="32"/>
                </w:rPr>
                <w:id w:val="154602258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B0F53">
              <w:rPr>
                <w:rFonts w:ascii="Calibri" w:eastAsia="Calibri" w:hAnsi="Calibri" w:cs="Calibri"/>
              </w:rPr>
              <w:t xml:space="preserve"> No </w:t>
            </w:r>
            <w:sdt>
              <w:sdtPr>
                <w:rPr>
                  <w:rFonts w:ascii="MS Gothic" w:eastAsia="MS Gothic" w:hAnsi="MS Gothic"/>
                  <w:sz w:val="32"/>
                  <w:szCs w:val="32"/>
                </w:rPr>
                <w:id w:val="178299138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64F280AD" w14:textId="77777777" w:rsidTr="00231BFD">
        <w:trPr>
          <w:trHeight w:val="210"/>
        </w:trPr>
        <w:tc>
          <w:tcPr>
            <w:tcW w:w="478" w:type="dxa"/>
            <w:vMerge/>
            <w:vAlign w:val="center"/>
          </w:tcPr>
          <w:p w14:paraId="1DCF9FFE" w14:textId="77777777" w:rsidR="00EF456D" w:rsidRDefault="00EF456D" w:rsidP="00EF456D"/>
        </w:tc>
        <w:tc>
          <w:tcPr>
            <w:tcW w:w="6274"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1C848CE" w14:textId="3F91F5A2"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b/>
                <w:bCs/>
                <w:color w:val="000000" w:themeColor="text1"/>
              </w:rPr>
              <w:t>For Legacy devices</w:t>
            </w:r>
            <w:r w:rsidRPr="00FC0194">
              <w:rPr>
                <w:rFonts w:ascii="Calibri" w:eastAsia="Calibri" w:hAnsi="Calibri" w:cs="Calibri"/>
                <w:color w:val="000000" w:themeColor="text1"/>
              </w:rPr>
              <w:t xml:space="preserve">, if equivalence was claimed in the initial conformity assessment a </w:t>
            </w:r>
            <w:r w:rsidRPr="00FC0194">
              <w:rPr>
                <w:rFonts w:ascii="Calibri" w:eastAsia="Calibri" w:hAnsi="Calibri" w:cs="Calibri"/>
                <w:color w:val="000000" w:themeColor="text1"/>
                <w:lang w:val="en-US"/>
              </w:rPr>
              <w:t>completed</w:t>
            </w:r>
            <w:r w:rsidRPr="00FC0194">
              <w:rPr>
                <w:rFonts w:ascii="Calibri" w:eastAsia="Calibri" w:hAnsi="Calibri" w:cs="Calibri"/>
                <w:color w:val="000000" w:themeColor="text1"/>
              </w:rPr>
              <w:t xml:space="preserve"> PMCF Activity(-ies) </w:t>
            </w:r>
            <w:r w:rsidRPr="00FC0194">
              <w:rPr>
                <w:rFonts w:ascii="Calibri" w:eastAsia="Calibri" w:hAnsi="Calibri" w:cs="Calibri"/>
                <w:b/>
                <w:bCs/>
                <w:color w:val="000000" w:themeColor="text1"/>
                <w:u w:val="single"/>
              </w:rPr>
              <w:t>must</w:t>
            </w:r>
            <w:r w:rsidRPr="00FC0194">
              <w:rPr>
                <w:rFonts w:ascii="Calibri" w:eastAsia="Calibri" w:hAnsi="Calibri" w:cs="Calibri"/>
                <w:color w:val="000000" w:themeColor="text1"/>
              </w:rPr>
              <w:t xml:space="preserve"> be provided as per MEDDEV 2.12/2. </w:t>
            </w:r>
            <w:r w:rsidR="00FA3568" w:rsidRPr="00FC0194">
              <w:rPr>
                <w:rFonts w:ascii="Calibri" w:eastAsia="Calibri" w:hAnsi="Calibri" w:cs="Calibri"/>
                <w:color w:val="000000" w:themeColor="text1"/>
              </w:rPr>
              <w:t xml:space="preserve"> </w:t>
            </w:r>
            <w:r w:rsidRPr="00FC0194">
              <w:rPr>
                <w:rFonts w:ascii="Calibri" w:eastAsia="Calibri" w:hAnsi="Calibri" w:cs="Calibri"/>
                <w:color w:val="000000" w:themeColor="text1"/>
              </w:rPr>
              <w:t xml:space="preserve">Please confirm that a PMCF plan and PMCF report has been submitted in the </w:t>
            </w:r>
            <w:r w:rsidR="00E61AA2">
              <w:rPr>
                <w:rFonts w:ascii="Calibri" w:eastAsia="Calibri" w:hAnsi="Calibri" w:cs="Calibri"/>
                <w:b/>
                <w:bCs/>
                <w:color w:val="000000" w:themeColor="text1"/>
              </w:rPr>
              <w:t>Post Market</w:t>
            </w:r>
            <w:r w:rsidRPr="00FC0194">
              <w:rPr>
                <w:rFonts w:ascii="Calibri" w:eastAsia="Calibri" w:hAnsi="Calibri" w:cs="Calibri"/>
                <w:b/>
                <w:bCs/>
                <w:color w:val="000000" w:themeColor="text1"/>
              </w:rPr>
              <w:t xml:space="preserve"> </w:t>
            </w:r>
            <w:r w:rsidRPr="00FC0194">
              <w:rPr>
                <w:rFonts w:ascii="Calibri" w:eastAsia="Calibri" w:hAnsi="Calibri" w:cs="Calibri"/>
                <w:color w:val="000000" w:themeColor="text1"/>
              </w:rPr>
              <w:t>folder.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58A32B7A" w14:textId="30D75A4A" w:rsidR="00EF456D" w:rsidRDefault="003C3BB3" w:rsidP="00EF456D">
            <w:pPr>
              <w:pStyle w:val="Header"/>
              <w:tabs>
                <w:tab w:val="clear" w:pos="4513"/>
                <w:tab w:val="clear" w:pos="9026"/>
              </w:tabs>
              <w:jc w:val="center"/>
              <w:rPr>
                <w:rFonts w:ascii="Calibri" w:eastAsia="Calibri" w:hAnsi="Calibri" w:cs="Calibri"/>
                <w:color w:val="000000" w:themeColor="text1"/>
              </w:rPr>
            </w:pPr>
            <w:r w:rsidRPr="006B0F53">
              <w:rPr>
                <w:rFonts w:ascii="Calibri" w:eastAsia="Calibri" w:hAnsi="Calibri" w:cs="Calibri"/>
              </w:rPr>
              <w:t xml:space="preserve">Yes </w:t>
            </w:r>
            <w:sdt>
              <w:sdtPr>
                <w:rPr>
                  <w:rFonts w:ascii="MS Gothic" w:eastAsia="MS Gothic" w:hAnsi="MS Gothic"/>
                  <w:sz w:val="32"/>
                  <w:szCs w:val="32"/>
                </w:rPr>
                <w:id w:val="155403579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B0F53">
              <w:rPr>
                <w:rFonts w:ascii="Calibri" w:eastAsia="Calibri" w:hAnsi="Calibri" w:cs="Calibri"/>
              </w:rPr>
              <w:t xml:space="preserve"> No </w:t>
            </w:r>
            <w:sdt>
              <w:sdtPr>
                <w:rPr>
                  <w:rFonts w:ascii="MS Gothic" w:eastAsia="MS Gothic" w:hAnsi="MS Gothic"/>
                  <w:sz w:val="32"/>
                  <w:szCs w:val="32"/>
                </w:rPr>
                <w:id w:val="-76005746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7962A4F2" w14:textId="77777777" w:rsidTr="00231BFD">
        <w:trPr>
          <w:trHeight w:val="210"/>
        </w:trPr>
        <w:tc>
          <w:tcPr>
            <w:tcW w:w="478" w:type="dxa"/>
            <w:vMerge/>
            <w:vAlign w:val="center"/>
          </w:tcPr>
          <w:p w14:paraId="2C7591BE" w14:textId="77777777" w:rsidR="00EF456D" w:rsidRDefault="00EF456D" w:rsidP="00EF456D"/>
        </w:tc>
        <w:tc>
          <w:tcPr>
            <w:tcW w:w="6274"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BB18013" w14:textId="042EDB2D"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color w:val="000000" w:themeColor="text1"/>
              </w:rPr>
              <w:t xml:space="preserve">For </w:t>
            </w:r>
            <w:r w:rsidRPr="00FC0194">
              <w:rPr>
                <w:rFonts w:ascii="Calibri" w:eastAsia="Calibri" w:hAnsi="Calibri" w:cs="Calibri"/>
                <w:b/>
                <w:bCs/>
                <w:color w:val="000000" w:themeColor="text1"/>
              </w:rPr>
              <w:t>new devices under the MDR</w:t>
            </w:r>
            <w:r w:rsidRPr="00FC0194">
              <w:rPr>
                <w:rFonts w:ascii="Calibri" w:eastAsia="Calibri" w:hAnsi="Calibri" w:cs="Calibri"/>
                <w:color w:val="000000" w:themeColor="text1"/>
              </w:rPr>
              <w:t xml:space="preserve"> (not legacy devices) claiming </w:t>
            </w:r>
            <w:r w:rsidRPr="00C54CD7">
              <w:rPr>
                <w:rFonts w:ascii="Calibri" w:eastAsia="Calibri" w:hAnsi="Calibri" w:cs="Calibri"/>
                <w:color w:val="000000" w:themeColor="text1"/>
              </w:rPr>
              <w:t>equivalence</w:t>
            </w:r>
            <w:r w:rsidRPr="00FC0194">
              <w:rPr>
                <w:rFonts w:ascii="Calibri" w:eastAsia="Calibri" w:hAnsi="Calibri" w:cs="Calibri"/>
                <w:color w:val="000000" w:themeColor="text1"/>
              </w:rPr>
              <w:t>, a PMCF study plan(s) must be provided as per MEDDEV 2.12/2.</w:t>
            </w:r>
            <w:r w:rsidR="00FA3568" w:rsidRPr="00FC0194">
              <w:rPr>
                <w:rFonts w:ascii="Calibri" w:eastAsia="Calibri" w:hAnsi="Calibri" w:cs="Calibri"/>
                <w:color w:val="000000" w:themeColor="text1"/>
              </w:rPr>
              <w:t xml:space="preserve">  </w:t>
            </w:r>
            <w:r w:rsidRPr="00FC0194">
              <w:rPr>
                <w:rFonts w:ascii="Calibri" w:eastAsia="Calibri" w:hAnsi="Calibri" w:cs="Calibri"/>
                <w:color w:val="000000" w:themeColor="text1"/>
              </w:rPr>
              <w:t xml:space="preserve">Please confirm </w:t>
            </w:r>
            <w:r w:rsidRPr="00FC0194">
              <w:rPr>
                <w:rFonts w:ascii="Calibri" w:eastAsia="Calibri" w:hAnsi="Calibri" w:cs="Calibri"/>
                <w:color w:val="000000" w:themeColor="text1"/>
                <w:lang w:val="en-US"/>
              </w:rPr>
              <w:t>that</w:t>
            </w:r>
            <w:r w:rsidRPr="00FC0194">
              <w:rPr>
                <w:rFonts w:ascii="Calibri" w:eastAsia="Calibri" w:hAnsi="Calibri" w:cs="Calibri"/>
                <w:color w:val="000000" w:themeColor="text1"/>
              </w:rPr>
              <w:t xml:space="preserve"> PMCF study plan has been submitted in</w:t>
            </w:r>
            <w:r w:rsidR="00FA3568" w:rsidRPr="00FC0194">
              <w:rPr>
                <w:rFonts w:ascii="Calibri" w:eastAsia="Calibri" w:hAnsi="Calibri" w:cs="Calibri"/>
                <w:color w:val="000000" w:themeColor="text1"/>
              </w:rPr>
              <w:t xml:space="preserve"> the </w:t>
            </w:r>
            <w:r w:rsidR="00E61AA2">
              <w:rPr>
                <w:rFonts w:ascii="Calibri" w:eastAsia="Calibri" w:hAnsi="Calibri" w:cs="Calibri"/>
                <w:b/>
                <w:bCs/>
                <w:color w:val="000000" w:themeColor="text1"/>
              </w:rPr>
              <w:t>Post Market</w:t>
            </w:r>
            <w:r w:rsidRPr="00FC0194">
              <w:rPr>
                <w:rFonts w:ascii="Calibri" w:eastAsia="Calibri" w:hAnsi="Calibri" w:cs="Calibri"/>
                <w:color w:val="000000" w:themeColor="text1"/>
              </w:rPr>
              <w:t xml:space="preserve"> folder</w:t>
            </w:r>
            <w:r w:rsidR="00FA3568" w:rsidRPr="00FC0194">
              <w:rPr>
                <w:rFonts w:ascii="Calibri" w:eastAsia="Calibri" w:hAnsi="Calibri" w:cs="Calibri"/>
                <w:b/>
                <w:bCs/>
                <w:color w:val="000000" w:themeColor="text1"/>
              </w:rPr>
              <w:t>.</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29CC2E32" w14:textId="365FB566" w:rsidR="00EF456D" w:rsidRDefault="003C3BB3" w:rsidP="00231BFD">
            <w:pPr>
              <w:pStyle w:val="Header"/>
              <w:tabs>
                <w:tab w:val="clear" w:pos="4513"/>
                <w:tab w:val="clear" w:pos="9026"/>
              </w:tabs>
              <w:jc w:val="center"/>
              <w:rPr>
                <w:rFonts w:ascii="Calibri" w:eastAsia="Calibri" w:hAnsi="Calibri" w:cs="Calibri"/>
                <w:color w:val="000000" w:themeColor="text1"/>
              </w:rPr>
            </w:pPr>
            <w:r w:rsidRPr="006B0F53">
              <w:rPr>
                <w:rFonts w:ascii="Calibri" w:eastAsia="Calibri" w:hAnsi="Calibri" w:cs="Calibri"/>
              </w:rPr>
              <w:t xml:space="preserve">Yes </w:t>
            </w:r>
            <w:sdt>
              <w:sdtPr>
                <w:rPr>
                  <w:rFonts w:ascii="MS Gothic" w:eastAsia="MS Gothic" w:hAnsi="MS Gothic"/>
                  <w:sz w:val="32"/>
                  <w:szCs w:val="32"/>
                </w:rPr>
                <w:id w:val="187781173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6B0F53">
              <w:rPr>
                <w:rFonts w:ascii="Calibri" w:eastAsia="Calibri" w:hAnsi="Calibri" w:cs="Calibri"/>
              </w:rPr>
              <w:t xml:space="preserve"> No </w:t>
            </w:r>
            <w:sdt>
              <w:sdtPr>
                <w:rPr>
                  <w:rFonts w:ascii="MS Gothic" w:eastAsia="MS Gothic" w:hAnsi="MS Gothic"/>
                  <w:sz w:val="32"/>
                  <w:szCs w:val="32"/>
                </w:rPr>
                <w:id w:val="135646128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14D55613" w14:textId="77777777" w:rsidTr="00231BFD">
        <w:trPr>
          <w:trHeight w:val="210"/>
        </w:trPr>
        <w:tc>
          <w:tcPr>
            <w:tcW w:w="478" w:type="dxa"/>
            <w:vMerge/>
            <w:vAlign w:val="center"/>
          </w:tcPr>
          <w:p w14:paraId="21D825BD" w14:textId="77777777" w:rsidR="00EF456D" w:rsidRDefault="00EF456D" w:rsidP="00EF456D"/>
        </w:tc>
        <w:tc>
          <w:tcPr>
            <w:tcW w:w="8303"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tcMar>
              <w:top w:w="15" w:type="dxa"/>
              <w:left w:w="105" w:type="dxa"/>
              <w:right w:w="105" w:type="dxa"/>
            </w:tcMar>
            <w:vAlign w:val="center"/>
          </w:tcPr>
          <w:p w14:paraId="33881B22" w14:textId="2054C335"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lang w:val="en-US"/>
              </w:rPr>
              <w:t xml:space="preserve">Tick the </w:t>
            </w:r>
            <w:r w:rsidRPr="00C54CD7">
              <w:rPr>
                <w:rFonts w:ascii="Calibri" w:eastAsia="Calibri" w:hAnsi="Calibri" w:cs="Calibri"/>
                <w:color w:val="000000" w:themeColor="text1"/>
              </w:rPr>
              <w:t>appropriate</w:t>
            </w:r>
            <w:r w:rsidRPr="752542DD">
              <w:rPr>
                <w:rFonts w:ascii="Calibri" w:eastAsia="Calibri" w:hAnsi="Calibri" w:cs="Calibri"/>
                <w:color w:val="000000" w:themeColor="text1"/>
                <w:lang w:val="en-US"/>
              </w:rPr>
              <w:t xml:space="preserve"> box in each case.</w:t>
            </w:r>
          </w:p>
          <w:p w14:paraId="0B2652A8" w14:textId="4B51A2C8"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b/>
                <w:bCs/>
                <w:color w:val="000000" w:themeColor="text1"/>
                <w:lang w:val="en-US"/>
              </w:rPr>
              <w:t>Note 1</w:t>
            </w:r>
            <w:r w:rsidRPr="752542DD">
              <w:rPr>
                <w:rFonts w:ascii="Calibri" w:eastAsia="Calibri" w:hAnsi="Calibri" w:cs="Calibri"/>
                <w:color w:val="000000" w:themeColor="text1"/>
                <w:lang w:val="en-US"/>
              </w:rPr>
              <w:t xml:space="preserve">: Specify your chosen clinical evaluation methodology for this MDR </w:t>
            </w:r>
            <w:r w:rsidR="00D46E20">
              <w:rPr>
                <w:rFonts w:ascii="Calibri" w:eastAsia="Calibri" w:hAnsi="Calibri" w:cs="Calibri"/>
                <w:color w:val="000000" w:themeColor="text1"/>
                <w:lang w:val="en-US"/>
              </w:rPr>
              <w:t xml:space="preserve">submission </w:t>
            </w:r>
            <w:r w:rsidRPr="752542DD">
              <w:rPr>
                <w:rFonts w:ascii="Calibri" w:eastAsia="Calibri" w:hAnsi="Calibri" w:cs="Calibri"/>
                <w:color w:val="000000" w:themeColor="text1"/>
                <w:lang w:val="en-US"/>
              </w:rPr>
              <w:t xml:space="preserve">as per MDR 2017/745 and </w:t>
            </w:r>
            <w:r w:rsidRPr="00C54CD7">
              <w:rPr>
                <w:rFonts w:ascii="Calibri" w:eastAsia="Calibri" w:hAnsi="Calibri" w:cs="Calibri"/>
                <w:color w:val="000000" w:themeColor="text1"/>
              </w:rPr>
              <w:t>MDCG</w:t>
            </w:r>
            <w:r w:rsidRPr="752542DD">
              <w:rPr>
                <w:rFonts w:ascii="Calibri" w:eastAsia="Calibri" w:hAnsi="Calibri" w:cs="Calibri"/>
                <w:color w:val="000000" w:themeColor="text1"/>
                <w:lang w:val="en-US"/>
              </w:rPr>
              <w:t xml:space="preserve"> 2020-6.</w:t>
            </w:r>
          </w:p>
          <w:p w14:paraId="6314624B" w14:textId="4F6C47FA"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b/>
                <w:bCs/>
                <w:color w:val="000000" w:themeColor="text1"/>
                <w:lang w:val="en-US"/>
              </w:rPr>
              <w:t>Note 2</w:t>
            </w:r>
            <w:r w:rsidRPr="752542DD">
              <w:rPr>
                <w:rFonts w:ascii="Calibri" w:eastAsia="Calibri" w:hAnsi="Calibri" w:cs="Calibri"/>
                <w:color w:val="000000" w:themeColor="text1"/>
                <w:lang w:val="en-US"/>
              </w:rPr>
              <w:t xml:space="preserve">: For each option, NSAI </w:t>
            </w:r>
            <w:r w:rsidRPr="00C54CD7">
              <w:rPr>
                <w:rFonts w:ascii="Calibri" w:eastAsia="Calibri" w:hAnsi="Calibri" w:cs="Calibri"/>
                <w:color w:val="000000" w:themeColor="text1"/>
              </w:rPr>
              <w:t>clinical</w:t>
            </w:r>
            <w:r w:rsidRPr="752542DD">
              <w:rPr>
                <w:rFonts w:ascii="Calibri" w:eastAsia="Calibri" w:hAnsi="Calibri" w:cs="Calibri"/>
                <w:color w:val="000000" w:themeColor="text1"/>
                <w:lang w:val="en-US"/>
              </w:rPr>
              <w:t xml:space="preserve"> decision will be based on the review and verification that the manufacturer has met each condition for the specific article claimed.</w:t>
            </w:r>
          </w:p>
        </w:tc>
      </w:tr>
      <w:tr w:rsidR="004208ED" w14:paraId="42B5265E" w14:textId="77777777" w:rsidTr="0077705E">
        <w:trPr>
          <w:trHeight w:val="210"/>
        </w:trPr>
        <w:tc>
          <w:tcPr>
            <w:tcW w:w="478" w:type="dxa"/>
            <w:vMerge/>
            <w:vAlign w:val="center"/>
          </w:tcPr>
          <w:p w14:paraId="115FBB29" w14:textId="77777777" w:rsidR="00EF456D" w:rsidRDefault="00EF456D" w:rsidP="00EF456D"/>
        </w:tc>
        <w:tc>
          <w:tcPr>
            <w:tcW w:w="24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DE6F64E" w14:textId="10BED36A" w:rsidR="00EF456D" w:rsidRPr="003C03F7" w:rsidRDefault="00000000" w:rsidP="4E6D9B0D">
            <w:pPr>
              <w:rPr>
                <w:rFonts w:ascii="Calibri" w:eastAsia="Calibri" w:hAnsi="Calibri" w:cs="Calibri"/>
                <w:b/>
                <w:bCs/>
                <w:color w:val="000000" w:themeColor="text1"/>
              </w:rPr>
            </w:pPr>
            <w:sdt>
              <w:sdtPr>
                <w:rPr>
                  <w:rFonts w:ascii="MS Gothic" w:eastAsia="MS Gothic" w:hAnsi="MS Gothic"/>
                  <w:sz w:val="32"/>
                  <w:szCs w:val="32"/>
                </w:rPr>
                <w:id w:val="705288916"/>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EF456D" w:rsidRPr="003C03F7">
              <w:rPr>
                <w:rFonts w:ascii="Calibri" w:eastAsia="Calibri" w:hAnsi="Calibri" w:cs="Calibri"/>
                <w:b/>
                <w:bCs/>
                <w:color w:val="000000" w:themeColor="text1"/>
              </w:rPr>
              <w:t xml:space="preserve"> Article 61(3) </w:t>
            </w:r>
          </w:p>
          <w:p w14:paraId="2EE24F1F" w14:textId="20FCA3A1" w:rsidR="00EF456D" w:rsidRPr="003C03F7" w:rsidRDefault="00EF456D" w:rsidP="00EF456D">
            <w:pPr>
              <w:rPr>
                <w:rFonts w:ascii="Calibri" w:eastAsia="Calibri" w:hAnsi="Calibri" w:cs="Calibri"/>
                <w:b/>
                <w:bCs/>
                <w:color w:val="000000" w:themeColor="text1"/>
              </w:rPr>
            </w:pPr>
          </w:p>
        </w:tc>
        <w:tc>
          <w:tcPr>
            <w:tcW w:w="5812" w:type="dxa"/>
            <w:gridSpan w:val="3"/>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16725661" w14:textId="03C13652" w:rsidR="00EF456D" w:rsidRDefault="00000000" w:rsidP="00EF456D">
            <w:pPr>
              <w:rPr>
                <w:rFonts w:ascii="Calibri" w:eastAsia="Calibri" w:hAnsi="Calibri" w:cs="Calibri"/>
                <w:color w:val="000000" w:themeColor="text1"/>
              </w:rPr>
            </w:pPr>
            <w:sdt>
              <w:sdtPr>
                <w:rPr>
                  <w:rFonts w:ascii="MS Gothic" w:eastAsia="MS Gothic" w:hAnsi="MS Gothic"/>
                  <w:sz w:val="32"/>
                  <w:szCs w:val="32"/>
                </w:rPr>
                <w:id w:val="-580532711"/>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3C3BB3" w:rsidRPr="00BE2EF8" w:rsidDel="003C3BB3">
              <w:rPr>
                <w:rFonts w:ascii="Calibri" w:eastAsia="Calibri" w:hAnsi="Calibri" w:cs="Calibri"/>
                <w:color w:val="000000" w:themeColor="text1"/>
              </w:rPr>
              <w:t xml:space="preserve"> </w:t>
            </w:r>
            <w:r w:rsidR="00EF456D" w:rsidRPr="752542DD">
              <w:rPr>
                <w:rFonts w:ascii="Calibri" w:eastAsia="Calibri" w:hAnsi="Calibri" w:cs="Calibri"/>
                <w:color w:val="000000" w:themeColor="text1"/>
              </w:rPr>
              <w:t xml:space="preserve">Equivalence </w:t>
            </w:r>
          </w:p>
          <w:p w14:paraId="2F724C74" w14:textId="264D8CBB" w:rsidR="00EF456D" w:rsidRDefault="00000000" w:rsidP="00EF456D">
            <w:pPr>
              <w:rPr>
                <w:rFonts w:ascii="Calibri" w:eastAsia="Calibri" w:hAnsi="Calibri" w:cs="Calibri"/>
                <w:color w:val="000000" w:themeColor="text1"/>
              </w:rPr>
            </w:pPr>
            <w:sdt>
              <w:sdtPr>
                <w:rPr>
                  <w:rFonts w:ascii="MS Gothic" w:eastAsia="MS Gothic" w:hAnsi="MS Gothic"/>
                  <w:sz w:val="32"/>
                  <w:szCs w:val="32"/>
                </w:rPr>
                <w:id w:val="1980953174"/>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EF456D">
              <w:rPr>
                <w:rFonts w:ascii="Calibri" w:eastAsia="Calibri" w:hAnsi="Calibri" w:cs="Calibri"/>
                <w:color w:val="000000" w:themeColor="text1"/>
              </w:rPr>
              <w:t xml:space="preserve"> </w:t>
            </w:r>
            <w:r w:rsidR="00EF456D" w:rsidRPr="752542DD">
              <w:rPr>
                <w:rFonts w:ascii="Calibri" w:eastAsia="Calibri" w:hAnsi="Calibri" w:cs="Calibri"/>
                <w:color w:val="000000" w:themeColor="text1"/>
                <w:lang w:val="en-US"/>
              </w:rPr>
              <w:t xml:space="preserve">Clinical Investigation </w:t>
            </w:r>
          </w:p>
          <w:p w14:paraId="5EE95B3B" w14:textId="27498CCD" w:rsidR="00EF456D" w:rsidRDefault="00FA3568" w:rsidP="00EF456D">
            <w:pPr>
              <w:pStyle w:val="Header"/>
              <w:tabs>
                <w:tab w:val="clear" w:pos="4513"/>
                <w:tab w:val="clear" w:pos="9026"/>
              </w:tabs>
              <w:rPr>
                <w:rFonts w:ascii="Calibri" w:eastAsia="Calibri" w:hAnsi="Calibri" w:cs="Calibri"/>
                <w:b/>
                <w:bCs/>
                <w:color w:val="000000" w:themeColor="text1"/>
                <w:u w:val="single"/>
              </w:rPr>
            </w:pPr>
            <w:r w:rsidRPr="752542DD">
              <w:rPr>
                <w:rFonts w:ascii="Calibri" w:eastAsia="Calibri" w:hAnsi="Calibri" w:cs="Calibri"/>
                <w:b/>
                <w:bCs/>
                <w:color w:val="000000" w:themeColor="text1"/>
                <w:u w:val="single"/>
              </w:rPr>
              <w:t>A</w:t>
            </w:r>
            <w:r>
              <w:rPr>
                <w:rFonts w:ascii="Calibri" w:eastAsia="Calibri" w:hAnsi="Calibri" w:cs="Calibri"/>
                <w:b/>
                <w:bCs/>
                <w:color w:val="000000" w:themeColor="text1"/>
                <w:u w:val="single"/>
              </w:rPr>
              <w:t>nd</w:t>
            </w:r>
          </w:p>
          <w:p w14:paraId="61157C04" w14:textId="77777777" w:rsidR="00EF456D" w:rsidRDefault="00EF456D" w:rsidP="00EF456D">
            <w:pPr>
              <w:pStyle w:val="Header"/>
              <w:tabs>
                <w:tab w:val="clear" w:pos="4513"/>
                <w:tab w:val="clear" w:pos="9026"/>
              </w:tabs>
              <w:rPr>
                <w:rFonts w:ascii="Calibri" w:eastAsia="Calibri" w:hAnsi="Calibri" w:cs="Calibri"/>
                <w:b/>
                <w:bCs/>
                <w:color w:val="000000" w:themeColor="text1"/>
                <w:u w:val="single"/>
              </w:rPr>
            </w:pPr>
          </w:p>
          <w:p w14:paraId="45273CC6" w14:textId="081CAA78" w:rsidR="00EF456D" w:rsidRDefault="00000000" w:rsidP="00EF456D">
            <w:pPr>
              <w:pStyle w:val="Header"/>
              <w:tabs>
                <w:tab w:val="clear" w:pos="4513"/>
                <w:tab w:val="clear" w:pos="9026"/>
              </w:tabs>
              <w:rPr>
                <w:rFonts w:ascii="Calibri" w:eastAsia="Calibri" w:hAnsi="Calibri" w:cs="Calibri"/>
                <w:color w:val="000000" w:themeColor="text1"/>
              </w:rPr>
            </w:pPr>
            <w:sdt>
              <w:sdtPr>
                <w:rPr>
                  <w:rFonts w:ascii="MS Gothic" w:eastAsia="MS Gothic" w:hAnsi="MS Gothic"/>
                  <w:sz w:val="32"/>
                  <w:szCs w:val="32"/>
                </w:rPr>
                <w:id w:val="-304704582"/>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EF456D">
              <w:rPr>
                <w:rFonts w:ascii="Calibri" w:eastAsia="Calibri" w:hAnsi="Calibri" w:cs="Calibri"/>
                <w:color w:val="000000" w:themeColor="text1"/>
              </w:rPr>
              <w:t xml:space="preserve"> </w:t>
            </w:r>
            <w:r w:rsidR="00EF456D" w:rsidRPr="752542DD">
              <w:rPr>
                <w:rFonts w:ascii="Calibri" w:eastAsia="Calibri" w:hAnsi="Calibri" w:cs="Calibri"/>
                <w:color w:val="000000" w:themeColor="text1"/>
              </w:rPr>
              <w:t xml:space="preserve">Alternative treatment options </w:t>
            </w:r>
            <w:r w:rsidR="00EF456D" w:rsidRPr="752542DD">
              <w:rPr>
                <w:rFonts w:ascii="Calibri" w:eastAsia="Calibri" w:hAnsi="Calibri" w:cs="Calibri"/>
                <w:b/>
                <w:bCs/>
                <w:color w:val="000000" w:themeColor="text1"/>
              </w:rPr>
              <w:t>(cannot claim only option c)</w:t>
            </w:r>
          </w:p>
        </w:tc>
      </w:tr>
      <w:tr w:rsidR="004208ED" w14:paraId="61ABD20A" w14:textId="77777777" w:rsidTr="0077705E">
        <w:trPr>
          <w:trHeight w:val="210"/>
        </w:trPr>
        <w:tc>
          <w:tcPr>
            <w:tcW w:w="478" w:type="dxa"/>
            <w:vMerge/>
            <w:vAlign w:val="center"/>
          </w:tcPr>
          <w:p w14:paraId="49A45EBE" w14:textId="77777777" w:rsidR="0052663E" w:rsidRDefault="0052663E" w:rsidP="0052663E"/>
        </w:tc>
        <w:tc>
          <w:tcPr>
            <w:tcW w:w="2491" w:type="dxa"/>
            <w:shd w:val="clear" w:color="auto" w:fill="F2F2F2" w:themeFill="background1" w:themeFillShade="F2"/>
            <w:tcMar>
              <w:top w:w="15" w:type="dxa"/>
              <w:left w:w="105" w:type="dxa"/>
              <w:right w:w="105" w:type="dxa"/>
            </w:tcMar>
            <w:vAlign w:val="center"/>
          </w:tcPr>
          <w:p w14:paraId="5410467E" w14:textId="60359C97" w:rsidR="0052663E" w:rsidRPr="00E44C10" w:rsidRDefault="00000000" w:rsidP="0052663E">
            <w:pPr>
              <w:rPr>
                <w:rFonts w:ascii="Calibri" w:eastAsia="Calibri" w:hAnsi="Calibri" w:cs="Calibri"/>
                <w:b/>
                <w:bCs/>
                <w:color w:val="000000" w:themeColor="text1"/>
              </w:rPr>
            </w:pPr>
            <w:sdt>
              <w:sdtPr>
                <w:rPr>
                  <w:rFonts w:ascii="MS Gothic" w:eastAsia="MS Gothic" w:hAnsi="MS Gothic"/>
                  <w:sz w:val="32"/>
                  <w:szCs w:val="32"/>
                </w:rPr>
                <w:id w:val="-242955356"/>
                <w14:checkbox>
                  <w14:checked w14:val="0"/>
                  <w14:checkedState w14:val="2612" w14:font="MS Gothic"/>
                  <w14:uncheckedState w14:val="2610" w14:font="MS Gothic"/>
                </w14:checkbox>
              </w:sdtPr>
              <w:sdtContent>
                <w:r w:rsidR="0052663E">
                  <w:rPr>
                    <w:rFonts w:ascii="MS Gothic" w:eastAsia="MS Gothic" w:hAnsi="MS Gothic" w:hint="eastAsia"/>
                    <w:sz w:val="32"/>
                    <w:szCs w:val="32"/>
                  </w:rPr>
                  <w:t>☐</w:t>
                </w:r>
              </w:sdtContent>
            </w:sdt>
            <w:r w:rsidR="0052663E" w:rsidRPr="00E44C10">
              <w:rPr>
                <w:rFonts w:ascii="Calibri" w:eastAsia="Calibri" w:hAnsi="Calibri" w:cs="Calibri"/>
                <w:b/>
                <w:bCs/>
                <w:color w:val="000000" w:themeColor="text1"/>
              </w:rPr>
              <w:t xml:space="preserve"> MDCG 2020-6</w:t>
            </w:r>
          </w:p>
          <w:p w14:paraId="41D38620" w14:textId="0F6D3A7A" w:rsidR="0052663E" w:rsidRPr="00231BFD" w:rsidRDefault="0052663E" w:rsidP="0052663E">
            <w:pPr>
              <w:rPr>
                <w:rFonts w:ascii="MS Gothic" w:hAnsi="MS Gothic"/>
                <w:sz w:val="32"/>
              </w:rPr>
            </w:pPr>
            <w:r w:rsidRPr="00B805CC">
              <w:rPr>
                <w:rFonts w:ascii="Calibri" w:eastAsia="Calibri" w:hAnsi="Calibri" w:cs="Calibri"/>
                <w:b/>
                <w:bCs/>
                <w:color w:val="000000" w:themeColor="text1"/>
              </w:rPr>
              <w:t>Sufficient Clinical Evidence</w:t>
            </w:r>
            <w:r w:rsidRPr="00D774AE">
              <w:rPr>
                <w:rFonts w:ascii="Calibri" w:eastAsia="Calibri" w:hAnsi="Calibri" w:cs="Calibri"/>
                <w:color w:val="000000" w:themeColor="text1"/>
              </w:rPr>
              <w:t xml:space="preserve"> per MDCG 2020-6, Appendix III</w:t>
            </w:r>
          </w:p>
        </w:tc>
        <w:tc>
          <w:tcPr>
            <w:tcW w:w="5812" w:type="dxa"/>
            <w:gridSpan w:val="3"/>
            <w:tcMar>
              <w:top w:w="15" w:type="dxa"/>
              <w:left w:w="105" w:type="dxa"/>
              <w:right w:w="105" w:type="dxa"/>
            </w:tcMar>
            <w:vAlign w:val="center"/>
          </w:tcPr>
          <w:p w14:paraId="6C69009B" w14:textId="77777777" w:rsidR="0052663E" w:rsidRPr="002E00A9" w:rsidRDefault="0052663E" w:rsidP="0052663E">
            <w:pPr>
              <w:rPr>
                <w:rFonts w:ascii="Calibri" w:eastAsia="Calibri" w:hAnsi="Calibri" w:cs="Calibri"/>
                <w:b/>
                <w:bCs/>
                <w:color w:val="000000" w:themeColor="text1"/>
              </w:rPr>
            </w:pPr>
            <w:r w:rsidRPr="00E44C10">
              <w:rPr>
                <w:rFonts w:ascii="Calibri" w:eastAsia="Calibri" w:hAnsi="Calibri" w:cs="Calibri"/>
                <w:color w:val="000000" w:themeColor="text1"/>
              </w:rPr>
              <w:t xml:space="preserve">For manufacturers of legacy devices choosing </w:t>
            </w:r>
            <w:r>
              <w:rPr>
                <w:rFonts w:ascii="Calibri" w:eastAsia="Calibri" w:hAnsi="Calibri" w:cs="Calibri"/>
                <w:color w:val="000000" w:themeColor="text1"/>
              </w:rPr>
              <w:t>this route of assessment</w:t>
            </w:r>
            <w:r w:rsidRPr="00E44C10">
              <w:rPr>
                <w:rFonts w:ascii="Calibri" w:eastAsia="Calibri" w:hAnsi="Calibri" w:cs="Calibri"/>
                <w:b/>
                <w:bCs/>
                <w:color w:val="000000" w:themeColor="text1"/>
              </w:rPr>
              <w:t>,</w:t>
            </w:r>
            <w:r w:rsidRPr="00E44C10">
              <w:rPr>
                <w:rFonts w:ascii="Calibri" w:eastAsia="Calibri" w:hAnsi="Calibri" w:cs="Calibri"/>
                <w:color w:val="000000" w:themeColor="text1"/>
              </w:rPr>
              <w:t xml:space="preserve"> reference is made </w:t>
            </w:r>
            <w:r>
              <w:rPr>
                <w:rFonts w:ascii="Calibri" w:eastAsia="Calibri" w:hAnsi="Calibri" w:cs="Calibri"/>
                <w:color w:val="000000" w:themeColor="text1"/>
              </w:rPr>
              <w:t>to</w:t>
            </w:r>
            <w:r w:rsidRPr="00E44C10">
              <w:rPr>
                <w:rFonts w:ascii="Calibri" w:eastAsia="Calibri" w:hAnsi="Calibri" w:cs="Calibri"/>
                <w:color w:val="000000" w:themeColor="text1"/>
              </w:rPr>
              <w:t xml:space="preserve"> </w:t>
            </w:r>
            <w:r w:rsidRPr="002E00A9">
              <w:rPr>
                <w:rFonts w:ascii="Calibri" w:eastAsia="Calibri" w:hAnsi="Calibri" w:cs="Calibri"/>
                <w:i/>
                <w:iCs/>
                <w:color w:val="000000" w:themeColor="text1"/>
              </w:rPr>
              <w:t>Appendix III of MDCG 2020-6: Suggested hierarchy of clinical evidence for confirmation of conformity with relevant GSPRs under MDR</w:t>
            </w:r>
            <w:r w:rsidRPr="00E44C10">
              <w:rPr>
                <w:rFonts w:ascii="Calibri" w:eastAsia="Calibri" w:hAnsi="Calibri" w:cs="Calibri"/>
                <w:color w:val="000000" w:themeColor="text1"/>
              </w:rPr>
              <w:t>.</w:t>
            </w:r>
          </w:p>
          <w:p w14:paraId="1349338C" w14:textId="267F86FC" w:rsidR="0052663E" w:rsidRDefault="0052663E" w:rsidP="0052663E">
            <w:pPr>
              <w:rPr>
                <w:rFonts w:ascii="Calibri" w:eastAsia="Calibri" w:hAnsi="Calibri" w:cs="Calibri"/>
                <w:color w:val="000000" w:themeColor="text1"/>
              </w:rPr>
            </w:pPr>
            <w:r w:rsidRPr="00BC2BC6">
              <w:rPr>
                <w:rFonts w:ascii="Calibri" w:eastAsia="Calibri" w:hAnsi="Calibri" w:cs="Calibri"/>
                <w:b/>
                <w:bCs/>
                <w:color w:val="000000" w:themeColor="text1"/>
              </w:rPr>
              <w:t>NOTE:</w:t>
            </w:r>
            <w:r w:rsidRPr="00E44C10">
              <w:rPr>
                <w:rFonts w:ascii="Calibri" w:eastAsia="Calibri" w:hAnsi="Calibri" w:cs="Calibri"/>
                <w:color w:val="000000" w:themeColor="text1"/>
              </w:rPr>
              <w:t xml:space="preserve">  </w:t>
            </w:r>
            <w:r>
              <w:rPr>
                <w:rFonts w:ascii="Calibri" w:eastAsia="Calibri" w:hAnsi="Calibri" w:cs="Calibri"/>
                <w:color w:val="000000" w:themeColor="text1"/>
              </w:rPr>
              <w:t xml:space="preserve">Where </w:t>
            </w:r>
            <w:r w:rsidRPr="00E44C10">
              <w:rPr>
                <w:rFonts w:ascii="Calibri" w:eastAsia="Calibri" w:hAnsi="Calibri" w:cs="Calibri"/>
                <w:color w:val="000000" w:themeColor="text1"/>
              </w:rPr>
              <w:t>claiming sufficient clinical evidence as per MDCG 2020-6, ensure that you have provided</w:t>
            </w:r>
            <w:r>
              <w:rPr>
                <w:rFonts w:ascii="Calibri" w:eastAsia="Calibri" w:hAnsi="Calibri" w:cs="Calibri"/>
                <w:color w:val="000000" w:themeColor="text1"/>
              </w:rPr>
              <w:t>;</w:t>
            </w:r>
          </w:p>
          <w:p w14:paraId="19DC6D0F" w14:textId="1556DAE8" w:rsidR="00046B5E" w:rsidRDefault="0052663E" w:rsidP="00B2207D">
            <w:pPr>
              <w:pStyle w:val="ListParagraph"/>
              <w:numPr>
                <w:ilvl w:val="0"/>
                <w:numId w:val="43"/>
              </w:numPr>
              <w:rPr>
                <w:rFonts w:ascii="Calibri" w:eastAsia="Calibri" w:hAnsi="Calibri" w:cs="Calibri"/>
                <w:color w:val="000000" w:themeColor="text1"/>
              </w:rPr>
            </w:pPr>
            <w:r w:rsidRPr="009D099F">
              <w:rPr>
                <w:rFonts w:ascii="Calibri" w:eastAsia="Calibri" w:hAnsi="Calibri" w:cs="Calibri"/>
                <w:color w:val="000000" w:themeColor="text1"/>
              </w:rPr>
              <w:t>adequate objective evidence/ appropriate level of evidence to support your device class and type.</w:t>
            </w:r>
          </w:p>
          <w:p w14:paraId="6ACD5110" w14:textId="0D8C6D09" w:rsidR="0052663E" w:rsidRPr="00231BFD" w:rsidRDefault="0052663E" w:rsidP="00231BFD">
            <w:pPr>
              <w:pStyle w:val="ListParagraph"/>
              <w:numPr>
                <w:ilvl w:val="0"/>
                <w:numId w:val="43"/>
              </w:numPr>
              <w:rPr>
                <w:rFonts w:ascii="Calibri" w:hAnsi="Calibri"/>
                <w:color w:val="000000" w:themeColor="text1"/>
              </w:rPr>
            </w:pPr>
            <w:r w:rsidRPr="00046B5E">
              <w:rPr>
                <w:rFonts w:ascii="Calibri" w:eastAsia="Calibri" w:hAnsi="Calibri" w:cs="Calibri"/>
                <w:color w:val="000000" w:themeColor="text1"/>
              </w:rPr>
              <w:t>Rationale for why that level of evidence (quality &amp; quantity) can be considered sufficient for the device</w:t>
            </w:r>
          </w:p>
        </w:tc>
      </w:tr>
      <w:tr w:rsidR="004208ED" w14:paraId="2F8750EA" w14:textId="77777777" w:rsidTr="0077705E">
        <w:trPr>
          <w:trHeight w:val="210"/>
        </w:trPr>
        <w:tc>
          <w:tcPr>
            <w:tcW w:w="478" w:type="dxa"/>
            <w:vMerge/>
            <w:vAlign w:val="center"/>
          </w:tcPr>
          <w:p w14:paraId="726FE192" w14:textId="77777777" w:rsidR="0052663E" w:rsidRDefault="0052663E" w:rsidP="0052663E"/>
        </w:tc>
        <w:tc>
          <w:tcPr>
            <w:tcW w:w="2491" w:type="dxa"/>
            <w:shd w:val="clear" w:color="auto" w:fill="F2F2F2" w:themeFill="background1" w:themeFillShade="F2"/>
            <w:tcMar>
              <w:top w:w="15" w:type="dxa"/>
              <w:left w:w="105" w:type="dxa"/>
              <w:right w:w="105" w:type="dxa"/>
            </w:tcMar>
            <w:vAlign w:val="center"/>
          </w:tcPr>
          <w:p w14:paraId="37C6B07A" w14:textId="77777777" w:rsidR="0052663E" w:rsidRDefault="00000000" w:rsidP="0052663E">
            <w:pPr>
              <w:spacing w:before="60" w:after="60" w:line="300" w:lineRule="auto"/>
              <w:jc w:val="center"/>
              <w:rPr>
                <w:rFonts w:ascii="Calibri" w:eastAsia="Calibri" w:hAnsi="Calibri" w:cs="Calibri"/>
                <w:color w:val="000000" w:themeColor="text1"/>
              </w:rPr>
            </w:pPr>
            <w:sdt>
              <w:sdtPr>
                <w:rPr>
                  <w:rFonts w:ascii="MS Gothic" w:eastAsia="MS Gothic" w:hAnsi="MS Gothic"/>
                  <w:sz w:val="32"/>
                  <w:szCs w:val="32"/>
                </w:rPr>
                <w:id w:val="-1887568925"/>
                <w14:checkbox>
                  <w14:checked w14:val="0"/>
                  <w14:checkedState w14:val="2612" w14:font="MS Gothic"/>
                  <w14:uncheckedState w14:val="2610" w14:font="MS Gothic"/>
                </w14:checkbox>
              </w:sdtPr>
              <w:sdtContent>
                <w:r w:rsidR="0052663E">
                  <w:rPr>
                    <w:rFonts w:ascii="MS Gothic" w:eastAsia="MS Gothic" w:hAnsi="MS Gothic" w:hint="eastAsia"/>
                    <w:sz w:val="32"/>
                    <w:szCs w:val="32"/>
                  </w:rPr>
                  <w:t>☐</w:t>
                </w:r>
              </w:sdtContent>
            </w:sdt>
            <w:r w:rsidR="0052663E" w:rsidRPr="003C03F7" w:rsidDel="003C3BB3">
              <w:rPr>
                <w:rFonts w:ascii="Calibri" w:eastAsia="Calibri" w:hAnsi="Calibri" w:cs="Calibri"/>
                <w:b/>
                <w:bCs/>
              </w:rPr>
              <w:t xml:space="preserve"> </w:t>
            </w:r>
            <w:r w:rsidR="0052663E" w:rsidRPr="003C03F7">
              <w:rPr>
                <w:rFonts w:ascii="Calibri" w:eastAsia="Calibri" w:hAnsi="Calibri" w:cs="Calibri"/>
                <w:b/>
                <w:bCs/>
                <w:color w:val="000000" w:themeColor="text1"/>
              </w:rPr>
              <w:t>MDCG 2020-6 Section 1.2</w:t>
            </w:r>
            <w:r w:rsidR="0052663E" w:rsidRPr="00FC0194">
              <w:rPr>
                <w:rFonts w:ascii="Calibri" w:eastAsia="Calibri" w:hAnsi="Calibri" w:cs="Calibri"/>
                <w:color w:val="000000" w:themeColor="text1"/>
              </w:rPr>
              <w:t xml:space="preserve"> </w:t>
            </w:r>
          </w:p>
          <w:p w14:paraId="492D88A9" w14:textId="4DFE14D4" w:rsidR="0052663E" w:rsidRPr="00231BFD" w:rsidRDefault="0052663E" w:rsidP="0052663E">
            <w:pPr>
              <w:rPr>
                <w:rFonts w:ascii="MS Gothic" w:hAnsi="MS Gothic"/>
                <w:sz w:val="32"/>
              </w:rPr>
            </w:pPr>
            <w:r w:rsidRPr="00231BFD">
              <w:rPr>
                <w:rFonts w:ascii="Calibri" w:hAnsi="Calibri"/>
                <w:b/>
                <w:color w:val="000000" w:themeColor="text1"/>
              </w:rPr>
              <w:t>Legacy devices claiming WET</w:t>
            </w:r>
          </w:p>
        </w:tc>
        <w:tc>
          <w:tcPr>
            <w:tcW w:w="5812" w:type="dxa"/>
            <w:gridSpan w:val="3"/>
            <w:tcMar>
              <w:top w:w="15" w:type="dxa"/>
              <w:left w:w="105" w:type="dxa"/>
              <w:right w:w="105" w:type="dxa"/>
            </w:tcMar>
            <w:vAlign w:val="center"/>
          </w:tcPr>
          <w:p w14:paraId="5E532C98" w14:textId="0A8783B4" w:rsidR="0052663E" w:rsidRDefault="0052663E" w:rsidP="0052663E">
            <w:pPr>
              <w:pStyle w:val="BodyText"/>
              <w:spacing w:before="60" w:after="60" w:line="300" w:lineRule="auto"/>
              <w:rPr>
                <w:rFonts w:ascii="Calibri" w:eastAsia="Calibri" w:hAnsi="Calibri" w:cs="Calibri"/>
                <w:color w:val="000000" w:themeColor="text1"/>
                <w:lang w:val="en-IE"/>
              </w:rPr>
            </w:pPr>
            <w:r w:rsidRPr="00FC0194">
              <w:rPr>
                <w:rFonts w:ascii="Calibri" w:eastAsia="Calibri" w:hAnsi="Calibri" w:cs="Calibri"/>
                <w:b/>
                <w:bCs/>
                <w:color w:val="000000" w:themeColor="text1"/>
                <w:lang w:val="en-IE"/>
              </w:rPr>
              <w:t>N</w:t>
            </w:r>
            <w:r>
              <w:rPr>
                <w:rFonts w:ascii="Calibri" w:eastAsia="Calibri" w:hAnsi="Calibri" w:cs="Calibri"/>
                <w:b/>
                <w:bCs/>
                <w:color w:val="000000" w:themeColor="text1"/>
                <w:lang w:val="en-IE"/>
              </w:rPr>
              <w:t>ote</w:t>
            </w:r>
            <w:r w:rsidRPr="00FC0194">
              <w:rPr>
                <w:rFonts w:ascii="Calibri" w:eastAsia="Calibri" w:hAnsi="Calibri" w:cs="Calibri"/>
                <w:b/>
                <w:bCs/>
                <w:color w:val="000000" w:themeColor="text1"/>
                <w:lang w:val="en-IE"/>
              </w:rPr>
              <w:t>:</w:t>
            </w:r>
            <w:r w:rsidRPr="00FC0194">
              <w:rPr>
                <w:rFonts w:ascii="Calibri" w:eastAsia="Calibri" w:hAnsi="Calibri" w:cs="Calibri"/>
                <w:color w:val="000000" w:themeColor="text1"/>
                <w:lang w:val="en-IE"/>
              </w:rPr>
              <w:t xml:space="preserve"> </w:t>
            </w:r>
            <w:r>
              <w:rPr>
                <w:rFonts w:ascii="Calibri" w:eastAsia="Calibri" w:hAnsi="Calibri" w:cs="Calibri"/>
                <w:color w:val="000000" w:themeColor="text1"/>
                <w:lang w:val="en-IE"/>
              </w:rPr>
              <w:t xml:space="preserve">Applicable devices </w:t>
            </w:r>
            <w:r w:rsidRPr="000B1F31">
              <w:rPr>
                <w:rFonts w:ascii="Calibri" w:eastAsia="Calibri" w:hAnsi="Calibri" w:cs="Calibri"/>
                <w:color w:val="000000" w:themeColor="text1"/>
                <w:u w:val="single"/>
                <w:lang w:val="en-IE"/>
              </w:rPr>
              <w:t>must fulfil</w:t>
            </w:r>
            <w:r w:rsidRPr="00231BFD">
              <w:rPr>
                <w:rFonts w:ascii="Calibri" w:hAnsi="Calibri"/>
                <w:color w:val="000000" w:themeColor="text1"/>
                <w:lang w:val="en-IE"/>
              </w:rPr>
              <w:t xml:space="preserve"> the </w:t>
            </w:r>
            <w:r w:rsidRPr="00FC0194">
              <w:rPr>
                <w:rFonts w:ascii="Calibri" w:eastAsia="Calibri" w:hAnsi="Calibri" w:cs="Calibri"/>
                <w:color w:val="000000" w:themeColor="text1"/>
                <w:lang w:val="en-IE"/>
              </w:rPr>
              <w:t>following criteria below</w:t>
            </w:r>
            <w:r>
              <w:rPr>
                <w:rFonts w:ascii="Calibri" w:eastAsia="Calibri" w:hAnsi="Calibri" w:cs="Calibri"/>
                <w:color w:val="000000" w:themeColor="text1"/>
                <w:lang w:val="en-IE"/>
              </w:rPr>
              <w:t xml:space="preserve">; </w:t>
            </w:r>
            <w:r w:rsidRPr="00FC0194">
              <w:rPr>
                <w:rFonts w:ascii="Calibri" w:eastAsia="Calibri" w:hAnsi="Calibri" w:cs="Calibri"/>
                <w:color w:val="000000" w:themeColor="text1"/>
                <w:lang w:val="en-IE"/>
              </w:rPr>
              <w:t xml:space="preserve"> </w:t>
            </w:r>
          </w:p>
          <w:p w14:paraId="37E29C3C" w14:textId="0BD44D3C" w:rsidR="0052663E" w:rsidRDefault="0052663E" w:rsidP="00B2207D">
            <w:pPr>
              <w:pStyle w:val="BodyText"/>
              <w:numPr>
                <w:ilvl w:val="0"/>
                <w:numId w:val="44"/>
              </w:numPr>
              <w:spacing w:before="60" w:after="60"/>
              <w:rPr>
                <w:rFonts w:ascii="Calibri" w:eastAsia="Calibri" w:hAnsi="Calibri" w:cs="Calibri"/>
                <w:color w:val="000000" w:themeColor="text1"/>
              </w:rPr>
            </w:pPr>
            <w:r w:rsidRPr="00FC0194">
              <w:rPr>
                <w:rFonts w:ascii="Calibri" w:eastAsia="Calibri" w:hAnsi="Calibri" w:cs="Calibri"/>
                <w:color w:val="000000" w:themeColor="text1"/>
              </w:rPr>
              <w:t>Relatively simple, common, and stable designs</w:t>
            </w:r>
            <w:r w:rsidRPr="00AB154E">
              <w:rPr>
                <w:rFonts w:ascii="Calibri" w:eastAsia="Calibri" w:hAnsi="Calibri" w:cs="Calibri"/>
                <w:color w:val="000000" w:themeColor="text1"/>
              </w:rPr>
              <w:t xml:space="preserve"> with little evolution.</w:t>
            </w:r>
          </w:p>
          <w:p w14:paraId="0B907B8C" w14:textId="77777777" w:rsidR="0052663E" w:rsidRDefault="0052663E" w:rsidP="00B2207D">
            <w:pPr>
              <w:pStyle w:val="BodyText"/>
              <w:numPr>
                <w:ilvl w:val="0"/>
                <w:numId w:val="44"/>
              </w:numPr>
              <w:spacing w:before="60" w:after="60"/>
              <w:rPr>
                <w:rFonts w:ascii="Calibri" w:eastAsia="Calibri" w:hAnsi="Calibri" w:cs="Calibri"/>
                <w:color w:val="000000" w:themeColor="text1"/>
              </w:rPr>
            </w:pPr>
            <w:r w:rsidRPr="00AB154E">
              <w:rPr>
                <w:rFonts w:ascii="Calibri" w:eastAsia="Calibri" w:hAnsi="Calibri" w:cs="Calibri"/>
                <w:color w:val="000000" w:themeColor="text1"/>
              </w:rPr>
              <w:t>Their generic device group has well-known safety and has not been associated with safety</w:t>
            </w:r>
            <w:r>
              <w:rPr>
                <w:rFonts w:ascii="Calibri" w:eastAsia="Calibri" w:hAnsi="Calibri" w:cs="Calibri"/>
                <w:color w:val="000000" w:themeColor="text1"/>
              </w:rPr>
              <w:t xml:space="preserve"> </w:t>
            </w:r>
            <w:r w:rsidRPr="00E963AE">
              <w:rPr>
                <w:rFonts w:ascii="Calibri" w:eastAsia="Calibri" w:hAnsi="Calibri" w:cs="Calibri"/>
                <w:color w:val="000000" w:themeColor="text1"/>
              </w:rPr>
              <w:t>issues in the past.</w:t>
            </w:r>
          </w:p>
          <w:p w14:paraId="40E063DB" w14:textId="6AA3BD27" w:rsidR="0052663E" w:rsidRPr="00E963AE" w:rsidRDefault="0052663E" w:rsidP="00B2207D">
            <w:pPr>
              <w:pStyle w:val="ListParagraph"/>
              <w:numPr>
                <w:ilvl w:val="0"/>
                <w:numId w:val="44"/>
              </w:num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t>Well-known clinical performance characteristics and their generic device group are standard of care devices where there is little evolution in indications and the state of the art.</w:t>
            </w:r>
          </w:p>
          <w:p w14:paraId="7B6392A9" w14:textId="269C7083" w:rsidR="0052663E" w:rsidRDefault="0052663E" w:rsidP="00B2207D">
            <w:pPr>
              <w:pStyle w:val="ListParagraph"/>
              <w:numPr>
                <w:ilvl w:val="0"/>
                <w:numId w:val="44"/>
              </w:num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t>A long history on the market.</w:t>
            </w:r>
            <w:r w:rsidRPr="00FC0194">
              <w:rPr>
                <w:rFonts w:ascii="Calibri" w:eastAsia="Calibri" w:hAnsi="Calibri" w:cs="Calibri"/>
                <w:color w:val="000000" w:themeColor="text1"/>
              </w:rPr>
              <w:t xml:space="preserve"> </w:t>
            </w:r>
          </w:p>
          <w:p w14:paraId="35FE4FE3" w14:textId="77777777" w:rsidR="0052663E" w:rsidRPr="005A4725" w:rsidRDefault="0052663E" w:rsidP="0052663E">
            <w:pPr>
              <w:spacing w:before="40" w:after="40" w:line="300" w:lineRule="auto"/>
              <w:rPr>
                <w:rFonts w:ascii="Calibri" w:eastAsia="Calibri" w:hAnsi="Calibri" w:cs="Calibri"/>
                <w:color w:val="000000" w:themeColor="text1"/>
              </w:rPr>
            </w:pPr>
            <w:r>
              <w:rPr>
                <w:rFonts w:ascii="Calibri" w:eastAsia="Calibri" w:hAnsi="Calibri" w:cs="Calibri"/>
                <w:color w:val="000000" w:themeColor="text1"/>
              </w:rPr>
              <w:t>D</w:t>
            </w:r>
            <w:r w:rsidRPr="005A4725">
              <w:rPr>
                <w:rFonts w:ascii="Calibri" w:eastAsia="Calibri" w:hAnsi="Calibri" w:cs="Calibri"/>
                <w:color w:val="000000" w:themeColor="text1"/>
              </w:rPr>
              <w:t xml:space="preserve">etailed rationale </w:t>
            </w:r>
            <w:r>
              <w:rPr>
                <w:rFonts w:ascii="Calibri" w:eastAsia="Calibri" w:hAnsi="Calibri" w:cs="Calibri"/>
                <w:color w:val="000000" w:themeColor="text1"/>
              </w:rPr>
              <w:t>as to how</w:t>
            </w:r>
            <w:r w:rsidRPr="005A4725">
              <w:rPr>
                <w:rFonts w:ascii="Calibri" w:eastAsia="Calibri" w:hAnsi="Calibri" w:cs="Calibri"/>
                <w:color w:val="000000" w:themeColor="text1"/>
              </w:rPr>
              <w:t xml:space="preserve"> the device fulfils these criteria</w:t>
            </w:r>
            <w:r>
              <w:rPr>
                <w:rFonts w:ascii="Calibri" w:eastAsia="Calibri" w:hAnsi="Calibri" w:cs="Calibri"/>
                <w:color w:val="000000" w:themeColor="text1"/>
              </w:rPr>
              <w:t>,</w:t>
            </w:r>
            <w:r w:rsidRPr="005A4725">
              <w:rPr>
                <w:rFonts w:ascii="Calibri" w:eastAsia="Calibri" w:hAnsi="Calibri" w:cs="Calibri"/>
                <w:color w:val="000000" w:themeColor="text1"/>
              </w:rPr>
              <w:t xml:space="preserve"> and</w:t>
            </w:r>
            <w:r>
              <w:rPr>
                <w:rFonts w:ascii="Calibri" w:eastAsia="Calibri" w:hAnsi="Calibri" w:cs="Calibri"/>
                <w:color w:val="000000" w:themeColor="text1"/>
              </w:rPr>
              <w:t xml:space="preserve"> evidence for same in</w:t>
            </w:r>
            <w:r w:rsidRPr="005A4725">
              <w:rPr>
                <w:rFonts w:ascii="Calibri" w:eastAsia="Calibri" w:hAnsi="Calibri" w:cs="Calibri"/>
                <w:color w:val="000000" w:themeColor="text1"/>
              </w:rPr>
              <w:t xml:space="preserve"> supporting documents </w:t>
            </w:r>
            <w:r>
              <w:rPr>
                <w:rFonts w:ascii="Calibri" w:eastAsia="Calibri" w:hAnsi="Calibri" w:cs="Calibri"/>
                <w:color w:val="000000" w:themeColor="text1"/>
              </w:rPr>
              <w:t>will be sought during the review.</w:t>
            </w:r>
          </w:p>
          <w:p w14:paraId="72E0A783" w14:textId="20AE8CED" w:rsidR="0052663E" w:rsidRPr="00231BFD" w:rsidRDefault="0052663E" w:rsidP="00231BFD">
            <w:pPr>
              <w:rPr>
                <w:rFonts w:ascii="MS Gothic" w:hAnsi="MS Gothic"/>
                <w:sz w:val="32"/>
              </w:rPr>
            </w:pPr>
            <w:r>
              <w:rPr>
                <w:rFonts w:ascii="Calibri" w:eastAsia="Calibri" w:hAnsi="Calibri" w:cs="Calibri"/>
                <w:color w:val="000000" w:themeColor="text1"/>
              </w:rPr>
              <w:t>The level of evidence (per MDCG 2020-6, Appendix III) provided must be specified and justified as to how it can be considered sufficient.</w:t>
            </w:r>
            <w:r w:rsidRPr="00AB154E">
              <w:rPr>
                <w:rFonts w:ascii="Calibri" w:eastAsia="Calibri" w:hAnsi="Calibri" w:cs="Calibri"/>
                <w:color w:val="000000" w:themeColor="text1"/>
              </w:rPr>
              <w:t xml:space="preserve"> </w:t>
            </w:r>
            <w:r w:rsidRPr="00537A42">
              <w:rPr>
                <w:rFonts w:ascii="Calibri" w:eastAsia="Calibri" w:hAnsi="Calibri" w:cs="Calibri"/>
                <w:i/>
                <w:iCs/>
                <w:color w:val="000000" w:themeColor="text1"/>
                <w:u w:val="single"/>
              </w:rPr>
              <w:t>Reliance solely on complaints and vigilance</w:t>
            </w:r>
            <w:r>
              <w:rPr>
                <w:rFonts w:ascii="Calibri" w:eastAsia="Calibri" w:hAnsi="Calibri" w:cs="Calibri"/>
                <w:i/>
                <w:iCs/>
                <w:color w:val="000000" w:themeColor="text1"/>
                <w:u w:val="single"/>
              </w:rPr>
              <w:t xml:space="preserve"> </w:t>
            </w:r>
            <w:r w:rsidRPr="00231BFD">
              <w:rPr>
                <w:rFonts w:ascii="Calibri" w:hAnsi="Calibri"/>
                <w:i/>
                <w:color w:val="000000" w:themeColor="text1"/>
                <w:u w:val="single"/>
              </w:rPr>
              <w:t xml:space="preserve">data is not </w:t>
            </w:r>
            <w:r w:rsidRPr="00537A42">
              <w:rPr>
                <w:rFonts w:ascii="Calibri" w:eastAsia="Calibri" w:hAnsi="Calibri" w:cs="Calibri"/>
                <w:i/>
                <w:iCs/>
                <w:color w:val="000000" w:themeColor="text1"/>
                <w:u w:val="single"/>
              </w:rPr>
              <w:t>considered sufficient.</w:t>
            </w:r>
          </w:p>
        </w:tc>
      </w:tr>
      <w:tr w:rsidR="004208ED" w14:paraId="389A0E65" w14:textId="77777777" w:rsidTr="0077705E">
        <w:trPr>
          <w:trHeight w:val="210"/>
        </w:trPr>
        <w:tc>
          <w:tcPr>
            <w:tcW w:w="478" w:type="dxa"/>
            <w:vMerge/>
            <w:vAlign w:val="center"/>
          </w:tcPr>
          <w:p w14:paraId="5E16E254" w14:textId="77777777" w:rsidR="0052663E" w:rsidRDefault="0052663E" w:rsidP="0052663E"/>
        </w:tc>
        <w:tc>
          <w:tcPr>
            <w:tcW w:w="24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710ACA8" w14:textId="342B2626" w:rsidR="0052663E" w:rsidRPr="003C03F7" w:rsidRDefault="00000000" w:rsidP="0052663E">
            <w:pPr>
              <w:rPr>
                <w:rFonts w:ascii="Calibri" w:eastAsia="Calibri" w:hAnsi="Calibri" w:cs="Calibri"/>
                <w:b/>
                <w:bCs/>
                <w:color w:val="000000" w:themeColor="text1"/>
              </w:rPr>
            </w:pPr>
            <w:sdt>
              <w:sdtPr>
                <w:rPr>
                  <w:rFonts w:ascii="MS Gothic" w:eastAsia="MS Gothic" w:hAnsi="MS Gothic"/>
                  <w:sz w:val="32"/>
                  <w:szCs w:val="32"/>
                </w:rPr>
                <w:id w:val="437802919"/>
                <w14:checkbox>
                  <w14:checked w14:val="0"/>
                  <w14:checkedState w14:val="2612" w14:font="MS Gothic"/>
                  <w14:uncheckedState w14:val="2610" w14:font="MS Gothic"/>
                </w14:checkbox>
              </w:sdtPr>
              <w:sdtContent>
                <w:r w:rsidR="0052663E">
                  <w:rPr>
                    <w:rFonts w:ascii="MS Gothic" w:eastAsia="MS Gothic" w:hAnsi="MS Gothic" w:hint="eastAsia"/>
                    <w:sz w:val="32"/>
                    <w:szCs w:val="32"/>
                  </w:rPr>
                  <w:t>☐</w:t>
                </w:r>
              </w:sdtContent>
            </w:sdt>
            <w:r w:rsidR="0052663E" w:rsidRPr="003C03F7">
              <w:rPr>
                <w:rFonts w:ascii="Calibri" w:eastAsia="Calibri" w:hAnsi="Calibri" w:cs="Calibri"/>
                <w:b/>
                <w:bCs/>
                <w:color w:val="000000" w:themeColor="text1"/>
              </w:rPr>
              <w:t xml:space="preserve"> Article 61(9)</w:t>
            </w:r>
            <w:r w:rsidR="0052663E" w:rsidRPr="003C03F7">
              <w:rPr>
                <w:rFonts w:ascii="Calibri" w:eastAsia="Calibri" w:hAnsi="Calibri" w:cs="Calibri"/>
                <w:color w:val="000000" w:themeColor="text1"/>
                <w:lang w:val="en-US"/>
              </w:rPr>
              <w:t xml:space="preserve"> MDR</w:t>
            </w:r>
            <w:r w:rsidR="0052663E" w:rsidRPr="5C694841">
              <w:rPr>
                <w:rFonts w:ascii="Calibri" w:eastAsia="Calibri" w:hAnsi="Calibri" w:cs="Calibri"/>
                <w:color w:val="000000" w:themeColor="text1"/>
              </w:rPr>
              <w:t xml:space="preserve"> requirement for devices with no medical purpose (</w:t>
            </w:r>
            <w:r w:rsidR="0052663E" w:rsidRPr="00B805CC">
              <w:rPr>
                <w:rFonts w:ascii="Calibri" w:eastAsia="Calibri" w:hAnsi="Calibri" w:cs="Calibri"/>
                <w:b/>
                <w:bCs/>
                <w:color w:val="000000" w:themeColor="text1"/>
              </w:rPr>
              <w:t>Annex XVI devices</w:t>
            </w:r>
            <w:r w:rsidR="0052663E" w:rsidRPr="5C694841">
              <w:rPr>
                <w:rFonts w:ascii="Calibri" w:eastAsia="Calibri" w:hAnsi="Calibri" w:cs="Calibri"/>
                <w:color w:val="000000" w:themeColor="text1"/>
              </w:rPr>
              <w:t>)</w:t>
            </w:r>
          </w:p>
        </w:tc>
        <w:tc>
          <w:tcPr>
            <w:tcW w:w="5812" w:type="dxa"/>
            <w:gridSpan w:val="3"/>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38CCF493" w14:textId="756EAF72" w:rsidR="0052663E" w:rsidRDefault="0052663E" w:rsidP="0052663E">
            <w:pPr>
              <w:rPr>
                <w:rFonts w:ascii="Calibri" w:eastAsia="Calibri" w:hAnsi="Calibri" w:cs="Calibri"/>
                <w:color w:val="000000" w:themeColor="text1"/>
              </w:rPr>
            </w:pPr>
            <w:r w:rsidRPr="752542DD">
              <w:rPr>
                <w:rFonts w:ascii="Calibri" w:eastAsia="Calibri" w:hAnsi="Calibri" w:cs="Calibri"/>
                <w:b/>
                <w:bCs/>
                <w:color w:val="000000" w:themeColor="text1"/>
                <w:u w:val="single"/>
              </w:rPr>
              <w:t>Conditions:</w:t>
            </w:r>
          </w:p>
          <w:p w14:paraId="57203A2B" w14:textId="57A8F600" w:rsidR="0052663E" w:rsidRPr="003C03F7" w:rsidRDefault="0052663E" w:rsidP="00B2207D">
            <w:pPr>
              <w:pStyle w:val="ListParagraph"/>
              <w:numPr>
                <w:ilvl w:val="0"/>
                <w:numId w:val="26"/>
              </w:numPr>
              <w:spacing w:before="40" w:after="40"/>
              <w:ind w:left="465"/>
              <w:jc w:val="both"/>
              <w:rPr>
                <w:rFonts w:ascii="Calibri" w:eastAsia="Calibri" w:hAnsi="Calibri" w:cs="Calibri"/>
                <w:color w:val="000000" w:themeColor="text1"/>
              </w:rPr>
            </w:pPr>
            <w:r w:rsidRPr="003C03F7">
              <w:rPr>
                <w:rFonts w:ascii="Calibri" w:eastAsia="Calibri" w:hAnsi="Calibri" w:cs="Calibri"/>
                <w:color w:val="000000" w:themeColor="text1"/>
              </w:rPr>
              <w:t xml:space="preserve">The requirement to demonstrate a clinical benefit in accordance with chapter VI, Annexes XIV and XV shall be understood as a requirement to demonstrate the performance of the device. </w:t>
            </w:r>
          </w:p>
          <w:p w14:paraId="5C3AD0DE" w14:textId="5E29CCAC" w:rsidR="0052663E" w:rsidRPr="003C03F7" w:rsidRDefault="0052663E" w:rsidP="00B2207D">
            <w:pPr>
              <w:pStyle w:val="ListParagraph"/>
              <w:numPr>
                <w:ilvl w:val="0"/>
                <w:numId w:val="26"/>
              </w:numPr>
              <w:spacing w:before="40" w:after="40"/>
              <w:ind w:left="465"/>
              <w:jc w:val="both"/>
              <w:rPr>
                <w:rFonts w:ascii="Calibri" w:eastAsia="Calibri" w:hAnsi="Calibri" w:cs="Calibri"/>
                <w:color w:val="000000" w:themeColor="text1"/>
              </w:rPr>
            </w:pPr>
            <w:r w:rsidRPr="003C03F7">
              <w:rPr>
                <w:rFonts w:ascii="Calibri" w:eastAsia="Calibri" w:hAnsi="Calibri" w:cs="Calibri"/>
                <w:color w:val="000000" w:themeColor="text1"/>
              </w:rPr>
              <w:t xml:space="preserve">Clinical evaluations of these products shall be based on relevant data concerning safety, including data from post-market surveillance, PMCF, and, where applicable, specific clinical investigation. </w:t>
            </w:r>
          </w:p>
          <w:p w14:paraId="67791C64" w14:textId="1FEBAF81" w:rsidR="0052663E" w:rsidRPr="003C03F7" w:rsidRDefault="0052663E" w:rsidP="00B2207D">
            <w:pPr>
              <w:pStyle w:val="ListParagraph"/>
              <w:numPr>
                <w:ilvl w:val="0"/>
                <w:numId w:val="26"/>
              </w:numPr>
              <w:spacing w:before="40" w:after="40"/>
              <w:ind w:left="465"/>
              <w:jc w:val="both"/>
              <w:rPr>
                <w:rFonts w:ascii="Calibri" w:eastAsia="Calibri" w:hAnsi="Calibri" w:cs="Calibri"/>
                <w:color w:val="000000" w:themeColor="text1"/>
              </w:rPr>
            </w:pPr>
            <w:r w:rsidRPr="003C03F7">
              <w:rPr>
                <w:rFonts w:ascii="Calibri" w:eastAsia="Calibri" w:hAnsi="Calibri" w:cs="Calibri"/>
                <w:color w:val="000000" w:themeColor="text1"/>
              </w:rPr>
              <w:t>Clinical investigations shall be performed for these products unless reliance on existing clinical data from an analogous medical device is duly justified.</w:t>
            </w:r>
          </w:p>
          <w:p w14:paraId="17E523E9" w14:textId="4376D19F" w:rsidR="0052663E" w:rsidRPr="00231BFD" w:rsidRDefault="0052663E" w:rsidP="0052663E">
            <w:pPr>
              <w:spacing w:before="60" w:after="60"/>
              <w:rPr>
                <w:rFonts w:ascii="Calibri" w:hAnsi="Calibri"/>
                <w:color w:val="000000" w:themeColor="text1"/>
                <w:sz w:val="32"/>
              </w:rPr>
            </w:pPr>
            <w:r w:rsidRPr="752542DD">
              <w:rPr>
                <w:rFonts w:ascii="Calibri" w:eastAsia="Calibri" w:hAnsi="Calibri" w:cs="Calibri"/>
                <w:b/>
                <w:bCs/>
                <w:color w:val="000000" w:themeColor="text1"/>
              </w:rPr>
              <w:t>NOTE:</w:t>
            </w:r>
            <w:r w:rsidRPr="752542DD">
              <w:rPr>
                <w:rFonts w:ascii="Calibri" w:eastAsia="Calibri" w:hAnsi="Calibri" w:cs="Calibri"/>
                <w:color w:val="000000" w:themeColor="text1"/>
              </w:rPr>
              <w:t xml:space="preserve"> </w:t>
            </w:r>
            <w:r>
              <w:rPr>
                <w:rFonts w:ascii="Calibri" w:eastAsia="Calibri" w:hAnsi="Calibri" w:cs="Calibri"/>
                <w:color w:val="000000" w:themeColor="text1"/>
              </w:rPr>
              <w:t>P</w:t>
            </w:r>
            <w:r w:rsidRPr="5C694841">
              <w:rPr>
                <w:rFonts w:ascii="Calibri" w:eastAsia="Calibri" w:hAnsi="Calibri" w:cs="Calibri"/>
                <w:color w:val="000000" w:themeColor="text1"/>
              </w:rPr>
              <w:t xml:space="preserve">er MDR article 61(9), a manufacturer may either perform a clinical investigation for these Annex XVI devices or rely on an </w:t>
            </w:r>
            <w:r w:rsidRPr="003C03F7">
              <w:rPr>
                <w:rFonts w:ascii="Calibri" w:eastAsia="Calibri" w:hAnsi="Calibri" w:cs="Calibri"/>
                <w:color w:val="000000" w:themeColor="text1"/>
                <w:lang w:val="en-US"/>
              </w:rPr>
              <w:t>analogous</w:t>
            </w:r>
            <w:r w:rsidRPr="5C694841">
              <w:rPr>
                <w:rFonts w:ascii="Calibri" w:eastAsia="Calibri" w:hAnsi="Calibri" w:cs="Calibri"/>
                <w:color w:val="000000" w:themeColor="text1"/>
              </w:rPr>
              <w:t xml:space="preserve"> medical device</w:t>
            </w:r>
            <w:r>
              <w:rPr>
                <w:rFonts w:ascii="Calibri" w:eastAsia="Calibri" w:hAnsi="Calibri" w:cs="Calibri"/>
                <w:color w:val="000000" w:themeColor="text1"/>
              </w:rPr>
              <w:t xml:space="preserve"> </w:t>
            </w:r>
            <w:r w:rsidRPr="00196AFB">
              <w:rPr>
                <w:rFonts w:ascii="Calibri" w:eastAsia="Calibri" w:hAnsi="Calibri" w:cs="Calibri"/>
                <w:i/>
                <w:iCs/>
                <w:color w:val="000000" w:themeColor="text1"/>
              </w:rPr>
              <w:t>(see MDCG 2023-6)</w:t>
            </w:r>
          </w:p>
        </w:tc>
      </w:tr>
      <w:tr w:rsidR="004208ED" w14:paraId="66AAB82D" w14:textId="77777777" w:rsidTr="0077705E">
        <w:trPr>
          <w:trHeight w:val="210"/>
        </w:trPr>
        <w:tc>
          <w:tcPr>
            <w:tcW w:w="478" w:type="dxa"/>
            <w:vMerge/>
            <w:vAlign w:val="center"/>
          </w:tcPr>
          <w:p w14:paraId="68FE49F7" w14:textId="77777777" w:rsidR="0052663E" w:rsidRDefault="0052663E" w:rsidP="0052663E"/>
        </w:tc>
        <w:tc>
          <w:tcPr>
            <w:tcW w:w="24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DA1DE9A" w14:textId="71BB86F7" w:rsidR="0052663E" w:rsidRPr="00231BFD" w:rsidRDefault="00000000" w:rsidP="0052663E">
            <w:pPr>
              <w:rPr>
                <w:rFonts w:ascii="Calibri" w:hAnsi="Calibri"/>
                <w:b/>
                <w:color w:val="000000" w:themeColor="text1"/>
              </w:rPr>
            </w:pPr>
            <w:sdt>
              <w:sdtPr>
                <w:rPr>
                  <w:rFonts w:ascii="MS Gothic" w:eastAsia="MS Gothic" w:hAnsi="MS Gothic"/>
                  <w:sz w:val="32"/>
                  <w:szCs w:val="32"/>
                </w:rPr>
                <w:id w:val="1381741671"/>
                <w14:checkbox>
                  <w14:checked w14:val="0"/>
                  <w14:checkedState w14:val="2612" w14:font="MS Gothic"/>
                  <w14:uncheckedState w14:val="2610" w14:font="MS Gothic"/>
                </w14:checkbox>
              </w:sdtPr>
              <w:sdtContent>
                <w:r w:rsidR="0052663E">
                  <w:rPr>
                    <w:rFonts w:ascii="MS Gothic" w:eastAsia="MS Gothic" w:hAnsi="MS Gothic" w:hint="eastAsia"/>
                    <w:sz w:val="32"/>
                    <w:szCs w:val="32"/>
                  </w:rPr>
                  <w:t>☐</w:t>
                </w:r>
              </w:sdtContent>
            </w:sdt>
            <w:r w:rsidR="0052663E" w:rsidRPr="003C03F7">
              <w:rPr>
                <w:rFonts w:ascii="Calibri" w:eastAsia="Calibri" w:hAnsi="Calibri" w:cs="Calibri"/>
                <w:b/>
                <w:bCs/>
                <w:color w:val="000000" w:themeColor="text1"/>
                <w:sz w:val="32"/>
                <w:szCs w:val="32"/>
              </w:rPr>
              <w:t xml:space="preserve"> </w:t>
            </w:r>
            <w:r w:rsidR="0052663E" w:rsidRPr="003C03F7">
              <w:rPr>
                <w:rFonts w:ascii="Calibri" w:eastAsia="Calibri" w:hAnsi="Calibri" w:cs="Calibri"/>
                <w:b/>
                <w:bCs/>
                <w:color w:val="000000" w:themeColor="text1"/>
              </w:rPr>
              <w:t>Article 61(10)</w:t>
            </w:r>
            <w:r w:rsidR="0052663E" w:rsidRPr="752542DD">
              <w:rPr>
                <w:rFonts w:ascii="Calibri" w:eastAsia="Calibri" w:hAnsi="Calibri" w:cs="Calibri"/>
                <w:color w:val="000000" w:themeColor="text1"/>
              </w:rPr>
              <w:t xml:space="preserve"> Where the demonstration of conformity with general safety and performance requirements based on </w:t>
            </w:r>
            <w:r w:rsidR="0052663E" w:rsidRPr="752542DD">
              <w:rPr>
                <w:rFonts w:ascii="Calibri" w:eastAsia="Calibri" w:hAnsi="Calibri" w:cs="Calibri"/>
                <w:b/>
                <w:bCs/>
                <w:color w:val="000000" w:themeColor="text1"/>
              </w:rPr>
              <w:t>clinical data is not deemed appropriate</w:t>
            </w:r>
          </w:p>
        </w:tc>
        <w:tc>
          <w:tcPr>
            <w:tcW w:w="5812" w:type="dxa"/>
            <w:gridSpan w:val="3"/>
            <w:tcBorders>
              <w:top w:val="single" w:sz="6" w:space="0" w:color="auto"/>
              <w:left w:val="single" w:sz="6" w:space="0" w:color="auto"/>
              <w:bottom w:val="single" w:sz="6" w:space="0" w:color="auto"/>
              <w:right w:val="single" w:sz="6" w:space="0" w:color="auto"/>
            </w:tcBorders>
            <w:tcMar>
              <w:top w:w="15" w:type="dxa"/>
              <w:left w:w="105" w:type="dxa"/>
              <w:right w:w="105" w:type="dxa"/>
            </w:tcMar>
            <w:vAlign w:val="bottom"/>
          </w:tcPr>
          <w:p w14:paraId="2BF9C921" w14:textId="7505E9F0" w:rsidR="0052663E" w:rsidRDefault="0052663E" w:rsidP="0052663E">
            <w:pPr>
              <w:rPr>
                <w:rFonts w:ascii="Calibri" w:eastAsia="Calibri" w:hAnsi="Calibri" w:cs="Calibri"/>
                <w:color w:val="000000" w:themeColor="text1"/>
              </w:rPr>
            </w:pPr>
            <w:r w:rsidRPr="001379D4">
              <w:rPr>
                <w:rFonts w:ascii="Calibri" w:eastAsia="Calibri" w:hAnsi="Calibri" w:cs="Calibri"/>
                <w:b/>
                <w:bCs/>
                <w:color w:val="000000" w:themeColor="text1"/>
                <w:u w:val="single"/>
              </w:rPr>
              <w:t>Conditions:</w:t>
            </w:r>
          </w:p>
          <w:p w14:paraId="00E76261" w14:textId="729A3967" w:rsidR="0052663E" w:rsidRDefault="0052663E" w:rsidP="00B2207D">
            <w:pPr>
              <w:pStyle w:val="ListParagraph"/>
              <w:numPr>
                <w:ilvl w:val="0"/>
                <w:numId w:val="26"/>
              </w:numPr>
              <w:spacing w:before="40" w:after="40"/>
              <w:ind w:left="465" w:hanging="357"/>
              <w:jc w:val="both"/>
              <w:rPr>
                <w:rFonts w:ascii="Calibri" w:eastAsia="Calibri" w:hAnsi="Calibri" w:cs="Calibri"/>
                <w:color w:val="000000" w:themeColor="text1"/>
              </w:rPr>
            </w:pPr>
            <w:r w:rsidRPr="752542DD">
              <w:rPr>
                <w:rFonts w:ascii="Calibri" w:eastAsia="Calibri" w:hAnsi="Calibri" w:cs="Calibri"/>
                <w:color w:val="000000" w:themeColor="text1"/>
              </w:rPr>
              <w:t xml:space="preserve">This will be considered only for low risk devices </w:t>
            </w:r>
            <w:r w:rsidRPr="752542DD">
              <w:rPr>
                <w:rFonts w:ascii="Calibri" w:eastAsia="Calibri" w:hAnsi="Calibri" w:cs="Calibri"/>
                <w:b/>
                <w:bCs/>
                <w:color w:val="000000" w:themeColor="text1"/>
                <w:u w:val="single"/>
              </w:rPr>
              <w:t>with no clinical benefit</w:t>
            </w:r>
            <w:r w:rsidRPr="752542DD">
              <w:rPr>
                <w:rFonts w:ascii="Calibri" w:eastAsia="Calibri" w:hAnsi="Calibri" w:cs="Calibri"/>
                <w:b/>
                <w:bCs/>
                <w:color w:val="000000" w:themeColor="text1"/>
              </w:rPr>
              <w:t xml:space="preserve"> </w:t>
            </w:r>
            <w:r w:rsidRPr="752542DD">
              <w:rPr>
                <w:rFonts w:ascii="Calibri" w:eastAsia="Calibri" w:hAnsi="Calibri" w:cs="Calibri"/>
                <w:color w:val="000000" w:themeColor="text1"/>
              </w:rPr>
              <w:t xml:space="preserve">hence the device does not have </w:t>
            </w:r>
            <w:r w:rsidR="00B11121" w:rsidRPr="752542DD">
              <w:rPr>
                <w:rFonts w:ascii="Calibri" w:eastAsia="Calibri" w:hAnsi="Calibri" w:cs="Calibri"/>
                <w:color w:val="000000" w:themeColor="text1"/>
              </w:rPr>
              <w:t>a positive</w:t>
            </w:r>
            <w:r w:rsidRPr="752542DD">
              <w:rPr>
                <w:rFonts w:ascii="Calibri" w:eastAsia="Calibri" w:hAnsi="Calibri" w:cs="Calibri"/>
                <w:color w:val="000000" w:themeColor="text1"/>
              </w:rPr>
              <w:t xml:space="preserve"> impact on the health of an individual, expressed in terms of a meaningful, measurable, patient-relevant clinical outcome(s), including outcome(s) related to diagnosis, or a positive impact on patient management or public health,  </w:t>
            </w:r>
          </w:p>
          <w:p w14:paraId="463992BF" w14:textId="7AE366B0" w:rsidR="0052663E" w:rsidRPr="00D27719" w:rsidRDefault="0052663E" w:rsidP="00B2207D">
            <w:pPr>
              <w:pStyle w:val="ListParagraph"/>
              <w:numPr>
                <w:ilvl w:val="1"/>
                <w:numId w:val="26"/>
              </w:numPr>
              <w:spacing w:before="40" w:after="40"/>
              <w:jc w:val="both"/>
              <w:rPr>
                <w:rFonts w:ascii="Calibri" w:eastAsia="Calibri" w:hAnsi="Calibri" w:cs="Calibri"/>
                <w:i/>
                <w:iCs/>
                <w:color w:val="000000" w:themeColor="text1"/>
              </w:rPr>
            </w:pPr>
            <w:r w:rsidRPr="00D27719">
              <w:rPr>
                <w:rFonts w:ascii="Calibri" w:eastAsia="Calibri" w:hAnsi="Calibri" w:cs="Calibri"/>
                <w:i/>
                <w:iCs/>
                <w:color w:val="000000" w:themeColor="text1"/>
              </w:rPr>
              <w:t>Examples of devices that may be considered under this article are a lab fridge, a lab scale for weighing or measuring blood products, etc.</w:t>
            </w:r>
          </w:p>
          <w:p w14:paraId="375150C2" w14:textId="0F169FF6" w:rsidR="0052663E" w:rsidRPr="00D27719" w:rsidRDefault="0052663E" w:rsidP="00B2207D">
            <w:pPr>
              <w:pStyle w:val="ListParagraph"/>
              <w:numPr>
                <w:ilvl w:val="0"/>
                <w:numId w:val="26"/>
              </w:numPr>
              <w:spacing w:before="40" w:after="40"/>
              <w:ind w:left="465"/>
              <w:jc w:val="both"/>
              <w:rPr>
                <w:rFonts w:ascii="Calibri" w:eastAsia="Calibri" w:hAnsi="Calibri" w:cs="Calibri"/>
                <w:color w:val="000000" w:themeColor="text1"/>
                <w:u w:val="single"/>
              </w:rPr>
            </w:pPr>
            <w:r w:rsidRPr="752542DD">
              <w:rPr>
                <w:rFonts w:ascii="Calibri" w:eastAsia="Calibri" w:hAnsi="Calibri" w:cs="Calibri"/>
                <w:color w:val="000000" w:themeColor="text1"/>
              </w:rPr>
              <w:t xml:space="preserve">The Manufacturers </w:t>
            </w:r>
            <w:r w:rsidRPr="00D27719">
              <w:rPr>
                <w:rFonts w:ascii="Calibri" w:eastAsia="Calibri" w:hAnsi="Calibri" w:cs="Calibri"/>
                <w:b/>
                <w:bCs/>
                <w:color w:val="000000" w:themeColor="text1"/>
              </w:rPr>
              <w:t>shall provide adequate justification</w:t>
            </w:r>
            <w:r w:rsidRPr="752542DD">
              <w:rPr>
                <w:rFonts w:ascii="Calibri" w:eastAsia="Calibri" w:hAnsi="Calibri" w:cs="Calibri"/>
                <w:color w:val="000000" w:themeColor="text1"/>
              </w:rPr>
              <w:t xml:space="preserve"> which is </w:t>
            </w:r>
            <w:r w:rsidRPr="00D27719">
              <w:rPr>
                <w:rFonts w:ascii="Calibri" w:eastAsia="Calibri" w:hAnsi="Calibri" w:cs="Calibri"/>
                <w:color w:val="000000" w:themeColor="text1"/>
                <w:u w:val="single"/>
              </w:rPr>
              <w:t>based on the results of the manufacturer's risk management and on consideration of the specifics of the interaction between the device and the human body, the clinical performance intended and the claims of the manufacturer.</w:t>
            </w:r>
          </w:p>
          <w:p w14:paraId="49F4CD6B" w14:textId="036E1478" w:rsidR="0052663E" w:rsidRDefault="0052663E" w:rsidP="00B2207D">
            <w:pPr>
              <w:pStyle w:val="ListParagraph"/>
              <w:numPr>
                <w:ilvl w:val="0"/>
                <w:numId w:val="26"/>
              </w:numPr>
              <w:spacing w:before="40" w:after="40"/>
              <w:ind w:left="465"/>
              <w:jc w:val="both"/>
              <w:rPr>
                <w:rFonts w:ascii="Calibri" w:eastAsia="Calibri" w:hAnsi="Calibri" w:cs="Calibri"/>
                <w:color w:val="00B0F0"/>
              </w:rPr>
            </w:pPr>
            <w:r w:rsidRPr="00FC0194">
              <w:rPr>
                <w:rFonts w:ascii="Calibri" w:eastAsia="Calibri" w:hAnsi="Calibri" w:cs="Calibri"/>
                <w:color w:val="000000" w:themeColor="text1"/>
              </w:rPr>
              <w:t>The Manufacturers shall duly substantiate in the technical documentation, and why it considers a demonstration of conformity with general safety and performance requirements that is based on the results of non-clinical testing methods alone, including performance evaluation, bench testing and pre-clinical evaluation, to be adequate.</w:t>
            </w:r>
          </w:p>
        </w:tc>
      </w:tr>
      <w:tr w:rsidR="004208ED" w14:paraId="78A9A7AD" w14:textId="77777777" w:rsidTr="00231BFD">
        <w:trPr>
          <w:trHeight w:val="210"/>
        </w:trPr>
        <w:tc>
          <w:tcPr>
            <w:tcW w:w="478" w:type="dxa"/>
            <w:vMerge/>
            <w:vAlign w:val="center"/>
          </w:tcPr>
          <w:p w14:paraId="230F8E40" w14:textId="77777777" w:rsidR="0052663E" w:rsidRDefault="0052663E" w:rsidP="0052663E"/>
        </w:tc>
        <w:tc>
          <w:tcPr>
            <w:tcW w:w="8303" w:type="dxa"/>
            <w:gridSpan w:val="4"/>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tcPr>
          <w:p w14:paraId="1484F071" w14:textId="45C907DC" w:rsidR="0052663E" w:rsidRDefault="0052663E" w:rsidP="0052663E">
            <w:pPr>
              <w:spacing w:before="60" w:after="60"/>
              <w:rPr>
                <w:rFonts w:ascii="Calibri" w:eastAsia="Calibri" w:hAnsi="Calibri" w:cs="Calibri"/>
                <w:color w:val="000000" w:themeColor="text1"/>
              </w:rPr>
            </w:pPr>
            <w:r w:rsidRPr="752542DD">
              <w:rPr>
                <w:rFonts w:ascii="Calibri" w:eastAsia="Calibri" w:hAnsi="Calibri" w:cs="Calibri"/>
                <w:color w:val="000000" w:themeColor="text1"/>
                <w:lang w:val="en-US"/>
              </w:rPr>
              <w:t xml:space="preserve">If claiming </w:t>
            </w:r>
            <w:r>
              <w:rPr>
                <w:rFonts w:ascii="Calibri" w:eastAsia="Calibri" w:hAnsi="Calibri" w:cs="Calibri"/>
                <w:color w:val="000000" w:themeColor="text1"/>
                <w:lang w:val="en-US"/>
              </w:rPr>
              <w:t>A</w:t>
            </w:r>
            <w:r w:rsidRPr="752542DD">
              <w:rPr>
                <w:rFonts w:ascii="Calibri" w:eastAsia="Calibri" w:hAnsi="Calibri" w:cs="Calibri"/>
                <w:color w:val="000000" w:themeColor="text1"/>
                <w:lang w:val="en-US"/>
              </w:rPr>
              <w:t xml:space="preserve">rticle </w:t>
            </w:r>
            <w:r w:rsidRPr="00C54CD7">
              <w:rPr>
                <w:rFonts w:ascii="Calibri" w:eastAsia="Calibri" w:hAnsi="Calibri" w:cs="Calibri"/>
                <w:color w:val="000000" w:themeColor="text1"/>
              </w:rPr>
              <w:t>61</w:t>
            </w:r>
            <w:r w:rsidRPr="752542DD">
              <w:rPr>
                <w:rFonts w:ascii="Calibri" w:eastAsia="Calibri" w:hAnsi="Calibri" w:cs="Calibri"/>
                <w:color w:val="000000" w:themeColor="text1"/>
                <w:lang w:val="en-US"/>
              </w:rPr>
              <w:t>(10), provide a detailed justification for reliance on this article.</w:t>
            </w:r>
          </w:p>
          <w:p w14:paraId="68FCFCF1" w14:textId="03BF14AF" w:rsidR="0052663E" w:rsidRPr="00231BFD" w:rsidRDefault="0052663E" w:rsidP="0052663E">
            <w:pPr>
              <w:spacing w:before="60" w:after="60"/>
              <w:rPr>
                <w:rFonts w:ascii="Calibri" w:hAnsi="Calibri"/>
                <w:color w:val="000000" w:themeColor="text1"/>
                <w:sz w:val="20"/>
              </w:rPr>
            </w:pPr>
            <w:r w:rsidRPr="003C03F7">
              <w:rPr>
                <w:rFonts w:ascii="Calibri" w:eastAsia="Calibri" w:hAnsi="Calibri" w:cs="Calibri"/>
                <w:b/>
                <w:bCs/>
                <w:color w:val="000000" w:themeColor="text1"/>
                <w:lang w:val="en-US"/>
              </w:rPr>
              <w:t>NOTE:</w:t>
            </w:r>
            <w:r w:rsidRPr="003C03F7">
              <w:rPr>
                <w:rFonts w:ascii="Calibri" w:eastAsia="Calibri" w:hAnsi="Calibri" w:cs="Calibri"/>
                <w:color w:val="000000" w:themeColor="text1"/>
                <w:lang w:val="en-US"/>
              </w:rPr>
              <w:t xml:space="preserve"> This </w:t>
            </w:r>
            <w:r w:rsidRPr="003C03F7">
              <w:rPr>
                <w:rFonts w:ascii="Calibri" w:eastAsia="Calibri" w:hAnsi="Calibri" w:cs="Calibri"/>
                <w:color w:val="000000" w:themeColor="text1"/>
              </w:rPr>
              <w:t>justification</w:t>
            </w:r>
            <w:r w:rsidRPr="003C03F7">
              <w:rPr>
                <w:rFonts w:ascii="Calibri" w:eastAsia="Calibri" w:hAnsi="Calibri" w:cs="Calibri"/>
                <w:color w:val="000000" w:themeColor="text1"/>
                <w:lang w:val="en-US"/>
              </w:rPr>
              <w:t xml:space="preserve"> must be based on the output of the risk management process. It should include an </w:t>
            </w:r>
            <w:r w:rsidRPr="00C54CD7">
              <w:rPr>
                <w:rFonts w:ascii="Calibri" w:eastAsia="Calibri" w:hAnsi="Calibri" w:cs="Calibri"/>
                <w:color w:val="000000" w:themeColor="text1"/>
              </w:rPr>
              <w:t>evaluation</w:t>
            </w:r>
            <w:r w:rsidRPr="003C03F7">
              <w:rPr>
                <w:rFonts w:ascii="Calibri" w:eastAsia="Calibri" w:hAnsi="Calibri" w:cs="Calibri"/>
                <w:color w:val="000000" w:themeColor="text1"/>
                <w:lang w:val="en-US"/>
              </w:rPr>
              <w:t xml:space="preserve"> of clinical STATE-OF-THE-ART, including alternative diagnostic and treatment options, including those identified from literature, and an appraisal of their relevance to the device under evaluation. </w:t>
            </w:r>
          </w:p>
        </w:tc>
      </w:tr>
      <w:tr w:rsidR="00231BFD" w14:paraId="74F75A92" w14:textId="77777777" w:rsidTr="00231BFD">
        <w:trPr>
          <w:trHeight w:val="210"/>
        </w:trPr>
        <w:tc>
          <w:tcPr>
            <w:tcW w:w="478" w:type="dxa"/>
            <w:vMerge/>
            <w:vAlign w:val="center"/>
          </w:tcPr>
          <w:p w14:paraId="1FAC7F8C" w14:textId="77777777" w:rsidR="00231BFD" w:rsidRDefault="00231BFD" w:rsidP="0052663E"/>
        </w:tc>
        <w:tc>
          <w:tcPr>
            <w:tcW w:w="8303" w:type="dxa"/>
            <w:gridSpan w:val="4"/>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37A5D8C1" w14:textId="77777777" w:rsidR="00231BFD" w:rsidRDefault="00231BFD" w:rsidP="0052663E">
            <w:pPr>
              <w:rPr>
                <w:rFonts w:ascii="Calibri" w:eastAsia="Calibri" w:hAnsi="Calibri" w:cs="Calibri"/>
                <w:color w:val="000000" w:themeColor="text1"/>
              </w:rPr>
            </w:pPr>
            <w:r w:rsidRPr="00BE2EF8">
              <w:rPr>
                <w:rFonts w:ascii="Calibri" w:eastAsia="Calibri" w:hAnsi="Calibri" w:cs="Calibri"/>
                <w:b/>
                <w:bCs/>
                <w:color w:val="000000" w:themeColor="text1"/>
                <w:lang w:val="en-US"/>
              </w:rPr>
              <w:t>Justification:</w:t>
            </w:r>
            <w:r w:rsidRPr="00BE2EF8">
              <w:rPr>
                <w:rFonts w:ascii="Calibri" w:eastAsia="Calibri" w:hAnsi="Calibri" w:cs="Calibri"/>
                <w:color w:val="000000" w:themeColor="text1"/>
                <w:lang w:val="en-US"/>
              </w:rPr>
              <w:t xml:space="preserve"> </w:t>
            </w:r>
          </w:p>
          <w:p w14:paraId="7079351C" w14:textId="77777777" w:rsidR="00231BFD" w:rsidRPr="00231BFD" w:rsidRDefault="00231BFD" w:rsidP="00231BFD">
            <w:pPr>
              <w:rPr>
                <w:rFonts w:ascii="Calibri" w:hAnsi="Calibri"/>
                <w:color w:val="000000" w:themeColor="text1"/>
              </w:rPr>
            </w:pPr>
          </w:p>
        </w:tc>
      </w:tr>
      <w:tr w:rsidR="00231BFD" w14:paraId="102842A2" w14:textId="77777777" w:rsidTr="00231BFD">
        <w:trPr>
          <w:trHeight w:val="210"/>
        </w:trPr>
        <w:tc>
          <w:tcPr>
            <w:tcW w:w="478" w:type="dxa"/>
            <w:vMerge/>
            <w:vAlign w:val="center"/>
          </w:tcPr>
          <w:p w14:paraId="29F118E8" w14:textId="77777777" w:rsidR="00231BFD" w:rsidRDefault="00231BFD" w:rsidP="0052663E"/>
        </w:tc>
        <w:tc>
          <w:tcPr>
            <w:tcW w:w="8303" w:type="dxa"/>
            <w:gridSpan w:val="4"/>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tcPr>
          <w:p w14:paraId="215546C3" w14:textId="77777777" w:rsidR="00231BFD" w:rsidRDefault="00231BFD" w:rsidP="0052663E">
            <w:pPr>
              <w:spacing w:before="60" w:after="60"/>
              <w:rPr>
                <w:rFonts w:ascii="Calibri" w:eastAsia="Calibri" w:hAnsi="Calibri" w:cs="Calibri"/>
                <w:color w:val="000000" w:themeColor="text1"/>
              </w:rPr>
            </w:pPr>
            <w:r w:rsidRPr="752542DD">
              <w:rPr>
                <w:rFonts w:ascii="Calibri" w:eastAsia="Calibri" w:hAnsi="Calibri" w:cs="Calibri"/>
                <w:color w:val="000000" w:themeColor="text1"/>
                <w:lang w:val="en-US"/>
              </w:rPr>
              <w:t xml:space="preserve">Tick </w:t>
            </w:r>
            <w:r w:rsidRPr="00C54CD7">
              <w:rPr>
                <w:rFonts w:ascii="Calibri" w:eastAsia="Calibri" w:hAnsi="Calibri" w:cs="Calibri"/>
                <w:color w:val="000000" w:themeColor="text1"/>
              </w:rPr>
              <w:t>from</w:t>
            </w:r>
            <w:r w:rsidRPr="752542DD">
              <w:rPr>
                <w:rFonts w:ascii="Calibri" w:eastAsia="Calibri" w:hAnsi="Calibri" w:cs="Calibri"/>
                <w:color w:val="000000" w:themeColor="text1"/>
                <w:lang w:val="en-US"/>
              </w:rPr>
              <w:t xml:space="preserve"> the below list what type of evidence your claim to article 61(10) is reliant on:</w:t>
            </w:r>
          </w:p>
          <w:p w14:paraId="5F886F72" w14:textId="26AB65E2" w:rsidR="00231BFD" w:rsidRPr="00231BFD" w:rsidRDefault="00231BFD" w:rsidP="00231BFD">
            <w:pPr>
              <w:spacing w:before="60" w:after="60"/>
              <w:rPr>
                <w:rFonts w:ascii="Calibri" w:hAnsi="Calibri"/>
                <w:color w:val="000000" w:themeColor="text1"/>
              </w:rPr>
            </w:pPr>
            <w:r w:rsidRPr="752542DD">
              <w:rPr>
                <w:rFonts w:ascii="Calibri" w:eastAsia="Calibri" w:hAnsi="Calibri" w:cs="Calibri"/>
                <w:color w:val="000000" w:themeColor="text1"/>
                <w:lang w:val="en-US"/>
              </w:rPr>
              <w:t xml:space="preserve">Ensure that the Evidence has been uploaded to the </w:t>
            </w:r>
            <w:r w:rsidR="00A40633" w:rsidRPr="752542DD">
              <w:rPr>
                <w:rFonts w:ascii="Calibri" w:eastAsia="Calibri" w:hAnsi="Calibri" w:cs="Calibri"/>
                <w:b/>
                <w:bCs/>
                <w:color w:val="000000" w:themeColor="text1"/>
                <w:lang w:val="en-US"/>
              </w:rPr>
              <w:t>C</w:t>
            </w:r>
            <w:r w:rsidR="00A40633">
              <w:rPr>
                <w:rFonts w:ascii="Calibri" w:eastAsia="Calibri" w:hAnsi="Calibri" w:cs="Calibri"/>
                <w:b/>
                <w:bCs/>
                <w:color w:val="000000" w:themeColor="text1"/>
                <w:lang w:val="en-US"/>
              </w:rPr>
              <w:t>linical Evaluation</w:t>
            </w:r>
            <w:r w:rsidR="00A40633" w:rsidRPr="752542DD">
              <w:rPr>
                <w:rFonts w:ascii="Calibri" w:eastAsia="Calibri" w:hAnsi="Calibri" w:cs="Calibri"/>
                <w:b/>
                <w:bCs/>
                <w:color w:val="000000" w:themeColor="text1"/>
                <w:lang w:val="en-US"/>
              </w:rPr>
              <w:t xml:space="preserve"> Folder</w:t>
            </w:r>
            <w:r w:rsidRPr="752542DD">
              <w:rPr>
                <w:rFonts w:ascii="Calibri" w:eastAsia="Calibri" w:hAnsi="Calibri" w:cs="Calibri"/>
                <w:b/>
                <w:bCs/>
                <w:color w:val="000000" w:themeColor="text1"/>
                <w:lang w:val="en-US"/>
              </w:rPr>
              <w:t>.</w:t>
            </w:r>
          </w:p>
        </w:tc>
      </w:tr>
      <w:tr w:rsidR="004208ED" w14:paraId="5F034451" w14:textId="77777777" w:rsidTr="0077705E">
        <w:trPr>
          <w:trHeight w:val="210"/>
        </w:trPr>
        <w:tc>
          <w:tcPr>
            <w:tcW w:w="478" w:type="dxa"/>
            <w:vMerge/>
            <w:vAlign w:val="center"/>
          </w:tcPr>
          <w:p w14:paraId="08AF74EC" w14:textId="77777777" w:rsidR="0052663E" w:rsidRDefault="0052663E" w:rsidP="0052663E"/>
        </w:tc>
        <w:tc>
          <w:tcPr>
            <w:tcW w:w="2491"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21D3DE1" w14:textId="7390E8A3" w:rsidR="0052663E" w:rsidRPr="003C03F7" w:rsidRDefault="00000000" w:rsidP="0052663E">
            <w:pPr>
              <w:spacing w:before="40" w:after="40"/>
              <w:jc w:val="center"/>
              <w:rPr>
                <w:rFonts w:ascii="Calibri" w:eastAsia="Calibri" w:hAnsi="Calibri" w:cs="Calibri"/>
                <w:color w:val="000000" w:themeColor="text1"/>
                <w:lang w:val="en-US"/>
              </w:rPr>
            </w:pPr>
            <w:sdt>
              <w:sdtPr>
                <w:rPr>
                  <w:rFonts w:ascii="MS Gothic" w:eastAsia="MS Gothic" w:hAnsi="MS Gothic"/>
                  <w:sz w:val="32"/>
                  <w:szCs w:val="32"/>
                </w:rPr>
                <w:id w:val="-1135952959"/>
                <w14:checkbox>
                  <w14:checked w14:val="0"/>
                  <w14:checkedState w14:val="2612" w14:font="MS Gothic"/>
                  <w14:uncheckedState w14:val="2610" w14:font="MS Gothic"/>
                </w14:checkbox>
              </w:sdtPr>
              <w:sdtContent>
                <w:r w:rsidR="0052663E">
                  <w:rPr>
                    <w:rFonts w:ascii="MS Gothic" w:eastAsia="MS Gothic" w:hAnsi="MS Gothic" w:hint="eastAsia"/>
                    <w:sz w:val="32"/>
                    <w:szCs w:val="32"/>
                  </w:rPr>
                  <w:t>☐</w:t>
                </w:r>
              </w:sdtContent>
            </w:sdt>
          </w:p>
        </w:tc>
        <w:tc>
          <w:tcPr>
            <w:tcW w:w="5812"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4974093" w14:textId="1939A05D" w:rsidR="0052663E" w:rsidRPr="003C03F7" w:rsidRDefault="0052663E" w:rsidP="0052663E">
            <w:pPr>
              <w:spacing w:before="60" w:after="60"/>
              <w:rPr>
                <w:rFonts w:ascii="Calibri" w:eastAsia="Calibri" w:hAnsi="Calibri" w:cs="Calibri"/>
                <w:color w:val="000000" w:themeColor="text1"/>
                <w:lang w:val="en-US"/>
              </w:rPr>
            </w:pPr>
            <w:r w:rsidRPr="752542DD">
              <w:rPr>
                <w:rFonts w:ascii="Calibri" w:eastAsia="Calibri" w:hAnsi="Calibri" w:cs="Calibri"/>
                <w:color w:val="000000" w:themeColor="text1"/>
                <w:lang w:val="en-US"/>
              </w:rPr>
              <w:t>Performance Evaluation</w:t>
            </w:r>
          </w:p>
        </w:tc>
      </w:tr>
      <w:tr w:rsidR="004208ED" w14:paraId="650D4EE6" w14:textId="77777777" w:rsidTr="0077705E">
        <w:trPr>
          <w:trHeight w:val="210"/>
        </w:trPr>
        <w:tc>
          <w:tcPr>
            <w:tcW w:w="478" w:type="dxa"/>
            <w:vMerge/>
            <w:vAlign w:val="center"/>
          </w:tcPr>
          <w:p w14:paraId="521861C8" w14:textId="77777777" w:rsidR="0052663E" w:rsidRDefault="0052663E" w:rsidP="0052663E"/>
        </w:tc>
        <w:tc>
          <w:tcPr>
            <w:tcW w:w="2491"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350FDB3" w14:textId="52C9E008" w:rsidR="0052663E" w:rsidRPr="003C03F7" w:rsidRDefault="00000000" w:rsidP="00231BFD">
            <w:pPr>
              <w:spacing w:before="40" w:after="40"/>
              <w:jc w:val="center"/>
              <w:rPr>
                <w:rFonts w:ascii="Calibri" w:eastAsia="Calibri" w:hAnsi="Calibri" w:cs="Calibri"/>
                <w:color w:val="000000" w:themeColor="text1"/>
                <w:lang w:val="en-US"/>
              </w:rPr>
            </w:pPr>
            <w:sdt>
              <w:sdtPr>
                <w:rPr>
                  <w:rFonts w:ascii="MS Gothic" w:eastAsia="MS Gothic" w:hAnsi="MS Gothic"/>
                  <w:sz w:val="32"/>
                  <w:szCs w:val="32"/>
                </w:rPr>
                <w:id w:val="240218636"/>
                <w14:checkbox>
                  <w14:checked w14:val="0"/>
                  <w14:checkedState w14:val="2612" w14:font="MS Gothic"/>
                  <w14:uncheckedState w14:val="2610" w14:font="MS Gothic"/>
                </w14:checkbox>
              </w:sdtPr>
              <w:sdtContent>
                <w:r w:rsidR="0052663E">
                  <w:rPr>
                    <w:rFonts w:ascii="MS Gothic" w:eastAsia="MS Gothic" w:hAnsi="MS Gothic" w:hint="eastAsia"/>
                    <w:sz w:val="32"/>
                    <w:szCs w:val="32"/>
                  </w:rPr>
                  <w:t>☐</w:t>
                </w:r>
              </w:sdtContent>
            </w:sdt>
          </w:p>
        </w:tc>
        <w:tc>
          <w:tcPr>
            <w:tcW w:w="5812"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EB11F5D" w14:textId="27BFBB18" w:rsidR="0052663E" w:rsidRPr="00231BFD" w:rsidRDefault="0052663E" w:rsidP="00231BFD">
            <w:pPr>
              <w:spacing w:before="60" w:after="60"/>
              <w:rPr>
                <w:rFonts w:ascii="Calibri" w:hAnsi="Calibri"/>
                <w:color w:val="000000" w:themeColor="text1"/>
                <w:lang w:val="en-US"/>
              </w:rPr>
            </w:pPr>
            <w:r w:rsidRPr="752542DD">
              <w:rPr>
                <w:rFonts w:ascii="Calibri" w:eastAsia="Calibri" w:hAnsi="Calibri" w:cs="Calibri"/>
                <w:color w:val="000000" w:themeColor="text1"/>
                <w:lang w:val="en-US"/>
              </w:rPr>
              <w:t>Bench Testing</w:t>
            </w:r>
          </w:p>
        </w:tc>
      </w:tr>
      <w:tr w:rsidR="004208ED" w14:paraId="1B3BAF43" w14:textId="77777777" w:rsidTr="0077705E">
        <w:trPr>
          <w:trHeight w:val="210"/>
        </w:trPr>
        <w:tc>
          <w:tcPr>
            <w:tcW w:w="478" w:type="dxa"/>
            <w:vMerge/>
            <w:vAlign w:val="center"/>
          </w:tcPr>
          <w:p w14:paraId="2C79CBBE" w14:textId="77777777" w:rsidR="0052663E" w:rsidRDefault="0052663E" w:rsidP="0052663E"/>
        </w:tc>
        <w:tc>
          <w:tcPr>
            <w:tcW w:w="2491"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CC8C63E" w14:textId="01794A1C" w:rsidR="0052663E" w:rsidRPr="003C03F7" w:rsidRDefault="00000000" w:rsidP="00231BFD">
            <w:pPr>
              <w:spacing w:before="40" w:after="40"/>
              <w:jc w:val="center"/>
              <w:rPr>
                <w:rFonts w:ascii="Calibri" w:eastAsia="Calibri" w:hAnsi="Calibri" w:cs="Calibri"/>
                <w:color w:val="000000" w:themeColor="text1"/>
                <w:lang w:val="en-US"/>
              </w:rPr>
            </w:pPr>
            <w:sdt>
              <w:sdtPr>
                <w:rPr>
                  <w:rFonts w:ascii="MS Gothic" w:eastAsia="MS Gothic" w:hAnsi="MS Gothic"/>
                  <w:sz w:val="32"/>
                  <w:szCs w:val="32"/>
                </w:rPr>
                <w:id w:val="-734847362"/>
                <w14:checkbox>
                  <w14:checked w14:val="0"/>
                  <w14:checkedState w14:val="2612" w14:font="MS Gothic"/>
                  <w14:uncheckedState w14:val="2610" w14:font="MS Gothic"/>
                </w14:checkbox>
              </w:sdtPr>
              <w:sdtContent>
                <w:r w:rsidR="0052663E">
                  <w:rPr>
                    <w:rFonts w:ascii="MS Gothic" w:eastAsia="MS Gothic" w:hAnsi="MS Gothic" w:hint="eastAsia"/>
                    <w:sz w:val="32"/>
                    <w:szCs w:val="32"/>
                  </w:rPr>
                  <w:t>☐</w:t>
                </w:r>
              </w:sdtContent>
            </w:sdt>
          </w:p>
        </w:tc>
        <w:tc>
          <w:tcPr>
            <w:tcW w:w="5812"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A05FD7C" w14:textId="251CC51A" w:rsidR="0052663E" w:rsidRPr="003C03F7" w:rsidRDefault="0052663E" w:rsidP="00231BFD">
            <w:pPr>
              <w:spacing w:before="60" w:after="60"/>
              <w:rPr>
                <w:rFonts w:ascii="Calibri" w:eastAsia="Calibri" w:hAnsi="Calibri" w:cs="Calibri"/>
                <w:color w:val="000000" w:themeColor="text1"/>
                <w:lang w:val="en-US"/>
              </w:rPr>
            </w:pPr>
            <w:r w:rsidRPr="752542DD">
              <w:rPr>
                <w:rFonts w:ascii="Calibri" w:eastAsia="Calibri" w:hAnsi="Calibri" w:cs="Calibri"/>
                <w:color w:val="000000" w:themeColor="text1"/>
                <w:lang w:val="en-US"/>
              </w:rPr>
              <w:t>Preclinical Evaluation</w:t>
            </w:r>
          </w:p>
        </w:tc>
      </w:tr>
      <w:tr w:rsidR="004208ED" w14:paraId="46075C70" w14:textId="77777777" w:rsidTr="00231BFD">
        <w:trPr>
          <w:trHeight w:val="210"/>
        </w:trPr>
        <w:tc>
          <w:tcPr>
            <w:tcW w:w="478" w:type="dxa"/>
            <w:vMerge/>
            <w:vAlign w:val="center"/>
          </w:tcPr>
          <w:p w14:paraId="7BEC469E" w14:textId="77777777" w:rsidR="0052663E" w:rsidRDefault="0052663E" w:rsidP="0052663E"/>
        </w:tc>
        <w:tc>
          <w:tcPr>
            <w:tcW w:w="6274"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tcPr>
          <w:p w14:paraId="2E2B0590" w14:textId="11700D52" w:rsidR="0052663E" w:rsidRPr="00231BFD" w:rsidRDefault="0052663E" w:rsidP="0052663E">
            <w:pPr>
              <w:spacing w:before="60" w:after="60"/>
              <w:rPr>
                <w:rFonts w:ascii="Calibri" w:hAnsi="Calibri"/>
                <w:color w:val="000000" w:themeColor="text1"/>
                <w:lang w:val="en-US"/>
              </w:rPr>
            </w:pPr>
            <w:r w:rsidRPr="752542DD">
              <w:rPr>
                <w:rFonts w:ascii="Calibri" w:eastAsia="Calibri" w:hAnsi="Calibri" w:cs="Calibri"/>
                <w:color w:val="000000" w:themeColor="text1"/>
                <w:lang w:val="en-US"/>
              </w:rPr>
              <w:t>Confirm that the available clinical data for the device or an equivalent device has been searched for in the literature, identified and this data has been integrated in the clinical evaluation</w:t>
            </w:r>
            <w:r w:rsidRPr="00231BFD">
              <w:rPr>
                <w:rFonts w:ascii="Calibri" w:hAnsi="Calibri"/>
                <w:color w:val="000000" w:themeColor="text1"/>
                <w:lang w:val="en-US"/>
              </w:rPr>
              <w:t>.</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0FACC0E" w14:textId="6D389FB5" w:rsidR="0052663E" w:rsidRDefault="0052663E" w:rsidP="0052663E">
            <w:pPr>
              <w:rPr>
                <w:rFonts w:ascii="Calibri" w:eastAsia="Calibri" w:hAnsi="Calibri" w:cs="Calibri"/>
                <w:color w:val="000000" w:themeColor="text1"/>
              </w:rPr>
            </w:pPr>
            <w:r w:rsidRPr="00EF4BC7">
              <w:rPr>
                <w:rFonts w:ascii="Calibri" w:eastAsia="Calibri" w:hAnsi="Calibri" w:cs="Calibri"/>
              </w:rPr>
              <w:t xml:space="preserve">Yes </w:t>
            </w:r>
            <w:sdt>
              <w:sdtPr>
                <w:rPr>
                  <w:rFonts w:ascii="MS Gothic" w:eastAsia="MS Gothic" w:hAnsi="MS Gothic"/>
                  <w:sz w:val="32"/>
                  <w:szCs w:val="32"/>
                </w:rPr>
                <w:id w:val="-185031753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EF4BC7">
              <w:rPr>
                <w:rFonts w:ascii="Calibri" w:eastAsia="Calibri" w:hAnsi="Calibri" w:cs="Calibri"/>
              </w:rPr>
              <w:t xml:space="preserve"> No </w:t>
            </w:r>
            <w:sdt>
              <w:sdtPr>
                <w:rPr>
                  <w:rFonts w:ascii="MS Gothic" w:eastAsia="MS Gothic" w:hAnsi="MS Gothic"/>
                  <w:sz w:val="32"/>
                  <w:szCs w:val="32"/>
                </w:rPr>
                <w:id w:val="-213508700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696DC368" w14:textId="77777777" w:rsidTr="00231BFD">
        <w:trPr>
          <w:trHeight w:val="210"/>
        </w:trPr>
        <w:tc>
          <w:tcPr>
            <w:tcW w:w="478" w:type="dxa"/>
            <w:vMerge/>
            <w:vAlign w:val="center"/>
          </w:tcPr>
          <w:p w14:paraId="072828DB" w14:textId="77777777" w:rsidR="0052663E" w:rsidRDefault="0052663E" w:rsidP="0052663E"/>
        </w:tc>
        <w:tc>
          <w:tcPr>
            <w:tcW w:w="5371"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48180046" w14:textId="604EC45E" w:rsidR="0052663E" w:rsidRPr="00231BFD" w:rsidRDefault="0052663E" w:rsidP="00231BFD">
            <w:pPr>
              <w:spacing w:before="60" w:after="60"/>
              <w:rPr>
                <w:rFonts w:ascii="Calibri" w:hAnsi="Calibri"/>
                <w:color w:val="000000" w:themeColor="text1"/>
                <w:lang w:val="en-US"/>
              </w:rPr>
            </w:pPr>
            <w:r w:rsidRPr="00231BFD">
              <w:rPr>
                <w:rFonts w:ascii="Calibri" w:hAnsi="Calibri"/>
                <w:color w:val="000000" w:themeColor="text1"/>
                <w:lang w:val="en-US"/>
              </w:rPr>
              <w:t xml:space="preserve">Specify </w:t>
            </w:r>
            <w:r w:rsidRPr="752542DD">
              <w:rPr>
                <w:rFonts w:ascii="Calibri" w:eastAsia="Calibri" w:hAnsi="Calibri" w:cs="Calibri"/>
                <w:color w:val="000000" w:themeColor="text1"/>
                <w:lang w:val="en-US"/>
              </w:rPr>
              <w:t xml:space="preserve">what document, including </w:t>
            </w:r>
            <w:r w:rsidRPr="00231BFD">
              <w:rPr>
                <w:rFonts w:ascii="Calibri" w:hAnsi="Calibri"/>
                <w:color w:val="000000" w:themeColor="text1"/>
                <w:lang w:val="en-US"/>
              </w:rPr>
              <w:t xml:space="preserve">section </w:t>
            </w:r>
            <w:r w:rsidRPr="752542DD">
              <w:rPr>
                <w:rFonts w:ascii="Calibri" w:eastAsia="Calibri" w:hAnsi="Calibri" w:cs="Calibri"/>
                <w:color w:val="000000" w:themeColor="text1"/>
                <w:lang w:val="en-US"/>
              </w:rPr>
              <w:t>of same document,</w:t>
            </w:r>
            <w:r w:rsidRPr="00231BFD">
              <w:rPr>
                <w:rFonts w:ascii="Calibri" w:hAnsi="Calibri"/>
                <w:color w:val="000000" w:themeColor="text1"/>
                <w:lang w:val="en-US"/>
              </w:rPr>
              <w:t xml:space="preserve"> where this can be reviewed:</w:t>
            </w:r>
          </w:p>
        </w:tc>
        <w:tc>
          <w:tcPr>
            <w:tcW w:w="2932" w:type="dxa"/>
            <w:gridSpan w:val="2"/>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425CD845" w14:textId="6ACD4E28" w:rsidR="0052663E" w:rsidRPr="003C03F7" w:rsidRDefault="0052663E" w:rsidP="0052663E">
            <w:pPr>
              <w:spacing w:before="40" w:after="40"/>
              <w:rPr>
                <w:rFonts w:ascii="Calibri" w:eastAsia="Calibri" w:hAnsi="Calibri" w:cs="Calibri"/>
                <w:color w:val="000000" w:themeColor="text1"/>
                <w:lang w:val="en-US"/>
              </w:rPr>
            </w:pPr>
          </w:p>
        </w:tc>
      </w:tr>
      <w:tr w:rsidR="004208ED" w14:paraId="3797E132" w14:textId="77777777" w:rsidTr="00231BFD">
        <w:trPr>
          <w:trHeight w:val="210"/>
        </w:trPr>
        <w:tc>
          <w:tcPr>
            <w:tcW w:w="478" w:type="dxa"/>
            <w:vMerge/>
            <w:vAlign w:val="center"/>
          </w:tcPr>
          <w:p w14:paraId="0B8B7586" w14:textId="77777777" w:rsidR="0052663E" w:rsidRDefault="0052663E" w:rsidP="0052663E"/>
        </w:tc>
        <w:tc>
          <w:tcPr>
            <w:tcW w:w="6274"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tcPr>
          <w:p w14:paraId="557A1CDD" w14:textId="4954DD55" w:rsidR="0052663E" w:rsidRPr="003C03F7" w:rsidRDefault="0052663E" w:rsidP="0052663E">
            <w:pPr>
              <w:spacing w:before="60" w:after="60"/>
              <w:rPr>
                <w:rFonts w:ascii="Calibri" w:eastAsia="Calibri" w:hAnsi="Calibri" w:cs="Calibri"/>
                <w:color w:val="000000" w:themeColor="text1"/>
                <w:lang w:val="en-US"/>
              </w:rPr>
            </w:pPr>
            <w:r w:rsidRPr="752542DD">
              <w:rPr>
                <w:rFonts w:ascii="Calibri" w:eastAsia="Calibri" w:hAnsi="Calibri" w:cs="Calibri"/>
                <w:color w:val="000000" w:themeColor="text1"/>
                <w:lang w:val="en-US"/>
              </w:rPr>
              <w:t xml:space="preserve">Confirm that </w:t>
            </w:r>
            <w:r w:rsidRPr="00231BFD">
              <w:rPr>
                <w:rFonts w:ascii="Calibri" w:hAnsi="Calibri"/>
                <w:color w:val="000000" w:themeColor="text1"/>
                <w:lang w:val="en-US"/>
              </w:rPr>
              <w:t>the</w:t>
            </w:r>
            <w:r w:rsidRPr="752542DD">
              <w:rPr>
                <w:rFonts w:ascii="Calibri" w:eastAsia="Calibri" w:hAnsi="Calibri" w:cs="Calibri"/>
                <w:color w:val="000000" w:themeColor="text1"/>
                <w:lang w:val="en-US"/>
              </w:rPr>
              <w:t xml:space="preserve"> results of your risk management are supportive of the use of non-clinical testing methods.</w:t>
            </w:r>
          </w:p>
          <w:p w14:paraId="1069DE68" w14:textId="57BBD5C0" w:rsidR="0052663E" w:rsidRDefault="0052663E" w:rsidP="0052663E">
            <w:pPr>
              <w:spacing w:before="60" w:after="60"/>
              <w:rPr>
                <w:rFonts w:ascii="Calibri" w:eastAsia="Calibri" w:hAnsi="Calibri" w:cs="Calibri"/>
                <w:color w:val="000000" w:themeColor="text1"/>
              </w:rPr>
            </w:pPr>
            <w:r w:rsidRPr="003C03F7">
              <w:rPr>
                <w:rFonts w:ascii="Calibri" w:eastAsia="Calibri" w:hAnsi="Calibri" w:cs="Calibri"/>
                <w:color w:val="000000" w:themeColor="text1"/>
                <w:lang w:val="en-US"/>
              </w:rPr>
              <w:t xml:space="preserve">Provide </w:t>
            </w:r>
            <w:r w:rsidRPr="00231BFD">
              <w:rPr>
                <w:rFonts w:ascii="Calibri" w:hAnsi="Calibri"/>
                <w:color w:val="000000" w:themeColor="text1"/>
                <w:lang w:val="en-US"/>
              </w:rPr>
              <w:t>evidence</w:t>
            </w:r>
            <w:r w:rsidRPr="003C03F7">
              <w:rPr>
                <w:rFonts w:ascii="Calibri" w:eastAsia="Calibri" w:hAnsi="Calibri" w:cs="Calibri"/>
                <w:color w:val="000000" w:themeColor="text1"/>
                <w:lang w:val="en-US"/>
              </w:rPr>
              <w:t xml:space="preserve"> of this and specify sections in the risk management documents where</w:t>
            </w:r>
            <w:r w:rsidRPr="00231BFD">
              <w:rPr>
                <w:rFonts w:ascii="Calibri" w:hAnsi="Calibri"/>
                <w:color w:val="000000" w:themeColor="text1"/>
              </w:rPr>
              <w:t xml:space="preserve"> this can be reviewed.</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D46C771" w14:textId="243508E3" w:rsidR="0052663E" w:rsidRDefault="0052663E" w:rsidP="0052663E">
            <w:pPr>
              <w:rPr>
                <w:rFonts w:ascii="Calibri" w:eastAsia="Calibri" w:hAnsi="Calibri" w:cs="Calibri"/>
                <w:color w:val="000000" w:themeColor="text1"/>
              </w:rPr>
            </w:pPr>
            <w:r w:rsidRPr="00EF4BC7">
              <w:rPr>
                <w:rFonts w:ascii="Calibri" w:eastAsia="Calibri" w:hAnsi="Calibri" w:cs="Calibri"/>
              </w:rPr>
              <w:t xml:space="preserve">Yes </w:t>
            </w:r>
            <w:sdt>
              <w:sdtPr>
                <w:rPr>
                  <w:rFonts w:ascii="MS Gothic" w:eastAsia="MS Gothic" w:hAnsi="MS Gothic"/>
                  <w:sz w:val="32"/>
                  <w:szCs w:val="32"/>
                </w:rPr>
                <w:id w:val="-175812333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EF4BC7">
              <w:rPr>
                <w:rFonts w:ascii="Calibri" w:eastAsia="Calibri" w:hAnsi="Calibri" w:cs="Calibri"/>
              </w:rPr>
              <w:t xml:space="preserve">  No </w:t>
            </w:r>
            <w:sdt>
              <w:sdtPr>
                <w:rPr>
                  <w:rFonts w:ascii="MS Gothic" w:eastAsia="MS Gothic" w:hAnsi="MS Gothic"/>
                  <w:sz w:val="32"/>
                  <w:szCs w:val="32"/>
                </w:rPr>
                <w:id w:val="261428702"/>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52663E" w14:paraId="47F8EC32" w14:textId="77777777" w:rsidTr="00231BFD">
        <w:trPr>
          <w:trHeight w:val="210"/>
        </w:trPr>
        <w:tc>
          <w:tcPr>
            <w:tcW w:w="478" w:type="dxa"/>
            <w:vMerge/>
            <w:vAlign w:val="center"/>
          </w:tcPr>
          <w:p w14:paraId="1B96AB6F" w14:textId="77777777" w:rsidR="0052663E" w:rsidRDefault="0052663E" w:rsidP="0052663E"/>
        </w:tc>
        <w:tc>
          <w:tcPr>
            <w:tcW w:w="8303" w:type="dxa"/>
            <w:gridSpan w:val="4"/>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62D97640" w14:textId="21A2AF3A" w:rsidR="0052663E" w:rsidRDefault="0052663E" w:rsidP="0052663E">
            <w:pPr>
              <w:spacing w:before="60" w:after="60"/>
              <w:rPr>
                <w:rFonts w:ascii="Calibri" w:eastAsia="Calibri" w:hAnsi="Calibri" w:cs="Calibri"/>
                <w:color w:val="000000" w:themeColor="text1"/>
              </w:rPr>
            </w:pPr>
            <w:r w:rsidRPr="00BE2EF8">
              <w:rPr>
                <w:rFonts w:ascii="Calibri" w:eastAsia="Calibri" w:hAnsi="Calibri" w:cs="Calibri"/>
                <w:color w:val="000000" w:themeColor="text1"/>
              </w:rPr>
              <w:t>Specify section in the Risk Management where this can be reviewed</w:t>
            </w:r>
            <w:r w:rsidRPr="00231BFD">
              <w:rPr>
                <w:rFonts w:ascii="Calibri" w:hAnsi="Calibri"/>
                <w:color w:val="000000" w:themeColor="text1"/>
                <w:highlight w:val="lightGray"/>
                <w:lang w:val="en-US"/>
              </w:rPr>
              <w:t>:</w:t>
            </w:r>
          </w:p>
          <w:p w14:paraId="7B14D597" w14:textId="792917D6" w:rsidR="0052663E" w:rsidRDefault="0052663E" w:rsidP="0052663E">
            <w:pPr>
              <w:rPr>
                <w:rFonts w:ascii="Calibri" w:eastAsia="Calibri" w:hAnsi="Calibri" w:cs="Calibri"/>
                <w:color w:val="000000" w:themeColor="text1"/>
              </w:rPr>
            </w:pPr>
          </w:p>
        </w:tc>
      </w:tr>
      <w:tr w:rsidR="004208ED" w14:paraId="5C38E958" w14:textId="77777777" w:rsidTr="00231BFD">
        <w:trPr>
          <w:trHeight w:val="210"/>
        </w:trPr>
        <w:tc>
          <w:tcPr>
            <w:tcW w:w="478" w:type="dxa"/>
            <w:vMerge/>
            <w:vAlign w:val="center"/>
          </w:tcPr>
          <w:p w14:paraId="5281804E" w14:textId="77777777" w:rsidR="0052663E" w:rsidRDefault="0052663E" w:rsidP="0052663E"/>
        </w:tc>
        <w:tc>
          <w:tcPr>
            <w:tcW w:w="6274"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tcPr>
          <w:p w14:paraId="61C9FB87" w14:textId="4BC18CBF" w:rsidR="0052663E" w:rsidRPr="003C03F7" w:rsidRDefault="0052663E" w:rsidP="0052663E">
            <w:pPr>
              <w:spacing w:before="60" w:after="60"/>
              <w:rPr>
                <w:rFonts w:ascii="Calibri" w:eastAsia="Calibri" w:hAnsi="Calibri" w:cs="Calibri"/>
                <w:color w:val="000000" w:themeColor="text1"/>
                <w:lang w:val="en-US"/>
              </w:rPr>
            </w:pPr>
            <w:r w:rsidRPr="7799CD3D">
              <w:rPr>
                <w:rFonts w:ascii="Calibri" w:eastAsia="Calibri" w:hAnsi="Calibri" w:cs="Calibri"/>
                <w:color w:val="000000" w:themeColor="text1"/>
                <w:lang w:val="en-US"/>
              </w:rPr>
              <w:t xml:space="preserve">Confirm </w:t>
            </w:r>
            <w:r w:rsidRPr="7799CD3D">
              <w:rPr>
                <w:rFonts w:ascii="Calibri" w:eastAsia="Calibri" w:hAnsi="Calibri" w:cs="Calibri"/>
                <w:color w:val="000000" w:themeColor="text1"/>
              </w:rPr>
              <w:t>the</w:t>
            </w:r>
            <w:r w:rsidRPr="7799CD3D">
              <w:rPr>
                <w:rFonts w:ascii="Calibri" w:eastAsia="Calibri" w:hAnsi="Calibri" w:cs="Calibri"/>
                <w:color w:val="000000" w:themeColor="text1"/>
                <w:lang w:val="en-US"/>
              </w:rPr>
              <w:t xml:space="preserve"> CER has been updated with information on the non-clinical data, regarding the interaction between the device and the human body.</w:t>
            </w:r>
          </w:p>
          <w:p w14:paraId="225AF919" w14:textId="1F00AC8F" w:rsidR="0052663E" w:rsidRDefault="0052663E" w:rsidP="0052663E">
            <w:pPr>
              <w:spacing w:before="60" w:after="60"/>
              <w:rPr>
                <w:rFonts w:ascii="Calibri" w:eastAsia="Calibri" w:hAnsi="Calibri" w:cs="Calibri"/>
                <w:color w:val="000000" w:themeColor="text1"/>
              </w:rPr>
            </w:pPr>
            <w:r w:rsidRPr="003C03F7">
              <w:rPr>
                <w:rFonts w:ascii="Calibri" w:eastAsia="Calibri" w:hAnsi="Calibri" w:cs="Calibri"/>
                <w:color w:val="000000" w:themeColor="text1"/>
                <w:lang w:val="en-US"/>
              </w:rPr>
              <w:t xml:space="preserve">Provide </w:t>
            </w:r>
            <w:r w:rsidRPr="00231BFD">
              <w:rPr>
                <w:rFonts w:ascii="Calibri" w:hAnsi="Calibri"/>
                <w:color w:val="000000" w:themeColor="text1"/>
              </w:rPr>
              <w:t>evidence</w:t>
            </w:r>
            <w:r w:rsidRPr="003C03F7">
              <w:rPr>
                <w:rFonts w:ascii="Calibri" w:eastAsia="Calibri" w:hAnsi="Calibri" w:cs="Calibri"/>
                <w:color w:val="000000" w:themeColor="text1"/>
                <w:lang w:val="en-US"/>
              </w:rPr>
              <w:t xml:space="preserve"> of this and specify sections in the CER where this can be </w:t>
            </w:r>
            <w:r w:rsidRPr="00231BFD">
              <w:rPr>
                <w:rFonts w:ascii="Calibri" w:hAnsi="Calibri"/>
                <w:color w:val="000000" w:themeColor="text1"/>
                <w:lang w:val="en-US"/>
              </w:rPr>
              <w:t>reviewed</w:t>
            </w:r>
            <w:r w:rsidRPr="003C03F7">
              <w:rPr>
                <w:rFonts w:ascii="Calibri" w:eastAsia="Calibri" w:hAnsi="Calibri" w:cs="Calibri"/>
                <w:color w:val="000000" w:themeColor="text1"/>
                <w:lang w:val="en-US"/>
              </w:rPr>
              <w:t>.</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01269683" w14:textId="52B2E67E" w:rsidR="0052663E" w:rsidRDefault="0052663E" w:rsidP="0052663E">
            <w:pPr>
              <w:rPr>
                <w:rFonts w:ascii="Calibri" w:eastAsia="Calibri" w:hAnsi="Calibri" w:cs="Calibri"/>
                <w:color w:val="000000" w:themeColor="text1"/>
              </w:rPr>
            </w:pPr>
            <w:r w:rsidRPr="00EF4BC7">
              <w:rPr>
                <w:rFonts w:ascii="Calibri" w:eastAsia="Calibri" w:hAnsi="Calibri" w:cs="Calibri"/>
              </w:rPr>
              <w:t xml:space="preserve">Yes </w:t>
            </w:r>
            <w:sdt>
              <w:sdtPr>
                <w:rPr>
                  <w:rFonts w:ascii="MS Gothic" w:eastAsia="MS Gothic" w:hAnsi="MS Gothic"/>
                  <w:sz w:val="32"/>
                  <w:szCs w:val="32"/>
                </w:rPr>
                <w:id w:val="74460622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EF4BC7">
              <w:rPr>
                <w:rFonts w:ascii="Calibri" w:eastAsia="Calibri" w:hAnsi="Calibri" w:cs="Calibri"/>
              </w:rPr>
              <w:t xml:space="preserve"> No </w:t>
            </w:r>
            <w:sdt>
              <w:sdtPr>
                <w:rPr>
                  <w:rFonts w:ascii="MS Gothic" w:eastAsia="MS Gothic" w:hAnsi="MS Gothic"/>
                  <w:sz w:val="32"/>
                  <w:szCs w:val="32"/>
                </w:rPr>
                <w:id w:val="-91431594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47DE0FB8" w14:textId="77777777" w:rsidTr="00231BFD">
        <w:trPr>
          <w:trHeight w:val="210"/>
        </w:trPr>
        <w:tc>
          <w:tcPr>
            <w:tcW w:w="478" w:type="dxa"/>
            <w:vMerge/>
            <w:vAlign w:val="center"/>
          </w:tcPr>
          <w:p w14:paraId="58608F15" w14:textId="77777777" w:rsidR="0052663E" w:rsidRDefault="0052663E" w:rsidP="0052663E"/>
        </w:tc>
        <w:tc>
          <w:tcPr>
            <w:tcW w:w="8303" w:type="dxa"/>
            <w:gridSpan w:val="4"/>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tcPr>
          <w:p w14:paraId="1F102DA5" w14:textId="23FA767A" w:rsidR="0052663E" w:rsidRDefault="0052663E" w:rsidP="0052663E">
            <w:pPr>
              <w:spacing w:before="60" w:after="60"/>
              <w:rPr>
                <w:rFonts w:ascii="Calibri" w:eastAsia="Calibri" w:hAnsi="Calibri" w:cs="Calibri"/>
                <w:color w:val="000000" w:themeColor="text1"/>
              </w:rPr>
            </w:pPr>
            <w:r w:rsidRPr="00BE2EF8">
              <w:rPr>
                <w:rFonts w:ascii="Calibri" w:eastAsia="Calibri" w:hAnsi="Calibri" w:cs="Calibri"/>
                <w:color w:val="000000" w:themeColor="text1"/>
              </w:rPr>
              <w:t>Specify section in the CER where this can be reviewed</w:t>
            </w:r>
            <w:r w:rsidRPr="00BE2EF8">
              <w:rPr>
                <w:rFonts w:ascii="Calibri" w:eastAsia="Calibri" w:hAnsi="Calibri" w:cs="Calibri"/>
                <w:color w:val="000000" w:themeColor="text1"/>
                <w:lang w:val="en-US"/>
              </w:rPr>
              <w:t>:</w:t>
            </w:r>
          </w:p>
          <w:p w14:paraId="276DB190" w14:textId="34414F02" w:rsidR="0052663E" w:rsidRDefault="0052663E" w:rsidP="0052663E">
            <w:pPr>
              <w:rPr>
                <w:rFonts w:ascii="Calibri" w:eastAsia="Calibri" w:hAnsi="Calibri" w:cs="Calibri"/>
                <w:color w:val="000000" w:themeColor="text1"/>
              </w:rPr>
            </w:pPr>
          </w:p>
        </w:tc>
      </w:tr>
      <w:tr w:rsidR="004208ED" w14:paraId="0F0F712A" w14:textId="77777777" w:rsidTr="00231BFD">
        <w:trPr>
          <w:trHeight w:val="210"/>
        </w:trPr>
        <w:tc>
          <w:tcPr>
            <w:tcW w:w="478" w:type="dxa"/>
            <w:vMerge/>
            <w:vAlign w:val="center"/>
          </w:tcPr>
          <w:p w14:paraId="411E0C07" w14:textId="52D3E244" w:rsidR="0052663E" w:rsidRPr="00231BFD" w:rsidRDefault="0052663E" w:rsidP="00231BFD"/>
        </w:tc>
        <w:tc>
          <w:tcPr>
            <w:tcW w:w="6274"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tcPr>
          <w:p w14:paraId="487C338C" w14:textId="32E30441" w:rsidR="0052663E" w:rsidRPr="003C03F7" w:rsidRDefault="0052663E" w:rsidP="0052663E">
            <w:pPr>
              <w:spacing w:before="60" w:after="60"/>
              <w:rPr>
                <w:rFonts w:ascii="Calibri" w:eastAsia="Calibri" w:hAnsi="Calibri" w:cs="Calibri"/>
                <w:color w:val="000000" w:themeColor="text1"/>
                <w:lang w:val="en-US"/>
              </w:rPr>
            </w:pPr>
            <w:r w:rsidRPr="752542DD">
              <w:rPr>
                <w:rFonts w:ascii="Calibri" w:eastAsia="Calibri" w:hAnsi="Calibri" w:cs="Calibri"/>
                <w:color w:val="000000" w:themeColor="text1"/>
                <w:lang w:val="en-US"/>
              </w:rPr>
              <w:t xml:space="preserve">Confirm </w:t>
            </w:r>
            <w:r w:rsidRPr="00C54CD7">
              <w:rPr>
                <w:rFonts w:ascii="Calibri" w:eastAsia="Calibri" w:hAnsi="Calibri" w:cs="Calibri"/>
                <w:color w:val="000000" w:themeColor="text1"/>
              </w:rPr>
              <w:t>the</w:t>
            </w:r>
            <w:r w:rsidRPr="752542DD">
              <w:rPr>
                <w:rFonts w:ascii="Calibri" w:eastAsia="Calibri" w:hAnsi="Calibri" w:cs="Calibri"/>
                <w:color w:val="000000" w:themeColor="text1"/>
                <w:lang w:val="en-US"/>
              </w:rPr>
              <w:t xml:space="preserve"> CER includes a discussion on the justification why the intended clinical performance of the device can rely on non-clinical data.</w:t>
            </w:r>
          </w:p>
          <w:p w14:paraId="6038E16B" w14:textId="57AA0A68" w:rsidR="0052663E" w:rsidRDefault="0052663E" w:rsidP="0052663E">
            <w:pPr>
              <w:spacing w:before="60" w:after="60"/>
              <w:rPr>
                <w:rFonts w:ascii="Calibri" w:eastAsia="Calibri" w:hAnsi="Calibri" w:cs="Calibri"/>
                <w:color w:val="000000" w:themeColor="text1"/>
              </w:rPr>
            </w:pPr>
            <w:r w:rsidRPr="003C03F7">
              <w:rPr>
                <w:rFonts w:ascii="Calibri" w:eastAsia="Calibri" w:hAnsi="Calibri" w:cs="Calibri"/>
                <w:color w:val="000000" w:themeColor="text1"/>
                <w:lang w:val="en-US"/>
              </w:rPr>
              <w:t xml:space="preserve">Provide evidence of this and specify sections in the CER where this can be </w:t>
            </w:r>
            <w:r w:rsidRPr="00C54CD7">
              <w:rPr>
                <w:rFonts w:ascii="Calibri" w:eastAsia="Calibri" w:hAnsi="Calibri" w:cs="Calibri"/>
                <w:color w:val="000000" w:themeColor="text1"/>
              </w:rPr>
              <w:t>reviewed</w:t>
            </w:r>
            <w:r w:rsidRPr="003C03F7">
              <w:rPr>
                <w:rFonts w:ascii="Calibri" w:eastAsia="Calibri" w:hAnsi="Calibri" w:cs="Calibri"/>
                <w:color w:val="000000" w:themeColor="text1"/>
                <w:lang w:val="en-US"/>
              </w:rPr>
              <w:t>.</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E7A681B" w14:textId="6DE93FEE" w:rsidR="0052663E" w:rsidRDefault="0052663E" w:rsidP="0052663E">
            <w:pPr>
              <w:rPr>
                <w:rFonts w:ascii="Calibri" w:eastAsia="Calibri" w:hAnsi="Calibri" w:cs="Calibri"/>
                <w:color w:val="000000" w:themeColor="text1"/>
              </w:rPr>
            </w:pPr>
            <w:r w:rsidRPr="00EF4BC7">
              <w:rPr>
                <w:rFonts w:ascii="Calibri" w:eastAsia="Calibri" w:hAnsi="Calibri" w:cs="Calibri"/>
              </w:rPr>
              <w:t xml:space="preserve">Yes </w:t>
            </w:r>
            <w:sdt>
              <w:sdtPr>
                <w:rPr>
                  <w:rFonts w:ascii="MS Gothic" w:eastAsia="MS Gothic" w:hAnsi="MS Gothic"/>
                  <w:sz w:val="32"/>
                  <w:szCs w:val="32"/>
                </w:rPr>
                <w:id w:val="-9039589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EF4BC7">
              <w:rPr>
                <w:rFonts w:ascii="Calibri" w:eastAsia="Calibri" w:hAnsi="Calibri" w:cs="Calibri"/>
              </w:rPr>
              <w:t xml:space="preserve"> No </w:t>
            </w:r>
            <w:sdt>
              <w:sdtPr>
                <w:rPr>
                  <w:rFonts w:ascii="MS Gothic" w:eastAsia="MS Gothic" w:hAnsi="MS Gothic"/>
                  <w:sz w:val="32"/>
                  <w:szCs w:val="32"/>
                </w:rPr>
                <w:id w:val="-1829980444"/>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70109771" w14:textId="77777777" w:rsidTr="00231BFD">
        <w:trPr>
          <w:trHeight w:val="167"/>
        </w:trPr>
        <w:tc>
          <w:tcPr>
            <w:tcW w:w="478" w:type="dxa"/>
            <w:vMerge/>
            <w:vAlign w:val="center"/>
          </w:tcPr>
          <w:p w14:paraId="5E32195E" w14:textId="17270363" w:rsidR="0052663E" w:rsidRPr="00231BFD" w:rsidRDefault="0052663E" w:rsidP="0052663E"/>
        </w:tc>
        <w:tc>
          <w:tcPr>
            <w:tcW w:w="8303" w:type="dxa"/>
            <w:gridSpan w:val="4"/>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tcPr>
          <w:p w14:paraId="22237B63" w14:textId="467A3C1D" w:rsidR="0052663E" w:rsidRDefault="0052663E" w:rsidP="0052663E">
            <w:pPr>
              <w:spacing w:before="60" w:after="60"/>
              <w:rPr>
                <w:rFonts w:ascii="Calibri" w:eastAsia="Calibri" w:hAnsi="Calibri" w:cs="Calibri"/>
                <w:color w:val="000000" w:themeColor="text1"/>
              </w:rPr>
            </w:pPr>
            <w:r w:rsidRPr="00BE2EF8">
              <w:rPr>
                <w:rFonts w:ascii="Calibri" w:eastAsia="Calibri" w:hAnsi="Calibri" w:cs="Calibri"/>
                <w:color w:val="000000" w:themeColor="text1"/>
              </w:rPr>
              <w:t>Specify section in the CER where this can be reviewed</w:t>
            </w:r>
            <w:r w:rsidRPr="00BE2EF8">
              <w:rPr>
                <w:rFonts w:ascii="Calibri" w:eastAsia="Calibri" w:hAnsi="Calibri" w:cs="Calibri"/>
                <w:color w:val="000000" w:themeColor="text1"/>
                <w:lang w:val="en-US"/>
              </w:rPr>
              <w:t>:</w:t>
            </w:r>
          </w:p>
          <w:p w14:paraId="660AD88F" w14:textId="0AC4C2D9" w:rsidR="0052663E" w:rsidRPr="00231BFD" w:rsidRDefault="0052663E" w:rsidP="0052663E">
            <w:pPr>
              <w:rPr>
                <w:rFonts w:ascii="Calibri" w:hAnsi="Calibri"/>
                <w:color w:val="000000" w:themeColor="text1"/>
              </w:rPr>
            </w:pPr>
          </w:p>
        </w:tc>
      </w:tr>
    </w:tbl>
    <w:p w14:paraId="45EB8014" w14:textId="77777777" w:rsidR="0062422F" w:rsidRDefault="0062422F"/>
    <w:p w14:paraId="02B8ED12" w14:textId="77777777" w:rsidR="008B47C0" w:rsidRPr="008B47C0" w:rsidRDefault="008B47C0" w:rsidP="008B47C0">
      <w:pPr>
        <w:pStyle w:val="Heading3"/>
        <w:rPr>
          <w:rFonts w:ascii="Calibri" w:eastAsia="Calibri" w:hAnsi="Calibri" w:cs="Calibri"/>
          <w:bCs/>
          <w:color w:val="000000" w:themeColor="text1"/>
          <w:lang w:val="en-US"/>
        </w:rPr>
      </w:pPr>
      <w:bookmarkStart w:id="60" w:name="_Toc207631254"/>
      <w:bookmarkStart w:id="61" w:name="_Toc209384189"/>
      <w:r w:rsidRPr="008B47C0">
        <w:rPr>
          <w:rFonts w:ascii="Calibri" w:eastAsia="Calibri" w:hAnsi="Calibri" w:cs="Calibri"/>
          <w:bCs/>
          <w:color w:val="000000" w:themeColor="text1"/>
          <w:lang w:val="en-US"/>
        </w:rPr>
        <w:t>Section 4 – Clinical Evaluation Report</w:t>
      </w:r>
      <w:bookmarkEnd w:id="60"/>
      <w:bookmarkEnd w:id="61"/>
    </w:p>
    <w:p w14:paraId="41DE285B" w14:textId="77777777" w:rsidR="008B47C0" w:rsidRDefault="008B47C0"/>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478"/>
        <w:gridCol w:w="5371"/>
        <w:gridCol w:w="903"/>
        <w:gridCol w:w="2029"/>
      </w:tblGrid>
      <w:tr w:rsidR="0052663E" w14:paraId="204B0885" w14:textId="77777777" w:rsidTr="00BB30E4">
        <w:trPr>
          <w:trHeight w:val="398"/>
        </w:trPr>
        <w:tc>
          <w:tcPr>
            <w:tcW w:w="8781" w:type="dxa"/>
            <w:gridSpan w:val="4"/>
            <w:tcBorders>
              <w:top w:val="single" w:sz="4" w:space="0" w:color="auto"/>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12ECC4EA" w14:textId="50F64A99" w:rsidR="0052663E" w:rsidRPr="752542DD" w:rsidRDefault="0052663E" w:rsidP="0052663E">
            <w:pPr>
              <w:pStyle w:val="Smallfont"/>
              <w:jc w:val="center"/>
              <w:rPr>
                <w:rFonts w:ascii="Calibri" w:eastAsia="Calibri" w:hAnsi="Calibri" w:cs="Calibri"/>
                <w:color w:val="000000" w:themeColor="text1"/>
              </w:rPr>
            </w:pPr>
            <w:r w:rsidRPr="00E21A36">
              <w:rPr>
                <w:b/>
                <w:bCs/>
                <w:color w:val="810033"/>
                <w:szCs w:val="22"/>
              </w:rPr>
              <w:t>Section 4</w:t>
            </w:r>
            <w:r w:rsidR="00865F21" w:rsidRPr="00E21A36">
              <w:rPr>
                <w:b/>
                <w:bCs/>
                <w:color w:val="810033"/>
                <w:szCs w:val="22"/>
              </w:rPr>
              <w:t xml:space="preserve"> – Clinical Evaluation Report</w:t>
            </w:r>
          </w:p>
        </w:tc>
      </w:tr>
      <w:tr w:rsidR="004208ED" w14:paraId="4AB66E6B" w14:textId="77777777" w:rsidTr="00231BFD">
        <w:trPr>
          <w:trHeight w:val="971"/>
        </w:trPr>
        <w:tc>
          <w:tcPr>
            <w:tcW w:w="478" w:type="dxa"/>
            <w:vMerge w:val="restart"/>
            <w:tcBorders>
              <w:top w:val="single" w:sz="4" w:space="0" w:color="auto"/>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5F28435D" w14:textId="1398AB5F" w:rsidR="0052663E" w:rsidRPr="00231BFD" w:rsidRDefault="0052663E" w:rsidP="00231BFD">
            <w:pPr>
              <w:jc w:val="center"/>
              <w:rPr>
                <w:rFonts w:ascii="Calibri" w:hAnsi="Calibri"/>
                <w:b/>
                <w:color w:val="810033"/>
                <w:sz w:val="28"/>
              </w:rPr>
            </w:pPr>
            <w:r>
              <w:rPr>
                <w:rFonts w:ascii="Calibri" w:eastAsia="Calibri" w:hAnsi="Calibri" w:cs="Calibri"/>
                <w:b/>
                <w:bCs/>
                <w:color w:val="810033"/>
                <w:sz w:val="28"/>
                <w:szCs w:val="28"/>
              </w:rPr>
              <w:t>4</w:t>
            </w:r>
          </w:p>
        </w:tc>
        <w:tc>
          <w:tcPr>
            <w:tcW w:w="8303" w:type="dxa"/>
            <w:gridSpan w:val="3"/>
            <w:tcBorders>
              <w:top w:val="single" w:sz="4" w:space="0" w:color="auto"/>
              <w:left w:val="single" w:sz="6" w:space="0" w:color="auto"/>
              <w:bottom w:val="single" w:sz="6" w:space="0" w:color="auto"/>
              <w:right w:val="single" w:sz="6" w:space="0" w:color="auto"/>
            </w:tcBorders>
            <w:shd w:val="clear" w:color="auto" w:fill="E2EFD9" w:themeFill="accent6" w:themeFillTint="33"/>
            <w:tcMar>
              <w:top w:w="15" w:type="dxa"/>
              <w:left w:w="105" w:type="dxa"/>
              <w:right w:w="105" w:type="dxa"/>
            </w:tcMar>
            <w:vAlign w:val="center"/>
          </w:tcPr>
          <w:p w14:paraId="2D4F2D46" w14:textId="3973C617" w:rsidR="0052663E" w:rsidRPr="00FC0194" w:rsidRDefault="244B66EB" w:rsidP="0052663E">
            <w:pPr>
              <w:spacing w:before="60" w:after="60"/>
              <w:rPr>
                <w:rFonts w:ascii="Calibri" w:eastAsia="Calibri" w:hAnsi="Calibri" w:cs="Calibri"/>
                <w:color w:val="000000" w:themeColor="text1"/>
              </w:rPr>
            </w:pPr>
            <w:r w:rsidRPr="25621BC4">
              <w:rPr>
                <w:rFonts w:ascii="Calibri" w:eastAsia="Calibri" w:hAnsi="Calibri" w:cs="Calibri"/>
                <w:color w:val="000000" w:themeColor="text1"/>
              </w:rPr>
              <w:t xml:space="preserve">Ensure all PMS data submitted in the CER is not older than </w:t>
            </w:r>
            <w:r w:rsidR="26DAC8BB" w:rsidRPr="25621BC4">
              <w:rPr>
                <w:rFonts w:ascii="Calibri" w:eastAsia="Calibri" w:hAnsi="Calibri" w:cs="Calibri"/>
                <w:color w:val="000000" w:themeColor="text1"/>
              </w:rPr>
              <w:t>12</w:t>
            </w:r>
            <w:r w:rsidRPr="25621BC4">
              <w:rPr>
                <w:rFonts w:ascii="Calibri" w:eastAsia="Calibri" w:hAnsi="Calibri" w:cs="Calibri"/>
                <w:color w:val="000000" w:themeColor="text1"/>
              </w:rPr>
              <w:t xml:space="preserve"> months from the date of file submission. </w:t>
            </w:r>
          </w:p>
          <w:p w14:paraId="4C323FF4" w14:textId="6E910B70" w:rsidR="0052663E" w:rsidRPr="00FC0194" w:rsidRDefault="0052663E" w:rsidP="0052663E">
            <w:pPr>
              <w:spacing w:before="60" w:after="60"/>
              <w:rPr>
                <w:rFonts w:ascii="Calibri" w:eastAsia="Calibri" w:hAnsi="Calibri" w:cs="Calibri"/>
                <w:color w:val="000000" w:themeColor="text1"/>
                <w:sz w:val="18"/>
                <w:szCs w:val="18"/>
              </w:rPr>
            </w:pPr>
            <w:r w:rsidRPr="00FC0194">
              <w:rPr>
                <w:rFonts w:ascii="Calibri" w:eastAsia="Calibri" w:hAnsi="Calibri" w:cs="Calibri"/>
                <w:b/>
                <w:bCs/>
                <w:color w:val="000000" w:themeColor="text1"/>
              </w:rPr>
              <w:t xml:space="preserve">Note: </w:t>
            </w:r>
            <w:r>
              <w:rPr>
                <w:rFonts w:ascii="Calibri" w:eastAsia="Calibri" w:hAnsi="Calibri" w:cs="Calibri"/>
                <w:b/>
                <w:bCs/>
                <w:i/>
                <w:iCs/>
                <w:color w:val="000000" w:themeColor="text1"/>
              </w:rPr>
              <w:t>PMS data must remain current per EU MDR 2017/745 regulations throughout the review process. This may require submission of new PSUR data, and its integration to the CER where applicable (Art 86 requirements)</w:t>
            </w:r>
          </w:p>
        </w:tc>
      </w:tr>
      <w:tr w:rsidR="004208ED" w14:paraId="0588A57F" w14:textId="77777777" w:rsidTr="00231BFD">
        <w:trPr>
          <w:trHeight w:val="210"/>
        </w:trPr>
        <w:tc>
          <w:tcPr>
            <w:tcW w:w="478" w:type="dxa"/>
            <w:vMerge/>
            <w:vAlign w:val="center"/>
          </w:tcPr>
          <w:p w14:paraId="0D391080"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8E61090" w14:textId="62F3228B" w:rsidR="0052663E" w:rsidRPr="00FC0194" w:rsidRDefault="0052663E" w:rsidP="0052663E">
            <w:pPr>
              <w:spacing w:before="60" w:after="60"/>
              <w:rPr>
                <w:rFonts w:ascii="Calibri" w:eastAsia="Calibri" w:hAnsi="Calibri" w:cs="Calibri"/>
                <w:color w:val="000000" w:themeColor="text1"/>
              </w:rPr>
            </w:pPr>
            <w:r w:rsidRPr="00FC0194">
              <w:rPr>
                <w:rFonts w:ascii="Calibri" w:eastAsia="Calibri" w:hAnsi="Calibri" w:cs="Calibri"/>
                <w:color w:val="000000" w:themeColor="text1"/>
              </w:rPr>
              <w:t>Confirm</w:t>
            </w:r>
            <w:r w:rsidRPr="00FC0194">
              <w:rPr>
                <w:rFonts w:ascii="Calibri" w:eastAsia="Calibri" w:hAnsi="Calibri" w:cs="Calibri"/>
                <w:color w:val="000000" w:themeColor="text1"/>
                <w:lang w:val="en-US"/>
              </w:rPr>
              <w:t xml:space="preserve"> a copy of the </w:t>
            </w:r>
            <w:r w:rsidRPr="00FC0194">
              <w:rPr>
                <w:rFonts w:ascii="Calibri" w:eastAsia="Calibri" w:hAnsi="Calibri" w:cs="Calibri"/>
                <w:b/>
                <w:bCs/>
                <w:color w:val="000000" w:themeColor="text1"/>
                <w:lang w:val="en-US"/>
              </w:rPr>
              <w:t>Clinical Evaluation Report</w:t>
            </w:r>
            <w:r w:rsidRPr="00FC0194">
              <w:rPr>
                <w:rFonts w:ascii="Calibri" w:eastAsia="Calibri" w:hAnsi="Calibri" w:cs="Calibri"/>
                <w:color w:val="000000" w:themeColor="text1"/>
                <w:lang w:val="en-US"/>
              </w:rPr>
              <w:t xml:space="preserve"> compliant to the MDR 2017/745 Chapter VI and ANNEX XIV has been uploaded to the </w:t>
            </w:r>
            <w:r w:rsidR="002F375D" w:rsidRPr="00FC0194">
              <w:rPr>
                <w:rFonts w:ascii="Calibri" w:eastAsia="Calibri" w:hAnsi="Calibri" w:cs="Calibri"/>
                <w:b/>
                <w:bCs/>
                <w:color w:val="000000" w:themeColor="text1"/>
                <w:lang w:val="en-US"/>
              </w:rPr>
              <w:t>C</w:t>
            </w:r>
            <w:r w:rsidR="002F375D">
              <w:rPr>
                <w:rFonts w:ascii="Calibri" w:eastAsia="Calibri" w:hAnsi="Calibri" w:cs="Calibri"/>
                <w:b/>
                <w:bCs/>
                <w:color w:val="000000" w:themeColor="text1"/>
                <w:lang w:val="en-US"/>
              </w:rPr>
              <w:t>linical Evaluation</w:t>
            </w:r>
            <w:r w:rsidR="002F375D" w:rsidRPr="00FC0194">
              <w:rPr>
                <w:rFonts w:ascii="Calibri" w:eastAsia="Calibri" w:hAnsi="Calibri" w:cs="Calibri"/>
                <w:b/>
                <w:bCs/>
                <w:color w:val="000000" w:themeColor="text1"/>
                <w:lang w:val="en-US"/>
              </w:rPr>
              <w:t xml:space="preserve"> Folder</w:t>
            </w:r>
            <w:r w:rsidRPr="00FC0194">
              <w:rPr>
                <w:rFonts w:ascii="Calibri" w:eastAsia="Calibri" w:hAnsi="Calibri" w:cs="Calibri"/>
                <w:b/>
                <w:bCs/>
                <w:color w:val="000000" w:themeColor="text1"/>
                <w:lang w:val="en-US"/>
              </w:rPr>
              <w:t>.</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7D7CAE71" w14:textId="5C876A9B" w:rsidR="0052663E" w:rsidRPr="00FC0194" w:rsidRDefault="0052663E" w:rsidP="0052663E">
            <w:pPr>
              <w:rPr>
                <w:rFonts w:ascii="Calibri" w:eastAsia="Calibri" w:hAnsi="Calibri" w:cs="Calibri"/>
                <w:color w:val="000000" w:themeColor="text1"/>
              </w:rPr>
            </w:pPr>
            <w:r w:rsidRPr="00FC0194">
              <w:rPr>
                <w:rFonts w:ascii="Calibri" w:eastAsia="Calibri" w:hAnsi="Calibri" w:cs="Calibri"/>
                <w:color w:val="000000" w:themeColor="text1"/>
              </w:rPr>
              <w:t xml:space="preserve">Yes </w:t>
            </w:r>
            <w:sdt>
              <w:sdtPr>
                <w:rPr>
                  <w:rFonts w:ascii="MS Gothic" w:eastAsia="MS Gothic" w:hAnsi="MS Gothic"/>
                  <w:sz w:val="32"/>
                  <w:szCs w:val="32"/>
                </w:rPr>
                <w:id w:val="892387644"/>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FC0194">
              <w:rPr>
                <w:rFonts w:ascii="Calibri" w:eastAsia="Calibri" w:hAnsi="Calibri" w:cs="Calibri"/>
                <w:color w:val="000000" w:themeColor="text1"/>
              </w:rPr>
              <w:t xml:space="preserve"> No </w:t>
            </w:r>
            <w:sdt>
              <w:sdtPr>
                <w:rPr>
                  <w:rFonts w:ascii="MS Gothic" w:eastAsia="MS Gothic" w:hAnsi="MS Gothic"/>
                  <w:sz w:val="32"/>
                  <w:szCs w:val="32"/>
                </w:rPr>
                <w:id w:val="-1178190922"/>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7CFAAC67" w14:textId="77777777" w:rsidTr="00231BFD">
        <w:trPr>
          <w:trHeight w:val="210"/>
        </w:trPr>
        <w:tc>
          <w:tcPr>
            <w:tcW w:w="478" w:type="dxa"/>
            <w:vMerge/>
            <w:vAlign w:val="center"/>
          </w:tcPr>
          <w:p w14:paraId="4AA0254C" w14:textId="77777777" w:rsidR="0052663E" w:rsidRDefault="0052663E" w:rsidP="0052663E"/>
        </w:tc>
        <w:tc>
          <w:tcPr>
            <w:tcW w:w="8303"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4D5F0B0" w14:textId="197D7092" w:rsidR="0052663E" w:rsidRPr="00FC0194" w:rsidRDefault="0052663E" w:rsidP="0052663E">
            <w:pPr>
              <w:spacing w:before="60" w:after="60"/>
              <w:rPr>
                <w:rFonts w:ascii="Calibri" w:eastAsia="Calibri" w:hAnsi="Calibri" w:cs="Calibri"/>
                <w:color w:val="000000" w:themeColor="text1"/>
              </w:rPr>
            </w:pPr>
            <w:r w:rsidRPr="00FC0194">
              <w:rPr>
                <w:rFonts w:ascii="Calibri" w:eastAsia="Calibri" w:hAnsi="Calibri" w:cs="Calibri"/>
                <w:color w:val="000000" w:themeColor="text1"/>
              </w:rPr>
              <w:t>Please indicate specific sections where each of the following can be found in the CER.</w:t>
            </w:r>
          </w:p>
          <w:p w14:paraId="233772CB" w14:textId="6D9E493A" w:rsidR="0052663E" w:rsidRPr="00FC0194" w:rsidRDefault="0052663E" w:rsidP="0052663E">
            <w:pPr>
              <w:spacing w:before="60" w:after="60"/>
              <w:rPr>
                <w:rFonts w:ascii="Calibri" w:eastAsia="Calibri" w:hAnsi="Calibri" w:cs="Calibri"/>
                <w:b/>
                <w:bCs/>
                <w:color w:val="000000" w:themeColor="text1"/>
              </w:rPr>
            </w:pPr>
            <w:r w:rsidRPr="00FC0194">
              <w:rPr>
                <w:rFonts w:ascii="Calibri" w:eastAsia="Calibri" w:hAnsi="Calibri" w:cs="Calibri"/>
                <w:b/>
                <w:bCs/>
                <w:color w:val="000000" w:themeColor="text1"/>
              </w:rPr>
              <w:t>Note: Multiple sections cannot be referenced below.</w:t>
            </w:r>
          </w:p>
        </w:tc>
      </w:tr>
      <w:tr w:rsidR="004208ED" w14:paraId="7A1C0E06" w14:textId="77777777" w:rsidTr="00231BFD">
        <w:trPr>
          <w:trHeight w:val="210"/>
        </w:trPr>
        <w:tc>
          <w:tcPr>
            <w:tcW w:w="478" w:type="dxa"/>
            <w:vMerge/>
            <w:vAlign w:val="center"/>
          </w:tcPr>
          <w:p w14:paraId="50A7561F"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6B9FED9D" w14:textId="6BAFF6AD" w:rsidR="0052663E" w:rsidRPr="00C54CD7" w:rsidRDefault="0052663E" w:rsidP="0052663E">
            <w:pPr>
              <w:spacing w:before="60" w:after="60"/>
              <w:rPr>
                <w:rFonts w:ascii="Calibri" w:eastAsia="Calibri" w:hAnsi="Calibri" w:cs="Calibri"/>
                <w:b/>
                <w:bCs/>
                <w:color w:val="000000" w:themeColor="text1"/>
              </w:rPr>
            </w:pPr>
            <w:r w:rsidRPr="00C54CD7">
              <w:rPr>
                <w:rFonts w:ascii="Calibri" w:eastAsia="Calibri" w:hAnsi="Calibri" w:cs="Calibri"/>
                <w:b/>
                <w:bCs/>
                <w:color w:val="000000" w:themeColor="text1"/>
              </w:rPr>
              <w:t>Requirements</w:t>
            </w:r>
          </w:p>
        </w:tc>
        <w:tc>
          <w:tcPr>
            <w:tcW w:w="2932"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33F94AE5" w14:textId="41DAF8BC" w:rsidR="0052663E" w:rsidRPr="00C54CD7" w:rsidRDefault="0052663E" w:rsidP="0052663E">
            <w:pPr>
              <w:spacing w:before="60" w:after="60"/>
              <w:rPr>
                <w:rFonts w:ascii="Calibri" w:eastAsia="Calibri" w:hAnsi="Calibri" w:cs="Calibri"/>
                <w:b/>
                <w:bCs/>
                <w:color w:val="000000" w:themeColor="text1"/>
              </w:rPr>
            </w:pPr>
            <w:r w:rsidRPr="00C54CD7">
              <w:rPr>
                <w:rFonts w:ascii="Calibri" w:eastAsia="Calibri" w:hAnsi="Calibri" w:cs="Calibri"/>
                <w:b/>
                <w:bCs/>
                <w:color w:val="000000" w:themeColor="text1"/>
              </w:rPr>
              <w:t xml:space="preserve">CER Reference </w:t>
            </w:r>
          </w:p>
        </w:tc>
      </w:tr>
      <w:tr w:rsidR="004208ED" w14:paraId="5A7B38B9" w14:textId="77777777" w:rsidTr="00231BFD">
        <w:trPr>
          <w:trHeight w:val="210"/>
        </w:trPr>
        <w:tc>
          <w:tcPr>
            <w:tcW w:w="478" w:type="dxa"/>
            <w:vMerge/>
            <w:vAlign w:val="center"/>
          </w:tcPr>
          <w:p w14:paraId="6D828D50"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ECE03B2" w14:textId="74505361" w:rsidR="0052663E" w:rsidRDefault="0052663E" w:rsidP="0052663E">
            <w:pPr>
              <w:spacing w:before="60" w:after="60"/>
              <w:rPr>
                <w:rFonts w:ascii="Calibri" w:eastAsia="Calibri" w:hAnsi="Calibri" w:cs="Calibri"/>
                <w:color w:val="000000" w:themeColor="text1"/>
              </w:rPr>
            </w:pPr>
            <w:r w:rsidRPr="003C03F7">
              <w:rPr>
                <w:rFonts w:ascii="Calibri" w:eastAsia="Calibri" w:hAnsi="Calibri" w:cs="Calibri"/>
                <w:color w:val="000000" w:themeColor="text1"/>
              </w:rPr>
              <w:t>Summary</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6CAA1BBC" w14:textId="521194A6" w:rsidR="0052663E" w:rsidRDefault="0052663E" w:rsidP="0052663E">
            <w:pPr>
              <w:rPr>
                <w:rFonts w:ascii="Calibri" w:eastAsia="Calibri" w:hAnsi="Calibri" w:cs="Calibri"/>
                <w:color w:val="000000" w:themeColor="text1"/>
              </w:rPr>
            </w:pPr>
          </w:p>
        </w:tc>
      </w:tr>
      <w:tr w:rsidR="004208ED" w14:paraId="3D93253C" w14:textId="77777777" w:rsidTr="00231BFD">
        <w:trPr>
          <w:trHeight w:val="210"/>
        </w:trPr>
        <w:tc>
          <w:tcPr>
            <w:tcW w:w="478" w:type="dxa"/>
            <w:vMerge/>
            <w:vAlign w:val="center"/>
          </w:tcPr>
          <w:p w14:paraId="046C759E"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1F08493" w14:textId="5C62CF3B" w:rsidR="0052663E" w:rsidRDefault="0052663E" w:rsidP="0052663E">
            <w:pPr>
              <w:spacing w:before="60" w:after="60"/>
              <w:rPr>
                <w:rFonts w:ascii="Calibri" w:eastAsia="Calibri" w:hAnsi="Calibri" w:cs="Calibri"/>
                <w:color w:val="000000" w:themeColor="text1"/>
              </w:rPr>
            </w:pPr>
            <w:r w:rsidRPr="003C03F7">
              <w:rPr>
                <w:rFonts w:ascii="Calibri" w:eastAsia="Calibri" w:hAnsi="Calibri" w:cs="Calibri"/>
                <w:color w:val="000000" w:themeColor="text1"/>
              </w:rPr>
              <w:t>Scope of the clinical evaluation</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4960FCAD" w14:textId="07808411" w:rsidR="0052663E" w:rsidRDefault="0052663E" w:rsidP="0052663E">
            <w:pPr>
              <w:rPr>
                <w:rFonts w:ascii="Calibri" w:eastAsia="Calibri" w:hAnsi="Calibri" w:cs="Calibri"/>
                <w:color w:val="000000" w:themeColor="text1"/>
              </w:rPr>
            </w:pPr>
          </w:p>
        </w:tc>
      </w:tr>
      <w:tr w:rsidR="004208ED" w14:paraId="36C3AEA2" w14:textId="77777777" w:rsidTr="00231BFD">
        <w:trPr>
          <w:trHeight w:val="210"/>
        </w:trPr>
        <w:tc>
          <w:tcPr>
            <w:tcW w:w="478" w:type="dxa"/>
            <w:vMerge/>
            <w:vAlign w:val="center"/>
          </w:tcPr>
          <w:p w14:paraId="2F33EB4B"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A563B50" w14:textId="6BABC5BF" w:rsidR="0052663E" w:rsidRDefault="0052663E" w:rsidP="0052663E">
            <w:pPr>
              <w:spacing w:before="60" w:after="60"/>
              <w:rPr>
                <w:rFonts w:ascii="Calibri" w:eastAsia="Calibri" w:hAnsi="Calibri" w:cs="Calibri"/>
                <w:color w:val="000000" w:themeColor="text1"/>
              </w:rPr>
            </w:pPr>
            <w:r w:rsidRPr="003C03F7">
              <w:rPr>
                <w:rFonts w:ascii="Calibri" w:eastAsia="Calibri" w:hAnsi="Calibri" w:cs="Calibri"/>
                <w:color w:val="000000" w:themeColor="text1"/>
              </w:rPr>
              <w:t xml:space="preserve">Clinical background, current knowledge, </w:t>
            </w:r>
          </w:p>
          <w:p w14:paraId="5238C153" w14:textId="32B8E840" w:rsidR="0052663E" w:rsidRDefault="0052663E" w:rsidP="0052663E">
            <w:pPr>
              <w:spacing w:before="60" w:after="60"/>
              <w:rPr>
                <w:rFonts w:ascii="Calibri" w:eastAsia="Calibri" w:hAnsi="Calibri" w:cs="Calibri"/>
                <w:color w:val="000000" w:themeColor="text1"/>
              </w:rPr>
            </w:pPr>
            <w:r w:rsidRPr="003C03F7">
              <w:rPr>
                <w:rFonts w:ascii="Calibri" w:eastAsia="Calibri" w:hAnsi="Calibri" w:cs="Calibri"/>
                <w:color w:val="000000" w:themeColor="text1"/>
              </w:rPr>
              <w:t>state of the art</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7731F7D0" w14:textId="685738E5" w:rsidR="0052663E" w:rsidRDefault="0052663E" w:rsidP="0052663E">
            <w:pPr>
              <w:rPr>
                <w:rFonts w:ascii="Calibri" w:eastAsia="Calibri" w:hAnsi="Calibri" w:cs="Calibri"/>
                <w:color w:val="000000" w:themeColor="text1"/>
              </w:rPr>
            </w:pPr>
          </w:p>
        </w:tc>
      </w:tr>
      <w:tr w:rsidR="004208ED" w14:paraId="4B357781" w14:textId="77777777" w:rsidTr="00231BFD">
        <w:trPr>
          <w:trHeight w:val="210"/>
        </w:trPr>
        <w:tc>
          <w:tcPr>
            <w:tcW w:w="478" w:type="dxa"/>
            <w:vMerge/>
            <w:vAlign w:val="center"/>
          </w:tcPr>
          <w:p w14:paraId="54193CA8"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4AC288A" w14:textId="71CC9CE8" w:rsidR="0052663E" w:rsidRDefault="0052663E" w:rsidP="0052663E">
            <w:pPr>
              <w:spacing w:before="60" w:after="60"/>
              <w:rPr>
                <w:rFonts w:ascii="Calibri" w:eastAsia="Calibri" w:hAnsi="Calibri" w:cs="Calibri"/>
                <w:color w:val="000000" w:themeColor="text1"/>
              </w:rPr>
            </w:pPr>
            <w:r w:rsidRPr="003C03F7">
              <w:rPr>
                <w:rFonts w:ascii="Calibri" w:eastAsia="Calibri" w:hAnsi="Calibri" w:cs="Calibri"/>
                <w:color w:val="000000" w:themeColor="text1"/>
              </w:rPr>
              <w:t>Device under evaluation</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1668F07B" w14:textId="752E9649" w:rsidR="0052663E" w:rsidRDefault="0052663E" w:rsidP="0052663E">
            <w:pPr>
              <w:rPr>
                <w:rFonts w:ascii="Calibri" w:eastAsia="Calibri" w:hAnsi="Calibri" w:cs="Calibri"/>
                <w:color w:val="000000" w:themeColor="text1"/>
              </w:rPr>
            </w:pPr>
          </w:p>
        </w:tc>
      </w:tr>
      <w:tr w:rsidR="004208ED" w14:paraId="37984295" w14:textId="77777777" w:rsidTr="00231BFD">
        <w:trPr>
          <w:trHeight w:val="210"/>
        </w:trPr>
        <w:tc>
          <w:tcPr>
            <w:tcW w:w="478" w:type="dxa"/>
            <w:vMerge/>
            <w:vAlign w:val="center"/>
          </w:tcPr>
          <w:p w14:paraId="04D59B60"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7AE01F0" w14:textId="41612B8C" w:rsidR="0052663E" w:rsidRDefault="0052663E" w:rsidP="0052663E">
            <w:pPr>
              <w:spacing w:before="60" w:after="60"/>
              <w:rPr>
                <w:rFonts w:ascii="Calibri" w:eastAsia="Calibri" w:hAnsi="Calibri" w:cs="Calibri"/>
                <w:color w:val="000000" w:themeColor="text1"/>
              </w:rPr>
            </w:pPr>
            <w:r w:rsidRPr="003C03F7">
              <w:rPr>
                <w:rFonts w:ascii="Calibri" w:eastAsia="Calibri" w:hAnsi="Calibri" w:cs="Calibri"/>
                <w:color w:val="000000" w:themeColor="text1"/>
              </w:rPr>
              <w:t>Type of evaluation</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3B416618" w14:textId="17485A58" w:rsidR="0052663E" w:rsidRDefault="0052663E" w:rsidP="0052663E">
            <w:pPr>
              <w:rPr>
                <w:rFonts w:ascii="Calibri" w:eastAsia="Calibri" w:hAnsi="Calibri" w:cs="Calibri"/>
                <w:color w:val="000000" w:themeColor="text1"/>
              </w:rPr>
            </w:pPr>
          </w:p>
        </w:tc>
      </w:tr>
      <w:tr w:rsidR="004208ED" w14:paraId="6D458C23" w14:textId="77777777" w:rsidTr="00231BFD">
        <w:trPr>
          <w:trHeight w:val="210"/>
        </w:trPr>
        <w:tc>
          <w:tcPr>
            <w:tcW w:w="478" w:type="dxa"/>
            <w:vMerge/>
            <w:vAlign w:val="center"/>
          </w:tcPr>
          <w:p w14:paraId="1DE9068B"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9D123E2" w14:textId="6061205D" w:rsidR="0052663E" w:rsidRPr="00FC0194" w:rsidRDefault="0052663E" w:rsidP="0052663E">
            <w:pPr>
              <w:spacing w:before="60" w:after="60"/>
              <w:rPr>
                <w:rFonts w:ascii="Calibri" w:eastAsia="Calibri" w:hAnsi="Calibri" w:cs="Calibri"/>
                <w:color w:val="000000" w:themeColor="text1"/>
              </w:rPr>
            </w:pPr>
            <w:r w:rsidRPr="00C54CD7">
              <w:rPr>
                <w:rFonts w:ascii="Calibri" w:eastAsia="Calibri" w:hAnsi="Calibri" w:cs="Calibri"/>
                <w:color w:val="000000" w:themeColor="text1"/>
              </w:rPr>
              <w:t>Demonstration of equivalence (only when equivalence is claimed)</w:t>
            </w:r>
          </w:p>
          <w:p w14:paraId="2EB32B4E" w14:textId="31FD28EE" w:rsidR="0052663E" w:rsidRPr="00FC0194" w:rsidRDefault="0052663E" w:rsidP="0052663E">
            <w:pPr>
              <w:spacing w:before="60" w:after="60"/>
              <w:rPr>
                <w:rFonts w:ascii="Calibri" w:eastAsia="Calibri" w:hAnsi="Calibri" w:cs="Calibri"/>
                <w:color w:val="000000" w:themeColor="text1"/>
              </w:rPr>
            </w:pPr>
            <w:r w:rsidRPr="00C54CD7">
              <w:rPr>
                <w:rFonts w:ascii="Calibri" w:eastAsia="Calibri" w:hAnsi="Calibri" w:cs="Calibri"/>
                <w:b/>
                <w:bCs/>
                <w:color w:val="000000" w:themeColor="text1"/>
              </w:rPr>
              <w:t>Note:</w:t>
            </w:r>
            <w:r w:rsidRPr="00C54CD7">
              <w:rPr>
                <w:rFonts w:ascii="Calibri" w:eastAsia="Calibri" w:hAnsi="Calibri" w:cs="Calibri"/>
                <w:color w:val="000000" w:themeColor="text1"/>
              </w:rPr>
              <w:t xml:space="preserve"> </w:t>
            </w:r>
            <w:r w:rsidRPr="00C54CD7">
              <w:rPr>
                <w:rFonts w:ascii="Calibri" w:eastAsia="Calibri" w:hAnsi="Calibri" w:cs="Calibri"/>
                <w:i/>
                <w:iCs/>
                <w:color w:val="000000" w:themeColor="text1"/>
              </w:rPr>
              <w:t>The information on equivalence in the CER should be exactly the same as in the completed NSAI equivalence declaration form</w:t>
            </w:r>
            <w:r>
              <w:rPr>
                <w:rFonts w:ascii="Calibri" w:eastAsia="Calibri" w:hAnsi="Calibri" w:cs="Calibri"/>
                <w:color w:val="000000" w:themeColor="text1"/>
              </w:rPr>
              <w:t>.</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015CB2F4" w14:textId="4DBEA421" w:rsidR="0052663E" w:rsidRDefault="0052663E" w:rsidP="0052663E">
            <w:pPr>
              <w:rPr>
                <w:rFonts w:ascii="Calibri" w:eastAsia="Calibri" w:hAnsi="Calibri" w:cs="Calibri"/>
                <w:color w:val="000000" w:themeColor="text1"/>
              </w:rPr>
            </w:pPr>
          </w:p>
        </w:tc>
      </w:tr>
      <w:tr w:rsidR="004208ED" w14:paraId="3583C0DF" w14:textId="77777777" w:rsidTr="00231BFD">
        <w:trPr>
          <w:trHeight w:val="210"/>
        </w:trPr>
        <w:tc>
          <w:tcPr>
            <w:tcW w:w="478" w:type="dxa"/>
            <w:vMerge/>
            <w:vAlign w:val="center"/>
          </w:tcPr>
          <w:p w14:paraId="7597AEB7"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4B36100F" w14:textId="0923753E" w:rsidR="0052663E" w:rsidRPr="00C54CD7" w:rsidRDefault="0052663E" w:rsidP="0052663E">
            <w:pPr>
              <w:spacing w:before="60" w:after="60"/>
              <w:rPr>
                <w:rFonts w:ascii="Calibri" w:eastAsia="Calibri" w:hAnsi="Calibri" w:cs="Calibri"/>
                <w:color w:val="000000" w:themeColor="text1"/>
              </w:rPr>
            </w:pPr>
            <w:r w:rsidRPr="00C54CD7">
              <w:rPr>
                <w:rFonts w:ascii="Calibri" w:eastAsia="Calibri" w:hAnsi="Calibri" w:cs="Calibri"/>
                <w:color w:val="000000" w:themeColor="text1"/>
              </w:rPr>
              <w:t>Clinical data generated and held by the manufacturer</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75EDB267" w14:textId="25AB6EBD" w:rsidR="0052663E" w:rsidRDefault="0052663E" w:rsidP="0052663E">
            <w:pPr>
              <w:rPr>
                <w:rFonts w:ascii="Calibri" w:eastAsia="Calibri" w:hAnsi="Calibri" w:cs="Calibri"/>
                <w:color w:val="000000" w:themeColor="text1"/>
              </w:rPr>
            </w:pPr>
          </w:p>
        </w:tc>
      </w:tr>
      <w:tr w:rsidR="004208ED" w14:paraId="43573837" w14:textId="77777777" w:rsidTr="00231BFD">
        <w:trPr>
          <w:trHeight w:val="210"/>
        </w:trPr>
        <w:tc>
          <w:tcPr>
            <w:tcW w:w="478" w:type="dxa"/>
            <w:vMerge/>
            <w:vAlign w:val="center"/>
          </w:tcPr>
          <w:p w14:paraId="28DF4518"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D78A830" w14:textId="54570CBA" w:rsidR="0052663E" w:rsidRPr="00C54CD7" w:rsidRDefault="0052663E" w:rsidP="0052663E">
            <w:pPr>
              <w:spacing w:before="60" w:after="60"/>
              <w:rPr>
                <w:rFonts w:ascii="Calibri" w:eastAsia="Calibri" w:hAnsi="Calibri" w:cs="Calibri"/>
                <w:color w:val="000000" w:themeColor="text1"/>
              </w:rPr>
            </w:pPr>
            <w:r w:rsidRPr="00C54CD7">
              <w:rPr>
                <w:rFonts w:ascii="Calibri" w:eastAsia="Calibri" w:hAnsi="Calibri" w:cs="Calibri"/>
                <w:color w:val="000000" w:themeColor="text1"/>
              </w:rPr>
              <w:t>Clinical data from literature</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01A9459A" w14:textId="3CC41FF4" w:rsidR="0052663E" w:rsidRDefault="0052663E" w:rsidP="0052663E">
            <w:pPr>
              <w:rPr>
                <w:rFonts w:ascii="Calibri" w:eastAsia="Calibri" w:hAnsi="Calibri" w:cs="Calibri"/>
                <w:color w:val="000000" w:themeColor="text1"/>
              </w:rPr>
            </w:pPr>
          </w:p>
        </w:tc>
      </w:tr>
      <w:tr w:rsidR="004208ED" w14:paraId="056A7BE8" w14:textId="77777777" w:rsidTr="00231BFD">
        <w:trPr>
          <w:trHeight w:val="210"/>
        </w:trPr>
        <w:tc>
          <w:tcPr>
            <w:tcW w:w="478" w:type="dxa"/>
            <w:vMerge/>
            <w:vAlign w:val="center"/>
          </w:tcPr>
          <w:p w14:paraId="1ED8D3F1"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6EC2E7B" w14:textId="0514DDBD" w:rsidR="0052663E" w:rsidRPr="00C54CD7" w:rsidRDefault="0052663E" w:rsidP="0052663E">
            <w:pPr>
              <w:spacing w:before="60" w:after="60"/>
              <w:rPr>
                <w:rFonts w:ascii="Calibri" w:eastAsia="Calibri" w:hAnsi="Calibri" w:cs="Calibri"/>
                <w:color w:val="000000" w:themeColor="text1"/>
              </w:rPr>
            </w:pPr>
            <w:r w:rsidRPr="00C54CD7">
              <w:rPr>
                <w:rFonts w:ascii="Calibri" w:eastAsia="Calibri" w:hAnsi="Calibri" w:cs="Calibri"/>
                <w:color w:val="000000" w:themeColor="text1"/>
              </w:rPr>
              <w:t>Summary and appraisal of clinical data</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07EF8EDD" w14:textId="4B0A9E92" w:rsidR="0052663E" w:rsidRDefault="0052663E" w:rsidP="0052663E">
            <w:pPr>
              <w:rPr>
                <w:rFonts w:ascii="Calibri" w:eastAsia="Calibri" w:hAnsi="Calibri" w:cs="Calibri"/>
                <w:color w:val="000000" w:themeColor="text1"/>
              </w:rPr>
            </w:pPr>
          </w:p>
        </w:tc>
      </w:tr>
      <w:tr w:rsidR="004208ED" w14:paraId="01135C8F" w14:textId="77777777" w:rsidTr="00231BFD">
        <w:trPr>
          <w:trHeight w:val="210"/>
        </w:trPr>
        <w:tc>
          <w:tcPr>
            <w:tcW w:w="478" w:type="dxa"/>
            <w:vMerge/>
            <w:vAlign w:val="center"/>
          </w:tcPr>
          <w:p w14:paraId="13AE1ABD"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6B9BDB27" w14:textId="03C95CA4" w:rsidR="0052663E" w:rsidRPr="00C54CD7" w:rsidRDefault="0052663E" w:rsidP="0052663E">
            <w:pPr>
              <w:spacing w:before="60" w:after="60"/>
              <w:rPr>
                <w:rFonts w:ascii="Calibri" w:eastAsia="Calibri" w:hAnsi="Calibri" w:cs="Calibri"/>
                <w:color w:val="000000" w:themeColor="text1"/>
              </w:rPr>
            </w:pPr>
            <w:r w:rsidRPr="00C54CD7">
              <w:rPr>
                <w:rFonts w:ascii="Calibri" w:eastAsia="Calibri" w:hAnsi="Calibri" w:cs="Calibri"/>
                <w:color w:val="000000" w:themeColor="text1"/>
              </w:rPr>
              <w:t>Analysis of the clinical data</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15C7760F" w14:textId="71721317" w:rsidR="0052663E" w:rsidRDefault="0052663E" w:rsidP="0052663E">
            <w:pPr>
              <w:rPr>
                <w:rFonts w:ascii="Calibri" w:eastAsia="Calibri" w:hAnsi="Calibri" w:cs="Calibri"/>
                <w:color w:val="000000" w:themeColor="text1"/>
              </w:rPr>
            </w:pPr>
          </w:p>
        </w:tc>
      </w:tr>
      <w:tr w:rsidR="004208ED" w14:paraId="42569F8C" w14:textId="77777777" w:rsidTr="00231BFD">
        <w:trPr>
          <w:trHeight w:val="210"/>
        </w:trPr>
        <w:tc>
          <w:tcPr>
            <w:tcW w:w="478" w:type="dxa"/>
            <w:vMerge/>
            <w:vAlign w:val="center"/>
          </w:tcPr>
          <w:p w14:paraId="5335597A"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18801B1" w14:textId="5268CA0C" w:rsidR="0052663E" w:rsidRPr="00C54CD7" w:rsidRDefault="0052663E" w:rsidP="0052663E">
            <w:pPr>
              <w:spacing w:before="60" w:after="60"/>
              <w:rPr>
                <w:rFonts w:ascii="Calibri" w:eastAsia="Calibri" w:hAnsi="Calibri" w:cs="Calibri"/>
                <w:color w:val="000000" w:themeColor="text1"/>
              </w:rPr>
            </w:pPr>
            <w:r w:rsidRPr="00C54CD7">
              <w:rPr>
                <w:rFonts w:ascii="Calibri" w:eastAsia="Calibri" w:hAnsi="Calibri" w:cs="Calibri"/>
                <w:color w:val="000000" w:themeColor="text1"/>
              </w:rPr>
              <w:t>Conclusions</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607E4F74" w14:textId="40534135" w:rsidR="0052663E" w:rsidRDefault="0052663E" w:rsidP="0052663E">
            <w:pPr>
              <w:rPr>
                <w:rFonts w:ascii="Calibri" w:eastAsia="Calibri" w:hAnsi="Calibri" w:cs="Calibri"/>
                <w:color w:val="000000" w:themeColor="text1"/>
              </w:rPr>
            </w:pPr>
          </w:p>
        </w:tc>
      </w:tr>
      <w:tr w:rsidR="004208ED" w14:paraId="236D1BC1" w14:textId="77777777" w:rsidTr="00231BFD">
        <w:trPr>
          <w:trHeight w:val="210"/>
        </w:trPr>
        <w:tc>
          <w:tcPr>
            <w:tcW w:w="478" w:type="dxa"/>
            <w:vMerge/>
            <w:vAlign w:val="center"/>
          </w:tcPr>
          <w:p w14:paraId="5D9988B3"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0C77500" w14:textId="2D47944E" w:rsidR="0052663E" w:rsidRPr="00C54CD7" w:rsidRDefault="0052663E" w:rsidP="0052663E">
            <w:pPr>
              <w:spacing w:before="60" w:after="60"/>
              <w:rPr>
                <w:rFonts w:ascii="Calibri" w:eastAsia="Calibri" w:hAnsi="Calibri" w:cs="Calibri"/>
                <w:color w:val="000000" w:themeColor="text1"/>
              </w:rPr>
            </w:pPr>
            <w:r w:rsidRPr="00C54CD7">
              <w:rPr>
                <w:rFonts w:ascii="Calibri" w:eastAsia="Calibri" w:hAnsi="Calibri" w:cs="Calibri"/>
                <w:color w:val="000000" w:themeColor="text1"/>
              </w:rPr>
              <w:t>Statement that the evaluators agree with the contents of the report.</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0C578AD5" w14:textId="54F95ECD" w:rsidR="0052663E" w:rsidRDefault="0052663E" w:rsidP="0052663E">
            <w:pPr>
              <w:rPr>
                <w:rFonts w:ascii="Calibri" w:eastAsia="Calibri" w:hAnsi="Calibri" w:cs="Calibri"/>
                <w:color w:val="000000" w:themeColor="text1"/>
              </w:rPr>
            </w:pPr>
          </w:p>
        </w:tc>
      </w:tr>
      <w:tr w:rsidR="004208ED" w14:paraId="4483C24B" w14:textId="77777777" w:rsidTr="00231BFD">
        <w:trPr>
          <w:trHeight w:val="210"/>
        </w:trPr>
        <w:tc>
          <w:tcPr>
            <w:tcW w:w="478" w:type="dxa"/>
            <w:vMerge/>
            <w:vAlign w:val="center"/>
          </w:tcPr>
          <w:p w14:paraId="559BF3C7"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463C8BA" w14:textId="62FE63C3" w:rsidR="0052663E" w:rsidRPr="00C54CD7" w:rsidRDefault="0052663E" w:rsidP="0052663E">
            <w:pPr>
              <w:spacing w:before="60" w:after="60"/>
              <w:rPr>
                <w:rFonts w:ascii="Calibri" w:eastAsia="Calibri" w:hAnsi="Calibri" w:cs="Calibri"/>
                <w:color w:val="000000" w:themeColor="text1"/>
              </w:rPr>
            </w:pPr>
            <w:r w:rsidRPr="00C54CD7">
              <w:rPr>
                <w:rFonts w:ascii="Calibri" w:eastAsia="Calibri" w:hAnsi="Calibri" w:cs="Calibri"/>
                <w:color w:val="000000" w:themeColor="text1"/>
              </w:rPr>
              <w:t>Dates and signatures</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584DFA4A" w14:textId="7DB6C26C" w:rsidR="0052663E" w:rsidRDefault="0052663E" w:rsidP="0052663E">
            <w:pPr>
              <w:rPr>
                <w:rFonts w:ascii="Calibri" w:eastAsia="Calibri" w:hAnsi="Calibri" w:cs="Calibri"/>
                <w:color w:val="000000" w:themeColor="text1"/>
              </w:rPr>
            </w:pPr>
          </w:p>
        </w:tc>
      </w:tr>
      <w:tr w:rsidR="004208ED" w14:paraId="2A5C069C" w14:textId="77777777" w:rsidTr="00231BFD">
        <w:trPr>
          <w:trHeight w:val="210"/>
        </w:trPr>
        <w:tc>
          <w:tcPr>
            <w:tcW w:w="478" w:type="dxa"/>
            <w:vMerge/>
            <w:vAlign w:val="center"/>
          </w:tcPr>
          <w:p w14:paraId="16352483"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45C72C13" w14:textId="6EC8A719" w:rsidR="0052663E" w:rsidRPr="00C54CD7" w:rsidRDefault="0052663E" w:rsidP="0052663E">
            <w:pPr>
              <w:spacing w:before="60" w:after="60"/>
              <w:rPr>
                <w:rFonts w:ascii="Calibri" w:eastAsia="Calibri" w:hAnsi="Calibri" w:cs="Calibri"/>
                <w:color w:val="000000" w:themeColor="text1"/>
              </w:rPr>
            </w:pPr>
            <w:r w:rsidRPr="00C54CD7">
              <w:rPr>
                <w:rFonts w:ascii="Calibri" w:eastAsia="Calibri" w:hAnsi="Calibri" w:cs="Calibri"/>
                <w:color w:val="000000" w:themeColor="text1"/>
              </w:rPr>
              <w:t>Qualification of the responsible evaluators and justification of the choice of evaluators.</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0E7300CC" w14:textId="674DB546" w:rsidR="0052663E" w:rsidRDefault="0052663E" w:rsidP="0052663E">
            <w:pPr>
              <w:rPr>
                <w:rFonts w:ascii="Calibri" w:eastAsia="Calibri" w:hAnsi="Calibri" w:cs="Calibri"/>
                <w:color w:val="000000" w:themeColor="text1"/>
              </w:rPr>
            </w:pPr>
          </w:p>
        </w:tc>
      </w:tr>
      <w:tr w:rsidR="004208ED" w14:paraId="409E845D" w14:textId="77777777" w:rsidTr="00231BFD">
        <w:trPr>
          <w:trHeight w:val="210"/>
        </w:trPr>
        <w:tc>
          <w:tcPr>
            <w:tcW w:w="478" w:type="dxa"/>
            <w:vMerge/>
            <w:vAlign w:val="center"/>
          </w:tcPr>
          <w:p w14:paraId="5346FEA1"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60993AF1" w14:textId="39658BC7" w:rsidR="0052663E" w:rsidRPr="00C54CD7" w:rsidRDefault="0052663E" w:rsidP="0052663E">
            <w:pPr>
              <w:spacing w:before="60" w:after="60"/>
              <w:rPr>
                <w:rFonts w:ascii="Calibri" w:eastAsia="Calibri" w:hAnsi="Calibri" w:cs="Calibri"/>
                <w:color w:val="000000" w:themeColor="text1"/>
              </w:rPr>
            </w:pPr>
            <w:r w:rsidRPr="00C54CD7">
              <w:rPr>
                <w:rFonts w:ascii="Calibri" w:eastAsia="Calibri" w:hAnsi="Calibri" w:cs="Calibri"/>
                <w:color w:val="000000" w:themeColor="text1"/>
              </w:rPr>
              <w:t>References</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435CD4EA" w14:textId="2B302B01" w:rsidR="0052663E" w:rsidRDefault="0052663E" w:rsidP="0052663E">
            <w:pPr>
              <w:rPr>
                <w:rFonts w:ascii="Calibri" w:eastAsia="Calibri" w:hAnsi="Calibri" w:cs="Calibri"/>
                <w:color w:val="000000" w:themeColor="text1"/>
              </w:rPr>
            </w:pPr>
          </w:p>
        </w:tc>
      </w:tr>
      <w:tr w:rsidR="004208ED" w14:paraId="28DAB184" w14:textId="77777777" w:rsidTr="00231BFD">
        <w:trPr>
          <w:trHeight w:val="210"/>
        </w:trPr>
        <w:tc>
          <w:tcPr>
            <w:tcW w:w="478" w:type="dxa"/>
            <w:vMerge/>
            <w:vAlign w:val="center"/>
          </w:tcPr>
          <w:p w14:paraId="3C0F5126" w14:textId="77777777" w:rsidR="0052663E" w:rsidRDefault="0052663E" w:rsidP="0052663E"/>
        </w:tc>
        <w:tc>
          <w:tcPr>
            <w:tcW w:w="537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E520788" w14:textId="63A0F99D" w:rsidR="0052663E" w:rsidRPr="00C54CD7" w:rsidRDefault="0052663E" w:rsidP="0052663E">
            <w:pPr>
              <w:spacing w:before="60" w:after="60"/>
              <w:rPr>
                <w:rFonts w:ascii="Calibri" w:eastAsia="Calibri" w:hAnsi="Calibri" w:cs="Calibri"/>
                <w:color w:val="000000" w:themeColor="text1"/>
              </w:rPr>
            </w:pPr>
            <w:r w:rsidRPr="00C54CD7">
              <w:rPr>
                <w:rFonts w:ascii="Calibri" w:eastAsia="Calibri" w:hAnsi="Calibri" w:cs="Calibri"/>
                <w:color w:val="000000" w:themeColor="text1"/>
              </w:rPr>
              <w:t xml:space="preserve">Specify section where analysis and results of the PMCFER have been documented. </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71855CC9" w14:textId="71EE8067" w:rsidR="0052663E" w:rsidRDefault="0052663E" w:rsidP="0052663E">
            <w:pPr>
              <w:rPr>
                <w:rFonts w:ascii="Calibri" w:eastAsia="Calibri" w:hAnsi="Calibri" w:cs="Calibri"/>
                <w:color w:val="000000" w:themeColor="text1"/>
              </w:rPr>
            </w:pPr>
          </w:p>
        </w:tc>
      </w:tr>
      <w:tr w:rsidR="004208ED" w14:paraId="2C47E54E" w14:textId="77777777" w:rsidTr="00231BFD">
        <w:trPr>
          <w:trHeight w:val="210"/>
        </w:trPr>
        <w:tc>
          <w:tcPr>
            <w:tcW w:w="478" w:type="dxa"/>
            <w:vMerge/>
            <w:vAlign w:val="center"/>
          </w:tcPr>
          <w:p w14:paraId="032BDE93" w14:textId="77777777" w:rsidR="0052663E" w:rsidRDefault="0052663E" w:rsidP="0052663E"/>
        </w:tc>
        <w:tc>
          <w:tcPr>
            <w:tcW w:w="5371" w:type="dxa"/>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68FB3929" w14:textId="6A758250" w:rsidR="0052663E" w:rsidRPr="00C54CD7" w:rsidRDefault="0052663E" w:rsidP="0052663E">
            <w:pPr>
              <w:spacing w:before="60" w:after="60"/>
              <w:rPr>
                <w:rFonts w:ascii="Calibri" w:eastAsia="Calibri" w:hAnsi="Calibri" w:cs="Calibri"/>
                <w:color w:val="000000" w:themeColor="text1"/>
              </w:rPr>
            </w:pPr>
            <w:r w:rsidRPr="00C54CD7">
              <w:rPr>
                <w:rFonts w:ascii="Calibri" w:eastAsia="Calibri" w:hAnsi="Calibri" w:cs="Calibri"/>
                <w:color w:val="000000" w:themeColor="text1"/>
              </w:rPr>
              <w:t>Confirm how often the CER is updated and provide rationale:</w:t>
            </w:r>
          </w:p>
        </w:tc>
        <w:tc>
          <w:tcPr>
            <w:tcW w:w="2932" w:type="dxa"/>
            <w:gridSpan w:val="2"/>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38809D72" w14:textId="77777777" w:rsidR="0052663E" w:rsidRDefault="0052663E" w:rsidP="0052663E">
            <w:pPr>
              <w:spacing w:before="60" w:after="60"/>
              <w:rPr>
                <w:rFonts w:cstheme="minorHAnsi"/>
                <w:sz w:val="20"/>
                <w:szCs w:val="20"/>
              </w:rPr>
            </w:pPr>
            <w:r w:rsidRPr="752542DD">
              <w:rPr>
                <w:rFonts w:ascii="Calibri" w:eastAsia="Calibri" w:hAnsi="Calibri" w:cs="Calibri"/>
                <w:color w:val="000000" w:themeColor="text1"/>
              </w:rPr>
              <w:t>Update Frequency:</w:t>
            </w:r>
            <w:r w:rsidRPr="006D4A3D">
              <w:rPr>
                <w:rFonts w:cstheme="minorHAnsi"/>
                <w:sz w:val="20"/>
                <w:szCs w:val="20"/>
              </w:rPr>
              <w:t xml:space="preserve"> </w:t>
            </w:r>
          </w:p>
          <w:p w14:paraId="63AF1EB4" w14:textId="65C0F4B7" w:rsidR="0052663E" w:rsidRDefault="0052663E" w:rsidP="0052663E">
            <w:pPr>
              <w:rPr>
                <w:rFonts w:ascii="Calibri" w:eastAsia="Calibri" w:hAnsi="Calibri" w:cs="Calibri"/>
                <w:color w:val="000000" w:themeColor="text1"/>
              </w:rPr>
            </w:pPr>
          </w:p>
        </w:tc>
      </w:tr>
      <w:tr w:rsidR="0052663E" w14:paraId="4C02BBA9" w14:textId="77777777" w:rsidTr="00231BFD">
        <w:trPr>
          <w:trHeight w:val="210"/>
        </w:trPr>
        <w:tc>
          <w:tcPr>
            <w:tcW w:w="478" w:type="dxa"/>
            <w:vMerge/>
            <w:vAlign w:val="center"/>
          </w:tcPr>
          <w:p w14:paraId="09317D8B" w14:textId="77777777" w:rsidR="0052663E" w:rsidRDefault="0052663E" w:rsidP="0052663E"/>
        </w:tc>
        <w:tc>
          <w:tcPr>
            <w:tcW w:w="8303" w:type="dxa"/>
            <w:gridSpan w:val="3"/>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28DF4992" w14:textId="3678EFB7" w:rsidR="0052663E" w:rsidRDefault="0052663E" w:rsidP="0052663E">
            <w:pPr>
              <w:rPr>
                <w:rFonts w:ascii="Calibri" w:eastAsia="Calibri" w:hAnsi="Calibri" w:cs="Calibri"/>
                <w:color w:val="000000" w:themeColor="text1"/>
                <w:highlight w:val="lightGray"/>
                <w:lang w:val="en-US"/>
              </w:rPr>
            </w:pPr>
            <w:r w:rsidRPr="00BE2EF8">
              <w:rPr>
                <w:rFonts w:cstheme="minorHAnsi"/>
                <w:b/>
                <w:bCs/>
              </w:rPr>
              <w:t>Rationale:</w:t>
            </w:r>
            <w:r w:rsidRPr="00BE2EF8">
              <w:rPr>
                <w:rFonts w:cstheme="minorHAnsi"/>
              </w:rPr>
              <w:t xml:space="preserve"> </w:t>
            </w:r>
          </w:p>
          <w:p w14:paraId="0F3FA1F8" w14:textId="6AF441A7" w:rsidR="0052663E" w:rsidRDefault="0052663E" w:rsidP="0052663E">
            <w:pPr>
              <w:spacing w:before="60" w:after="60"/>
              <w:rPr>
                <w:rFonts w:ascii="Calibri" w:eastAsia="Calibri" w:hAnsi="Calibri" w:cs="Calibri"/>
                <w:color w:val="000000" w:themeColor="text1"/>
              </w:rPr>
            </w:pPr>
            <w:r w:rsidRPr="00C54CD7">
              <w:rPr>
                <w:rFonts w:ascii="Calibri" w:eastAsia="Calibri" w:hAnsi="Calibri" w:cs="Calibri"/>
                <w:color w:val="000000" w:themeColor="text1"/>
              </w:rPr>
              <w:t xml:space="preserve">Supporting documents can be uploaded to the </w:t>
            </w:r>
            <w:r w:rsidR="003B5F29" w:rsidRPr="00FC0194">
              <w:rPr>
                <w:rFonts w:ascii="Calibri" w:eastAsia="Calibri" w:hAnsi="Calibri" w:cs="Calibri"/>
                <w:b/>
                <w:bCs/>
                <w:color w:val="000000" w:themeColor="text1"/>
                <w:lang w:val="en-US"/>
              </w:rPr>
              <w:t>C</w:t>
            </w:r>
            <w:r w:rsidR="003B5F29">
              <w:rPr>
                <w:rFonts w:ascii="Calibri" w:eastAsia="Calibri" w:hAnsi="Calibri" w:cs="Calibri"/>
                <w:b/>
                <w:bCs/>
                <w:color w:val="000000" w:themeColor="text1"/>
                <w:lang w:val="en-US"/>
              </w:rPr>
              <w:t>linical Evaluation</w:t>
            </w:r>
            <w:r w:rsidR="003B5F29" w:rsidRPr="00C54CD7">
              <w:rPr>
                <w:rFonts w:ascii="Calibri" w:eastAsia="Calibri" w:hAnsi="Calibri" w:cs="Calibri"/>
                <w:b/>
                <w:bCs/>
                <w:color w:val="000000" w:themeColor="text1"/>
              </w:rPr>
              <w:t xml:space="preserve"> Folder</w:t>
            </w:r>
            <w:r w:rsidR="003B5F29" w:rsidRPr="00C54CD7">
              <w:rPr>
                <w:rFonts w:ascii="Calibri" w:eastAsia="Calibri" w:hAnsi="Calibri" w:cs="Calibri"/>
                <w:color w:val="000000" w:themeColor="text1"/>
              </w:rPr>
              <w:t>.</w:t>
            </w:r>
          </w:p>
        </w:tc>
      </w:tr>
    </w:tbl>
    <w:p w14:paraId="2BB06687" w14:textId="77777777" w:rsidR="003B5F29" w:rsidRDefault="003B5F29"/>
    <w:p w14:paraId="37AB9029" w14:textId="77777777" w:rsidR="009F3E10" w:rsidRDefault="009F3E10" w:rsidP="009F3E10">
      <w:pPr>
        <w:pStyle w:val="Heading3"/>
        <w:rPr>
          <w:rFonts w:ascii="Calibri" w:eastAsia="Calibri" w:hAnsi="Calibri" w:cs="Calibri"/>
          <w:bCs/>
          <w:color w:val="000000" w:themeColor="text1"/>
          <w:lang w:val="en-US"/>
        </w:rPr>
      </w:pPr>
      <w:bookmarkStart w:id="62" w:name="_Toc207631255"/>
      <w:bookmarkStart w:id="63" w:name="_Toc209384190"/>
      <w:r w:rsidRPr="006C14BA">
        <w:rPr>
          <w:rFonts w:ascii="Calibri" w:eastAsia="Calibri" w:hAnsi="Calibri" w:cs="Calibri"/>
          <w:bCs/>
          <w:color w:val="000000" w:themeColor="text1"/>
          <w:lang w:val="en-US"/>
        </w:rPr>
        <w:t>Section 5 – Literature Search</w:t>
      </w:r>
      <w:bookmarkEnd w:id="62"/>
      <w:bookmarkEnd w:id="63"/>
    </w:p>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478"/>
        <w:gridCol w:w="6274"/>
        <w:gridCol w:w="2029"/>
      </w:tblGrid>
      <w:tr w:rsidR="003F70C9" w14:paraId="7CFBBF3E" w14:textId="77777777" w:rsidTr="00BB30E4">
        <w:trPr>
          <w:trHeight w:val="55"/>
        </w:trPr>
        <w:tc>
          <w:tcPr>
            <w:tcW w:w="8781" w:type="dxa"/>
            <w:gridSpan w:val="3"/>
            <w:tcBorders>
              <w:right w:val="single" w:sz="6" w:space="0" w:color="auto"/>
            </w:tcBorders>
            <w:shd w:val="clear" w:color="auto" w:fill="D9D9D9" w:themeFill="background1" w:themeFillShade="D9"/>
            <w:vAlign w:val="center"/>
          </w:tcPr>
          <w:p w14:paraId="26D964C6" w14:textId="3F29A595" w:rsidR="003F70C9" w:rsidRPr="004C0081" w:rsidRDefault="003F70C9" w:rsidP="001F7261">
            <w:pPr>
              <w:spacing w:before="60" w:after="60"/>
              <w:jc w:val="center"/>
              <w:rPr>
                <w:rFonts w:ascii="Calibri" w:eastAsia="Calibri" w:hAnsi="Calibri" w:cs="Calibri"/>
              </w:rPr>
            </w:pPr>
            <w:r w:rsidRPr="00E21A36">
              <w:rPr>
                <w:b/>
                <w:bCs/>
                <w:color w:val="810033"/>
              </w:rPr>
              <w:t>Section 5 – Literature Search</w:t>
            </w:r>
          </w:p>
        </w:tc>
      </w:tr>
      <w:tr w:rsidR="003F70C9" w14:paraId="71EEB780" w14:textId="77777777" w:rsidTr="00BB30E4">
        <w:trPr>
          <w:trHeight w:val="750"/>
        </w:trPr>
        <w:tc>
          <w:tcPr>
            <w:tcW w:w="478" w:type="dxa"/>
            <w:vMerge w:val="restart"/>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60E49A05" w14:textId="35E1681A" w:rsidR="003F70C9" w:rsidRPr="00231BFD" w:rsidRDefault="003F70C9" w:rsidP="00BB30E4">
            <w:pPr>
              <w:pStyle w:val="Smallfont"/>
              <w:rPr>
                <w:rFonts w:ascii="Calibri" w:hAnsi="Calibri"/>
                <w:b/>
                <w:color w:val="810033"/>
                <w:sz w:val="28"/>
              </w:rPr>
            </w:pPr>
            <w:r>
              <w:rPr>
                <w:rFonts w:ascii="Calibri" w:eastAsia="Calibri" w:hAnsi="Calibri" w:cs="Calibri"/>
                <w:b/>
                <w:bCs/>
                <w:color w:val="810033"/>
                <w:sz w:val="28"/>
                <w:szCs w:val="28"/>
              </w:rPr>
              <w:t>5</w:t>
            </w:r>
          </w:p>
        </w:tc>
        <w:tc>
          <w:tcPr>
            <w:tcW w:w="627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0C8B81C" w14:textId="77777777" w:rsidR="00E20DFF" w:rsidRPr="00FC0194" w:rsidRDefault="003F70C9" w:rsidP="00E20DFF">
            <w:pPr>
              <w:spacing w:before="40" w:after="40"/>
              <w:jc w:val="both"/>
              <w:rPr>
                <w:rFonts w:ascii="Calibri" w:eastAsia="Calibri" w:hAnsi="Calibri" w:cs="Calibri"/>
                <w:color w:val="000000" w:themeColor="text1"/>
              </w:rPr>
            </w:pPr>
            <w:r w:rsidRPr="00FC0194">
              <w:rPr>
                <w:rFonts w:ascii="Calibri" w:eastAsia="Calibri" w:hAnsi="Calibri" w:cs="Calibri"/>
                <w:color w:val="000000" w:themeColor="text1"/>
                <w:lang w:val="en-US"/>
              </w:rPr>
              <w:t>Confirm a copy of the</w:t>
            </w:r>
            <w:r w:rsidRPr="00FC0194">
              <w:rPr>
                <w:rFonts w:ascii="Verdana" w:eastAsia="Verdana" w:hAnsi="Verdana" w:cs="Verdana"/>
                <w:color w:val="000000" w:themeColor="text1"/>
                <w:sz w:val="18"/>
                <w:szCs w:val="18"/>
              </w:rPr>
              <w:t xml:space="preserve"> literature search protocol </w:t>
            </w:r>
            <w:r w:rsidRPr="00FC0194">
              <w:rPr>
                <w:rFonts w:ascii="Calibri" w:eastAsia="Calibri" w:hAnsi="Calibri" w:cs="Calibri"/>
                <w:color w:val="000000" w:themeColor="text1"/>
              </w:rPr>
              <w:t xml:space="preserve">has been </w:t>
            </w:r>
            <w:r w:rsidRPr="00FC0194">
              <w:rPr>
                <w:rFonts w:ascii="Calibri" w:eastAsia="Calibri" w:hAnsi="Calibri" w:cs="Calibri"/>
                <w:color w:val="000000" w:themeColor="text1"/>
                <w:lang w:val="en-US"/>
              </w:rPr>
              <w:t xml:space="preserve">uploaded to the </w:t>
            </w:r>
            <w:r w:rsidR="00E20DFF">
              <w:rPr>
                <w:rFonts w:ascii="Calibri" w:eastAsia="Calibri" w:hAnsi="Calibri" w:cs="Calibri"/>
                <w:b/>
                <w:bCs/>
                <w:color w:val="000000" w:themeColor="text1"/>
                <w:lang w:val="en-US"/>
              </w:rPr>
              <w:t>Literature Search</w:t>
            </w:r>
            <w:r w:rsidR="00E20DFF" w:rsidRPr="00FC0194">
              <w:rPr>
                <w:rFonts w:ascii="Calibri" w:eastAsia="Calibri" w:hAnsi="Calibri" w:cs="Calibri"/>
                <w:b/>
                <w:bCs/>
                <w:color w:val="000000" w:themeColor="text1"/>
                <w:lang w:val="en-US"/>
              </w:rPr>
              <w:t xml:space="preserve"> Folder.</w:t>
            </w:r>
          </w:p>
          <w:p w14:paraId="3CF58C41" w14:textId="3F4BF039" w:rsidR="003F70C9" w:rsidRPr="00FC0194" w:rsidRDefault="003F70C9" w:rsidP="001F7261">
            <w:pPr>
              <w:spacing w:before="40" w:after="40"/>
              <w:jc w:val="both"/>
              <w:rPr>
                <w:rFonts w:ascii="Calibri" w:eastAsia="Calibri" w:hAnsi="Calibri" w:cs="Calibri"/>
                <w:color w:val="000000" w:themeColor="text1"/>
              </w:rPr>
            </w:pPr>
          </w:p>
          <w:p w14:paraId="33127CAB" w14:textId="77777777" w:rsidR="003F70C9" w:rsidRPr="00FC0194" w:rsidRDefault="003F70C9" w:rsidP="001F7261">
            <w:pPr>
              <w:rPr>
                <w:rFonts w:ascii="Calibri" w:eastAsia="Calibri" w:hAnsi="Calibri" w:cs="Calibri"/>
                <w:color w:val="000000" w:themeColor="text1"/>
                <w:sz w:val="18"/>
                <w:szCs w:val="18"/>
              </w:rPr>
            </w:pPr>
            <w:r w:rsidRPr="25621BC4">
              <w:rPr>
                <w:rFonts w:ascii="Calibri" w:eastAsia="Calibri" w:hAnsi="Calibri" w:cs="Calibri"/>
                <w:b/>
                <w:bCs/>
                <w:color w:val="000000" w:themeColor="text1"/>
                <w:sz w:val="18"/>
                <w:szCs w:val="18"/>
                <w:lang w:val="en-US"/>
              </w:rPr>
              <w:t xml:space="preserve">Note: </w:t>
            </w:r>
            <w:r w:rsidRPr="25621BC4">
              <w:rPr>
                <w:rFonts w:ascii="Calibri" w:eastAsia="Calibri" w:hAnsi="Calibri" w:cs="Calibri"/>
                <w:b/>
                <w:bCs/>
                <w:i/>
                <w:iCs/>
                <w:color w:val="000000" w:themeColor="text1"/>
                <w:sz w:val="18"/>
                <w:szCs w:val="18"/>
                <w:lang w:val="en-US"/>
              </w:rPr>
              <w:t xml:space="preserve">Data should be current within 12 months at the time of </w:t>
            </w:r>
            <w:r>
              <w:rPr>
                <w:rFonts w:ascii="Calibri" w:eastAsia="Calibri" w:hAnsi="Calibri" w:cs="Calibri"/>
                <w:b/>
                <w:bCs/>
                <w:i/>
                <w:iCs/>
                <w:color w:val="000000" w:themeColor="text1"/>
                <w:sz w:val="18"/>
                <w:szCs w:val="18"/>
                <w:lang w:val="en-US"/>
              </w:rPr>
              <w:t>submission</w:t>
            </w:r>
            <w:r w:rsidRPr="25621BC4">
              <w:rPr>
                <w:rFonts w:ascii="Calibri" w:eastAsia="Calibri" w:hAnsi="Calibri" w:cs="Calibri"/>
                <w:b/>
                <w:bCs/>
                <w:color w:val="000000" w:themeColor="text1"/>
                <w:sz w:val="18"/>
                <w:szCs w:val="18"/>
                <w:lang w:val="en-US"/>
              </w:rPr>
              <w:t>.</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67458AE7" w14:textId="77777777" w:rsidR="003F70C9" w:rsidRPr="008422B9" w:rsidRDefault="003F70C9" w:rsidP="001F7261">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621870577"/>
                <w14:checkbox>
                  <w14:checked w14:val="0"/>
                  <w14:checkedState w14:val="2612" w14:font="MS Gothic"/>
                  <w14:uncheckedState w14:val="2610" w14:font="MS Gothic"/>
                </w14:checkbox>
              </w:sdtPr>
              <w:sdtContent>
                <w:r w:rsidRPr="00576508">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810017127"/>
                <w14:checkbox>
                  <w14:checked w14:val="0"/>
                  <w14:checkedState w14:val="2612" w14:font="MS Gothic"/>
                  <w14:uncheckedState w14:val="2610" w14:font="MS Gothic"/>
                </w14:checkbox>
              </w:sdtPr>
              <w:sdtContent>
                <w:r w:rsidRPr="00576508">
                  <w:rPr>
                    <w:rFonts w:ascii="MS Gothic" w:eastAsia="MS Gothic" w:hAnsi="MS Gothic" w:hint="eastAsia"/>
                    <w:sz w:val="32"/>
                    <w:szCs w:val="32"/>
                  </w:rPr>
                  <w:t>☐</w:t>
                </w:r>
              </w:sdtContent>
            </w:sdt>
          </w:p>
        </w:tc>
      </w:tr>
      <w:tr w:rsidR="003F70C9" w14:paraId="22F42B69" w14:textId="77777777" w:rsidTr="001F7261">
        <w:trPr>
          <w:trHeight w:val="750"/>
        </w:trPr>
        <w:tc>
          <w:tcPr>
            <w:tcW w:w="478" w:type="dxa"/>
            <w:vMerge/>
            <w:vAlign w:val="center"/>
          </w:tcPr>
          <w:p w14:paraId="6E02A5CE" w14:textId="77777777" w:rsidR="003F70C9" w:rsidRDefault="003F70C9" w:rsidP="001F7261"/>
        </w:tc>
        <w:tc>
          <w:tcPr>
            <w:tcW w:w="627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C7571BA" w14:textId="77777777" w:rsidR="00E20DFF" w:rsidRPr="00FC0194" w:rsidRDefault="003F70C9" w:rsidP="00E20DFF">
            <w:pPr>
              <w:spacing w:before="40" w:after="40"/>
              <w:jc w:val="both"/>
              <w:rPr>
                <w:rFonts w:ascii="Calibri" w:eastAsia="Calibri" w:hAnsi="Calibri" w:cs="Calibri"/>
                <w:color w:val="000000" w:themeColor="text1"/>
              </w:rPr>
            </w:pPr>
            <w:r w:rsidRPr="00FC0194">
              <w:rPr>
                <w:rFonts w:ascii="Calibri" w:eastAsia="Calibri" w:hAnsi="Calibri" w:cs="Calibri"/>
                <w:color w:val="000000" w:themeColor="text1"/>
                <w:lang w:val="en-US"/>
              </w:rPr>
              <w:t>Confirm a copy of the</w:t>
            </w:r>
            <w:r w:rsidRPr="00FC0194">
              <w:rPr>
                <w:rFonts w:ascii="Verdana" w:eastAsia="Verdana" w:hAnsi="Verdana" w:cs="Verdana"/>
                <w:color w:val="000000" w:themeColor="text1"/>
                <w:sz w:val="18"/>
                <w:szCs w:val="18"/>
              </w:rPr>
              <w:t xml:space="preserve"> literature search report </w:t>
            </w:r>
            <w:r w:rsidRPr="00FC0194">
              <w:rPr>
                <w:rFonts w:ascii="Calibri" w:eastAsia="Calibri" w:hAnsi="Calibri" w:cs="Calibri"/>
                <w:color w:val="000000" w:themeColor="text1"/>
              </w:rPr>
              <w:t xml:space="preserve">has been </w:t>
            </w:r>
            <w:r w:rsidRPr="00FC0194">
              <w:rPr>
                <w:rFonts w:ascii="Calibri" w:eastAsia="Calibri" w:hAnsi="Calibri" w:cs="Calibri"/>
                <w:color w:val="000000" w:themeColor="text1"/>
                <w:lang w:val="en-US"/>
              </w:rPr>
              <w:t xml:space="preserve">uploaded to the </w:t>
            </w:r>
            <w:r w:rsidR="00E20DFF">
              <w:rPr>
                <w:rFonts w:ascii="Calibri" w:eastAsia="Calibri" w:hAnsi="Calibri" w:cs="Calibri"/>
                <w:b/>
                <w:bCs/>
                <w:color w:val="000000" w:themeColor="text1"/>
                <w:lang w:val="en-US"/>
              </w:rPr>
              <w:t>Literature Search</w:t>
            </w:r>
            <w:r w:rsidR="00E20DFF" w:rsidRPr="00FC0194">
              <w:rPr>
                <w:rFonts w:ascii="Calibri" w:eastAsia="Calibri" w:hAnsi="Calibri" w:cs="Calibri"/>
                <w:b/>
                <w:bCs/>
                <w:color w:val="000000" w:themeColor="text1"/>
                <w:lang w:val="en-US"/>
              </w:rPr>
              <w:t xml:space="preserve"> Folder.</w:t>
            </w:r>
          </w:p>
          <w:p w14:paraId="769FB6DC" w14:textId="1098A7B1" w:rsidR="003F70C9" w:rsidRPr="00FC0194" w:rsidRDefault="003F70C9" w:rsidP="001F7261">
            <w:pPr>
              <w:spacing w:before="40" w:after="40"/>
              <w:jc w:val="both"/>
              <w:rPr>
                <w:rFonts w:ascii="Calibri" w:eastAsia="Calibri" w:hAnsi="Calibri" w:cs="Calibri"/>
                <w:color w:val="000000" w:themeColor="text1"/>
              </w:rPr>
            </w:pP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68370CD5" w14:textId="77777777" w:rsidR="003F70C9" w:rsidRPr="008422B9" w:rsidRDefault="003F70C9" w:rsidP="001F7261">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606235475"/>
                <w14:checkbox>
                  <w14:checked w14:val="0"/>
                  <w14:checkedState w14:val="2612" w14:font="MS Gothic"/>
                  <w14:uncheckedState w14:val="2610" w14:font="MS Gothic"/>
                </w14:checkbox>
              </w:sdtPr>
              <w:sdtContent>
                <w:r w:rsidRPr="00576508">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504427760"/>
                <w14:checkbox>
                  <w14:checked w14:val="0"/>
                  <w14:checkedState w14:val="2612" w14:font="MS Gothic"/>
                  <w14:uncheckedState w14:val="2610" w14:font="MS Gothic"/>
                </w14:checkbox>
              </w:sdtPr>
              <w:sdtContent>
                <w:r w:rsidRPr="00576508">
                  <w:rPr>
                    <w:rFonts w:ascii="MS Gothic" w:eastAsia="MS Gothic" w:hAnsi="MS Gothic" w:hint="eastAsia"/>
                    <w:sz w:val="32"/>
                    <w:szCs w:val="32"/>
                  </w:rPr>
                  <w:t>☐</w:t>
                </w:r>
              </w:sdtContent>
            </w:sdt>
          </w:p>
        </w:tc>
      </w:tr>
      <w:tr w:rsidR="003F70C9" w14:paraId="6B735F99" w14:textId="77777777" w:rsidTr="001F7261">
        <w:trPr>
          <w:trHeight w:val="645"/>
        </w:trPr>
        <w:tc>
          <w:tcPr>
            <w:tcW w:w="478" w:type="dxa"/>
            <w:vMerge/>
            <w:vAlign w:val="center"/>
          </w:tcPr>
          <w:p w14:paraId="0C32216E" w14:textId="77777777" w:rsidR="003F70C9" w:rsidRDefault="003F70C9" w:rsidP="001F7261"/>
        </w:tc>
        <w:tc>
          <w:tcPr>
            <w:tcW w:w="627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A393AF8" w14:textId="77777777" w:rsidR="003F70C9" w:rsidRDefault="003F70C9" w:rsidP="001F7261">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 xml:space="preserve">Confirm that multiple sources have been used to complete literature search. </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00983D46" w14:textId="77777777" w:rsidR="003F70C9" w:rsidRPr="008422B9" w:rsidRDefault="003F70C9" w:rsidP="001F7261">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433406895"/>
                <w14:checkbox>
                  <w14:checked w14:val="0"/>
                  <w14:checkedState w14:val="2612" w14:font="MS Gothic"/>
                  <w14:uncheckedState w14:val="2610" w14:font="MS Gothic"/>
                </w14:checkbox>
              </w:sdtPr>
              <w:sdtContent>
                <w:r w:rsidRPr="00576508">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128506203"/>
                <w14:checkbox>
                  <w14:checked w14:val="0"/>
                  <w14:checkedState w14:val="2612" w14:font="MS Gothic"/>
                  <w14:uncheckedState w14:val="2610" w14:font="MS Gothic"/>
                </w14:checkbox>
              </w:sdtPr>
              <w:sdtContent>
                <w:r w:rsidRPr="00576508">
                  <w:rPr>
                    <w:rFonts w:ascii="MS Gothic" w:eastAsia="MS Gothic" w:hAnsi="MS Gothic" w:hint="eastAsia"/>
                    <w:sz w:val="32"/>
                    <w:szCs w:val="32"/>
                  </w:rPr>
                  <w:t>☐</w:t>
                </w:r>
              </w:sdtContent>
            </w:sdt>
          </w:p>
        </w:tc>
      </w:tr>
      <w:tr w:rsidR="003F70C9" w14:paraId="0445B8A1" w14:textId="77777777" w:rsidTr="001F7261">
        <w:trPr>
          <w:trHeight w:val="495"/>
        </w:trPr>
        <w:tc>
          <w:tcPr>
            <w:tcW w:w="478" w:type="dxa"/>
            <w:vMerge/>
            <w:vAlign w:val="center"/>
          </w:tcPr>
          <w:p w14:paraId="44276120" w14:textId="77777777" w:rsidR="003F70C9" w:rsidRDefault="003F70C9" w:rsidP="001F7261"/>
        </w:tc>
        <w:tc>
          <w:tcPr>
            <w:tcW w:w="8303"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5C5E743" w14:textId="77777777" w:rsidR="003F70C9" w:rsidRDefault="003F70C9" w:rsidP="001F7261">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Please supply a list of literature search databases used.</w:t>
            </w:r>
          </w:p>
        </w:tc>
      </w:tr>
      <w:tr w:rsidR="003F70C9" w14:paraId="789BFC1C" w14:textId="77777777" w:rsidTr="001F7261">
        <w:trPr>
          <w:trHeight w:val="345"/>
        </w:trPr>
        <w:tc>
          <w:tcPr>
            <w:tcW w:w="478" w:type="dxa"/>
            <w:vMerge/>
            <w:vAlign w:val="center"/>
          </w:tcPr>
          <w:p w14:paraId="01C8B050" w14:textId="77777777" w:rsidR="003F70C9" w:rsidRDefault="003F70C9" w:rsidP="001F7261"/>
        </w:tc>
        <w:tc>
          <w:tcPr>
            <w:tcW w:w="8303" w:type="dxa"/>
            <w:gridSpan w:val="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0B20ACE8" w14:textId="77777777" w:rsidR="003F70C9" w:rsidRDefault="003F70C9" w:rsidP="001F7261">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lang w:val="en-US"/>
              </w:rPr>
              <w:t>Database:</w:t>
            </w:r>
          </w:p>
          <w:p w14:paraId="7F95EA77" w14:textId="77777777" w:rsidR="003F70C9" w:rsidRDefault="003F70C9" w:rsidP="001F7261">
            <w:pPr>
              <w:rPr>
                <w:rFonts w:ascii="Calibri" w:eastAsia="Calibri" w:hAnsi="Calibri" w:cs="Calibri"/>
                <w:color w:val="000000" w:themeColor="text1"/>
              </w:rPr>
            </w:pPr>
          </w:p>
          <w:p w14:paraId="3550D22E" w14:textId="77777777" w:rsidR="003F70C9" w:rsidRDefault="003F70C9" w:rsidP="001F7261">
            <w:pPr>
              <w:spacing w:before="40" w:after="40"/>
              <w:jc w:val="both"/>
              <w:rPr>
                <w:rFonts w:ascii="Calibri" w:eastAsia="Calibri" w:hAnsi="Calibri" w:cs="Calibri"/>
                <w:color w:val="000000" w:themeColor="text1"/>
              </w:rPr>
            </w:pPr>
            <w:r w:rsidRPr="752542DD">
              <w:rPr>
                <w:rFonts w:ascii="Calibri" w:eastAsia="Calibri" w:hAnsi="Calibri" w:cs="Calibri"/>
                <w:b/>
                <w:bCs/>
                <w:color w:val="000000" w:themeColor="text1"/>
                <w:lang w:val="en-US"/>
              </w:rPr>
              <w:t xml:space="preserve">Note: </w:t>
            </w:r>
            <w:r w:rsidRPr="752542DD">
              <w:rPr>
                <w:rFonts w:ascii="Calibri" w:eastAsia="Calibri" w:hAnsi="Calibri" w:cs="Calibri"/>
                <w:b/>
                <w:bCs/>
                <w:i/>
                <w:iCs/>
                <w:color w:val="000000" w:themeColor="text1"/>
                <w:lang w:val="en-US"/>
              </w:rPr>
              <w:t>Multiple data bases must be used for the literature search.</w:t>
            </w:r>
          </w:p>
        </w:tc>
      </w:tr>
      <w:tr w:rsidR="003F70C9" w14:paraId="1CA28CB3" w14:textId="77777777" w:rsidTr="001F7261">
        <w:trPr>
          <w:trHeight w:val="519"/>
        </w:trPr>
        <w:tc>
          <w:tcPr>
            <w:tcW w:w="478" w:type="dxa"/>
            <w:vMerge/>
            <w:vAlign w:val="center"/>
          </w:tcPr>
          <w:p w14:paraId="1323B05E" w14:textId="77777777" w:rsidR="003F70C9" w:rsidRDefault="003F70C9" w:rsidP="001F7261"/>
        </w:tc>
        <w:tc>
          <w:tcPr>
            <w:tcW w:w="8303"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Mar>
              <w:top w:w="15" w:type="dxa"/>
              <w:left w:w="105" w:type="dxa"/>
              <w:right w:w="105" w:type="dxa"/>
            </w:tcMar>
            <w:vAlign w:val="center"/>
          </w:tcPr>
          <w:p w14:paraId="5B31B2BB" w14:textId="77777777" w:rsidR="003F70C9" w:rsidRDefault="003F70C9" w:rsidP="001F7261">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rPr>
              <w:t>Will the device be used in any of the special populations listed below? Tick any that apply.</w:t>
            </w:r>
          </w:p>
        </w:tc>
      </w:tr>
      <w:tr w:rsidR="003F70C9" w14:paraId="14B642BD" w14:textId="77777777" w:rsidTr="001F7261">
        <w:trPr>
          <w:trHeight w:val="105"/>
        </w:trPr>
        <w:tc>
          <w:tcPr>
            <w:tcW w:w="478" w:type="dxa"/>
            <w:vMerge/>
            <w:vAlign w:val="center"/>
          </w:tcPr>
          <w:p w14:paraId="22FC5D8F" w14:textId="77777777" w:rsidR="003F70C9" w:rsidRDefault="003F70C9" w:rsidP="001F7261"/>
        </w:tc>
        <w:tc>
          <w:tcPr>
            <w:tcW w:w="627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469E0912" w14:textId="77777777" w:rsidR="003F70C9" w:rsidRPr="00C54CD7" w:rsidRDefault="003F70C9" w:rsidP="001F7261">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Elderly population</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37CED460" w14:textId="77777777" w:rsidR="003F70C9" w:rsidRDefault="003F70C9" w:rsidP="001F7261">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795959235"/>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36481720"/>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p>
        </w:tc>
      </w:tr>
      <w:tr w:rsidR="003F70C9" w14:paraId="2A7F7C11" w14:textId="77777777" w:rsidTr="001F7261">
        <w:trPr>
          <w:trHeight w:val="90"/>
        </w:trPr>
        <w:tc>
          <w:tcPr>
            <w:tcW w:w="478" w:type="dxa"/>
            <w:vMerge/>
            <w:vAlign w:val="center"/>
          </w:tcPr>
          <w:p w14:paraId="2F2B1AA9" w14:textId="77777777" w:rsidR="003F70C9" w:rsidRDefault="003F70C9" w:rsidP="001F7261"/>
        </w:tc>
        <w:tc>
          <w:tcPr>
            <w:tcW w:w="627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3AAA29B" w14:textId="456F4CEC" w:rsidR="003F70C9" w:rsidRPr="00C54CD7" w:rsidRDefault="003F70C9" w:rsidP="001F7261">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P</w:t>
            </w:r>
            <w:r w:rsidR="00E20DFF">
              <w:rPr>
                <w:rFonts w:ascii="Calibri" w:eastAsia="Calibri" w:hAnsi="Calibri" w:cs="Calibri"/>
                <w:color w:val="000000" w:themeColor="text1"/>
              </w:rPr>
              <w:t>a</w:t>
            </w:r>
            <w:r w:rsidRPr="00C54CD7">
              <w:rPr>
                <w:rFonts w:ascii="Calibri" w:eastAsia="Calibri" w:hAnsi="Calibri" w:cs="Calibri"/>
                <w:color w:val="000000" w:themeColor="text1"/>
              </w:rPr>
              <w:t>ediatric population</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642CECA6" w14:textId="77777777" w:rsidR="003F70C9" w:rsidRDefault="003F70C9" w:rsidP="001F7261">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1058463997"/>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78650761"/>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p>
        </w:tc>
      </w:tr>
      <w:tr w:rsidR="003F70C9" w14:paraId="75AF1C0D" w14:textId="77777777" w:rsidTr="001F7261">
        <w:trPr>
          <w:trHeight w:val="90"/>
        </w:trPr>
        <w:tc>
          <w:tcPr>
            <w:tcW w:w="478" w:type="dxa"/>
            <w:vMerge/>
            <w:vAlign w:val="center"/>
          </w:tcPr>
          <w:p w14:paraId="77C750E5" w14:textId="77777777" w:rsidR="003F70C9" w:rsidRDefault="003F70C9" w:rsidP="001F7261"/>
        </w:tc>
        <w:tc>
          <w:tcPr>
            <w:tcW w:w="627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4774E4A" w14:textId="77777777" w:rsidR="003F70C9" w:rsidRPr="00C54CD7" w:rsidRDefault="003F70C9" w:rsidP="001F7261">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Pregnant or lactating women</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60033257" w14:textId="77777777" w:rsidR="003F70C9" w:rsidRDefault="003F70C9" w:rsidP="001F7261">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1595674478"/>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929317888"/>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p>
        </w:tc>
      </w:tr>
      <w:tr w:rsidR="003F70C9" w14:paraId="34B19D9D" w14:textId="77777777" w:rsidTr="001F7261">
        <w:trPr>
          <w:trHeight w:val="90"/>
        </w:trPr>
        <w:tc>
          <w:tcPr>
            <w:tcW w:w="478" w:type="dxa"/>
            <w:vMerge/>
            <w:vAlign w:val="center"/>
          </w:tcPr>
          <w:p w14:paraId="59D426DE" w14:textId="77777777" w:rsidR="003F70C9" w:rsidRDefault="003F70C9" w:rsidP="001F7261"/>
        </w:tc>
        <w:tc>
          <w:tcPr>
            <w:tcW w:w="627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AE3EE23" w14:textId="77777777" w:rsidR="003F70C9" w:rsidRPr="00C54CD7" w:rsidRDefault="003F70C9" w:rsidP="001F7261">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Patients with hepatic and/or renal impairment</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5533863C" w14:textId="77777777" w:rsidR="003F70C9" w:rsidRDefault="003F70C9" w:rsidP="001F7261">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334199934"/>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499845629"/>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p>
        </w:tc>
      </w:tr>
      <w:tr w:rsidR="003F70C9" w14:paraId="28F433DB" w14:textId="77777777" w:rsidTr="001F7261">
        <w:trPr>
          <w:trHeight w:val="90"/>
        </w:trPr>
        <w:tc>
          <w:tcPr>
            <w:tcW w:w="478" w:type="dxa"/>
            <w:vMerge/>
            <w:vAlign w:val="center"/>
          </w:tcPr>
          <w:p w14:paraId="1CF86681" w14:textId="77777777" w:rsidR="003F70C9" w:rsidRDefault="003F70C9" w:rsidP="001F7261"/>
        </w:tc>
        <w:tc>
          <w:tcPr>
            <w:tcW w:w="627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0812DDF" w14:textId="77777777" w:rsidR="003F70C9" w:rsidRPr="00C54CD7" w:rsidRDefault="003F70C9" w:rsidP="001F7261">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Patients with other relevant co-morbidity</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76C970AA" w14:textId="77777777" w:rsidR="003F70C9" w:rsidRDefault="003F70C9" w:rsidP="001F7261">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379866165"/>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424884932"/>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p>
        </w:tc>
      </w:tr>
      <w:tr w:rsidR="003F70C9" w14:paraId="007026AD" w14:textId="77777777" w:rsidTr="001F7261">
        <w:trPr>
          <w:trHeight w:val="90"/>
        </w:trPr>
        <w:tc>
          <w:tcPr>
            <w:tcW w:w="478" w:type="dxa"/>
            <w:vMerge/>
            <w:vAlign w:val="center"/>
          </w:tcPr>
          <w:p w14:paraId="3B760E95" w14:textId="77777777" w:rsidR="003F70C9" w:rsidRDefault="003F70C9" w:rsidP="001F7261"/>
        </w:tc>
        <w:tc>
          <w:tcPr>
            <w:tcW w:w="627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B1A428B" w14:textId="77777777" w:rsidR="003F70C9" w:rsidRPr="00C54CD7" w:rsidRDefault="003F70C9" w:rsidP="001F7261">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Patients with disease severity different from that studied in clinical trials</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7977B538" w14:textId="77777777" w:rsidR="003F70C9" w:rsidRDefault="003F70C9" w:rsidP="001F7261">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181214288"/>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817928102"/>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p>
        </w:tc>
      </w:tr>
      <w:tr w:rsidR="003F70C9" w14:paraId="1E3B5527" w14:textId="77777777" w:rsidTr="001F7261">
        <w:trPr>
          <w:trHeight w:val="90"/>
        </w:trPr>
        <w:tc>
          <w:tcPr>
            <w:tcW w:w="478" w:type="dxa"/>
            <w:vMerge/>
            <w:vAlign w:val="center"/>
          </w:tcPr>
          <w:p w14:paraId="69885BBD" w14:textId="77777777" w:rsidR="003F70C9" w:rsidRDefault="003F70C9" w:rsidP="001F7261"/>
        </w:tc>
        <w:tc>
          <w:tcPr>
            <w:tcW w:w="627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F3457E6" w14:textId="77777777" w:rsidR="003F70C9" w:rsidRPr="00C54CD7" w:rsidRDefault="003F70C9" w:rsidP="001F7261">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Population with specific racial and/or ethnic origins</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061CE9A0" w14:textId="77777777" w:rsidR="003F70C9" w:rsidRDefault="003F70C9" w:rsidP="001F7261">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531696202"/>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44089400"/>
                <w14:checkbox>
                  <w14:checked w14:val="0"/>
                  <w14:checkedState w14:val="2612" w14:font="MS Gothic"/>
                  <w14:uncheckedState w14:val="2610" w14:font="MS Gothic"/>
                </w14:checkbox>
              </w:sdtPr>
              <w:sdtContent>
                <w:r w:rsidRPr="005914ED">
                  <w:rPr>
                    <w:rFonts w:ascii="MS Gothic" w:eastAsia="MS Gothic" w:hAnsi="MS Gothic" w:hint="eastAsia"/>
                    <w:sz w:val="32"/>
                    <w:szCs w:val="32"/>
                  </w:rPr>
                  <w:t>☐</w:t>
                </w:r>
              </w:sdtContent>
            </w:sdt>
          </w:p>
        </w:tc>
      </w:tr>
      <w:tr w:rsidR="003F70C9" w14:paraId="1E9B4EF9" w14:textId="77777777" w:rsidTr="001F7261">
        <w:trPr>
          <w:trHeight w:val="675"/>
        </w:trPr>
        <w:tc>
          <w:tcPr>
            <w:tcW w:w="478" w:type="dxa"/>
            <w:vMerge/>
            <w:vAlign w:val="center"/>
          </w:tcPr>
          <w:p w14:paraId="653E6B38" w14:textId="77777777" w:rsidR="003F70C9" w:rsidRDefault="003F70C9" w:rsidP="001F7261"/>
        </w:tc>
        <w:tc>
          <w:tcPr>
            <w:tcW w:w="8303" w:type="dxa"/>
            <w:gridSpan w:val="2"/>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26A42A13" w14:textId="77777777" w:rsidR="003F70C9" w:rsidRDefault="003F70C9" w:rsidP="001F7261">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lang w:val="en-US"/>
              </w:rPr>
              <w:t xml:space="preserve">Other </w:t>
            </w:r>
            <w:r w:rsidRPr="00C54CD7">
              <w:rPr>
                <w:rFonts w:ascii="Calibri" w:eastAsia="Calibri" w:hAnsi="Calibri" w:cs="Calibri"/>
                <w:color w:val="000000" w:themeColor="text1"/>
              </w:rPr>
              <w:t>Please</w:t>
            </w:r>
            <w:r w:rsidRPr="00BE2EF8">
              <w:rPr>
                <w:rFonts w:ascii="Calibri" w:eastAsia="Calibri" w:hAnsi="Calibri" w:cs="Calibri"/>
                <w:color w:val="000000" w:themeColor="text1"/>
                <w:lang w:val="en-US"/>
              </w:rPr>
              <w:t xml:space="preserve"> specify:</w:t>
            </w:r>
          </w:p>
          <w:p w14:paraId="02EECF82" w14:textId="77777777" w:rsidR="003F70C9" w:rsidRDefault="003F70C9" w:rsidP="001F7261">
            <w:pPr>
              <w:rPr>
                <w:rFonts w:ascii="Calibri" w:eastAsia="Calibri" w:hAnsi="Calibri" w:cs="Calibri"/>
                <w:color w:val="000000" w:themeColor="text1"/>
              </w:rPr>
            </w:pPr>
          </w:p>
        </w:tc>
      </w:tr>
      <w:tr w:rsidR="003F70C9" w14:paraId="575D28D6" w14:textId="77777777" w:rsidTr="001F7261">
        <w:trPr>
          <w:trHeight w:val="675"/>
        </w:trPr>
        <w:tc>
          <w:tcPr>
            <w:tcW w:w="478" w:type="dxa"/>
            <w:vMerge/>
            <w:vAlign w:val="center"/>
          </w:tcPr>
          <w:p w14:paraId="47316865" w14:textId="77777777" w:rsidR="003F70C9" w:rsidRDefault="003F70C9" w:rsidP="001F7261"/>
        </w:tc>
        <w:tc>
          <w:tcPr>
            <w:tcW w:w="8303" w:type="dxa"/>
            <w:gridSpan w:val="2"/>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4D7ED58A" w14:textId="77777777" w:rsidR="003F70C9" w:rsidRDefault="003F70C9" w:rsidP="001F7261">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lang w:val="en-US"/>
              </w:rPr>
              <w:t xml:space="preserve">Please reference sections in the CER where evidence which supports the use of the device in these populations has been discussed including </w:t>
            </w:r>
            <w:r w:rsidRPr="00BE2EF8">
              <w:rPr>
                <w:rFonts w:ascii="Calibri" w:eastAsia="Calibri" w:hAnsi="Calibri" w:cs="Calibri"/>
                <w:color w:val="000000" w:themeColor="text1"/>
              </w:rPr>
              <w:t>justification/rationale for use special population</w:t>
            </w:r>
            <w:r w:rsidRPr="00BE2EF8">
              <w:rPr>
                <w:rFonts w:ascii="Calibri" w:eastAsia="Calibri" w:hAnsi="Calibri" w:cs="Calibri"/>
                <w:color w:val="000000" w:themeColor="text1"/>
                <w:lang w:val="en-US"/>
              </w:rPr>
              <w:t>:</w:t>
            </w:r>
          </w:p>
          <w:p w14:paraId="15D2E9B9" w14:textId="77777777" w:rsidR="003F70C9" w:rsidRDefault="003F70C9" w:rsidP="001F7261">
            <w:pPr>
              <w:rPr>
                <w:rFonts w:ascii="Calibri" w:eastAsia="Calibri" w:hAnsi="Calibri" w:cs="Calibri"/>
                <w:color w:val="000000" w:themeColor="text1"/>
              </w:rPr>
            </w:pPr>
          </w:p>
        </w:tc>
      </w:tr>
    </w:tbl>
    <w:p w14:paraId="687AE491" w14:textId="77777777" w:rsidR="003F70C9" w:rsidRDefault="003F70C9" w:rsidP="003F70C9">
      <w:pPr>
        <w:rPr>
          <w:lang w:val="en-US"/>
        </w:rPr>
      </w:pPr>
    </w:p>
    <w:p w14:paraId="51752E5E" w14:textId="77777777" w:rsidR="006C14BA" w:rsidRPr="006C14BA" w:rsidRDefault="006C14BA" w:rsidP="006C14BA">
      <w:pPr>
        <w:pStyle w:val="Heading3"/>
        <w:rPr>
          <w:rFonts w:ascii="Calibri" w:eastAsia="Calibri" w:hAnsi="Calibri" w:cs="Calibri"/>
          <w:bCs/>
          <w:color w:val="000000" w:themeColor="text1"/>
          <w:lang w:val="en-US"/>
        </w:rPr>
      </w:pPr>
      <w:bookmarkStart w:id="64" w:name="_Toc207631256"/>
      <w:bookmarkStart w:id="65" w:name="_Toc209384191"/>
      <w:r w:rsidRPr="006C14BA">
        <w:rPr>
          <w:rFonts w:ascii="Calibri" w:eastAsia="Calibri" w:hAnsi="Calibri" w:cs="Calibri"/>
          <w:bCs/>
          <w:color w:val="000000" w:themeColor="text1"/>
          <w:lang w:val="en-US"/>
        </w:rPr>
        <w:t>Section 6 – Clinical Investigations</w:t>
      </w:r>
      <w:bookmarkEnd w:id="64"/>
      <w:bookmarkEnd w:id="65"/>
    </w:p>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478"/>
        <w:gridCol w:w="2491"/>
        <w:gridCol w:w="3783"/>
        <w:gridCol w:w="2029"/>
      </w:tblGrid>
      <w:tr w:rsidR="0052663E" w14:paraId="1BBFC7BA" w14:textId="77777777" w:rsidTr="00AB394E">
        <w:trPr>
          <w:trHeight w:val="210"/>
        </w:trPr>
        <w:tc>
          <w:tcPr>
            <w:tcW w:w="8781" w:type="dxa"/>
            <w:gridSpan w:val="4"/>
            <w:tcBorders>
              <w:right w:val="single" w:sz="6" w:space="0" w:color="auto"/>
            </w:tcBorders>
            <w:shd w:val="clear" w:color="auto" w:fill="D9D9D9" w:themeFill="background1" w:themeFillShade="D9"/>
            <w:vAlign w:val="center"/>
          </w:tcPr>
          <w:p w14:paraId="6812291A" w14:textId="4757C67B" w:rsidR="0052663E" w:rsidRPr="00BE2EF8" w:rsidRDefault="0052663E" w:rsidP="0052663E">
            <w:pPr>
              <w:spacing w:before="60" w:after="60"/>
              <w:jc w:val="center"/>
              <w:rPr>
                <w:rFonts w:cstheme="minorHAnsi"/>
                <w:b/>
                <w:bCs/>
              </w:rPr>
            </w:pPr>
            <w:r w:rsidRPr="00E21A36">
              <w:rPr>
                <w:b/>
                <w:bCs/>
                <w:color w:val="810033"/>
              </w:rPr>
              <w:t xml:space="preserve">Section </w:t>
            </w:r>
            <w:r w:rsidR="006C14BA" w:rsidRPr="00E21A36">
              <w:rPr>
                <w:b/>
                <w:bCs/>
                <w:color w:val="810033"/>
              </w:rPr>
              <w:t>6</w:t>
            </w:r>
            <w:r w:rsidR="00865F21" w:rsidRPr="00E21A36">
              <w:rPr>
                <w:b/>
                <w:bCs/>
                <w:color w:val="810033"/>
              </w:rPr>
              <w:t xml:space="preserve"> – Clinical Investigations</w:t>
            </w:r>
          </w:p>
        </w:tc>
      </w:tr>
      <w:tr w:rsidR="004208ED" w14:paraId="097430D3" w14:textId="77777777" w:rsidTr="00231BFD">
        <w:trPr>
          <w:trHeight w:val="675"/>
        </w:trPr>
        <w:tc>
          <w:tcPr>
            <w:tcW w:w="478" w:type="dxa"/>
            <w:vMerge w:val="restart"/>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10635310" w14:textId="23DC54A6" w:rsidR="0052663E" w:rsidRPr="001379D4" w:rsidRDefault="006C14BA" w:rsidP="0052663E">
            <w:pPr>
              <w:pStyle w:val="Smallfont"/>
              <w:jc w:val="center"/>
              <w:rPr>
                <w:rFonts w:ascii="Calibri" w:eastAsia="Calibri" w:hAnsi="Calibri" w:cs="Calibri"/>
                <w:b/>
                <w:bCs/>
                <w:color w:val="000000" w:themeColor="text1"/>
                <w:szCs w:val="22"/>
              </w:rPr>
            </w:pPr>
            <w:r>
              <w:rPr>
                <w:rFonts w:ascii="Calibri" w:eastAsia="Calibri" w:hAnsi="Calibri" w:cs="Calibri"/>
                <w:b/>
                <w:bCs/>
                <w:color w:val="810033"/>
                <w:sz w:val="28"/>
                <w:szCs w:val="28"/>
              </w:rPr>
              <w:t>6</w:t>
            </w:r>
          </w:p>
        </w:tc>
        <w:tc>
          <w:tcPr>
            <w:tcW w:w="8303"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01D96BC" w14:textId="56A82BDC" w:rsidR="0052663E" w:rsidRDefault="0052663E" w:rsidP="0052663E">
            <w:pPr>
              <w:spacing w:before="40" w:after="40"/>
              <w:jc w:val="both"/>
              <w:rPr>
                <w:rFonts w:ascii="Calibri" w:eastAsia="Calibri" w:hAnsi="Calibri" w:cs="Calibri"/>
                <w:b/>
                <w:bCs/>
                <w:color w:val="000000" w:themeColor="text1"/>
                <w:lang w:val="en-US"/>
              </w:rPr>
            </w:pPr>
            <w:r w:rsidRPr="752542DD">
              <w:rPr>
                <w:rFonts w:ascii="Calibri" w:eastAsia="Calibri" w:hAnsi="Calibri" w:cs="Calibri"/>
                <w:color w:val="000000" w:themeColor="text1"/>
              </w:rPr>
              <w:t xml:space="preserve">List which premarket investigations have been performed for the device. Specify which are exploratory or confirmatory investigations and provide supporting documentation in </w:t>
            </w:r>
            <w:r w:rsidRPr="752542DD">
              <w:rPr>
                <w:rFonts w:ascii="Calibri" w:eastAsia="Calibri" w:hAnsi="Calibri" w:cs="Calibri"/>
                <w:color w:val="000000" w:themeColor="text1"/>
                <w:lang w:val="en-US"/>
              </w:rPr>
              <w:t xml:space="preserve">the </w:t>
            </w:r>
            <w:r w:rsidR="00001264" w:rsidRPr="752542DD">
              <w:rPr>
                <w:rFonts w:ascii="Calibri" w:eastAsia="Calibri" w:hAnsi="Calibri" w:cs="Calibri"/>
                <w:b/>
                <w:bCs/>
                <w:color w:val="000000" w:themeColor="text1"/>
                <w:lang w:val="en-US"/>
              </w:rPr>
              <w:t>C</w:t>
            </w:r>
            <w:r w:rsidR="00001264">
              <w:rPr>
                <w:rFonts w:ascii="Calibri" w:eastAsia="Calibri" w:hAnsi="Calibri" w:cs="Calibri"/>
                <w:b/>
                <w:bCs/>
                <w:color w:val="000000" w:themeColor="text1"/>
                <w:lang w:val="en-US"/>
              </w:rPr>
              <w:t>linical Investigations</w:t>
            </w:r>
            <w:r w:rsidR="00001264" w:rsidRPr="752542DD">
              <w:rPr>
                <w:rFonts w:ascii="Calibri" w:eastAsia="Calibri" w:hAnsi="Calibri" w:cs="Calibri"/>
                <w:b/>
                <w:bCs/>
                <w:color w:val="000000" w:themeColor="text1"/>
                <w:lang w:val="en-US"/>
              </w:rPr>
              <w:t xml:space="preserve"> Folder.</w:t>
            </w:r>
          </w:p>
          <w:p w14:paraId="08372088" w14:textId="77777777" w:rsidR="005210E4" w:rsidRDefault="005210E4" w:rsidP="0052663E">
            <w:pPr>
              <w:spacing w:before="40" w:after="40"/>
              <w:jc w:val="both"/>
              <w:rPr>
                <w:rFonts w:ascii="Calibri" w:eastAsia="Calibri" w:hAnsi="Calibri" w:cs="Calibri"/>
                <w:b/>
                <w:bCs/>
                <w:color w:val="000000" w:themeColor="text1"/>
                <w:lang w:val="en-US"/>
              </w:rPr>
            </w:pPr>
            <w:r>
              <w:rPr>
                <w:rFonts w:ascii="Calibri" w:eastAsia="Calibri" w:hAnsi="Calibri" w:cs="Calibri"/>
                <w:b/>
                <w:bCs/>
                <w:color w:val="000000" w:themeColor="text1"/>
                <w:lang w:val="en-US"/>
              </w:rPr>
              <w:t>Please provide a folder for each investigation, with supporting documents enclosed in each folder</w:t>
            </w:r>
          </w:p>
          <w:p w14:paraId="0F294047" w14:textId="77777777" w:rsidR="004234DB" w:rsidRDefault="004234DB" w:rsidP="0052663E">
            <w:pPr>
              <w:spacing w:before="40" w:after="40"/>
              <w:jc w:val="both"/>
              <w:rPr>
                <w:rFonts w:ascii="Calibri" w:eastAsia="Calibri" w:hAnsi="Calibri" w:cs="Calibri"/>
                <w:b/>
                <w:bCs/>
                <w:color w:val="000000" w:themeColor="text1"/>
                <w:lang w:val="en-US"/>
              </w:rPr>
            </w:pPr>
          </w:p>
          <w:p w14:paraId="5EC2DC5F" w14:textId="77777777" w:rsidR="004234DB" w:rsidRDefault="004234DB" w:rsidP="0052663E">
            <w:pPr>
              <w:spacing w:before="40" w:after="40"/>
              <w:jc w:val="both"/>
              <w:rPr>
                <w:rFonts w:ascii="Calibri" w:eastAsia="Calibri" w:hAnsi="Calibri" w:cs="Calibri"/>
                <w:color w:val="000000" w:themeColor="text1"/>
                <w:lang w:val="en-US"/>
              </w:rPr>
            </w:pPr>
            <w:r>
              <w:rPr>
                <w:rFonts w:ascii="Calibri" w:eastAsia="Calibri" w:hAnsi="Calibri" w:cs="Calibri"/>
                <w:b/>
                <w:bCs/>
                <w:color w:val="000000" w:themeColor="text1"/>
                <w:lang w:val="en-US"/>
              </w:rPr>
              <w:t xml:space="preserve">NOTE: </w:t>
            </w:r>
            <w:r w:rsidRPr="00AF446A">
              <w:rPr>
                <w:rFonts w:ascii="Calibri" w:eastAsia="Calibri" w:hAnsi="Calibri" w:cs="Calibri"/>
                <w:color w:val="000000" w:themeColor="text1"/>
                <w:lang w:val="en-US"/>
              </w:rPr>
              <w:t>Where</w:t>
            </w:r>
            <w:r>
              <w:rPr>
                <w:rFonts w:ascii="Calibri" w:eastAsia="Calibri" w:hAnsi="Calibri" w:cs="Calibri"/>
                <w:color w:val="000000" w:themeColor="text1"/>
                <w:lang w:val="en-US"/>
              </w:rPr>
              <w:t xml:space="preserve"> Equivalence is being claimed, please upload clinical investigations &amp; supporting documents for the equivalent device to the </w:t>
            </w:r>
            <w:r w:rsidRPr="004234DB">
              <w:rPr>
                <w:rFonts w:ascii="Calibri" w:eastAsia="Calibri" w:hAnsi="Calibri" w:cs="Calibri"/>
                <w:b/>
                <w:bCs/>
                <w:color w:val="000000" w:themeColor="text1"/>
                <w:lang w:val="en-US"/>
              </w:rPr>
              <w:t>Clinical Investigations Folder</w:t>
            </w:r>
            <w:r w:rsidR="00067EC8">
              <w:rPr>
                <w:rFonts w:ascii="Calibri" w:eastAsia="Calibri" w:hAnsi="Calibri" w:cs="Calibri"/>
                <w:color w:val="000000" w:themeColor="text1"/>
                <w:lang w:val="en-US"/>
              </w:rPr>
              <w:t>;</w:t>
            </w:r>
          </w:p>
          <w:p w14:paraId="7D4B348D" w14:textId="4A5A4603" w:rsidR="00067EC8" w:rsidRPr="00067EC8" w:rsidRDefault="00067EC8" w:rsidP="0052663E">
            <w:pPr>
              <w:spacing w:before="40" w:after="40"/>
              <w:jc w:val="both"/>
              <w:rPr>
                <w:rFonts w:ascii="Calibri" w:eastAsia="Calibri" w:hAnsi="Calibri" w:cs="Calibri"/>
                <w:i/>
                <w:iCs/>
                <w:color w:val="000000" w:themeColor="text1"/>
              </w:rPr>
            </w:pPr>
            <w:r w:rsidRPr="00067EC8">
              <w:rPr>
                <w:rFonts w:ascii="Calibri" w:eastAsia="Calibri" w:hAnsi="Calibri" w:cs="Calibri"/>
                <w:i/>
                <w:iCs/>
                <w:color w:val="000000" w:themeColor="text1"/>
                <w:lang w:val="en-US"/>
              </w:rPr>
              <w:t>These will be assessed to MDR &amp; ISO 14155 standards</w:t>
            </w:r>
          </w:p>
        </w:tc>
      </w:tr>
      <w:tr w:rsidR="004208ED" w14:paraId="7F0AC674" w14:textId="77777777" w:rsidTr="00231BFD">
        <w:trPr>
          <w:trHeight w:val="675"/>
        </w:trPr>
        <w:tc>
          <w:tcPr>
            <w:tcW w:w="478" w:type="dxa"/>
            <w:vMerge/>
            <w:vAlign w:val="center"/>
          </w:tcPr>
          <w:p w14:paraId="10D538CE" w14:textId="77777777" w:rsidR="0052663E" w:rsidRDefault="0052663E" w:rsidP="0052663E"/>
        </w:tc>
        <w:tc>
          <w:tcPr>
            <w:tcW w:w="8303"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2FE1FC3B" w14:textId="58911426" w:rsidR="0052663E" w:rsidRDefault="0052663E" w:rsidP="0052663E">
            <w:pPr>
              <w:rPr>
                <w:rFonts w:ascii="Calibri" w:eastAsia="Calibri" w:hAnsi="Calibri" w:cs="Calibri"/>
                <w:color w:val="000000" w:themeColor="text1"/>
              </w:rPr>
            </w:pPr>
          </w:p>
        </w:tc>
      </w:tr>
      <w:tr w:rsidR="004208ED" w14:paraId="4CECE575" w14:textId="77777777" w:rsidTr="00231BFD">
        <w:trPr>
          <w:trHeight w:val="675"/>
        </w:trPr>
        <w:tc>
          <w:tcPr>
            <w:tcW w:w="478" w:type="dxa"/>
            <w:vMerge/>
            <w:vAlign w:val="center"/>
          </w:tcPr>
          <w:p w14:paraId="4C6003B2" w14:textId="77777777" w:rsidR="0052663E" w:rsidRDefault="0052663E" w:rsidP="0052663E"/>
        </w:tc>
        <w:tc>
          <w:tcPr>
            <w:tcW w:w="8303"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C83AFC7" w14:textId="0CA782AC" w:rsidR="0052663E" w:rsidRDefault="0052663E" w:rsidP="0052663E">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rPr>
              <w:t xml:space="preserve">List which post-market investigations have been performed for the device and provide supporting documentation in </w:t>
            </w:r>
            <w:r w:rsidRPr="752542DD">
              <w:rPr>
                <w:rFonts w:ascii="Calibri" w:eastAsia="Calibri" w:hAnsi="Calibri" w:cs="Calibri"/>
                <w:color w:val="000000" w:themeColor="text1"/>
                <w:lang w:val="en-US"/>
              </w:rPr>
              <w:t xml:space="preserve">the </w:t>
            </w:r>
            <w:r w:rsidR="00D304D3">
              <w:rPr>
                <w:rFonts w:ascii="Calibri" w:eastAsia="Calibri" w:hAnsi="Calibri" w:cs="Calibri"/>
                <w:b/>
                <w:bCs/>
                <w:color w:val="000000" w:themeColor="text1"/>
                <w:lang w:val="en-US"/>
              </w:rPr>
              <w:t>Clinical Investigations</w:t>
            </w:r>
            <w:r w:rsidR="00D304D3" w:rsidRPr="752542DD">
              <w:rPr>
                <w:rFonts w:ascii="Calibri" w:eastAsia="Calibri" w:hAnsi="Calibri" w:cs="Calibri"/>
                <w:b/>
                <w:bCs/>
                <w:color w:val="000000" w:themeColor="text1"/>
                <w:lang w:val="en-US"/>
              </w:rPr>
              <w:t xml:space="preserve"> Folder.</w:t>
            </w:r>
          </w:p>
        </w:tc>
      </w:tr>
      <w:tr w:rsidR="004208ED" w14:paraId="09ECF975" w14:textId="77777777" w:rsidTr="00231BFD">
        <w:trPr>
          <w:trHeight w:val="675"/>
        </w:trPr>
        <w:tc>
          <w:tcPr>
            <w:tcW w:w="478" w:type="dxa"/>
            <w:vMerge/>
            <w:vAlign w:val="center"/>
          </w:tcPr>
          <w:p w14:paraId="3A5C689A" w14:textId="77777777" w:rsidR="0052663E" w:rsidRDefault="0052663E" w:rsidP="0052663E"/>
        </w:tc>
        <w:tc>
          <w:tcPr>
            <w:tcW w:w="8303"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35E42F20" w14:textId="50BED962" w:rsidR="0052663E" w:rsidRDefault="0052663E" w:rsidP="0052663E">
            <w:pPr>
              <w:rPr>
                <w:rFonts w:ascii="Calibri" w:eastAsia="Calibri" w:hAnsi="Calibri" w:cs="Calibri"/>
                <w:color w:val="000000" w:themeColor="text1"/>
              </w:rPr>
            </w:pPr>
          </w:p>
        </w:tc>
      </w:tr>
      <w:tr w:rsidR="004208ED" w14:paraId="4A240A1E" w14:textId="77777777" w:rsidTr="00231BFD">
        <w:trPr>
          <w:trHeight w:val="675"/>
        </w:trPr>
        <w:tc>
          <w:tcPr>
            <w:tcW w:w="478" w:type="dxa"/>
            <w:vMerge/>
            <w:vAlign w:val="center"/>
          </w:tcPr>
          <w:p w14:paraId="01FE7C0B"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F2D6798" w14:textId="40124082" w:rsidR="0052663E" w:rsidRDefault="0052663E" w:rsidP="0052663E">
            <w:pPr>
              <w:spacing w:before="40" w:after="40"/>
              <w:rPr>
                <w:rFonts w:ascii="Calibri" w:eastAsia="Calibri" w:hAnsi="Calibri" w:cs="Calibri"/>
                <w:color w:val="000000" w:themeColor="text1"/>
              </w:rPr>
            </w:pPr>
            <w:r w:rsidRPr="003C03F7">
              <w:rPr>
                <w:rFonts w:ascii="Calibri" w:eastAsia="Calibri" w:hAnsi="Calibri" w:cs="Calibri"/>
                <w:color w:val="000000" w:themeColor="text1"/>
              </w:rPr>
              <w:t xml:space="preserve">Confirm if </w:t>
            </w:r>
            <w:r w:rsidRPr="752542DD">
              <w:rPr>
                <w:rFonts w:ascii="Calibri" w:eastAsia="Calibri" w:hAnsi="Calibri" w:cs="Calibri"/>
                <w:color w:val="000000" w:themeColor="text1"/>
              </w:rPr>
              <w:t>clinical investigation(s) have been performed, as per Articles 62-82, with this device.</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5443DF60" w14:textId="3FCF2C36" w:rsidR="0052663E" w:rsidRDefault="0052663E" w:rsidP="0052663E">
            <w:pPr>
              <w:jc w:val="center"/>
              <w:rPr>
                <w:rFonts w:ascii="Calibri" w:eastAsia="Calibri" w:hAnsi="Calibri" w:cs="Calibri"/>
                <w:color w:val="000000" w:themeColor="text1"/>
              </w:rPr>
            </w:pPr>
            <w:r w:rsidRPr="00FC0194">
              <w:rPr>
                <w:rFonts w:ascii="Calibri" w:eastAsia="Calibri" w:hAnsi="Calibri" w:cs="Calibri"/>
                <w:color w:val="000000" w:themeColor="text1"/>
              </w:rPr>
              <w:t xml:space="preserve">Yes </w:t>
            </w:r>
            <w:sdt>
              <w:sdtPr>
                <w:rPr>
                  <w:rFonts w:ascii="MS Gothic" w:eastAsia="MS Gothic" w:hAnsi="MS Gothic"/>
                  <w:sz w:val="32"/>
                  <w:szCs w:val="32"/>
                </w:rPr>
                <w:id w:val="168779208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FC0194">
              <w:rPr>
                <w:rFonts w:ascii="Calibri" w:eastAsia="Calibri" w:hAnsi="Calibri" w:cs="Calibri"/>
                <w:color w:val="000000" w:themeColor="text1"/>
              </w:rPr>
              <w:t xml:space="preserve"> No </w:t>
            </w:r>
            <w:sdt>
              <w:sdtPr>
                <w:rPr>
                  <w:rFonts w:ascii="MS Gothic" w:eastAsia="MS Gothic" w:hAnsi="MS Gothic"/>
                  <w:sz w:val="32"/>
                  <w:szCs w:val="32"/>
                </w:rPr>
                <w:id w:val="50802687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3FBF83F9" w14:textId="77777777" w:rsidTr="00231BFD">
        <w:trPr>
          <w:trHeight w:val="675"/>
        </w:trPr>
        <w:tc>
          <w:tcPr>
            <w:tcW w:w="478" w:type="dxa"/>
            <w:vMerge/>
            <w:vAlign w:val="center"/>
          </w:tcPr>
          <w:p w14:paraId="3185AB3E" w14:textId="77777777" w:rsidR="0052663E" w:rsidRDefault="0052663E" w:rsidP="0052663E"/>
        </w:tc>
        <w:tc>
          <w:tcPr>
            <w:tcW w:w="8303"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6FEC563E" w14:textId="714B90F2" w:rsidR="0052663E" w:rsidRDefault="0052663E" w:rsidP="0052663E">
            <w:pPr>
              <w:spacing w:before="40" w:after="40"/>
              <w:rPr>
                <w:rFonts w:ascii="Calibri" w:eastAsia="Calibri" w:hAnsi="Calibri" w:cs="Calibri"/>
                <w:color w:val="000000" w:themeColor="text1"/>
              </w:rPr>
            </w:pPr>
            <w:r w:rsidRPr="00BE2EF8">
              <w:rPr>
                <w:rFonts w:ascii="Calibri" w:eastAsia="Calibri" w:hAnsi="Calibri" w:cs="Calibri"/>
                <w:color w:val="000000" w:themeColor="text1"/>
              </w:rPr>
              <w:t>If No, please provide rationale as per MDR 2017/745, Article 61, 4-6:</w:t>
            </w:r>
          </w:p>
          <w:p w14:paraId="2A909F0B" w14:textId="09DFEC30" w:rsidR="0052663E" w:rsidRDefault="0052663E" w:rsidP="0052663E">
            <w:pPr>
              <w:rPr>
                <w:rFonts w:ascii="Calibri" w:eastAsia="Calibri" w:hAnsi="Calibri" w:cs="Calibri"/>
                <w:color w:val="000000" w:themeColor="text1"/>
              </w:rPr>
            </w:pPr>
            <w:r w:rsidRPr="00BE2EF8">
              <w:rPr>
                <w:rFonts w:cstheme="minorHAnsi"/>
                <w:b/>
                <w:bCs/>
              </w:rPr>
              <w:t>Rationale:</w:t>
            </w:r>
            <w:r w:rsidRPr="00BE2EF8">
              <w:rPr>
                <w:rFonts w:cstheme="minorHAnsi"/>
              </w:rPr>
              <w:t xml:space="preserve"> </w:t>
            </w:r>
          </w:p>
        </w:tc>
      </w:tr>
      <w:tr w:rsidR="004208ED" w14:paraId="36ED4F87" w14:textId="77777777" w:rsidTr="00231BFD">
        <w:trPr>
          <w:trHeight w:val="750"/>
        </w:trPr>
        <w:tc>
          <w:tcPr>
            <w:tcW w:w="478" w:type="dxa"/>
            <w:vMerge/>
            <w:vAlign w:val="center"/>
          </w:tcPr>
          <w:p w14:paraId="55984676"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2FB5744" w14:textId="417D9729"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 xml:space="preserve">If yes, is this </w:t>
            </w:r>
            <w:r w:rsidRPr="003C03F7">
              <w:rPr>
                <w:rFonts w:ascii="Calibri" w:eastAsia="Calibri" w:hAnsi="Calibri" w:cs="Calibri"/>
                <w:color w:val="000000" w:themeColor="text1"/>
                <w:lang w:val="en-US"/>
              </w:rPr>
              <w:t>study</w:t>
            </w:r>
            <w:r w:rsidRPr="752542DD">
              <w:rPr>
                <w:rFonts w:ascii="Calibri" w:eastAsia="Calibri" w:hAnsi="Calibri" w:cs="Calibri"/>
                <w:color w:val="000000" w:themeColor="text1"/>
              </w:rPr>
              <w:t xml:space="preserve"> a confirmatory investigation?</w:t>
            </w:r>
          </w:p>
          <w:p w14:paraId="6EE5FF21" w14:textId="0C63F473" w:rsidR="0052663E" w:rsidRPr="003C03F7" w:rsidRDefault="0052663E" w:rsidP="0052663E">
            <w:pPr>
              <w:spacing w:before="40" w:after="40"/>
              <w:rPr>
                <w:rFonts w:ascii="Calibri" w:eastAsia="Calibri" w:hAnsi="Calibri" w:cs="Calibri"/>
                <w:i/>
                <w:iCs/>
                <w:color w:val="000000" w:themeColor="text1"/>
                <w:lang w:val="en-US"/>
              </w:rPr>
            </w:pPr>
            <w:r w:rsidRPr="003C03F7">
              <w:rPr>
                <w:rFonts w:ascii="Calibri" w:eastAsia="Calibri" w:hAnsi="Calibri" w:cs="Calibri"/>
                <w:b/>
                <w:bCs/>
                <w:color w:val="000000" w:themeColor="text1"/>
                <w:lang w:val="en-US"/>
              </w:rPr>
              <w:t>Note:</w:t>
            </w:r>
            <w:r w:rsidRPr="003C03F7">
              <w:rPr>
                <w:rFonts w:ascii="Calibri" w:eastAsia="Calibri" w:hAnsi="Calibri" w:cs="Calibri"/>
                <w:color w:val="000000" w:themeColor="text1"/>
                <w:lang w:val="en-US"/>
              </w:rPr>
              <w:t xml:space="preserve"> </w:t>
            </w:r>
            <w:r w:rsidRPr="003C03F7">
              <w:rPr>
                <w:rFonts w:ascii="Calibri" w:eastAsia="Calibri" w:hAnsi="Calibri" w:cs="Calibri"/>
                <w:i/>
                <w:iCs/>
                <w:color w:val="000000" w:themeColor="text1"/>
                <w:lang w:val="en-US"/>
              </w:rPr>
              <w:t>A pivotal study is the only accepted study confirmatory study; all other studies (First in Man, Pilot Studies, feasibility studies, Bench Testing etc.) will be treated as supportive data.</w:t>
            </w:r>
          </w:p>
          <w:p w14:paraId="3CA89160" w14:textId="35843EF3"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lang w:val="en-US"/>
              </w:rPr>
              <w:t xml:space="preserve">If yes, documents can be uploaded to the </w:t>
            </w:r>
            <w:r w:rsidR="00D304D3">
              <w:rPr>
                <w:rFonts w:ascii="Calibri" w:eastAsia="Calibri" w:hAnsi="Calibri" w:cs="Calibri"/>
                <w:b/>
                <w:bCs/>
                <w:color w:val="000000" w:themeColor="text1"/>
                <w:lang w:val="en-US"/>
              </w:rPr>
              <w:t>Clinical Investigations</w:t>
            </w:r>
            <w:r w:rsidR="00D304D3" w:rsidRPr="752542DD">
              <w:rPr>
                <w:rFonts w:ascii="Calibri" w:eastAsia="Calibri" w:hAnsi="Calibri" w:cs="Calibri"/>
                <w:b/>
                <w:bCs/>
                <w:color w:val="000000" w:themeColor="text1"/>
                <w:lang w:val="en-US"/>
              </w:rPr>
              <w:t xml:space="preserve"> Folder.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386FB08" w14:textId="746DF36F" w:rsidR="0052663E" w:rsidRDefault="0052663E" w:rsidP="0052663E">
            <w:pPr>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16632132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81862575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24C9BA5B" w14:textId="77777777" w:rsidTr="00231BFD">
        <w:trPr>
          <w:trHeight w:val="555"/>
        </w:trPr>
        <w:tc>
          <w:tcPr>
            <w:tcW w:w="478" w:type="dxa"/>
            <w:vMerge/>
            <w:vAlign w:val="center"/>
          </w:tcPr>
          <w:p w14:paraId="6207E4E8"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64F3DEDB" w14:textId="1E6EDB94"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lang w:val="en-US"/>
              </w:rPr>
              <w:t xml:space="preserve">Confirm the clinical investigation(s) been publicly registered in a domain </w:t>
            </w:r>
            <w:r w:rsidRPr="752542DD">
              <w:rPr>
                <w:rFonts w:ascii="Calibri" w:eastAsia="Calibri" w:hAnsi="Calibri" w:cs="Calibri"/>
                <w:b/>
                <w:bCs/>
                <w:color w:val="000000" w:themeColor="text1"/>
                <w:lang w:val="en-US"/>
              </w:rPr>
              <w:t>other than EUDAMED.</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B25370E" w14:textId="010E45CB" w:rsidR="0052663E" w:rsidRDefault="0052663E" w:rsidP="0052663E">
            <w:pPr>
              <w:tabs>
                <w:tab w:val="left" w:pos="2040"/>
                <w:tab w:val="left" w:pos="3000"/>
                <w:tab w:val="left" w:pos="5954"/>
                <w:tab w:val="left" w:pos="6946"/>
                <w:tab w:val="left" w:pos="7230"/>
                <w:tab w:val="left" w:pos="7938"/>
                <w:tab w:val="left" w:pos="8789"/>
              </w:tabs>
              <w:jc w:val="center"/>
              <w:rPr>
                <w:rFonts w:ascii="Calibri" w:eastAsia="Calibri" w:hAnsi="Calibri" w:cs="Calibri"/>
                <w:color w:val="000000" w:themeColor="text1"/>
                <w:sz w:val="32"/>
                <w:szCs w:val="32"/>
              </w:rPr>
            </w:pPr>
            <w:r w:rsidRPr="00231BFD">
              <w:rPr>
                <w:rFonts w:ascii="Calibri" w:hAnsi="Calibri"/>
                <w:color w:val="000000" w:themeColor="text1"/>
              </w:rPr>
              <w:t xml:space="preserve">Yes </w:t>
            </w:r>
            <w:sdt>
              <w:sdtPr>
                <w:rPr>
                  <w:rFonts w:ascii="MS Gothic" w:eastAsia="MS Gothic" w:hAnsi="MS Gothic"/>
                  <w:sz w:val="32"/>
                  <w:szCs w:val="32"/>
                </w:rPr>
                <w:id w:val="-185217343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53808815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52663E" w14:paraId="17F5D40C" w14:textId="77777777" w:rsidTr="00231BFD">
        <w:trPr>
          <w:trHeight w:val="555"/>
        </w:trPr>
        <w:tc>
          <w:tcPr>
            <w:tcW w:w="478" w:type="dxa"/>
            <w:vMerge/>
            <w:vAlign w:val="center"/>
          </w:tcPr>
          <w:p w14:paraId="4296F61B" w14:textId="77777777" w:rsidR="0052663E" w:rsidRDefault="0052663E" w:rsidP="0052663E"/>
        </w:tc>
        <w:tc>
          <w:tcPr>
            <w:tcW w:w="8303" w:type="dxa"/>
            <w:gridSpan w:val="3"/>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067E3A59" w14:textId="3FFDC508" w:rsidR="0052663E" w:rsidRDefault="0052663E" w:rsidP="0052663E">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If yes, provide location of registration:</w:t>
            </w:r>
          </w:p>
          <w:p w14:paraId="1E19790A" w14:textId="1B981B18" w:rsidR="0052663E" w:rsidRDefault="0052663E" w:rsidP="0052663E">
            <w:pPr>
              <w:rPr>
                <w:rFonts w:ascii="Calibri" w:eastAsia="Calibri" w:hAnsi="Calibri" w:cs="Calibri"/>
                <w:color w:val="000000" w:themeColor="text1"/>
              </w:rPr>
            </w:pPr>
          </w:p>
        </w:tc>
      </w:tr>
      <w:tr w:rsidR="004208ED" w14:paraId="5A0425D2" w14:textId="77777777" w:rsidTr="00231BFD">
        <w:trPr>
          <w:trHeight w:val="555"/>
        </w:trPr>
        <w:tc>
          <w:tcPr>
            <w:tcW w:w="478" w:type="dxa"/>
            <w:vMerge/>
            <w:vAlign w:val="center"/>
          </w:tcPr>
          <w:p w14:paraId="13D2ECDE"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473E54B7" w14:textId="6045F557" w:rsidR="0052663E" w:rsidRDefault="0052663E" w:rsidP="0052663E">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Confirm</w:t>
            </w:r>
            <w:r w:rsidRPr="752542DD">
              <w:rPr>
                <w:rFonts w:ascii="Calibri" w:eastAsia="Calibri" w:hAnsi="Calibri" w:cs="Calibri"/>
                <w:color w:val="000000" w:themeColor="text1"/>
                <w:lang w:val="en-US"/>
              </w:rPr>
              <w:t xml:space="preserve"> the clinical </w:t>
            </w:r>
            <w:r w:rsidRPr="003C03F7">
              <w:rPr>
                <w:rFonts w:ascii="Calibri" w:eastAsia="Calibri" w:hAnsi="Calibri" w:cs="Calibri"/>
                <w:color w:val="000000" w:themeColor="text1"/>
              </w:rPr>
              <w:t>investigation</w:t>
            </w:r>
            <w:r w:rsidRPr="752542DD">
              <w:rPr>
                <w:rFonts w:ascii="Calibri" w:eastAsia="Calibri" w:hAnsi="Calibri" w:cs="Calibri"/>
                <w:color w:val="000000" w:themeColor="text1"/>
                <w:lang w:val="en-US"/>
              </w:rPr>
              <w:t>(s) been publicly registered on EUDAMED?</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D451F43" w14:textId="107697AF" w:rsidR="0052663E" w:rsidRDefault="0052663E" w:rsidP="0052663E">
            <w:pPr>
              <w:tabs>
                <w:tab w:val="left" w:pos="2040"/>
                <w:tab w:val="left" w:pos="3000"/>
                <w:tab w:val="left" w:pos="5954"/>
                <w:tab w:val="left" w:pos="6946"/>
                <w:tab w:val="left" w:pos="7230"/>
                <w:tab w:val="left" w:pos="7938"/>
                <w:tab w:val="left" w:pos="8789"/>
              </w:tabs>
              <w:rPr>
                <w:rFonts w:ascii="Calibri" w:eastAsia="Calibri" w:hAnsi="Calibri" w:cs="Calibri"/>
                <w:color w:val="000000" w:themeColor="text1"/>
                <w:sz w:val="32"/>
                <w:szCs w:val="32"/>
              </w:rPr>
            </w:pPr>
            <w:r w:rsidRPr="00231BFD">
              <w:rPr>
                <w:rFonts w:ascii="Calibri" w:hAnsi="Calibri"/>
                <w:color w:val="000000" w:themeColor="text1"/>
              </w:rPr>
              <w:t xml:space="preserve">Yes </w:t>
            </w:r>
            <w:sdt>
              <w:sdtPr>
                <w:rPr>
                  <w:rFonts w:ascii="MS Gothic" w:eastAsia="MS Gothic" w:hAnsi="MS Gothic"/>
                  <w:sz w:val="32"/>
                  <w:szCs w:val="32"/>
                </w:rPr>
                <w:id w:val="-45209196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00513523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52663E" w14:paraId="160DE4B8" w14:textId="77777777" w:rsidTr="00231BFD">
        <w:trPr>
          <w:trHeight w:val="555"/>
        </w:trPr>
        <w:tc>
          <w:tcPr>
            <w:tcW w:w="478" w:type="dxa"/>
            <w:vMerge/>
            <w:vAlign w:val="center"/>
          </w:tcPr>
          <w:p w14:paraId="27E2EEDB" w14:textId="77777777" w:rsidR="0052663E" w:rsidRDefault="0052663E" w:rsidP="0052663E"/>
        </w:tc>
        <w:tc>
          <w:tcPr>
            <w:tcW w:w="8303" w:type="dxa"/>
            <w:gridSpan w:val="3"/>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394C057F" w14:textId="48F04284" w:rsidR="0052663E" w:rsidRPr="00C54CD7" w:rsidRDefault="0052663E" w:rsidP="0052663E">
            <w:pPr>
              <w:spacing w:before="40" w:after="40"/>
              <w:jc w:val="both"/>
              <w:rPr>
                <w:rFonts w:ascii="Calibri" w:eastAsia="Calibri" w:hAnsi="Calibri" w:cs="Calibri"/>
                <w:color w:val="000000" w:themeColor="text1"/>
                <w:lang w:val="en-US"/>
              </w:rPr>
            </w:pPr>
            <w:r w:rsidRPr="00C54CD7">
              <w:rPr>
                <w:rFonts w:ascii="Calibri" w:eastAsia="Calibri" w:hAnsi="Calibri" w:cs="Calibri"/>
                <w:color w:val="000000" w:themeColor="text1"/>
                <w:lang w:val="en-US"/>
              </w:rPr>
              <w:t>If no, provide a rationale:</w:t>
            </w:r>
          </w:p>
          <w:p w14:paraId="174BF5AC" w14:textId="30A5DC6F" w:rsidR="0052663E" w:rsidRPr="00BE2EF8" w:rsidRDefault="0052663E" w:rsidP="0052663E">
            <w:pPr>
              <w:tabs>
                <w:tab w:val="left" w:pos="2040"/>
                <w:tab w:val="left" w:pos="3000"/>
                <w:tab w:val="left" w:pos="5954"/>
                <w:tab w:val="left" w:pos="6946"/>
                <w:tab w:val="left" w:pos="7230"/>
                <w:tab w:val="left" w:pos="7938"/>
                <w:tab w:val="left" w:pos="8789"/>
              </w:tabs>
              <w:rPr>
                <w:rFonts w:ascii="Calibri" w:eastAsia="Calibri" w:hAnsi="Calibri" w:cs="Calibri"/>
                <w:color w:val="000000" w:themeColor="text1"/>
              </w:rPr>
            </w:pPr>
            <w:r w:rsidRPr="00BE2EF8">
              <w:rPr>
                <w:rFonts w:cstheme="minorHAnsi"/>
                <w:b/>
                <w:bCs/>
              </w:rPr>
              <w:t>Rationale:</w:t>
            </w:r>
            <w:r w:rsidRPr="00BE2EF8">
              <w:rPr>
                <w:rFonts w:cstheme="minorHAnsi"/>
              </w:rPr>
              <w:t xml:space="preserve"> </w:t>
            </w:r>
          </w:p>
        </w:tc>
      </w:tr>
      <w:tr w:rsidR="004208ED" w14:paraId="66BA2355" w14:textId="77777777" w:rsidTr="00231BFD">
        <w:trPr>
          <w:trHeight w:val="555"/>
        </w:trPr>
        <w:tc>
          <w:tcPr>
            <w:tcW w:w="478" w:type="dxa"/>
            <w:vMerge/>
            <w:vAlign w:val="center"/>
          </w:tcPr>
          <w:p w14:paraId="4B58521D"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65A360A" w14:textId="10705265" w:rsidR="0052663E" w:rsidRPr="003C03F7" w:rsidRDefault="0052663E" w:rsidP="0052663E">
            <w:pPr>
              <w:spacing w:before="40" w:after="40"/>
              <w:jc w:val="both"/>
              <w:rPr>
                <w:rFonts w:ascii="Calibri" w:eastAsia="Calibri" w:hAnsi="Calibri" w:cs="Calibri"/>
                <w:color w:val="000000" w:themeColor="text1"/>
                <w:lang w:val="en-US"/>
              </w:rPr>
            </w:pPr>
            <w:r w:rsidRPr="00BE2EF8">
              <w:rPr>
                <w:rFonts w:ascii="Calibri" w:eastAsia="Calibri" w:hAnsi="Calibri" w:cs="Calibri"/>
                <w:color w:val="000000" w:themeColor="text1"/>
                <w:lang w:val="en-US"/>
              </w:rPr>
              <w:t>State the EUDAMED single registration number(s) for the clinical investigation(s).</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062272EA" w14:textId="66064937" w:rsidR="0052663E" w:rsidRPr="00BE2EF8" w:rsidRDefault="0052663E" w:rsidP="0052663E">
            <w:pPr>
              <w:tabs>
                <w:tab w:val="left" w:pos="2040"/>
                <w:tab w:val="left" w:pos="3000"/>
                <w:tab w:val="left" w:pos="5954"/>
                <w:tab w:val="left" w:pos="6946"/>
                <w:tab w:val="left" w:pos="7230"/>
                <w:tab w:val="left" w:pos="7938"/>
                <w:tab w:val="left" w:pos="8789"/>
              </w:tabs>
              <w:rPr>
                <w:rFonts w:ascii="Calibri" w:eastAsia="Calibri" w:hAnsi="Calibri" w:cs="Calibri"/>
                <w:color w:val="000000" w:themeColor="text1"/>
              </w:rPr>
            </w:pPr>
          </w:p>
        </w:tc>
      </w:tr>
      <w:tr w:rsidR="004208ED" w14:paraId="54BFE448" w14:textId="77777777" w:rsidTr="00231BFD">
        <w:trPr>
          <w:trHeight w:val="555"/>
        </w:trPr>
        <w:tc>
          <w:tcPr>
            <w:tcW w:w="478" w:type="dxa"/>
            <w:vMerge/>
            <w:vAlign w:val="center"/>
          </w:tcPr>
          <w:p w14:paraId="7F4EF6E2"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46EB795A" w14:textId="19889F4E" w:rsidR="0052663E" w:rsidRPr="003C03F7" w:rsidRDefault="0052663E" w:rsidP="0052663E">
            <w:pPr>
              <w:spacing w:before="40" w:after="40"/>
              <w:jc w:val="both"/>
              <w:rPr>
                <w:rFonts w:ascii="Calibri" w:eastAsia="Calibri" w:hAnsi="Calibri" w:cs="Calibri"/>
                <w:color w:val="000000" w:themeColor="text1"/>
                <w:lang w:val="en-US"/>
              </w:rPr>
            </w:pPr>
            <w:r w:rsidRPr="00BE2EF8">
              <w:rPr>
                <w:rFonts w:ascii="Calibri" w:eastAsia="Calibri" w:hAnsi="Calibri" w:cs="Calibri"/>
                <w:color w:val="000000" w:themeColor="text1"/>
                <w:lang w:val="en-US"/>
              </w:rPr>
              <w:t xml:space="preserve">Did the clinical investigation(s) result in a publication in a scientific journal? If yes, upload the full text of the publication to the </w:t>
            </w:r>
            <w:r w:rsidRPr="003C03F7">
              <w:rPr>
                <w:rFonts w:ascii="Calibri" w:eastAsia="Calibri" w:hAnsi="Calibri" w:cs="Calibri"/>
                <w:color w:val="000000" w:themeColor="text1"/>
                <w:lang w:val="en-US"/>
              </w:rPr>
              <w:t>C5 Folder.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7FDB1B58" w14:textId="562EB0AD" w:rsidR="0052663E" w:rsidRDefault="0052663E" w:rsidP="0052663E">
            <w:pPr>
              <w:spacing w:before="60" w:after="60"/>
              <w:jc w:val="center"/>
              <w:rPr>
                <w:rFonts w:ascii="Calibri" w:eastAsia="Calibri" w:hAnsi="Calibri" w:cs="Calibri"/>
                <w:color w:val="000000" w:themeColor="text1"/>
                <w:sz w:val="32"/>
                <w:szCs w:val="32"/>
              </w:rPr>
            </w:pPr>
            <w:r w:rsidRPr="00231BFD">
              <w:rPr>
                <w:rFonts w:ascii="Calibri" w:hAnsi="Calibri"/>
                <w:color w:val="000000" w:themeColor="text1"/>
              </w:rPr>
              <w:t xml:space="preserve">Yes </w:t>
            </w:r>
            <w:sdt>
              <w:sdtPr>
                <w:rPr>
                  <w:rFonts w:ascii="MS Gothic" w:eastAsia="MS Gothic" w:hAnsi="MS Gothic"/>
                  <w:sz w:val="32"/>
                  <w:szCs w:val="32"/>
                </w:rPr>
                <w:id w:val="-150234874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65036381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rsidRPr="009F63CF" w14:paraId="49979FF7" w14:textId="77777777" w:rsidTr="0077705E">
        <w:trPr>
          <w:trHeight w:val="555"/>
        </w:trPr>
        <w:tc>
          <w:tcPr>
            <w:tcW w:w="478" w:type="dxa"/>
            <w:vMerge/>
            <w:vAlign w:val="center"/>
          </w:tcPr>
          <w:p w14:paraId="17B7DDD1" w14:textId="77777777" w:rsidR="0052663E" w:rsidRDefault="0052663E" w:rsidP="0052663E"/>
        </w:tc>
        <w:tc>
          <w:tcPr>
            <w:tcW w:w="2491" w:type="dxa"/>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68C4F7C3" w14:textId="6A40D687" w:rsidR="0052663E" w:rsidRPr="003C03F7" w:rsidRDefault="0052663E" w:rsidP="0052663E">
            <w:pPr>
              <w:spacing w:before="40" w:after="40"/>
              <w:jc w:val="both"/>
              <w:rPr>
                <w:rFonts w:ascii="Calibri" w:eastAsia="Calibri" w:hAnsi="Calibri" w:cs="Calibri"/>
                <w:lang w:val="en-US"/>
              </w:rPr>
            </w:pPr>
            <w:r w:rsidRPr="001379D4">
              <w:rPr>
                <w:rFonts w:ascii="Calibri" w:eastAsia="Calibri" w:hAnsi="Calibri" w:cs="Calibri"/>
                <w:lang w:val="en-US"/>
              </w:rPr>
              <w:t>Confirm EN ISO 14155 version used:</w:t>
            </w:r>
          </w:p>
        </w:tc>
        <w:tc>
          <w:tcPr>
            <w:tcW w:w="5812" w:type="dxa"/>
            <w:gridSpan w:val="2"/>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0DFAC085" w14:textId="583CCB97" w:rsidR="0052663E" w:rsidRPr="00231BFD" w:rsidRDefault="0052663E" w:rsidP="0052663E">
            <w:pPr>
              <w:tabs>
                <w:tab w:val="left" w:pos="2040"/>
                <w:tab w:val="left" w:pos="3000"/>
                <w:tab w:val="left" w:pos="5954"/>
                <w:tab w:val="left" w:pos="6946"/>
                <w:tab w:val="left" w:pos="7230"/>
                <w:tab w:val="left" w:pos="7938"/>
                <w:tab w:val="left" w:pos="8789"/>
              </w:tabs>
              <w:rPr>
                <w:rFonts w:ascii="Calibri" w:hAnsi="Calibri"/>
                <w:lang w:val="it-IT"/>
              </w:rPr>
            </w:pPr>
            <w:r w:rsidRPr="003C03F7">
              <w:rPr>
                <w:rFonts w:ascii="Calibri" w:eastAsia="Calibri" w:hAnsi="Calibri" w:cs="Calibri"/>
                <w:lang w:val="en-US"/>
              </w:rPr>
              <w:fldChar w:fldCharType="begin">
                <w:ffData>
                  <w:name w:val="Check8"/>
                  <w:enabled/>
                  <w:calcOnExit w:val="0"/>
                  <w:checkBox>
                    <w:sizeAuto/>
                    <w:default w:val="0"/>
                  </w:checkBox>
                </w:ffData>
              </w:fldChar>
            </w:r>
            <w:r w:rsidRPr="00231BFD">
              <w:rPr>
                <w:rFonts w:ascii="Calibri" w:hAnsi="Calibri"/>
                <w:lang w:val="it-IT"/>
              </w:rPr>
              <w:instrText xml:space="preserve"> FORMCHECKBOX </w:instrText>
            </w:r>
            <w:r w:rsidRPr="003C03F7">
              <w:rPr>
                <w:rFonts w:ascii="Calibri" w:eastAsia="Calibri" w:hAnsi="Calibri" w:cs="Calibri"/>
                <w:lang w:val="en-US"/>
              </w:rPr>
            </w:r>
            <w:r w:rsidRPr="003C03F7">
              <w:rPr>
                <w:rFonts w:ascii="Calibri" w:eastAsia="Calibri" w:hAnsi="Calibri" w:cs="Calibri"/>
                <w:lang w:val="en-US"/>
              </w:rPr>
              <w:fldChar w:fldCharType="separate"/>
            </w:r>
            <w:r w:rsidRPr="003C03F7">
              <w:rPr>
                <w:rFonts w:ascii="Calibri" w:eastAsia="Calibri" w:hAnsi="Calibri" w:cs="Calibri"/>
                <w:lang w:val="en-US"/>
              </w:rPr>
              <w:fldChar w:fldCharType="end"/>
            </w:r>
            <w:r w:rsidRPr="00231BFD">
              <w:rPr>
                <w:rFonts w:ascii="Calibri" w:hAnsi="Calibri"/>
                <w:lang w:val="it-IT"/>
              </w:rPr>
              <w:t xml:space="preserve"> EN ISO 14155 Version (e,g., 2023): </w:t>
            </w:r>
          </w:p>
        </w:tc>
      </w:tr>
      <w:tr w:rsidR="004208ED" w14:paraId="59309288" w14:textId="77777777" w:rsidTr="00231BFD">
        <w:trPr>
          <w:trHeight w:val="555"/>
        </w:trPr>
        <w:tc>
          <w:tcPr>
            <w:tcW w:w="478" w:type="dxa"/>
            <w:vMerge/>
            <w:vAlign w:val="center"/>
          </w:tcPr>
          <w:p w14:paraId="2D3D378D" w14:textId="77777777" w:rsidR="0052663E" w:rsidRPr="00231BFD" w:rsidRDefault="0052663E" w:rsidP="0052663E">
            <w:pPr>
              <w:rPr>
                <w:lang w:val="it-IT"/>
              </w:rPr>
            </w:pPr>
          </w:p>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BDE8E47" w14:textId="167BA99C" w:rsidR="0052663E" w:rsidRPr="001379D4" w:rsidRDefault="0052663E" w:rsidP="0052663E">
            <w:pPr>
              <w:spacing w:before="40" w:after="40"/>
              <w:jc w:val="both"/>
              <w:rPr>
                <w:rFonts w:ascii="Calibri" w:eastAsia="Calibri" w:hAnsi="Calibri" w:cs="Calibri"/>
              </w:rPr>
            </w:pPr>
            <w:r w:rsidRPr="00C54CD7">
              <w:rPr>
                <w:rFonts w:ascii="Calibri" w:eastAsia="Calibri" w:hAnsi="Calibri" w:cs="Calibri"/>
                <w:lang w:val="en-US"/>
              </w:rPr>
              <w:t>Confirm</w:t>
            </w:r>
            <w:r w:rsidRPr="001379D4">
              <w:rPr>
                <w:rFonts w:ascii="Calibri" w:eastAsia="Calibri" w:hAnsi="Calibri" w:cs="Calibri"/>
              </w:rPr>
              <w:t xml:space="preserve"> a statement of </w:t>
            </w:r>
            <w:r w:rsidRPr="003C03F7">
              <w:rPr>
                <w:rFonts w:ascii="Calibri" w:eastAsia="Calibri" w:hAnsi="Calibri" w:cs="Calibri"/>
                <w:lang w:val="en-US"/>
              </w:rPr>
              <w:t>compliance to the Declaration of Helsinki is included in the CIP and C</w:t>
            </w:r>
            <w:r w:rsidRPr="001379D4">
              <w:rPr>
                <w:rFonts w:ascii="Calibri" w:eastAsia="Calibri" w:hAnsi="Calibri" w:cs="Calibri"/>
              </w:rPr>
              <w:t>IR.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5F6DE9CF" w14:textId="6951B59B"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525667879"/>
                <w14:checkbox>
                  <w14:checked w14:val="0"/>
                  <w14:checkedState w14:val="2612" w14:font="MS Gothic"/>
                  <w14:uncheckedState w14:val="2610" w14:font="MS Gothic"/>
                </w14:checkbox>
              </w:sdtPr>
              <w:sdtContent>
                <w:r w:rsidRPr="006F1BBF">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872844069"/>
                <w14:checkbox>
                  <w14:checked w14:val="0"/>
                  <w14:checkedState w14:val="2612" w14:font="MS Gothic"/>
                  <w14:uncheckedState w14:val="2610" w14:font="MS Gothic"/>
                </w14:checkbox>
              </w:sdtPr>
              <w:sdtContent>
                <w:r w:rsidRPr="006F1BBF">
                  <w:rPr>
                    <w:rFonts w:ascii="MS Gothic" w:eastAsia="MS Gothic" w:hAnsi="MS Gothic" w:hint="eastAsia"/>
                    <w:sz w:val="32"/>
                    <w:szCs w:val="32"/>
                  </w:rPr>
                  <w:t>☐</w:t>
                </w:r>
              </w:sdtContent>
            </w:sdt>
          </w:p>
        </w:tc>
      </w:tr>
      <w:tr w:rsidR="004208ED" w14:paraId="5853BF92" w14:textId="77777777" w:rsidTr="00231BFD">
        <w:trPr>
          <w:trHeight w:val="750"/>
        </w:trPr>
        <w:tc>
          <w:tcPr>
            <w:tcW w:w="478" w:type="dxa"/>
            <w:vMerge/>
            <w:vAlign w:val="center"/>
          </w:tcPr>
          <w:p w14:paraId="5D8810CF"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1B10DB8" w14:textId="32A900F5" w:rsidR="0052663E" w:rsidRPr="001379D4" w:rsidRDefault="0052663E" w:rsidP="0052663E">
            <w:pPr>
              <w:spacing w:before="40" w:after="40"/>
              <w:jc w:val="both"/>
              <w:rPr>
                <w:rFonts w:ascii="Calibri" w:eastAsia="Calibri" w:hAnsi="Calibri" w:cs="Calibri"/>
              </w:rPr>
            </w:pPr>
            <w:r w:rsidRPr="00C54CD7">
              <w:rPr>
                <w:rFonts w:ascii="Calibri" w:eastAsia="Calibri" w:hAnsi="Calibri" w:cs="Calibri"/>
                <w:lang w:val="en-US"/>
              </w:rPr>
              <w:t>Confirm</w:t>
            </w:r>
            <w:r w:rsidRPr="001379D4">
              <w:rPr>
                <w:rFonts w:ascii="Calibri" w:eastAsia="Calibri" w:hAnsi="Calibri" w:cs="Calibri"/>
                <w:lang w:val="en-US"/>
              </w:rPr>
              <w:t xml:space="preserve"> a clinical investigation plan (CIP) </w:t>
            </w:r>
            <w:r w:rsidRPr="001379D4">
              <w:rPr>
                <w:rFonts w:ascii="Calibri" w:eastAsia="Calibri" w:hAnsi="Calibri" w:cs="Calibri"/>
              </w:rPr>
              <w:t xml:space="preserve">has been uploaded to </w:t>
            </w:r>
            <w:r w:rsidRPr="00840256">
              <w:rPr>
                <w:rFonts w:ascii="Calibri" w:eastAsia="Calibri" w:hAnsi="Calibri" w:cs="Calibri"/>
              </w:rPr>
              <w:t>the</w:t>
            </w:r>
            <w:r w:rsidRPr="001379D4">
              <w:rPr>
                <w:rFonts w:ascii="Calibri" w:eastAsia="Calibri" w:hAnsi="Calibri" w:cs="Calibri"/>
                <w:b/>
                <w:bCs/>
              </w:rPr>
              <w:t xml:space="preserve"> </w:t>
            </w:r>
            <w:r w:rsidR="00840256">
              <w:rPr>
                <w:rFonts w:ascii="Calibri" w:eastAsia="Calibri" w:hAnsi="Calibri" w:cs="Calibri"/>
                <w:b/>
                <w:bCs/>
                <w:color w:val="000000" w:themeColor="text1"/>
                <w:lang w:val="en-US"/>
              </w:rPr>
              <w:t>Clinical Investigations</w:t>
            </w:r>
            <w:r w:rsidR="00840256" w:rsidRPr="752542DD">
              <w:rPr>
                <w:rFonts w:ascii="Calibri" w:eastAsia="Calibri" w:hAnsi="Calibri" w:cs="Calibri"/>
                <w:b/>
                <w:bCs/>
                <w:color w:val="000000" w:themeColor="text1"/>
                <w:lang w:val="en-US"/>
              </w:rPr>
              <w:t xml:space="preserve"> Folder.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74921BDC" w14:textId="6B3D4A99"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125503860"/>
                <w14:checkbox>
                  <w14:checked w14:val="0"/>
                  <w14:checkedState w14:val="2612" w14:font="MS Gothic"/>
                  <w14:uncheckedState w14:val="2610" w14:font="MS Gothic"/>
                </w14:checkbox>
              </w:sdtPr>
              <w:sdtContent>
                <w:r w:rsidRPr="006F1BBF">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975093190"/>
                <w14:checkbox>
                  <w14:checked w14:val="0"/>
                  <w14:checkedState w14:val="2612" w14:font="MS Gothic"/>
                  <w14:uncheckedState w14:val="2610" w14:font="MS Gothic"/>
                </w14:checkbox>
              </w:sdtPr>
              <w:sdtContent>
                <w:r w:rsidRPr="006F1BBF">
                  <w:rPr>
                    <w:rFonts w:ascii="MS Gothic" w:eastAsia="MS Gothic" w:hAnsi="MS Gothic" w:hint="eastAsia"/>
                    <w:sz w:val="32"/>
                    <w:szCs w:val="32"/>
                  </w:rPr>
                  <w:t>☐</w:t>
                </w:r>
              </w:sdtContent>
            </w:sdt>
          </w:p>
        </w:tc>
      </w:tr>
      <w:tr w:rsidR="004208ED" w14:paraId="6135E8C0" w14:textId="77777777" w:rsidTr="00231BFD">
        <w:trPr>
          <w:trHeight w:val="480"/>
        </w:trPr>
        <w:tc>
          <w:tcPr>
            <w:tcW w:w="478" w:type="dxa"/>
            <w:vMerge/>
            <w:vAlign w:val="center"/>
          </w:tcPr>
          <w:p w14:paraId="008BD785"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67A15F03" w14:textId="499A0FB4" w:rsidR="0052663E" w:rsidRPr="00BE2EF8" w:rsidRDefault="0052663E" w:rsidP="0052663E">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lang w:val="en-US"/>
              </w:rPr>
              <w:t xml:space="preserve">Have </w:t>
            </w:r>
            <w:r w:rsidRPr="00C54CD7">
              <w:rPr>
                <w:rFonts w:ascii="Calibri" w:eastAsia="Calibri" w:hAnsi="Calibri" w:cs="Calibri"/>
                <w:lang w:val="en-US"/>
              </w:rPr>
              <w:t>there</w:t>
            </w:r>
            <w:r w:rsidRPr="00BE2EF8">
              <w:rPr>
                <w:rFonts w:ascii="Calibri" w:eastAsia="Calibri" w:hAnsi="Calibri" w:cs="Calibri"/>
                <w:color w:val="000000" w:themeColor="text1"/>
                <w:lang w:val="en-US"/>
              </w:rPr>
              <w:t xml:space="preserve"> been any updates to the CIP.</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63132625" w14:textId="75A43174"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385173575"/>
                <w14:checkbox>
                  <w14:checked w14:val="0"/>
                  <w14:checkedState w14:val="2612" w14:font="MS Gothic"/>
                  <w14:uncheckedState w14:val="2610" w14:font="MS Gothic"/>
                </w14:checkbox>
              </w:sdtPr>
              <w:sdtContent>
                <w:r w:rsidRPr="006F1BBF">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222254752"/>
                <w14:checkbox>
                  <w14:checked w14:val="0"/>
                  <w14:checkedState w14:val="2612" w14:font="MS Gothic"/>
                  <w14:uncheckedState w14:val="2610" w14:font="MS Gothic"/>
                </w14:checkbox>
              </w:sdtPr>
              <w:sdtContent>
                <w:r w:rsidRPr="006F1BBF">
                  <w:rPr>
                    <w:rFonts w:ascii="MS Gothic" w:eastAsia="MS Gothic" w:hAnsi="MS Gothic" w:hint="eastAsia"/>
                    <w:sz w:val="32"/>
                    <w:szCs w:val="32"/>
                  </w:rPr>
                  <w:t>☐</w:t>
                </w:r>
              </w:sdtContent>
            </w:sdt>
          </w:p>
        </w:tc>
      </w:tr>
      <w:tr w:rsidR="004208ED" w14:paraId="671777BD" w14:textId="77777777" w:rsidTr="00231BFD">
        <w:trPr>
          <w:trHeight w:val="50"/>
        </w:trPr>
        <w:tc>
          <w:tcPr>
            <w:tcW w:w="478" w:type="dxa"/>
            <w:vMerge/>
            <w:vAlign w:val="center"/>
          </w:tcPr>
          <w:p w14:paraId="64B62A5C" w14:textId="77777777" w:rsidR="0052663E" w:rsidRDefault="0052663E" w:rsidP="0052663E"/>
        </w:tc>
        <w:tc>
          <w:tcPr>
            <w:tcW w:w="8303"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65488984" w14:textId="071BC609" w:rsidR="0052663E" w:rsidRDefault="0052663E" w:rsidP="0052663E">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 xml:space="preserve">If yes, </w:t>
            </w:r>
            <w:r w:rsidRPr="003C03F7">
              <w:rPr>
                <w:rFonts w:ascii="Calibri" w:eastAsia="Calibri" w:hAnsi="Calibri" w:cs="Calibri"/>
                <w:lang w:val="en-US"/>
              </w:rPr>
              <w:t>please</w:t>
            </w:r>
            <w:r w:rsidRPr="00BE2EF8">
              <w:rPr>
                <w:rFonts w:ascii="Calibri" w:eastAsia="Calibri" w:hAnsi="Calibri" w:cs="Calibri"/>
                <w:color w:val="000000" w:themeColor="text1"/>
              </w:rPr>
              <w:t xml:space="preserve"> list all versions/revisions and rational for the changes in the CIP:</w:t>
            </w:r>
            <w:r w:rsidRPr="752542DD">
              <w:rPr>
                <w:rFonts w:ascii="Calibri" w:eastAsia="Calibri" w:hAnsi="Calibri" w:cs="Calibri"/>
                <w:color w:val="000000" w:themeColor="text1"/>
              </w:rPr>
              <w:t xml:space="preserve"> </w:t>
            </w:r>
          </w:p>
          <w:p w14:paraId="75960A87" w14:textId="66363838" w:rsidR="0052663E" w:rsidRDefault="0052663E" w:rsidP="0052663E">
            <w:pPr>
              <w:rPr>
                <w:rFonts w:ascii="Calibri" w:eastAsia="Calibri" w:hAnsi="Calibri" w:cs="Calibri"/>
                <w:color w:val="000000" w:themeColor="text1"/>
              </w:rPr>
            </w:pPr>
          </w:p>
          <w:p w14:paraId="451573D2" w14:textId="43C90E66" w:rsidR="0052663E" w:rsidRDefault="0052663E" w:rsidP="0052663E">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Supporting</w:t>
            </w:r>
            <w:r w:rsidRPr="00BE2EF8">
              <w:rPr>
                <w:rFonts w:ascii="Calibri" w:eastAsia="Calibri" w:hAnsi="Calibri" w:cs="Calibri"/>
                <w:color w:val="000000" w:themeColor="text1"/>
                <w:lang w:val="en-US"/>
              </w:rPr>
              <w:t xml:space="preserve"> documents can be uploaded to the </w:t>
            </w:r>
            <w:r w:rsidR="00840256">
              <w:rPr>
                <w:rFonts w:ascii="Calibri" w:eastAsia="Calibri" w:hAnsi="Calibri" w:cs="Calibri"/>
                <w:b/>
                <w:bCs/>
                <w:color w:val="000000" w:themeColor="text1"/>
                <w:lang w:val="en-US"/>
              </w:rPr>
              <w:t>Clinical Investigations</w:t>
            </w:r>
            <w:r w:rsidR="00840256" w:rsidRPr="752542DD">
              <w:rPr>
                <w:rFonts w:ascii="Calibri" w:eastAsia="Calibri" w:hAnsi="Calibri" w:cs="Calibri"/>
                <w:b/>
                <w:bCs/>
                <w:color w:val="000000" w:themeColor="text1"/>
                <w:lang w:val="en-US"/>
              </w:rPr>
              <w:t xml:space="preserve"> Folder.</w:t>
            </w:r>
          </w:p>
        </w:tc>
      </w:tr>
      <w:tr w:rsidR="004208ED" w14:paraId="4310968A" w14:textId="77777777" w:rsidTr="00231BFD">
        <w:trPr>
          <w:trHeight w:val="825"/>
        </w:trPr>
        <w:tc>
          <w:tcPr>
            <w:tcW w:w="478" w:type="dxa"/>
            <w:vMerge/>
            <w:vAlign w:val="center"/>
          </w:tcPr>
          <w:p w14:paraId="4A7D716F"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083588A" w14:textId="01B4405E" w:rsidR="0052663E" w:rsidRDefault="0052663E" w:rsidP="0052663E">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Confirm</w:t>
            </w:r>
            <w:r w:rsidRPr="752542DD">
              <w:rPr>
                <w:rFonts w:ascii="Calibri" w:eastAsia="Calibri" w:hAnsi="Calibri" w:cs="Calibri"/>
                <w:color w:val="000000" w:themeColor="text1"/>
                <w:lang w:val="en-US"/>
              </w:rPr>
              <w:t xml:space="preserve"> a Clinical Investigation Report (CIR) </w:t>
            </w:r>
            <w:r w:rsidRPr="752542DD">
              <w:rPr>
                <w:rFonts w:ascii="Calibri" w:eastAsia="Calibri" w:hAnsi="Calibri" w:cs="Calibri"/>
                <w:color w:val="000000" w:themeColor="text1"/>
              </w:rPr>
              <w:t xml:space="preserve">has been uploaded to </w:t>
            </w:r>
            <w:r w:rsidRPr="00840256">
              <w:rPr>
                <w:rFonts w:ascii="Calibri" w:eastAsia="Calibri" w:hAnsi="Calibri" w:cs="Calibri"/>
                <w:color w:val="000000" w:themeColor="text1"/>
              </w:rPr>
              <w:t xml:space="preserve">the </w:t>
            </w:r>
            <w:r w:rsidR="00840256">
              <w:rPr>
                <w:rFonts w:ascii="Calibri" w:eastAsia="Calibri" w:hAnsi="Calibri" w:cs="Calibri"/>
                <w:b/>
                <w:bCs/>
                <w:color w:val="000000" w:themeColor="text1"/>
                <w:lang w:val="en-US"/>
              </w:rPr>
              <w:t>Clinical Investigations</w:t>
            </w:r>
            <w:r w:rsidR="00840256" w:rsidRPr="752542DD">
              <w:rPr>
                <w:rFonts w:ascii="Calibri" w:eastAsia="Calibri" w:hAnsi="Calibri" w:cs="Calibri"/>
                <w:b/>
                <w:bCs/>
                <w:color w:val="000000" w:themeColor="text1"/>
                <w:lang w:val="en-US"/>
              </w:rPr>
              <w:t xml:space="preserve"> Folder.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04859BA0" w14:textId="06206C18"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21983709"/>
                <w14:checkbox>
                  <w14:checked w14:val="0"/>
                  <w14:checkedState w14:val="2612" w14:font="MS Gothic"/>
                  <w14:uncheckedState w14:val="2610" w14:font="MS Gothic"/>
                </w14:checkbox>
              </w:sdtPr>
              <w:sdtContent>
                <w:r w:rsidRPr="00AE4016">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2104453158"/>
                <w14:checkbox>
                  <w14:checked w14:val="0"/>
                  <w14:checkedState w14:val="2612" w14:font="MS Gothic"/>
                  <w14:uncheckedState w14:val="2610" w14:font="MS Gothic"/>
                </w14:checkbox>
              </w:sdtPr>
              <w:sdtContent>
                <w:r w:rsidRPr="00AE4016">
                  <w:rPr>
                    <w:rFonts w:ascii="MS Gothic" w:eastAsia="MS Gothic" w:hAnsi="MS Gothic" w:hint="eastAsia"/>
                    <w:sz w:val="32"/>
                    <w:szCs w:val="32"/>
                  </w:rPr>
                  <w:t>☐</w:t>
                </w:r>
              </w:sdtContent>
            </w:sdt>
          </w:p>
        </w:tc>
      </w:tr>
      <w:tr w:rsidR="004208ED" w14:paraId="35301E23" w14:textId="77777777" w:rsidTr="00231BFD">
        <w:trPr>
          <w:trHeight w:val="570"/>
        </w:trPr>
        <w:tc>
          <w:tcPr>
            <w:tcW w:w="478" w:type="dxa"/>
            <w:vMerge/>
            <w:vAlign w:val="center"/>
          </w:tcPr>
          <w:p w14:paraId="472915D9"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B3C76F0" w14:textId="34ED34D3" w:rsidR="0052663E" w:rsidRPr="00C54CD7" w:rsidRDefault="0052663E" w:rsidP="0052663E">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Have there been any updates to the CIR.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2BA43E07" w14:textId="702A4DB5"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233075411"/>
                <w14:checkbox>
                  <w14:checked w14:val="0"/>
                  <w14:checkedState w14:val="2612" w14:font="MS Gothic"/>
                  <w14:uncheckedState w14:val="2610" w14:font="MS Gothic"/>
                </w14:checkbox>
              </w:sdtPr>
              <w:sdtContent>
                <w:r w:rsidRPr="00AE4016">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305855301"/>
                <w14:checkbox>
                  <w14:checked w14:val="0"/>
                  <w14:checkedState w14:val="2612" w14:font="MS Gothic"/>
                  <w14:uncheckedState w14:val="2610" w14:font="MS Gothic"/>
                </w14:checkbox>
              </w:sdtPr>
              <w:sdtContent>
                <w:r w:rsidRPr="00AE4016">
                  <w:rPr>
                    <w:rFonts w:ascii="MS Gothic" w:eastAsia="MS Gothic" w:hAnsi="MS Gothic" w:hint="eastAsia"/>
                    <w:sz w:val="32"/>
                    <w:szCs w:val="32"/>
                  </w:rPr>
                  <w:t>☐</w:t>
                </w:r>
              </w:sdtContent>
            </w:sdt>
          </w:p>
        </w:tc>
      </w:tr>
      <w:tr w:rsidR="004208ED" w14:paraId="11F11AD0" w14:textId="77777777" w:rsidTr="00231BFD">
        <w:trPr>
          <w:trHeight w:val="570"/>
        </w:trPr>
        <w:tc>
          <w:tcPr>
            <w:tcW w:w="478" w:type="dxa"/>
            <w:vMerge/>
            <w:vAlign w:val="center"/>
          </w:tcPr>
          <w:p w14:paraId="377F9B59"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C870D3B" w14:textId="6C6E151A" w:rsidR="0052663E" w:rsidRPr="00C54CD7" w:rsidRDefault="0052663E" w:rsidP="0052663E">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Is the CIR signed and dated by the principal investigator and sponsor?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3F8DA5D0" w14:textId="7FF14EEF"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889952631"/>
                <w14:checkbox>
                  <w14:checked w14:val="0"/>
                  <w14:checkedState w14:val="2612" w14:font="MS Gothic"/>
                  <w14:uncheckedState w14:val="2610" w14:font="MS Gothic"/>
                </w14:checkbox>
              </w:sdtPr>
              <w:sdtContent>
                <w:r w:rsidRPr="00AE4016">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76594307"/>
                <w14:checkbox>
                  <w14:checked w14:val="0"/>
                  <w14:checkedState w14:val="2612" w14:font="MS Gothic"/>
                  <w14:uncheckedState w14:val="2610" w14:font="MS Gothic"/>
                </w14:checkbox>
              </w:sdtPr>
              <w:sdtContent>
                <w:r w:rsidRPr="00AE4016">
                  <w:rPr>
                    <w:rFonts w:ascii="MS Gothic" w:eastAsia="MS Gothic" w:hAnsi="MS Gothic" w:hint="eastAsia"/>
                    <w:sz w:val="32"/>
                    <w:szCs w:val="32"/>
                  </w:rPr>
                  <w:t>☐</w:t>
                </w:r>
              </w:sdtContent>
            </w:sdt>
          </w:p>
        </w:tc>
      </w:tr>
      <w:tr w:rsidR="0052663E" w14:paraId="556313E3" w14:textId="77777777" w:rsidTr="00231BFD">
        <w:trPr>
          <w:trHeight w:val="750"/>
        </w:trPr>
        <w:tc>
          <w:tcPr>
            <w:tcW w:w="478" w:type="dxa"/>
            <w:vMerge/>
            <w:vAlign w:val="center"/>
          </w:tcPr>
          <w:p w14:paraId="0B9534E1" w14:textId="77777777" w:rsidR="0052663E" w:rsidRDefault="0052663E" w:rsidP="0052663E"/>
        </w:tc>
        <w:tc>
          <w:tcPr>
            <w:tcW w:w="8303" w:type="dxa"/>
            <w:gridSpan w:val="3"/>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69150BDF" w14:textId="3F9136F9" w:rsidR="0052663E" w:rsidRDefault="0052663E" w:rsidP="0052663E">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 xml:space="preserve">If yes, </w:t>
            </w:r>
            <w:r w:rsidRPr="003C03F7">
              <w:rPr>
                <w:rFonts w:ascii="Calibri" w:eastAsia="Calibri" w:hAnsi="Calibri" w:cs="Calibri"/>
                <w:color w:val="000000" w:themeColor="text1"/>
                <w:lang w:val="en-US"/>
              </w:rPr>
              <w:t>please</w:t>
            </w:r>
            <w:r w:rsidRPr="00BE2EF8">
              <w:rPr>
                <w:rFonts w:ascii="Calibri" w:eastAsia="Calibri" w:hAnsi="Calibri" w:cs="Calibri"/>
                <w:color w:val="000000" w:themeColor="text1"/>
              </w:rPr>
              <w:t xml:space="preserve"> list all versions/revisions and rational for the changes in the CIR:</w:t>
            </w:r>
            <w:r w:rsidRPr="752542DD">
              <w:rPr>
                <w:rFonts w:ascii="Calibri" w:eastAsia="Calibri" w:hAnsi="Calibri" w:cs="Calibri"/>
                <w:color w:val="000000" w:themeColor="text1"/>
              </w:rPr>
              <w:t xml:space="preserve"> </w:t>
            </w:r>
          </w:p>
          <w:p w14:paraId="7F02A9F1" w14:textId="49179ECD" w:rsidR="0052663E" w:rsidRDefault="0052663E" w:rsidP="0052663E">
            <w:pPr>
              <w:rPr>
                <w:rFonts w:ascii="Calibri" w:eastAsia="Calibri" w:hAnsi="Calibri" w:cs="Calibri"/>
                <w:color w:val="000000" w:themeColor="text1"/>
              </w:rPr>
            </w:pPr>
          </w:p>
          <w:p w14:paraId="648A3FEB" w14:textId="71CB5027" w:rsidR="0052663E" w:rsidRDefault="0052663E" w:rsidP="0052663E">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lang w:val="en-US"/>
              </w:rPr>
              <w:t xml:space="preserve">Supporting documents can be uploaded to the </w:t>
            </w:r>
            <w:r w:rsidR="00840256">
              <w:rPr>
                <w:rFonts w:ascii="Calibri" w:eastAsia="Calibri" w:hAnsi="Calibri" w:cs="Calibri"/>
                <w:b/>
                <w:bCs/>
                <w:color w:val="000000" w:themeColor="text1"/>
                <w:lang w:val="en-US"/>
              </w:rPr>
              <w:t>Clinical Investigations</w:t>
            </w:r>
            <w:r w:rsidR="00840256" w:rsidRPr="752542DD">
              <w:rPr>
                <w:rFonts w:ascii="Calibri" w:eastAsia="Calibri" w:hAnsi="Calibri" w:cs="Calibri"/>
                <w:b/>
                <w:bCs/>
                <w:color w:val="000000" w:themeColor="text1"/>
                <w:lang w:val="en-US"/>
              </w:rPr>
              <w:t xml:space="preserve"> Folder.</w:t>
            </w:r>
          </w:p>
        </w:tc>
      </w:tr>
      <w:tr w:rsidR="004208ED" w14:paraId="5FD69936" w14:textId="77777777" w:rsidTr="00231BFD">
        <w:trPr>
          <w:trHeight w:val="630"/>
        </w:trPr>
        <w:tc>
          <w:tcPr>
            <w:tcW w:w="478" w:type="dxa"/>
            <w:vMerge/>
            <w:vAlign w:val="center"/>
          </w:tcPr>
          <w:p w14:paraId="10EE456D"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0C9E8E3" w14:textId="1FCEE839" w:rsidR="0052663E" w:rsidRDefault="0052663E" w:rsidP="0052663E">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 xml:space="preserve">Confirm letter of ethics approval </w:t>
            </w:r>
            <w:r w:rsidRPr="752542DD">
              <w:rPr>
                <w:rFonts w:ascii="Calibri" w:eastAsia="Calibri" w:hAnsi="Calibri" w:cs="Calibri"/>
                <w:color w:val="000000" w:themeColor="text1"/>
              </w:rPr>
              <w:t xml:space="preserve">has been </w:t>
            </w:r>
            <w:r w:rsidRPr="752542DD">
              <w:rPr>
                <w:rFonts w:ascii="Calibri" w:eastAsia="Calibri" w:hAnsi="Calibri" w:cs="Calibri"/>
                <w:color w:val="000000" w:themeColor="text1"/>
                <w:lang w:val="en-US"/>
              </w:rPr>
              <w:t xml:space="preserve">uploaded to the </w:t>
            </w:r>
            <w:r w:rsidR="00840256">
              <w:rPr>
                <w:rFonts w:ascii="Calibri" w:eastAsia="Calibri" w:hAnsi="Calibri" w:cs="Calibri"/>
                <w:b/>
                <w:bCs/>
                <w:color w:val="000000" w:themeColor="text1"/>
                <w:lang w:val="en-US"/>
              </w:rPr>
              <w:t>Clinical Investigations</w:t>
            </w:r>
            <w:r w:rsidR="00840256" w:rsidRPr="752542DD">
              <w:rPr>
                <w:rFonts w:ascii="Calibri" w:eastAsia="Calibri" w:hAnsi="Calibri" w:cs="Calibri"/>
                <w:b/>
                <w:bCs/>
                <w:color w:val="000000" w:themeColor="text1"/>
                <w:lang w:val="en-US"/>
              </w:rPr>
              <w:t xml:space="preserve"> Folder.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1DA558D6" w14:textId="1BAA75A5"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736055679"/>
                <w14:checkbox>
                  <w14:checked w14:val="0"/>
                  <w14:checkedState w14:val="2612" w14:font="MS Gothic"/>
                  <w14:uncheckedState w14:val="2610" w14:font="MS Gothic"/>
                </w14:checkbox>
              </w:sdtPr>
              <w:sdtContent>
                <w:r w:rsidRPr="008E7F9C">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205167324"/>
                <w14:checkbox>
                  <w14:checked w14:val="0"/>
                  <w14:checkedState w14:val="2612" w14:font="MS Gothic"/>
                  <w14:uncheckedState w14:val="2610" w14:font="MS Gothic"/>
                </w14:checkbox>
              </w:sdtPr>
              <w:sdtContent>
                <w:r w:rsidRPr="008E7F9C">
                  <w:rPr>
                    <w:rFonts w:ascii="MS Gothic" w:eastAsia="MS Gothic" w:hAnsi="MS Gothic" w:hint="eastAsia"/>
                    <w:sz w:val="32"/>
                    <w:szCs w:val="32"/>
                  </w:rPr>
                  <w:t>☐</w:t>
                </w:r>
              </w:sdtContent>
            </w:sdt>
          </w:p>
        </w:tc>
      </w:tr>
      <w:tr w:rsidR="004208ED" w14:paraId="5C6C6DAD" w14:textId="77777777" w:rsidTr="00231BFD">
        <w:trPr>
          <w:trHeight w:val="750"/>
        </w:trPr>
        <w:tc>
          <w:tcPr>
            <w:tcW w:w="478" w:type="dxa"/>
            <w:vMerge/>
            <w:vAlign w:val="center"/>
          </w:tcPr>
          <w:p w14:paraId="4A500717"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C3FE9E7" w14:textId="0D6E0D12" w:rsidR="0052663E" w:rsidRDefault="0052663E" w:rsidP="0052663E">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 xml:space="preserve">Confirm evidence of no objection from competent authority </w:t>
            </w:r>
            <w:r w:rsidRPr="752542DD">
              <w:rPr>
                <w:rFonts w:ascii="Calibri" w:eastAsia="Calibri" w:hAnsi="Calibri" w:cs="Calibri"/>
                <w:color w:val="000000" w:themeColor="text1"/>
              </w:rPr>
              <w:t xml:space="preserve">has been </w:t>
            </w:r>
            <w:r w:rsidRPr="752542DD">
              <w:rPr>
                <w:rFonts w:ascii="Calibri" w:eastAsia="Calibri" w:hAnsi="Calibri" w:cs="Calibri"/>
                <w:color w:val="000000" w:themeColor="text1"/>
                <w:lang w:val="en-US"/>
              </w:rPr>
              <w:t xml:space="preserve">uploaded to the </w:t>
            </w:r>
            <w:r w:rsidR="00840256">
              <w:rPr>
                <w:rFonts w:ascii="Calibri" w:eastAsia="Calibri" w:hAnsi="Calibri" w:cs="Calibri"/>
                <w:b/>
                <w:bCs/>
                <w:color w:val="000000" w:themeColor="text1"/>
                <w:lang w:val="en-US"/>
              </w:rPr>
              <w:t>Clinical Investigations</w:t>
            </w:r>
            <w:r w:rsidR="00840256" w:rsidRPr="752542DD">
              <w:rPr>
                <w:rFonts w:ascii="Calibri" w:eastAsia="Calibri" w:hAnsi="Calibri" w:cs="Calibri"/>
                <w:b/>
                <w:bCs/>
                <w:color w:val="000000" w:themeColor="text1"/>
                <w:lang w:val="en-US"/>
              </w:rPr>
              <w:t xml:space="preserve"> Folder.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10E5EAAB" w14:textId="7B24AA2A"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622264926"/>
                <w14:checkbox>
                  <w14:checked w14:val="0"/>
                  <w14:checkedState w14:val="2612" w14:font="MS Gothic"/>
                  <w14:uncheckedState w14:val="2610" w14:font="MS Gothic"/>
                </w14:checkbox>
              </w:sdtPr>
              <w:sdtContent>
                <w:r w:rsidRPr="008E7F9C">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512213583"/>
                <w14:checkbox>
                  <w14:checked w14:val="0"/>
                  <w14:checkedState w14:val="2612" w14:font="MS Gothic"/>
                  <w14:uncheckedState w14:val="2610" w14:font="MS Gothic"/>
                </w14:checkbox>
              </w:sdtPr>
              <w:sdtContent>
                <w:r w:rsidRPr="008E7F9C">
                  <w:rPr>
                    <w:rFonts w:ascii="MS Gothic" w:eastAsia="MS Gothic" w:hAnsi="MS Gothic" w:hint="eastAsia"/>
                    <w:sz w:val="32"/>
                    <w:szCs w:val="32"/>
                  </w:rPr>
                  <w:t>☐</w:t>
                </w:r>
              </w:sdtContent>
            </w:sdt>
          </w:p>
        </w:tc>
      </w:tr>
      <w:tr w:rsidR="004208ED" w14:paraId="6319FCC1" w14:textId="77777777" w:rsidTr="00231BFD">
        <w:trPr>
          <w:trHeight w:val="750"/>
        </w:trPr>
        <w:tc>
          <w:tcPr>
            <w:tcW w:w="478" w:type="dxa"/>
            <w:vMerge/>
            <w:vAlign w:val="center"/>
          </w:tcPr>
          <w:p w14:paraId="1559BE8E"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48273BD" w14:textId="3746EBB9" w:rsidR="0052663E" w:rsidRDefault="0052663E" w:rsidP="0052663E">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 xml:space="preserve">Confirm the investigator’s brochure(s) </w:t>
            </w:r>
            <w:r w:rsidRPr="752542DD">
              <w:rPr>
                <w:rFonts w:ascii="Calibri" w:eastAsia="Calibri" w:hAnsi="Calibri" w:cs="Calibri"/>
                <w:color w:val="000000" w:themeColor="text1"/>
              </w:rPr>
              <w:t xml:space="preserve">has been </w:t>
            </w:r>
            <w:r w:rsidRPr="752542DD">
              <w:rPr>
                <w:rFonts w:ascii="Calibri" w:eastAsia="Calibri" w:hAnsi="Calibri" w:cs="Calibri"/>
                <w:color w:val="000000" w:themeColor="text1"/>
                <w:lang w:val="en-US"/>
              </w:rPr>
              <w:t xml:space="preserve">uploaded to the </w:t>
            </w:r>
            <w:r w:rsidR="00840256">
              <w:rPr>
                <w:rFonts w:ascii="Calibri" w:eastAsia="Calibri" w:hAnsi="Calibri" w:cs="Calibri"/>
                <w:b/>
                <w:bCs/>
                <w:color w:val="000000" w:themeColor="text1"/>
                <w:lang w:val="en-US"/>
              </w:rPr>
              <w:t>Clinical Investigations</w:t>
            </w:r>
            <w:r w:rsidR="00840256" w:rsidRPr="752542DD">
              <w:rPr>
                <w:rFonts w:ascii="Calibri" w:eastAsia="Calibri" w:hAnsi="Calibri" w:cs="Calibri"/>
                <w:b/>
                <w:bCs/>
                <w:color w:val="000000" w:themeColor="text1"/>
                <w:lang w:val="en-US"/>
              </w:rPr>
              <w:t xml:space="preserve"> Folder.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244CE860" w14:textId="014A2C0E"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390721741"/>
                <w14:checkbox>
                  <w14:checked w14:val="0"/>
                  <w14:checkedState w14:val="2612" w14:font="MS Gothic"/>
                  <w14:uncheckedState w14:val="2610" w14:font="MS Gothic"/>
                </w14:checkbox>
              </w:sdtPr>
              <w:sdtContent>
                <w:r w:rsidRPr="008E7F9C">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42880387"/>
                <w14:checkbox>
                  <w14:checked w14:val="0"/>
                  <w14:checkedState w14:val="2612" w14:font="MS Gothic"/>
                  <w14:uncheckedState w14:val="2610" w14:font="MS Gothic"/>
                </w14:checkbox>
              </w:sdtPr>
              <w:sdtContent>
                <w:r w:rsidRPr="008E7F9C">
                  <w:rPr>
                    <w:rFonts w:ascii="MS Gothic" w:eastAsia="MS Gothic" w:hAnsi="MS Gothic" w:hint="eastAsia"/>
                    <w:sz w:val="32"/>
                    <w:szCs w:val="32"/>
                  </w:rPr>
                  <w:t>☐</w:t>
                </w:r>
              </w:sdtContent>
            </w:sdt>
          </w:p>
        </w:tc>
      </w:tr>
      <w:tr w:rsidR="004208ED" w14:paraId="182A894F" w14:textId="77777777" w:rsidTr="00231BFD">
        <w:trPr>
          <w:trHeight w:val="750"/>
        </w:trPr>
        <w:tc>
          <w:tcPr>
            <w:tcW w:w="478" w:type="dxa"/>
            <w:vMerge/>
            <w:vAlign w:val="center"/>
          </w:tcPr>
          <w:p w14:paraId="4A917C1E"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43A2B681" w14:textId="2D44DDE9" w:rsidR="0052663E" w:rsidRDefault="0052663E" w:rsidP="0052663E">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 xml:space="preserve">Confirm a sample of the informed consent for the investigation </w:t>
            </w:r>
            <w:r w:rsidRPr="752542DD">
              <w:rPr>
                <w:rFonts w:ascii="Calibri" w:eastAsia="Calibri" w:hAnsi="Calibri" w:cs="Calibri"/>
                <w:color w:val="000000" w:themeColor="text1"/>
              </w:rPr>
              <w:t xml:space="preserve">has been </w:t>
            </w:r>
            <w:r w:rsidRPr="752542DD">
              <w:rPr>
                <w:rFonts w:ascii="Calibri" w:eastAsia="Calibri" w:hAnsi="Calibri" w:cs="Calibri"/>
                <w:color w:val="000000" w:themeColor="text1"/>
                <w:lang w:val="en-US"/>
              </w:rPr>
              <w:t xml:space="preserve">uploaded to the </w:t>
            </w:r>
            <w:r w:rsidR="00840256">
              <w:rPr>
                <w:rFonts w:ascii="Calibri" w:eastAsia="Calibri" w:hAnsi="Calibri" w:cs="Calibri"/>
                <w:b/>
                <w:bCs/>
                <w:color w:val="000000" w:themeColor="text1"/>
                <w:lang w:val="en-US"/>
              </w:rPr>
              <w:t>Clinical Investigations</w:t>
            </w:r>
            <w:r w:rsidR="00840256" w:rsidRPr="752542DD">
              <w:rPr>
                <w:rFonts w:ascii="Calibri" w:eastAsia="Calibri" w:hAnsi="Calibri" w:cs="Calibri"/>
                <w:b/>
                <w:bCs/>
                <w:color w:val="000000" w:themeColor="text1"/>
                <w:lang w:val="en-US"/>
              </w:rPr>
              <w:t xml:space="preserve"> Folder.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40C396EB" w14:textId="265F0B66"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747855371"/>
                <w14:checkbox>
                  <w14:checked w14:val="0"/>
                  <w14:checkedState w14:val="2612" w14:font="MS Gothic"/>
                  <w14:uncheckedState w14:val="2610" w14:font="MS Gothic"/>
                </w14:checkbox>
              </w:sdtPr>
              <w:sdtContent>
                <w:r w:rsidRPr="008E7F9C">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778841941"/>
                <w14:checkbox>
                  <w14:checked w14:val="0"/>
                  <w14:checkedState w14:val="2612" w14:font="MS Gothic"/>
                  <w14:uncheckedState w14:val="2610" w14:font="MS Gothic"/>
                </w14:checkbox>
              </w:sdtPr>
              <w:sdtContent>
                <w:r w:rsidRPr="008E7F9C">
                  <w:rPr>
                    <w:rFonts w:ascii="MS Gothic" w:eastAsia="MS Gothic" w:hAnsi="MS Gothic" w:hint="eastAsia"/>
                    <w:sz w:val="32"/>
                    <w:szCs w:val="32"/>
                  </w:rPr>
                  <w:t>☐</w:t>
                </w:r>
              </w:sdtContent>
            </w:sdt>
          </w:p>
        </w:tc>
      </w:tr>
    </w:tbl>
    <w:p w14:paraId="04EA4E5F" w14:textId="77777777" w:rsidR="003F70C9" w:rsidRDefault="003F70C9"/>
    <w:p w14:paraId="61C2A42A" w14:textId="44D08C0F" w:rsidR="00486156" w:rsidRDefault="3C38683F" w:rsidP="0B243101">
      <w:pPr>
        <w:pStyle w:val="Heading3"/>
        <w:rPr>
          <w:rFonts w:ascii="Calibri" w:eastAsia="Calibri" w:hAnsi="Calibri" w:cs="Calibri"/>
          <w:color w:val="000000" w:themeColor="text1"/>
          <w:lang w:val="en-US"/>
        </w:rPr>
      </w:pPr>
      <w:bookmarkStart w:id="66" w:name="_Toc209384192"/>
      <w:r w:rsidRPr="0B243101">
        <w:rPr>
          <w:rFonts w:ascii="Calibri" w:eastAsia="Calibri" w:hAnsi="Calibri" w:cs="Calibri"/>
          <w:color w:val="000000" w:themeColor="text1"/>
          <w:lang w:val="en-US"/>
        </w:rPr>
        <w:t>Section 7</w:t>
      </w:r>
      <w:r w:rsidR="00A46436">
        <w:rPr>
          <w:rFonts w:ascii="Calibri" w:eastAsia="Calibri" w:hAnsi="Calibri" w:cs="Calibri"/>
          <w:color w:val="000000" w:themeColor="text1"/>
          <w:lang w:val="en-US"/>
        </w:rPr>
        <w:t xml:space="preserve"> -</w:t>
      </w:r>
      <w:r w:rsidRPr="0B243101">
        <w:rPr>
          <w:rFonts w:ascii="Calibri" w:eastAsia="Calibri" w:hAnsi="Calibri" w:cs="Calibri"/>
          <w:color w:val="000000" w:themeColor="text1"/>
          <w:lang w:val="en-US"/>
        </w:rPr>
        <w:t xml:space="preserve"> Labelling &amp; Information provided by Manufacturer</w:t>
      </w:r>
      <w:bookmarkEnd w:id="66"/>
    </w:p>
    <w:p w14:paraId="22549E24" w14:textId="77777777" w:rsidR="003F70C9" w:rsidRDefault="003F70C9"/>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478"/>
        <w:gridCol w:w="6274"/>
        <w:gridCol w:w="2029"/>
      </w:tblGrid>
      <w:tr w:rsidR="0052663E" w14:paraId="2DBDF3DF" w14:textId="77777777" w:rsidTr="003D0A08">
        <w:trPr>
          <w:trHeight w:val="55"/>
        </w:trPr>
        <w:tc>
          <w:tcPr>
            <w:tcW w:w="8781" w:type="dxa"/>
            <w:gridSpan w:val="3"/>
            <w:tcBorders>
              <w:right w:val="single" w:sz="6" w:space="0" w:color="auto"/>
            </w:tcBorders>
            <w:shd w:val="clear" w:color="auto" w:fill="D9D9D9" w:themeFill="background1" w:themeFillShade="D9"/>
            <w:vAlign w:val="center"/>
          </w:tcPr>
          <w:p w14:paraId="52875B14" w14:textId="0EE0A5DD" w:rsidR="0052663E" w:rsidRPr="00BE2EF8" w:rsidRDefault="0052663E" w:rsidP="0052663E">
            <w:pPr>
              <w:spacing w:before="40" w:after="40"/>
              <w:jc w:val="center"/>
              <w:rPr>
                <w:rFonts w:ascii="Calibri" w:eastAsia="Calibri" w:hAnsi="Calibri" w:cs="Calibri"/>
                <w:color w:val="000000" w:themeColor="text1"/>
                <w:lang w:val="en-US"/>
              </w:rPr>
            </w:pPr>
            <w:r w:rsidRPr="00E21A36">
              <w:rPr>
                <w:b/>
                <w:bCs/>
                <w:color w:val="810033"/>
              </w:rPr>
              <w:t>Section 7</w:t>
            </w:r>
            <w:r w:rsidR="00865F21" w:rsidRPr="00E21A36">
              <w:rPr>
                <w:b/>
                <w:bCs/>
                <w:color w:val="810033"/>
              </w:rPr>
              <w:t xml:space="preserve"> </w:t>
            </w:r>
            <w:r w:rsidR="003F70C9" w:rsidRPr="00E21A36">
              <w:rPr>
                <w:b/>
                <w:bCs/>
                <w:color w:val="810033"/>
              </w:rPr>
              <w:t>–</w:t>
            </w:r>
            <w:r w:rsidR="00865F21" w:rsidRPr="00E21A36">
              <w:rPr>
                <w:b/>
                <w:bCs/>
                <w:color w:val="810033"/>
              </w:rPr>
              <w:t xml:space="preserve"> Labelling</w:t>
            </w:r>
            <w:r w:rsidR="00B3538E">
              <w:rPr>
                <w:b/>
                <w:bCs/>
                <w:color w:val="810033"/>
              </w:rPr>
              <w:t xml:space="preserve"> &amp; Information provide by the </w:t>
            </w:r>
            <w:r w:rsidR="000D721F">
              <w:rPr>
                <w:b/>
                <w:bCs/>
                <w:color w:val="810033"/>
              </w:rPr>
              <w:t>M</w:t>
            </w:r>
            <w:r w:rsidR="00B3538E">
              <w:rPr>
                <w:b/>
                <w:bCs/>
                <w:color w:val="810033"/>
              </w:rPr>
              <w:t>anufacture</w:t>
            </w:r>
            <w:r w:rsidR="000D721F">
              <w:rPr>
                <w:b/>
                <w:bCs/>
                <w:color w:val="810033"/>
              </w:rPr>
              <w:t>r</w:t>
            </w:r>
          </w:p>
        </w:tc>
      </w:tr>
      <w:tr w:rsidR="004208ED" w14:paraId="566AB00A" w14:textId="77777777" w:rsidTr="00231BFD">
        <w:trPr>
          <w:trHeight w:val="390"/>
        </w:trPr>
        <w:tc>
          <w:tcPr>
            <w:tcW w:w="478" w:type="dxa"/>
            <w:vMerge w:val="restart"/>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6ADDA0CE" w14:textId="5B47B7F8" w:rsidR="0052663E" w:rsidRPr="00BE2EF8" w:rsidRDefault="0052663E" w:rsidP="0052663E">
            <w:pPr>
              <w:pStyle w:val="Smallfont"/>
              <w:rPr>
                <w:rFonts w:ascii="Calibri" w:eastAsia="Calibri" w:hAnsi="Calibri" w:cs="Calibri"/>
                <w:b/>
                <w:bCs/>
                <w:color w:val="000000" w:themeColor="text1"/>
                <w:szCs w:val="22"/>
              </w:rPr>
            </w:pPr>
            <w:r>
              <w:rPr>
                <w:rFonts w:ascii="Calibri" w:eastAsia="Calibri" w:hAnsi="Calibri" w:cs="Calibri"/>
                <w:b/>
                <w:bCs/>
                <w:color w:val="810033"/>
                <w:sz w:val="28"/>
                <w:szCs w:val="28"/>
              </w:rPr>
              <w:t>7</w:t>
            </w:r>
          </w:p>
        </w:tc>
        <w:tc>
          <w:tcPr>
            <w:tcW w:w="627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61E9F83F" w14:textId="6AC1DA53" w:rsidR="0052663E" w:rsidRDefault="0052663E" w:rsidP="0052663E">
            <w:pPr>
              <w:spacing w:before="40" w:after="40"/>
              <w:jc w:val="both"/>
              <w:rPr>
                <w:rFonts w:ascii="Calibri" w:eastAsia="Calibri" w:hAnsi="Calibri" w:cs="Calibri"/>
                <w:color w:val="000000" w:themeColor="text1"/>
              </w:rPr>
            </w:pPr>
            <w:r w:rsidRPr="752542DD">
              <w:rPr>
                <w:rFonts w:ascii="Calibri" w:eastAsia="Calibri" w:hAnsi="Calibri" w:cs="Calibri"/>
                <w:b/>
                <w:bCs/>
                <w:color w:val="000000" w:themeColor="text1"/>
                <w:lang w:val="en-US"/>
              </w:rPr>
              <w:t xml:space="preserve">Labelling and IFU: </w:t>
            </w:r>
            <w:r w:rsidRPr="00C54CD7">
              <w:rPr>
                <w:rFonts w:ascii="Calibri" w:eastAsia="Calibri" w:hAnsi="Calibri" w:cs="Calibri"/>
                <w:color w:val="000000" w:themeColor="text1"/>
                <w:lang w:val="en-US"/>
              </w:rPr>
              <w:t>confirm</w:t>
            </w:r>
            <w:r w:rsidRPr="752542DD">
              <w:rPr>
                <w:rFonts w:ascii="Calibri" w:eastAsia="Calibri" w:hAnsi="Calibri" w:cs="Calibri"/>
                <w:color w:val="000000" w:themeColor="text1"/>
              </w:rPr>
              <w:t xml:space="preserve"> </w:t>
            </w:r>
            <w:r w:rsidRPr="003C03F7">
              <w:rPr>
                <w:rFonts w:ascii="Calibri" w:eastAsia="Calibri" w:hAnsi="Calibri" w:cs="Calibri"/>
                <w:color w:val="000000" w:themeColor="text1"/>
                <w:lang w:val="en-US"/>
              </w:rPr>
              <w:t>that</w:t>
            </w:r>
            <w:r w:rsidRPr="752542DD">
              <w:rPr>
                <w:rFonts w:ascii="Calibri" w:eastAsia="Calibri" w:hAnsi="Calibri" w:cs="Calibri"/>
                <w:color w:val="000000" w:themeColor="text1"/>
              </w:rPr>
              <w:t xml:space="preserve"> there is traceability of information between the clinical evaluation and the labels and IFU.</w:t>
            </w:r>
          </w:p>
          <w:p w14:paraId="145400FE" w14:textId="69699722" w:rsidR="0052663E" w:rsidRDefault="0052663E" w:rsidP="0052663E">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 xml:space="preserve">Supporting documents can be uploaded to the </w:t>
            </w:r>
            <w:r w:rsidR="00EE1ACA">
              <w:rPr>
                <w:rFonts w:ascii="Calibri" w:eastAsia="Calibri" w:hAnsi="Calibri" w:cs="Calibri"/>
                <w:b/>
                <w:bCs/>
                <w:color w:val="000000" w:themeColor="text1"/>
                <w:lang w:val="en-US"/>
              </w:rPr>
              <w:t>Labelling</w:t>
            </w:r>
            <w:r w:rsidR="00EE1ACA" w:rsidRPr="752542DD">
              <w:rPr>
                <w:rFonts w:ascii="Calibri" w:eastAsia="Calibri" w:hAnsi="Calibri" w:cs="Calibri"/>
                <w:b/>
                <w:bCs/>
                <w:color w:val="000000" w:themeColor="text1"/>
                <w:lang w:val="en-US"/>
              </w:rPr>
              <w:t xml:space="preserve"> Folder.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2C9EE2E6" w14:textId="3D0B1F30" w:rsidR="0052663E" w:rsidRDefault="0052663E" w:rsidP="0052663E">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178041992"/>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82126637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52663E" w14:paraId="0D17890D" w14:textId="77777777" w:rsidTr="00231BFD">
        <w:trPr>
          <w:trHeight w:val="390"/>
        </w:trPr>
        <w:tc>
          <w:tcPr>
            <w:tcW w:w="478" w:type="dxa"/>
            <w:vMerge/>
            <w:tcMar>
              <w:top w:w="15" w:type="dxa"/>
              <w:left w:w="105" w:type="dxa"/>
              <w:right w:w="105" w:type="dxa"/>
            </w:tcMar>
            <w:vAlign w:val="center"/>
          </w:tcPr>
          <w:p w14:paraId="6A8E6587" w14:textId="4237D64B" w:rsidR="0052663E" w:rsidRDefault="0052663E" w:rsidP="0052663E">
            <w:pPr>
              <w:pStyle w:val="Smallfont"/>
              <w:rPr>
                <w:rFonts w:ascii="Calibri" w:eastAsia="Calibri" w:hAnsi="Calibri" w:cs="Calibri"/>
                <w:color w:val="000000" w:themeColor="text1"/>
                <w:szCs w:val="22"/>
                <w:lang w:val="en-US"/>
              </w:rPr>
            </w:pPr>
          </w:p>
        </w:tc>
        <w:tc>
          <w:tcPr>
            <w:tcW w:w="8303" w:type="dxa"/>
            <w:gridSpan w:val="2"/>
            <w:tcBorders>
              <w:top w:val="single" w:sz="6" w:space="0" w:color="auto"/>
              <w:left w:val="single" w:sz="6" w:space="0" w:color="auto"/>
              <w:bottom w:val="single" w:sz="6" w:space="0" w:color="000000" w:themeColor="text1"/>
              <w:right w:val="single" w:sz="2" w:space="0" w:color="000000" w:themeColor="text1"/>
            </w:tcBorders>
            <w:tcMar>
              <w:top w:w="15" w:type="dxa"/>
              <w:left w:w="105" w:type="dxa"/>
              <w:right w:w="105" w:type="dxa"/>
            </w:tcMar>
            <w:vAlign w:val="center"/>
          </w:tcPr>
          <w:p w14:paraId="5CB8A579" w14:textId="7A67D098" w:rsidR="0052663E" w:rsidRPr="00FC0194" w:rsidRDefault="0052663E" w:rsidP="0052663E">
            <w:pPr>
              <w:spacing w:before="40" w:after="40"/>
              <w:jc w:val="both"/>
              <w:rPr>
                <w:rFonts w:ascii="Calibri" w:eastAsia="Calibri" w:hAnsi="Calibri" w:cs="Calibri"/>
                <w:color w:val="000000" w:themeColor="text1"/>
              </w:rPr>
            </w:pPr>
            <w:r w:rsidRPr="00FC0194">
              <w:rPr>
                <w:rFonts w:ascii="Calibri" w:eastAsia="Calibri" w:hAnsi="Calibri" w:cs="Calibri"/>
                <w:color w:val="000000" w:themeColor="text1"/>
              </w:rPr>
              <w:t>Please discuss how the information between the Clinical Evaluation, IFU and Risk is traceable with specific references.</w:t>
            </w:r>
          </w:p>
          <w:p w14:paraId="395B29CF" w14:textId="6EB83686" w:rsidR="0052663E" w:rsidRPr="00FC0194" w:rsidRDefault="0052663E" w:rsidP="0052663E">
            <w:pPr>
              <w:rPr>
                <w:rFonts w:ascii="Calibri" w:eastAsia="Calibri" w:hAnsi="Calibri" w:cs="Calibri"/>
                <w:b/>
                <w:bCs/>
                <w:color w:val="000000" w:themeColor="text1"/>
                <w:lang w:val="en-US"/>
              </w:rPr>
            </w:pPr>
          </w:p>
        </w:tc>
      </w:tr>
      <w:tr w:rsidR="004208ED" w14:paraId="239FD0EB" w14:textId="77777777" w:rsidTr="00231BFD">
        <w:trPr>
          <w:trHeight w:val="390"/>
        </w:trPr>
        <w:tc>
          <w:tcPr>
            <w:tcW w:w="478" w:type="dxa"/>
            <w:vMerge/>
            <w:tcMar>
              <w:top w:w="15" w:type="dxa"/>
              <w:left w:w="105" w:type="dxa"/>
              <w:right w:w="105" w:type="dxa"/>
            </w:tcMar>
            <w:vAlign w:val="center"/>
          </w:tcPr>
          <w:p w14:paraId="157A1F1B" w14:textId="745E3A85" w:rsidR="0052663E" w:rsidRPr="00C54CD7" w:rsidRDefault="0052663E" w:rsidP="0052663E">
            <w:pPr>
              <w:spacing w:before="40" w:after="40"/>
              <w:jc w:val="both"/>
              <w:rPr>
                <w:rFonts w:ascii="Calibri" w:eastAsia="Calibri" w:hAnsi="Calibri" w:cs="Calibri"/>
                <w:color w:val="000000" w:themeColor="text1"/>
              </w:rPr>
            </w:pPr>
          </w:p>
        </w:tc>
        <w:tc>
          <w:tcPr>
            <w:tcW w:w="8303" w:type="dxa"/>
            <w:gridSpan w:val="2"/>
            <w:tcBorders>
              <w:top w:val="single" w:sz="6" w:space="0" w:color="auto"/>
              <w:left w:val="single" w:sz="6" w:space="0" w:color="auto"/>
              <w:bottom w:val="single" w:sz="6" w:space="0" w:color="000000" w:themeColor="text1"/>
              <w:right w:val="single" w:sz="2" w:space="0" w:color="000000" w:themeColor="text1"/>
            </w:tcBorders>
            <w:shd w:val="clear" w:color="auto" w:fill="F2F2F2" w:themeFill="background1" w:themeFillShade="F2"/>
            <w:tcMar>
              <w:top w:w="15" w:type="dxa"/>
              <w:left w:w="105" w:type="dxa"/>
              <w:right w:w="105" w:type="dxa"/>
            </w:tcMar>
            <w:vAlign w:val="center"/>
          </w:tcPr>
          <w:p w14:paraId="22EF150F" w14:textId="74741CED" w:rsidR="0052663E" w:rsidRPr="00C54CD7" w:rsidRDefault="0052663E" w:rsidP="0052663E">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 xml:space="preserve">Provide a traceability matrix in tabular format showing traceability between CER, IFU and Risk and upload to </w:t>
            </w:r>
            <w:r w:rsidR="008F234C">
              <w:rPr>
                <w:rFonts w:ascii="Calibri" w:eastAsia="Calibri" w:hAnsi="Calibri" w:cs="Calibri"/>
                <w:b/>
                <w:bCs/>
                <w:color w:val="000000" w:themeColor="text1"/>
                <w:lang w:val="en-US"/>
              </w:rPr>
              <w:t>Labelling</w:t>
            </w:r>
            <w:r w:rsidR="008F234C" w:rsidRPr="752542DD">
              <w:rPr>
                <w:rFonts w:ascii="Calibri" w:eastAsia="Calibri" w:hAnsi="Calibri" w:cs="Calibri"/>
                <w:b/>
                <w:bCs/>
                <w:color w:val="000000" w:themeColor="text1"/>
                <w:lang w:val="en-US"/>
              </w:rPr>
              <w:t xml:space="preserve"> Folder</w:t>
            </w:r>
          </w:p>
        </w:tc>
      </w:tr>
    </w:tbl>
    <w:p w14:paraId="72F87844" w14:textId="77777777" w:rsidR="00AB7935" w:rsidRDefault="00AB7935"/>
    <w:p w14:paraId="124B2219" w14:textId="77777777" w:rsidR="00AB7935" w:rsidRDefault="00AB7935"/>
    <w:p w14:paraId="088FCDEE" w14:textId="049E0CC4" w:rsidR="00AB7935" w:rsidRPr="006C14BA" w:rsidRDefault="00AB7935" w:rsidP="00AB7935">
      <w:pPr>
        <w:pStyle w:val="Heading3"/>
        <w:rPr>
          <w:rFonts w:ascii="Calibri" w:eastAsia="Calibri" w:hAnsi="Calibri" w:cs="Calibri"/>
          <w:bCs/>
          <w:color w:val="000000" w:themeColor="text1"/>
          <w:lang w:val="en-US"/>
        </w:rPr>
      </w:pPr>
      <w:bookmarkStart w:id="67" w:name="_Toc209384193"/>
      <w:r w:rsidRPr="006C14BA">
        <w:rPr>
          <w:rFonts w:ascii="Calibri" w:eastAsia="Calibri" w:hAnsi="Calibri" w:cs="Calibri"/>
          <w:bCs/>
          <w:color w:val="000000" w:themeColor="text1"/>
          <w:lang w:val="en-US"/>
        </w:rPr>
        <w:t xml:space="preserve">Section </w:t>
      </w:r>
      <w:r>
        <w:rPr>
          <w:rFonts w:ascii="Calibri" w:eastAsia="Calibri" w:hAnsi="Calibri" w:cs="Calibri"/>
          <w:bCs/>
          <w:color w:val="000000" w:themeColor="text1"/>
          <w:lang w:val="en-US"/>
        </w:rPr>
        <w:t>8</w:t>
      </w:r>
      <w:r w:rsidRPr="006C14BA">
        <w:rPr>
          <w:rFonts w:ascii="Calibri" w:eastAsia="Calibri" w:hAnsi="Calibri" w:cs="Calibri"/>
          <w:bCs/>
          <w:color w:val="000000" w:themeColor="text1"/>
          <w:lang w:val="en-US"/>
        </w:rPr>
        <w:t xml:space="preserve"> – </w:t>
      </w:r>
      <w:r w:rsidR="0081652F" w:rsidRPr="0081652F">
        <w:rPr>
          <w:rFonts w:ascii="Calibri" w:eastAsia="Calibri" w:hAnsi="Calibri" w:cs="Calibri"/>
          <w:bCs/>
          <w:color w:val="000000" w:themeColor="text1"/>
          <w:lang w:val="en-US"/>
        </w:rPr>
        <w:t>Clinical Aspects of Risk</w:t>
      </w:r>
      <w:bookmarkEnd w:id="67"/>
      <w:r>
        <w:rPr>
          <w:rFonts w:ascii="Calibri" w:eastAsia="Calibri" w:hAnsi="Calibri" w:cs="Calibri"/>
          <w:bCs/>
          <w:color w:val="000000" w:themeColor="text1"/>
          <w:lang w:val="en-US"/>
        </w:rPr>
        <w:t xml:space="preserve"> </w:t>
      </w:r>
    </w:p>
    <w:p w14:paraId="6EBBB7FC" w14:textId="77777777" w:rsidR="00AB7935" w:rsidRDefault="00AB7935"/>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478"/>
        <w:gridCol w:w="6274"/>
        <w:gridCol w:w="2029"/>
      </w:tblGrid>
      <w:tr w:rsidR="0052663E" w14:paraId="6EFC1B50" w14:textId="77777777" w:rsidTr="003D0A08">
        <w:trPr>
          <w:trHeight w:val="45"/>
        </w:trPr>
        <w:tc>
          <w:tcPr>
            <w:tcW w:w="8781" w:type="dxa"/>
            <w:gridSpan w:val="3"/>
            <w:tcBorders>
              <w:left w:val="single" w:sz="6" w:space="0" w:color="auto"/>
              <w:right w:val="single" w:sz="2" w:space="0" w:color="000000" w:themeColor="text1"/>
            </w:tcBorders>
            <w:shd w:val="clear" w:color="auto" w:fill="D9D9D9" w:themeFill="background1" w:themeFillShade="D9"/>
            <w:tcMar>
              <w:top w:w="15" w:type="dxa"/>
              <w:left w:w="105" w:type="dxa"/>
              <w:right w:w="105" w:type="dxa"/>
            </w:tcMar>
            <w:vAlign w:val="center"/>
          </w:tcPr>
          <w:p w14:paraId="403C93BA" w14:textId="444BAB35" w:rsidR="0052663E" w:rsidRPr="00C54CD7" w:rsidRDefault="0052663E" w:rsidP="0052663E">
            <w:pPr>
              <w:spacing w:before="40" w:after="40"/>
              <w:jc w:val="center"/>
              <w:rPr>
                <w:rFonts w:ascii="Calibri" w:eastAsia="Calibri" w:hAnsi="Calibri" w:cs="Calibri"/>
                <w:color w:val="000000" w:themeColor="text1"/>
              </w:rPr>
            </w:pPr>
            <w:r w:rsidRPr="00E21A36">
              <w:rPr>
                <w:b/>
                <w:bCs/>
                <w:color w:val="810033"/>
              </w:rPr>
              <w:t>Section 8</w:t>
            </w:r>
            <w:r w:rsidR="00EE6E1C" w:rsidRPr="00E21A36">
              <w:rPr>
                <w:b/>
                <w:bCs/>
                <w:color w:val="810033"/>
              </w:rPr>
              <w:t xml:space="preserve"> </w:t>
            </w:r>
            <w:r w:rsidR="00BF2552" w:rsidRPr="00E21A36">
              <w:rPr>
                <w:b/>
                <w:bCs/>
                <w:color w:val="810033"/>
              </w:rPr>
              <w:t>–</w:t>
            </w:r>
            <w:r w:rsidR="00EE6E1C" w:rsidRPr="00E21A36">
              <w:rPr>
                <w:b/>
                <w:bCs/>
                <w:color w:val="810033"/>
              </w:rPr>
              <w:t xml:space="preserve"> </w:t>
            </w:r>
            <w:r w:rsidR="00BF2552" w:rsidRPr="00E21A36">
              <w:rPr>
                <w:b/>
                <w:bCs/>
                <w:color w:val="810033"/>
              </w:rPr>
              <w:t>Clinical Aspects of Risk</w:t>
            </w:r>
          </w:p>
        </w:tc>
      </w:tr>
      <w:tr w:rsidR="004208ED" w14:paraId="792C0CD1" w14:textId="77777777" w:rsidTr="00231BFD">
        <w:trPr>
          <w:trHeight w:val="675"/>
        </w:trPr>
        <w:tc>
          <w:tcPr>
            <w:tcW w:w="478" w:type="dxa"/>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0BFD4887" w14:textId="25F3FBC7" w:rsidR="0052663E" w:rsidRPr="00BE2EF8" w:rsidRDefault="0052663E" w:rsidP="0052663E">
            <w:pPr>
              <w:pStyle w:val="Smallfont"/>
              <w:jc w:val="center"/>
              <w:rPr>
                <w:rFonts w:ascii="Calibri" w:eastAsia="Calibri" w:hAnsi="Calibri" w:cs="Calibri"/>
                <w:b/>
                <w:bCs/>
                <w:color w:val="000000" w:themeColor="text1"/>
                <w:szCs w:val="22"/>
              </w:rPr>
            </w:pPr>
            <w:r>
              <w:rPr>
                <w:rFonts w:ascii="Calibri" w:eastAsia="Calibri" w:hAnsi="Calibri" w:cs="Calibri"/>
                <w:b/>
                <w:bCs/>
                <w:color w:val="810033"/>
                <w:sz w:val="28"/>
                <w:szCs w:val="28"/>
              </w:rPr>
              <w:t>8</w:t>
            </w:r>
          </w:p>
        </w:tc>
        <w:tc>
          <w:tcPr>
            <w:tcW w:w="627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02B5A5A" w14:textId="00053657" w:rsidR="0052663E" w:rsidRDefault="0052663E" w:rsidP="0052663E">
            <w:pPr>
              <w:spacing w:before="40" w:after="40"/>
              <w:jc w:val="both"/>
              <w:rPr>
                <w:rFonts w:ascii="Calibri" w:eastAsia="Calibri" w:hAnsi="Calibri" w:cs="Calibri"/>
                <w:color w:val="000000" w:themeColor="text1"/>
              </w:rPr>
            </w:pPr>
            <w:r w:rsidRPr="752542DD">
              <w:rPr>
                <w:rFonts w:ascii="Calibri" w:eastAsia="Calibri" w:hAnsi="Calibri" w:cs="Calibri"/>
                <w:b/>
                <w:bCs/>
                <w:color w:val="000000" w:themeColor="text1"/>
                <w:lang w:val="en-US"/>
              </w:rPr>
              <w:t xml:space="preserve">Risk: </w:t>
            </w:r>
            <w:r w:rsidRPr="752542DD">
              <w:rPr>
                <w:rFonts w:ascii="Calibri" w:eastAsia="Calibri" w:hAnsi="Calibri" w:cs="Calibri"/>
                <w:color w:val="000000" w:themeColor="text1"/>
              </w:rPr>
              <w:t xml:space="preserve">confirm that there is traceability of information between the clinical </w:t>
            </w:r>
            <w:r w:rsidRPr="003C03F7">
              <w:rPr>
                <w:rFonts w:ascii="Calibri" w:eastAsia="Calibri" w:hAnsi="Calibri" w:cs="Calibri"/>
                <w:color w:val="000000" w:themeColor="text1"/>
                <w:lang w:val="en-US"/>
              </w:rPr>
              <w:t>evaluation</w:t>
            </w:r>
            <w:r w:rsidRPr="752542DD">
              <w:rPr>
                <w:rFonts w:ascii="Calibri" w:eastAsia="Calibri" w:hAnsi="Calibri" w:cs="Calibri"/>
                <w:color w:val="000000" w:themeColor="text1"/>
              </w:rPr>
              <w:t xml:space="preserve"> and the Risk documentation.</w:t>
            </w:r>
          </w:p>
          <w:p w14:paraId="5F830EBE" w14:textId="1C0ECDDF" w:rsidR="0052663E" w:rsidRDefault="0052663E" w:rsidP="0052663E">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Supporting</w:t>
            </w:r>
            <w:r w:rsidRPr="752542DD">
              <w:rPr>
                <w:rFonts w:ascii="Calibri" w:eastAsia="Calibri" w:hAnsi="Calibri" w:cs="Calibri"/>
                <w:color w:val="000000" w:themeColor="text1"/>
                <w:lang w:val="en-US"/>
              </w:rPr>
              <w:t xml:space="preserve"> documents can be uploaded to the </w:t>
            </w:r>
            <w:r w:rsidR="00FB18B0" w:rsidRPr="00FB18B0">
              <w:rPr>
                <w:rFonts w:ascii="Calibri" w:eastAsia="Calibri" w:hAnsi="Calibri" w:cs="Calibri"/>
                <w:b/>
                <w:bCs/>
                <w:color w:val="000000" w:themeColor="text1"/>
                <w:lang w:val="en-US"/>
              </w:rPr>
              <w:t xml:space="preserve">Clinical Risk </w:t>
            </w:r>
            <w:r w:rsidR="00FB18B0" w:rsidRPr="752542DD">
              <w:rPr>
                <w:rFonts w:ascii="Calibri" w:eastAsia="Calibri" w:hAnsi="Calibri" w:cs="Calibri"/>
                <w:b/>
                <w:bCs/>
                <w:color w:val="000000" w:themeColor="text1"/>
                <w:lang w:val="en-US"/>
              </w:rPr>
              <w:t>Folder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3DD584C" w14:textId="3FF6CA95" w:rsidR="0052663E" w:rsidRDefault="0052663E" w:rsidP="0052663E">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64509799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03292976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bl>
    <w:p w14:paraId="24BC4066" w14:textId="77777777" w:rsidR="0081652F" w:rsidRDefault="0081652F"/>
    <w:p w14:paraId="08318918" w14:textId="7456EECA" w:rsidR="0081652F" w:rsidRPr="006C14BA" w:rsidRDefault="0081652F" w:rsidP="0081652F">
      <w:pPr>
        <w:pStyle w:val="Heading3"/>
        <w:rPr>
          <w:rFonts w:ascii="Calibri" w:eastAsia="Calibri" w:hAnsi="Calibri" w:cs="Calibri"/>
          <w:bCs/>
          <w:color w:val="000000" w:themeColor="text1"/>
          <w:lang w:val="en-US"/>
        </w:rPr>
      </w:pPr>
      <w:bookmarkStart w:id="68" w:name="_Toc209384194"/>
      <w:r w:rsidRPr="006C14BA">
        <w:rPr>
          <w:rFonts w:ascii="Calibri" w:eastAsia="Calibri" w:hAnsi="Calibri" w:cs="Calibri"/>
          <w:bCs/>
          <w:color w:val="000000" w:themeColor="text1"/>
          <w:lang w:val="en-US"/>
        </w:rPr>
        <w:t xml:space="preserve">Section </w:t>
      </w:r>
      <w:r w:rsidR="00FB18B0">
        <w:rPr>
          <w:rFonts w:ascii="Calibri" w:eastAsia="Calibri" w:hAnsi="Calibri" w:cs="Calibri"/>
          <w:bCs/>
          <w:color w:val="000000" w:themeColor="text1"/>
          <w:lang w:val="en-US"/>
        </w:rPr>
        <w:t>9</w:t>
      </w:r>
      <w:r w:rsidRPr="006C14BA">
        <w:rPr>
          <w:rFonts w:ascii="Calibri" w:eastAsia="Calibri" w:hAnsi="Calibri" w:cs="Calibri"/>
          <w:bCs/>
          <w:color w:val="000000" w:themeColor="text1"/>
          <w:lang w:val="en-US"/>
        </w:rPr>
        <w:t xml:space="preserve"> – </w:t>
      </w:r>
      <w:r>
        <w:rPr>
          <w:rFonts w:ascii="Calibri" w:eastAsia="Calibri" w:hAnsi="Calibri" w:cs="Calibri"/>
          <w:bCs/>
          <w:color w:val="000000" w:themeColor="text1"/>
          <w:lang w:val="en-US"/>
        </w:rPr>
        <w:t>Post Market</w:t>
      </w:r>
      <w:bookmarkEnd w:id="68"/>
      <w:r>
        <w:rPr>
          <w:rFonts w:ascii="Calibri" w:eastAsia="Calibri" w:hAnsi="Calibri" w:cs="Calibri"/>
          <w:bCs/>
          <w:color w:val="000000" w:themeColor="text1"/>
          <w:lang w:val="en-US"/>
        </w:rPr>
        <w:t xml:space="preserve"> </w:t>
      </w:r>
    </w:p>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8781"/>
      </w:tblGrid>
      <w:tr w:rsidR="0052663E" w14:paraId="14237482" w14:textId="77777777" w:rsidTr="003D0A08">
        <w:trPr>
          <w:trHeight w:val="251"/>
        </w:trPr>
        <w:tc>
          <w:tcPr>
            <w:tcW w:w="8781" w:type="dxa"/>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62A94E08" w14:textId="71C1C047" w:rsidR="0052663E" w:rsidRPr="00155C55" w:rsidRDefault="0052663E" w:rsidP="00E21A36">
            <w:pPr>
              <w:spacing w:before="40" w:after="40"/>
              <w:jc w:val="center"/>
              <w:rPr>
                <w:rFonts w:ascii="Calibri" w:eastAsia="Calibri" w:hAnsi="Calibri" w:cs="Calibri"/>
                <w:b/>
                <w:bCs/>
                <w:color w:val="000000" w:themeColor="text1"/>
                <w:lang w:val="en-US"/>
              </w:rPr>
            </w:pPr>
            <w:r w:rsidRPr="00E21A36">
              <w:rPr>
                <w:b/>
                <w:bCs/>
                <w:color w:val="810033"/>
              </w:rPr>
              <w:t>Section 9</w:t>
            </w:r>
            <w:r w:rsidR="00EE6E1C" w:rsidRPr="00E21A36">
              <w:rPr>
                <w:b/>
                <w:bCs/>
                <w:color w:val="810033"/>
              </w:rPr>
              <w:t xml:space="preserve"> – Post Market</w:t>
            </w:r>
            <w:r w:rsidR="00EE6E1C">
              <w:rPr>
                <w:rFonts w:ascii="Calibri" w:eastAsia="Calibri" w:hAnsi="Calibri" w:cs="Calibri"/>
                <w:b/>
                <w:bCs/>
                <w:color w:val="000000" w:themeColor="text1"/>
                <w:lang w:val="en-US"/>
              </w:rPr>
              <w:t xml:space="preserve"> </w:t>
            </w:r>
          </w:p>
        </w:tc>
      </w:tr>
    </w:tbl>
    <w:p w14:paraId="74165516" w14:textId="77777777" w:rsidR="00C02A2B" w:rsidRDefault="00C02A2B" w:rsidP="00C02A2B">
      <w:pPr>
        <w:pStyle w:val="Heading4"/>
      </w:pPr>
      <w:r>
        <w:t>PMS &amp; PMCF Plans</w:t>
      </w:r>
    </w:p>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478"/>
        <w:gridCol w:w="5371"/>
        <w:gridCol w:w="903"/>
        <w:gridCol w:w="2029"/>
      </w:tblGrid>
      <w:tr w:rsidR="004208ED" w14:paraId="07604951" w14:textId="77777777" w:rsidTr="00231BFD">
        <w:trPr>
          <w:trHeight w:val="1144"/>
        </w:trPr>
        <w:tc>
          <w:tcPr>
            <w:tcW w:w="478" w:type="dxa"/>
            <w:vMerge w:val="restart"/>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55243BBF" w14:textId="30FA58AF" w:rsidR="0052663E" w:rsidRPr="00BE2EF8" w:rsidRDefault="0052663E" w:rsidP="0052663E">
            <w:pPr>
              <w:pStyle w:val="Smallfont"/>
              <w:jc w:val="center"/>
              <w:rPr>
                <w:rFonts w:ascii="Calibri" w:eastAsia="Calibri" w:hAnsi="Calibri" w:cs="Calibri"/>
                <w:b/>
                <w:bCs/>
                <w:color w:val="000000" w:themeColor="text1"/>
                <w:szCs w:val="22"/>
              </w:rPr>
            </w:pPr>
            <w:r>
              <w:rPr>
                <w:rFonts w:ascii="Calibri" w:eastAsia="Calibri" w:hAnsi="Calibri" w:cs="Calibri"/>
                <w:b/>
                <w:bCs/>
                <w:color w:val="810033"/>
                <w:sz w:val="28"/>
                <w:szCs w:val="28"/>
              </w:rPr>
              <w:t>9</w:t>
            </w:r>
          </w:p>
        </w:tc>
        <w:tc>
          <w:tcPr>
            <w:tcW w:w="830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tcMar>
              <w:top w:w="15" w:type="dxa"/>
              <w:left w:w="105" w:type="dxa"/>
              <w:right w:w="105" w:type="dxa"/>
            </w:tcMar>
            <w:vAlign w:val="center"/>
          </w:tcPr>
          <w:p w14:paraId="6A6FB654" w14:textId="79C68194" w:rsidR="00DD05C1" w:rsidRDefault="00DD05C1" w:rsidP="00DD05C1">
            <w:pPr>
              <w:spacing w:before="40" w:after="40" w:line="240" w:lineRule="auto"/>
              <w:jc w:val="both"/>
              <w:rPr>
                <w:rFonts w:ascii="Calibri" w:eastAsia="Calibri" w:hAnsi="Calibri" w:cs="Calibri"/>
                <w:b/>
                <w:bCs/>
                <w:color w:val="000000" w:themeColor="text1"/>
                <w:lang w:val="en-US"/>
              </w:rPr>
            </w:pPr>
            <w:r w:rsidRPr="00231BFD">
              <w:rPr>
                <w:rFonts w:ascii="Calibri" w:hAnsi="Calibri"/>
                <w:b/>
                <w:color w:val="000000" w:themeColor="text1"/>
                <w:lang w:val="en-US"/>
              </w:rPr>
              <w:t>PMS and PMCF Plan</w:t>
            </w:r>
            <w:r>
              <w:rPr>
                <w:rFonts w:ascii="Calibri" w:eastAsia="Calibri" w:hAnsi="Calibri" w:cs="Calibri"/>
                <w:b/>
                <w:bCs/>
                <w:color w:val="000000" w:themeColor="text1"/>
                <w:lang w:val="en-US"/>
              </w:rPr>
              <w:t>:</w:t>
            </w:r>
          </w:p>
          <w:p w14:paraId="3E51574F" w14:textId="531C9664" w:rsidR="0052663E" w:rsidRPr="00C02A2B" w:rsidRDefault="00DD05C1" w:rsidP="00DD05C1">
            <w:pPr>
              <w:spacing w:before="40" w:after="40"/>
              <w:jc w:val="both"/>
              <w:rPr>
                <w:rFonts w:ascii="Calibri" w:eastAsia="Calibri" w:hAnsi="Calibri" w:cs="Calibri"/>
                <w:bCs/>
                <w:color w:val="000000" w:themeColor="text1"/>
              </w:rPr>
            </w:pPr>
            <w:r w:rsidRPr="00C02A2B">
              <w:rPr>
                <w:rFonts w:ascii="Calibri" w:hAnsi="Calibri"/>
                <w:bCs/>
                <w:color w:val="000000" w:themeColor="text1"/>
                <w:lang w:val="en-US"/>
              </w:rPr>
              <w:t xml:space="preserve">PMCF plan must align with </w:t>
            </w:r>
            <w:r w:rsidRPr="00C02A2B">
              <w:rPr>
                <w:rFonts w:ascii="Calibri" w:eastAsia="Calibri" w:hAnsi="Calibri" w:cs="Calibri"/>
                <w:bCs/>
                <w:color w:val="000000" w:themeColor="text1"/>
                <w:lang w:val="en-US"/>
              </w:rPr>
              <w:t>template</w:t>
            </w:r>
            <w:r w:rsidRPr="00C02A2B">
              <w:rPr>
                <w:rFonts w:ascii="Calibri" w:hAnsi="Calibri"/>
                <w:bCs/>
                <w:color w:val="000000" w:themeColor="text1"/>
                <w:lang w:val="en-US"/>
              </w:rPr>
              <w:t xml:space="preserve"> provided in MDCG 2020-7</w:t>
            </w:r>
          </w:p>
        </w:tc>
      </w:tr>
      <w:tr w:rsidR="004208ED" w14:paraId="40C0817D" w14:textId="77777777" w:rsidTr="00231BFD">
        <w:trPr>
          <w:trHeight w:val="90"/>
        </w:trPr>
        <w:tc>
          <w:tcPr>
            <w:tcW w:w="478" w:type="dxa"/>
            <w:vMerge/>
            <w:vAlign w:val="center"/>
          </w:tcPr>
          <w:p w14:paraId="170A9DD7"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DBB1B80" w14:textId="0F28F2D7" w:rsidR="0052663E" w:rsidRPr="00FC0194" w:rsidRDefault="0052663E" w:rsidP="0052663E">
            <w:pPr>
              <w:spacing w:before="40" w:after="40"/>
              <w:jc w:val="both"/>
              <w:rPr>
                <w:rFonts w:ascii="Calibri" w:eastAsia="Calibri" w:hAnsi="Calibri" w:cs="Calibri"/>
                <w:color w:val="000000" w:themeColor="text1"/>
              </w:rPr>
            </w:pPr>
            <w:r w:rsidRPr="00FC0194">
              <w:rPr>
                <w:rFonts w:ascii="Calibri" w:eastAsia="Calibri" w:hAnsi="Calibri" w:cs="Calibri"/>
                <w:color w:val="000000" w:themeColor="text1"/>
                <w:lang w:val="en-US"/>
              </w:rPr>
              <w:t>Confirm a PMS Plan</w:t>
            </w:r>
            <w:r w:rsidRPr="00FC0194">
              <w:rPr>
                <w:rFonts w:ascii="Verdana" w:eastAsia="Verdana" w:hAnsi="Verdana" w:cs="Verdana"/>
                <w:color w:val="000000" w:themeColor="text1"/>
                <w:sz w:val="18"/>
                <w:szCs w:val="18"/>
              </w:rPr>
              <w:t xml:space="preserve"> </w:t>
            </w:r>
            <w:r w:rsidRPr="00FC0194">
              <w:rPr>
                <w:rFonts w:ascii="Calibri" w:eastAsia="Calibri" w:hAnsi="Calibri" w:cs="Calibri"/>
                <w:color w:val="000000" w:themeColor="text1"/>
              </w:rPr>
              <w:t xml:space="preserve">has been </w:t>
            </w:r>
            <w:r w:rsidRPr="00FC0194">
              <w:rPr>
                <w:rFonts w:ascii="Calibri" w:eastAsia="Calibri" w:hAnsi="Calibri" w:cs="Calibri"/>
                <w:color w:val="000000" w:themeColor="text1"/>
                <w:lang w:val="en-US"/>
              </w:rPr>
              <w:t xml:space="preserve">uploaded to the </w:t>
            </w:r>
            <w:r w:rsidR="00F3211A">
              <w:rPr>
                <w:rFonts w:ascii="Calibri" w:eastAsia="Calibri" w:hAnsi="Calibri" w:cs="Calibri"/>
                <w:b/>
                <w:bCs/>
                <w:color w:val="000000" w:themeColor="text1"/>
                <w:lang w:val="en-US"/>
              </w:rPr>
              <w:t>Post Market</w:t>
            </w:r>
            <w:r w:rsidR="00F3211A" w:rsidRPr="00FC0194">
              <w:rPr>
                <w:rFonts w:ascii="Calibri" w:eastAsia="Calibri" w:hAnsi="Calibri" w:cs="Calibri"/>
                <w:b/>
                <w:bCs/>
                <w:color w:val="000000" w:themeColor="text1"/>
                <w:lang w:val="en-US"/>
              </w:rPr>
              <w:t xml:space="preserve"> Folder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4C968F80" w14:textId="7F78FD98"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894932800"/>
                <w14:checkbox>
                  <w14:checked w14:val="0"/>
                  <w14:checkedState w14:val="2612" w14:font="MS Gothic"/>
                  <w14:uncheckedState w14:val="2610" w14:font="MS Gothic"/>
                </w14:checkbox>
              </w:sdtPr>
              <w:sdtContent>
                <w:r w:rsidRPr="009C72B1">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661473064"/>
                <w14:checkbox>
                  <w14:checked w14:val="0"/>
                  <w14:checkedState w14:val="2612" w14:font="MS Gothic"/>
                  <w14:uncheckedState w14:val="2610" w14:font="MS Gothic"/>
                </w14:checkbox>
              </w:sdtPr>
              <w:sdtContent>
                <w:r w:rsidRPr="009C72B1">
                  <w:rPr>
                    <w:rFonts w:ascii="MS Gothic" w:eastAsia="MS Gothic" w:hAnsi="MS Gothic" w:hint="eastAsia"/>
                    <w:sz w:val="32"/>
                    <w:szCs w:val="32"/>
                  </w:rPr>
                  <w:t>☐</w:t>
                </w:r>
              </w:sdtContent>
            </w:sdt>
          </w:p>
        </w:tc>
      </w:tr>
      <w:tr w:rsidR="004208ED" w14:paraId="7235396B" w14:textId="77777777" w:rsidTr="00231BFD">
        <w:trPr>
          <w:trHeight w:val="90"/>
        </w:trPr>
        <w:tc>
          <w:tcPr>
            <w:tcW w:w="478" w:type="dxa"/>
            <w:vMerge/>
            <w:vAlign w:val="center"/>
          </w:tcPr>
          <w:p w14:paraId="4C471A5B"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EC68E82" w14:textId="2714C08F" w:rsidR="0052663E" w:rsidRDefault="00AF389F" w:rsidP="0052663E">
            <w:pPr>
              <w:spacing w:before="40" w:after="40"/>
              <w:rPr>
                <w:rFonts w:ascii="Calibri" w:eastAsia="Calibri" w:hAnsi="Calibri" w:cs="Calibri"/>
                <w:color w:val="000000" w:themeColor="text1"/>
              </w:rPr>
            </w:pPr>
            <w:r w:rsidRPr="00AB154E">
              <w:rPr>
                <w:rFonts w:ascii="Calibri" w:eastAsia="Calibri" w:hAnsi="Calibri" w:cs="Calibri"/>
                <w:color w:val="000000" w:themeColor="text1"/>
                <w:lang w:val="en-US"/>
              </w:rPr>
              <w:t>Confirm a</w:t>
            </w:r>
            <w:r>
              <w:rPr>
                <w:rFonts w:ascii="Calibri" w:eastAsia="Calibri" w:hAnsi="Calibri" w:cs="Calibri"/>
                <w:color w:val="000000" w:themeColor="text1"/>
                <w:lang w:val="en-US"/>
              </w:rPr>
              <w:t>n MDCG 2020-7 compliant</w:t>
            </w:r>
            <w:r w:rsidRPr="00AB154E">
              <w:rPr>
                <w:rFonts w:ascii="Calibri" w:eastAsia="Calibri" w:hAnsi="Calibri" w:cs="Calibri"/>
                <w:color w:val="000000" w:themeColor="text1"/>
                <w:lang w:val="en-US"/>
              </w:rPr>
              <w:t xml:space="preserve"> PMCF Plan</w:t>
            </w:r>
            <w:r w:rsidRPr="00231BFD">
              <w:rPr>
                <w:rFonts w:ascii="Verdana" w:hAnsi="Verdana"/>
                <w:color w:val="000000" w:themeColor="text1"/>
              </w:rPr>
              <w:t xml:space="preserve"> </w:t>
            </w:r>
            <w:r w:rsidRPr="00AB154E">
              <w:rPr>
                <w:rFonts w:ascii="Calibri" w:eastAsia="Calibri" w:hAnsi="Calibri" w:cs="Calibri"/>
                <w:color w:val="000000" w:themeColor="text1"/>
              </w:rPr>
              <w:t xml:space="preserve">has been </w:t>
            </w:r>
            <w:r w:rsidRPr="00AB154E">
              <w:rPr>
                <w:rFonts w:ascii="Calibri" w:eastAsia="Calibri" w:hAnsi="Calibri" w:cs="Calibri"/>
                <w:color w:val="000000" w:themeColor="text1"/>
                <w:lang w:val="en-US"/>
              </w:rPr>
              <w:t xml:space="preserve">uploaded to the </w:t>
            </w:r>
            <w:r w:rsidR="00F3211A">
              <w:rPr>
                <w:rFonts w:ascii="Calibri" w:eastAsia="Calibri" w:hAnsi="Calibri" w:cs="Calibri"/>
                <w:b/>
                <w:bCs/>
                <w:color w:val="000000" w:themeColor="text1"/>
                <w:lang w:val="en-US"/>
              </w:rPr>
              <w:t>Post Market</w:t>
            </w:r>
            <w:r w:rsidR="00F3211A" w:rsidRPr="00FC0194">
              <w:rPr>
                <w:rFonts w:ascii="Calibri" w:eastAsia="Calibri" w:hAnsi="Calibri" w:cs="Calibri"/>
                <w:b/>
                <w:bCs/>
                <w:color w:val="000000" w:themeColor="text1"/>
                <w:lang w:val="en-US"/>
              </w:rPr>
              <w:t xml:space="preserve"> Folder</w:t>
            </w:r>
            <w:r w:rsidRPr="00AB154E">
              <w:rPr>
                <w:rFonts w:ascii="Calibri" w:eastAsia="Calibri" w:hAnsi="Calibri" w:cs="Calibri"/>
                <w:b/>
                <w:bCs/>
                <w:color w:val="000000" w:themeColor="text1"/>
                <w:lang w:val="en-US"/>
              </w:rPr>
              <w:t>.</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49551796" w14:textId="463E6DD3"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488363355"/>
                <w14:checkbox>
                  <w14:checked w14:val="0"/>
                  <w14:checkedState w14:val="2612" w14:font="MS Gothic"/>
                  <w14:uncheckedState w14:val="2610" w14:font="MS Gothic"/>
                </w14:checkbox>
              </w:sdtPr>
              <w:sdtContent>
                <w:r w:rsidRPr="009C72B1">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764332820"/>
                <w14:checkbox>
                  <w14:checked w14:val="0"/>
                  <w14:checkedState w14:val="2612" w14:font="MS Gothic"/>
                  <w14:uncheckedState w14:val="2610" w14:font="MS Gothic"/>
                </w14:checkbox>
              </w:sdtPr>
              <w:sdtContent>
                <w:r w:rsidRPr="009C72B1">
                  <w:rPr>
                    <w:rFonts w:ascii="MS Gothic" w:eastAsia="MS Gothic" w:hAnsi="MS Gothic" w:hint="eastAsia"/>
                    <w:sz w:val="32"/>
                    <w:szCs w:val="32"/>
                  </w:rPr>
                  <w:t>☐</w:t>
                </w:r>
              </w:sdtContent>
            </w:sdt>
          </w:p>
        </w:tc>
      </w:tr>
      <w:tr w:rsidR="004208ED" w14:paraId="3F1A131C" w14:textId="77777777" w:rsidTr="00231BFD">
        <w:trPr>
          <w:trHeight w:val="90"/>
        </w:trPr>
        <w:tc>
          <w:tcPr>
            <w:tcW w:w="478" w:type="dxa"/>
            <w:vMerge/>
            <w:vAlign w:val="center"/>
          </w:tcPr>
          <w:p w14:paraId="60ADCBAC" w14:textId="77777777" w:rsidR="0052663E" w:rsidRDefault="0052663E" w:rsidP="0052663E"/>
        </w:tc>
        <w:tc>
          <w:tcPr>
            <w:tcW w:w="627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69DD4B4" w14:textId="150BBBE3"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lang w:val="en-US"/>
              </w:rPr>
              <w:t>Confirm a</w:t>
            </w:r>
            <w:r w:rsidR="00AF389F">
              <w:rPr>
                <w:rFonts w:ascii="Calibri" w:eastAsia="Calibri" w:hAnsi="Calibri" w:cs="Calibri"/>
                <w:color w:val="000000" w:themeColor="text1"/>
                <w:lang w:val="en-US"/>
              </w:rPr>
              <w:t>n MDCG 2020-8 compliant</w:t>
            </w:r>
            <w:r w:rsidRPr="752542DD">
              <w:rPr>
                <w:rFonts w:ascii="Calibri" w:eastAsia="Calibri" w:hAnsi="Calibri" w:cs="Calibri"/>
                <w:color w:val="000000" w:themeColor="text1"/>
                <w:lang w:val="en-US"/>
              </w:rPr>
              <w:t xml:space="preserve"> PMCF Evaluation Report (if applicable) </w:t>
            </w:r>
            <w:r w:rsidRPr="752542DD">
              <w:rPr>
                <w:rFonts w:ascii="Calibri" w:eastAsia="Calibri" w:hAnsi="Calibri" w:cs="Calibri"/>
                <w:color w:val="000000" w:themeColor="text1"/>
              </w:rPr>
              <w:t xml:space="preserve">has been </w:t>
            </w:r>
            <w:r w:rsidRPr="752542DD">
              <w:rPr>
                <w:rFonts w:ascii="Calibri" w:eastAsia="Calibri" w:hAnsi="Calibri" w:cs="Calibri"/>
                <w:color w:val="000000" w:themeColor="text1"/>
                <w:lang w:val="en-US"/>
              </w:rPr>
              <w:t xml:space="preserve">uploaded to the </w:t>
            </w:r>
            <w:r w:rsidR="00F3211A">
              <w:rPr>
                <w:rFonts w:ascii="Calibri" w:eastAsia="Calibri" w:hAnsi="Calibri" w:cs="Calibri"/>
                <w:b/>
                <w:bCs/>
                <w:color w:val="000000" w:themeColor="text1"/>
                <w:lang w:val="en-US"/>
              </w:rPr>
              <w:t>Post Market</w:t>
            </w:r>
            <w:r w:rsidR="00F3211A" w:rsidRPr="00FC0194">
              <w:rPr>
                <w:rFonts w:ascii="Calibri" w:eastAsia="Calibri" w:hAnsi="Calibri" w:cs="Calibri"/>
                <w:b/>
                <w:bCs/>
                <w:color w:val="000000" w:themeColor="text1"/>
                <w:lang w:val="en-US"/>
              </w:rPr>
              <w:t xml:space="preserve"> Folder</w:t>
            </w:r>
          </w:p>
        </w:tc>
        <w:tc>
          <w:tcPr>
            <w:tcW w:w="2029" w:type="dxa"/>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5FB69D4C" w14:textId="1AE70DA0"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89932715"/>
                <w14:checkbox>
                  <w14:checked w14:val="0"/>
                  <w14:checkedState w14:val="2612" w14:font="MS Gothic"/>
                  <w14:uncheckedState w14:val="2610" w14:font="MS Gothic"/>
                </w14:checkbox>
              </w:sdtPr>
              <w:sdtContent>
                <w:r w:rsidRPr="009C72B1">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657792826"/>
                <w14:checkbox>
                  <w14:checked w14:val="0"/>
                  <w14:checkedState w14:val="2612" w14:font="MS Gothic"/>
                  <w14:uncheckedState w14:val="2610" w14:font="MS Gothic"/>
                </w14:checkbox>
              </w:sdtPr>
              <w:sdtContent>
                <w:r w:rsidRPr="009C72B1">
                  <w:rPr>
                    <w:rFonts w:ascii="MS Gothic" w:eastAsia="MS Gothic" w:hAnsi="MS Gothic" w:hint="eastAsia"/>
                    <w:sz w:val="32"/>
                    <w:szCs w:val="32"/>
                  </w:rPr>
                  <w:t>☐</w:t>
                </w:r>
              </w:sdtContent>
            </w:sdt>
          </w:p>
        </w:tc>
      </w:tr>
      <w:tr w:rsidR="004208ED" w14:paraId="688B944B" w14:textId="77777777" w:rsidTr="00231BFD">
        <w:trPr>
          <w:trHeight w:val="525"/>
        </w:trPr>
        <w:tc>
          <w:tcPr>
            <w:tcW w:w="478" w:type="dxa"/>
            <w:vMerge/>
            <w:vAlign w:val="center"/>
          </w:tcPr>
          <w:p w14:paraId="2D7042DA" w14:textId="77777777" w:rsidR="0052663E" w:rsidRDefault="0052663E" w:rsidP="0052663E"/>
        </w:tc>
        <w:tc>
          <w:tcPr>
            <w:tcW w:w="8303"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tcMar>
              <w:top w:w="15" w:type="dxa"/>
              <w:left w:w="105" w:type="dxa"/>
              <w:right w:w="105" w:type="dxa"/>
            </w:tcMar>
            <w:vAlign w:val="center"/>
          </w:tcPr>
          <w:p w14:paraId="7CFEE6A2" w14:textId="265A3AA0" w:rsidR="0052663E" w:rsidRPr="00231BFD" w:rsidRDefault="0052663E" w:rsidP="0052663E">
            <w:pPr>
              <w:spacing w:before="40" w:after="40"/>
              <w:rPr>
                <w:rFonts w:ascii="Calibri" w:hAnsi="Calibri"/>
                <w:b/>
                <w:color w:val="000000" w:themeColor="text1"/>
              </w:rPr>
            </w:pPr>
            <w:r w:rsidRPr="00231BFD">
              <w:rPr>
                <w:rFonts w:ascii="Calibri" w:hAnsi="Calibri"/>
                <w:b/>
                <w:color w:val="000000" w:themeColor="text1"/>
              </w:rPr>
              <w:t xml:space="preserve">Please indicate where each of the following can be found in the </w:t>
            </w:r>
            <w:r w:rsidRPr="00231BFD">
              <w:rPr>
                <w:rFonts w:ascii="Calibri" w:hAnsi="Calibri"/>
                <w:b/>
                <w:color w:val="000000" w:themeColor="text1"/>
                <w:lang w:val="en-US"/>
              </w:rPr>
              <w:t>PMCF plan as per MDR 2017/745, Annex XIV, B.</w:t>
            </w:r>
          </w:p>
        </w:tc>
      </w:tr>
      <w:tr w:rsidR="004208ED" w14:paraId="7A6C945C" w14:textId="77777777" w:rsidTr="00231BFD">
        <w:trPr>
          <w:trHeight w:val="566"/>
        </w:trPr>
        <w:tc>
          <w:tcPr>
            <w:tcW w:w="478" w:type="dxa"/>
            <w:vMerge/>
            <w:vAlign w:val="center"/>
          </w:tcPr>
          <w:p w14:paraId="094E06AE" w14:textId="77777777" w:rsidR="0052663E" w:rsidRDefault="0052663E" w:rsidP="0052663E"/>
        </w:tc>
        <w:tc>
          <w:tcPr>
            <w:tcW w:w="5371" w:type="dxa"/>
            <w:tcBorders>
              <w:top w:val="single" w:sz="6" w:space="0" w:color="auto"/>
              <w:left w:val="single" w:sz="6" w:space="0" w:color="auto"/>
              <w:bottom w:val="single" w:sz="6" w:space="0" w:color="auto"/>
              <w:right w:val="single" w:sz="4" w:space="0" w:color="auto"/>
            </w:tcBorders>
            <w:shd w:val="clear" w:color="auto" w:fill="D9D9D9" w:themeFill="background1" w:themeFillShade="D9"/>
            <w:tcMar>
              <w:top w:w="15" w:type="dxa"/>
              <w:left w:w="105" w:type="dxa"/>
              <w:right w:w="105" w:type="dxa"/>
            </w:tcMar>
            <w:vAlign w:val="center"/>
          </w:tcPr>
          <w:p w14:paraId="405F4C08" w14:textId="1A88AA0A" w:rsidR="0052663E" w:rsidRPr="003C03F7" w:rsidRDefault="0052663E" w:rsidP="0052663E">
            <w:pPr>
              <w:spacing w:before="40" w:after="40"/>
              <w:rPr>
                <w:rFonts w:ascii="Calibri" w:eastAsia="Calibri" w:hAnsi="Calibri" w:cs="Calibri"/>
                <w:b/>
                <w:bCs/>
                <w:color w:val="000000" w:themeColor="text1"/>
              </w:rPr>
            </w:pPr>
            <w:r w:rsidRPr="003C03F7">
              <w:rPr>
                <w:rFonts w:ascii="Calibri" w:eastAsia="Calibri" w:hAnsi="Calibri" w:cs="Calibri"/>
                <w:b/>
                <w:bCs/>
                <w:color w:val="000000" w:themeColor="text1"/>
              </w:rPr>
              <w:t>Requirements</w:t>
            </w:r>
          </w:p>
        </w:tc>
        <w:tc>
          <w:tcPr>
            <w:tcW w:w="2932" w:type="dxa"/>
            <w:gridSpan w:val="2"/>
            <w:tcBorders>
              <w:top w:val="single" w:sz="6" w:space="0" w:color="auto"/>
              <w:left w:val="single" w:sz="4" w:space="0" w:color="auto"/>
              <w:bottom w:val="single" w:sz="6" w:space="0" w:color="auto"/>
              <w:right w:val="single" w:sz="6" w:space="0" w:color="auto"/>
            </w:tcBorders>
            <w:shd w:val="clear" w:color="auto" w:fill="D9D9D9" w:themeFill="background1" w:themeFillShade="D9"/>
            <w:vAlign w:val="center"/>
          </w:tcPr>
          <w:p w14:paraId="26050C09" w14:textId="66E58795" w:rsidR="0052663E" w:rsidRPr="003C03F7" w:rsidRDefault="0052663E" w:rsidP="0052663E">
            <w:pPr>
              <w:spacing w:before="40" w:after="40"/>
              <w:rPr>
                <w:rFonts w:ascii="Calibri" w:eastAsia="Calibri" w:hAnsi="Calibri" w:cs="Calibri"/>
                <w:b/>
                <w:bCs/>
                <w:color w:val="000000" w:themeColor="text1"/>
              </w:rPr>
            </w:pPr>
            <w:r w:rsidRPr="003C03F7">
              <w:rPr>
                <w:rFonts w:ascii="Calibri" w:eastAsia="Calibri" w:hAnsi="Calibri" w:cs="Calibri"/>
                <w:b/>
                <w:bCs/>
                <w:color w:val="000000" w:themeColor="text1"/>
              </w:rPr>
              <w:t>Reference section within PMCF Plan</w:t>
            </w:r>
          </w:p>
        </w:tc>
      </w:tr>
      <w:tr w:rsidR="004208ED" w14:paraId="612764E7" w14:textId="77777777" w:rsidTr="00231BFD">
        <w:trPr>
          <w:trHeight w:val="105"/>
        </w:trPr>
        <w:tc>
          <w:tcPr>
            <w:tcW w:w="478" w:type="dxa"/>
            <w:vMerge/>
            <w:vAlign w:val="center"/>
          </w:tcPr>
          <w:p w14:paraId="70F0B9E5" w14:textId="77777777" w:rsidR="0052663E" w:rsidRDefault="0052663E" w:rsidP="0052663E"/>
        </w:tc>
        <w:tc>
          <w:tcPr>
            <w:tcW w:w="5371" w:type="dxa"/>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2F75AC11" w14:textId="1E7A74BC"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Methods and procedures used in proactively collecting and evaluating clinical data.</w:t>
            </w:r>
          </w:p>
        </w:tc>
        <w:tc>
          <w:tcPr>
            <w:tcW w:w="2932" w:type="dxa"/>
            <w:gridSpan w:val="2"/>
            <w:tcBorders>
              <w:top w:val="single" w:sz="6" w:space="0" w:color="auto"/>
              <w:left w:val="single" w:sz="4" w:space="0" w:color="auto"/>
              <w:right w:val="single" w:sz="6" w:space="0" w:color="auto"/>
            </w:tcBorders>
            <w:shd w:val="clear" w:color="auto" w:fill="FFFFFF" w:themeFill="background1"/>
            <w:vAlign w:val="center"/>
          </w:tcPr>
          <w:p w14:paraId="217D0232" w14:textId="2D027DE8" w:rsidR="0052663E" w:rsidRDefault="0052663E" w:rsidP="0052663E">
            <w:pPr>
              <w:rPr>
                <w:rFonts w:ascii="Calibri" w:eastAsia="Calibri" w:hAnsi="Calibri" w:cs="Calibri"/>
                <w:color w:val="000000" w:themeColor="text1"/>
              </w:rPr>
            </w:pPr>
          </w:p>
        </w:tc>
      </w:tr>
      <w:tr w:rsidR="004208ED" w14:paraId="4DB124AE" w14:textId="77777777" w:rsidTr="00231BFD">
        <w:trPr>
          <w:trHeight w:val="105"/>
        </w:trPr>
        <w:tc>
          <w:tcPr>
            <w:tcW w:w="478" w:type="dxa"/>
            <w:vMerge/>
            <w:vAlign w:val="center"/>
          </w:tcPr>
          <w:p w14:paraId="72A79039" w14:textId="77777777" w:rsidR="0052663E" w:rsidRDefault="0052663E" w:rsidP="0052663E"/>
        </w:tc>
        <w:tc>
          <w:tcPr>
            <w:tcW w:w="5371" w:type="dxa"/>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1E2438BA" w14:textId="0100A7B1"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Rationale for the appropriateness for the methods and procedures.</w:t>
            </w:r>
          </w:p>
        </w:tc>
        <w:tc>
          <w:tcPr>
            <w:tcW w:w="2932" w:type="dxa"/>
            <w:gridSpan w:val="2"/>
            <w:tcBorders>
              <w:top w:val="single" w:sz="6" w:space="0" w:color="auto"/>
              <w:left w:val="single" w:sz="4" w:space="0" w:color="auto"/>
              <w:right w:val="single" w:sz="6" w:space="0" w:color="auto"/>
            </w:tcBorders>
            <w:shd w:val="clear" w:color="auto" w:fill="FFFFFF" w:themeFill="background1"/>
            <w:vAlign w:val="center"/>
          </w:tcPr>
          <w:p w14:paraId="56FC0CCB" w14:textId="53A4EB65" w:rsidR="0052663E" w:rsidRDefault="0052663E" w:rsidP="0052663E">
            <w:pPr>
              <w:rPr>
                <w:rFonts w:ascii="Calibri" w:eastAsia="Calibri" w:hAnsi="Calibri" w:cs="Calibri"/>
                <w:color w:val="000000" w:themeColor="text1"/>
              </w:rPr>
            </w:pPr>
          </w:p>
        </w:tc>
      </w:tr>
      <w:tr w:rsidR="004208ED" w14:paraId="321F223D" w14:textId="77777777" w:rsidTr="00231BFD">
        <w:trPr>
          <w:trHeight w:val="696"/>
        </w:trPr>
        <w:tc>
          <w:tcPr>
            <w:tcW w:w="478" w:type="dxa"/>
            <w:vMerge/>
            <w:vAlign w:val="center"/>
          </w:tcPr>
          <w:p w14:paraId="3B85FABD" w14:textId="77777777" w:rsidR="0052663E" w:rsidRDefault="0052663E" w:rsidP="0052663E"/>
        </w:tc>
        <w:tc>
          <w:tcPr>
            <w:tcW w:w="5371" w:type="dxa"/>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50EDEA2E" w14:textId="3D186106"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References relevant parts of the CER and Risk management document related.</w:t>
            </w:r>
          </w:p>
        </w:tc>
        <w:tc>
          <w:tcPr>
            <w:tcW w:w="2932" w:type="dxa"/>
            <w:gridSpan w:val="2"/>
            <w:tcBorders>
              <w:top w:val="single" w:sz="6" w:space="0" w:color="auto"/>
              <w:left w:val="single" w:sz="4" w:space="0" w:color="auto"/>
              <w:right w:val="single" w:sz="6" w:space="0" w:color="auto"/>
            </w:tcBorders>
            <w:shd w:val="clear" w:color="auto" w:fill="FFFFFF" w:themeFill="background1"/>
            <w:vAlign w:val="center"/>
          </w:tcPr>
          <w:p w14:paraId="34F7DF25" w14:textId="78E771C8" w:rsidR="0052663E" w:rsidRDefault="0052663E" w:rsidP="0052663E">
            <w:pPr>
              <w:rPr>
                <w:rFonts w:ascii="Calibri" w:eastAsia="Calibri" w:hAnsi="Calibri" w:cs="Calibri"/>
                <w:color w:val="000000" w:themeColor="text1"/>
              </w:rPr>
            </w:pPr>
          </w:p>
        </w:tc>
      </w:tr>
      <w:tr w:rsidR="004208ED" w14:paraId="57CB8251" w14:textId="77777777" w:rsidTr="00231BFD">
        <w:trPr>
          <w:trHeight w:val="105"/>
        </w:trPr>
        <w:tc>
          <w:tcPr>
            <w:tcW w:w="478" w:type="dxa"/>
            <w:vMerge/>
            <w:vAlign w:val="center"/>
          </w:tcPr>
          <w:p w14:paraId="67CAD778" w14:textId="77777777" w:rsidR="0052663E" w:rsidRDefault="0052663E" w:rsidP="0052663E"/>
        </w:tc>
        <w:tc>
          <w:tcPr>
            <w:tcW w:w="5371" w:type="dxa"/>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165B5B42" w14:textId="49E96593"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The specific objectives to be addressed by the PMCF</w:t>
            </w:r>
          </w:p>
        </w:tc>
        <w:tc>
          <w:tcPr>
            <w:tcW w:w="2932" w:type="dxa"/>
            <w:gridSpan w:val="2"/>
            <w:tcBorders>
              <w:top w:val="single" w:sz="6" w:space="0" w:color="auto"/>
              <w:left w:val="single" w:sz="4" w:space="0" w:color="auto"/>
              <w:right w:val="single" w:sz="6" w:space="0" w:color="auto"/>
            </w:tcBorders>
            <w:shd w:val="clear" w:color="auto" w:fill="FFFFFF" w:themeFill="background1"/>
            <w:vAlign w:val="center"/>
          </w:tcPr>
          <w:p w14:paraId="2B3C726D" w14:textId="6204FBAB" w:rsidR="0052663E" w:rsidRDefault="0052663E" w:rsidP="0052663E">
            <w:pPr>
              <w:rPr>
                <w:rFonts w:ascii="Calibri" w:eastAsia="Calibri" w:hAnsi="Calibri" w:cs="Calibri"/>
                <w:color w:val="000000" w:themeColor="text1"/>
              </w:rPr>
            </w:pPr>
          </w:p>
        </w:tc>
      </w:tr>
      <w:tr w:rsidR="004208ED" w14:paraId="5FE40974" w14:textId="77777777" w:rsidTr="00231BFD">
        <w:trPr>
          <w:trHeight w:val="105"/>
        </w:trPr>
        <w:tc>
          <w:tcPr>
            <w:tcW w:w="478" w:type="dxa"/>
            <w:vMerge/>
            <w:vAlign w:val="center"/>
          </w:tcPr>
          <w:p w14:paraId="1B525B2F" w14:textId="77777777" w:rsidR="0052663E" w:rsidRDefault="0052663E" w:rsidP="0052663E"/>
        </w:tc>
        <w:tc>
          <w:tcPr>
            <w:tcW w:w="5371" w:type="dxa"/>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tcPr>
          <w:p w14:paraId="13E80CCC" w14:textId="55A63D2F"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An evaluation of the clinical data relating to equivalent or similar devices</w:t>
            </w:r>
          </w:p>
        </w:tc>
        <w:tc>
          <w:tcPr>
            <w:tcW w:w="2932" w:type="dxa"/>
            <w:gridSpan w:val="2"/>
            <w:tcBorders>
              <w:top w:val="single" w:sz="6" w:space="0" w:color="auto"/>
              <w:left w:val="single" w:sz="4" w:space="0" w:color="auto"/>
              <w:right w:val="single" w:sz="6" w:space="0" w:color="auto"/>
            </w:tcBorders>
            <w:shd w:val="clear" w:color="auto" w:fill="FFFFFF" w:themeFill="background1"/>
          </w:tcPr>
          <w:p w14:paraId="1E896821" w14:textId="7437AC41" w:rsidR="0052663E" w:rsidRDefault="0052663E" w:rsidP="0052663E">
            <w:pPr>
              <w:rPr>
                <w:rFonts w:ascii="Calibri" w:eastAsia="Calibri" w:hAnsi="Calibri" w:cs="Calibri"/>
                <w:color w:val="000000" w:themeColor="text1"/>
              </w:rPr>
            </w:pPr>
          </w:p>
        </w:tc>
      </w:tr>
      <w:tr w:rsidR="004208ED" w14:paraId="6163E7D2" w14:textId="77777777" w:rsidTr="00231BFD">
        <w:trPr>
          <w:trHeight w:val="105"/>
        </w:trPr>
        <w:tc>
          <w:tcPr>
            <w:tcW w:w="478" w:type="dxa"/>
            <w:vMerge/>
            <w:vAlign w:val="center"/>
          </w:tcPr>
          <w:p w14:paraId="3D30DB26" w14:textId="77777777" w:rsidR="0052663E" w:rsidRDefault="0052663E" w:rsidP="0052663E"/>
        </w:tc>
        <w:tc>
          <w:tcPr>
            <w:tcW w:w="5371" w:type="dxa"/>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tcPr>
          <w:p w14:paraId="6BDC35C1" w14:textId="061D8237"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Reference to any relevant CS, harmonised standards when used by the manufacturer, and relevant guidance on PMCF</w:t>
            </w:r>
          </w:p>
        </w:tc>
        <w:tc>
          <w:tcPr>
            <w:tcW w:w="2932" w:type="dxa"/>
            <w:gridSpan w:val="2"/>
            <w:tcBorders>
              <w:top w:val="single" w:sz="6" w:space="0" w:color="auto"/>
              <w:left w:val="single" w:sz="4" w:space="0" w:color="auto"/>
              <w:right w:val="single" w:sz="6" w:space="0" w:color="auto"/>
            </w:tcBorders>
            <w:shd w:val="clear" w:color="auto" w:fill="FFFFFF" w:themeFill="background1"/>
          </w:tcPr>
          <w:p w14:paraId="73D9F908" w14:textId="16D8315A" w:rsidR="0052663E" w:rsidRDefault="0052663E" w:rsidP="0052663E">
            <w:pPr>
              <w:rPr>
                <w:rFonts w:ascii="Calibri" w:eastAsia="Calibri" w:hAnsi="Calibri" w:cs="Calibri"/>
                <w:color w:val="000000" w:themeColor="text1"/>
              </w:rPr>
            </w:pPr>
          </w:p>
        </w:tc>
      </w:tr>
      <w:tr w:rsidR="004208ED" w14:paraId="1E392142" w14:textId="77777777" w:rsidTr="00231BFD">
        <w:trPr>
          <w:trHeight w:val="105"/>
        </w:trPr>
        <w:tc>
          <w:tcPr>
            <w:tcW w:w="478" w:type="dxa"/>
            <w:vMerge/>
            <w:vAlign w:val="center"/>
          </w:tcPr>
          <w:p w14:paraId="57CDA9A0" w14:textId="77777777" w:rsidR="0052663E" w:rsidRDefault="0052663E" w:rsidP="0052663E"/>
        </w:tc>
        <w:tc>
          <w:tcPr>
            <w:tcW w:w="5371" w:type="dxa"/>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7328C0C1" w14:textId="4657713B"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A detailed and adequately justified time schedule for PMCF activities (e.g., analysis of PMCF data and reporting) to be undertaken by the manufacturer.</w:t>
            </w:r>
          </w:p>
        </w:tc>
        <w:tc>
          <w:tcPr>
            <w:tcW w:w="2932" w:type="dxa"/>
            <w:gridSpan w:val="2"/>
            <w:tcBorders>
              <w:top w:val="single" w:sz="6" w:space="0" w:color="auto"/>
              <w:left w:val="single" w:sz="4" w:space="0" w:color="auto"/>
              <w:right w:val="single" w:sz="6" w:space="0" w:color="auto"/>
            </w:tcBorders>
            <w:shd w:val="clear" w:color="auto" w:fill="FFFFFF" w:themeFill="background1"/>
            <w:vAlign w:val="center"/>
          </w:tcPr>
          <w:p w14:paraId="7DBA98EB" w14:textId="7EEA075C" w:rsidR="0052663E" w:rsidRDefault="0052663E" w:rsidP="0052663E">
            <w:pPr>
              <w:rPr>
                <w:rFonts w:ascii="Calibri" w:eastAsia="Calibri" w:hAnsi="Calibri" w:cs="Calibri"/>
                <w:color w:val="000000" w:themeColor="text1"/>
              </w:rPr>
            </w:pPr>
          </w:p>
        </w:tc>
      </w:tr>
    </w:tbl>
    <w:p w14:paraId="492050D9" w14:textId="77777777" w:rsidR="00ED2EF9" w:rsidRDefault="00ED2EF9"/>
    <w:p w14:paraId="3D3A2EBF" w14:textId="77777777" w:rsidR="000D138B" w:rsidRDefault="000D138B" w:rsidP="000D138B">
      <w:pPr>
        <w:pStyle w:val="Heading4"/>
      </w:pPr>
      <w:r w:rsidRPr="003C03F7">
        <w:t>PMCF Evaluation Report</w:t>
      </w:r>
    </w:p>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478"/>
        <w:gridCol w:w="4759"/>
        <w:gridCol w:w="1515"/>
        <w:gridCol w:w="2029"/>
      </w:tblGrid>
      <w:tr w:rsidR="004208ED" w14:paraId="70264B1F" w14:textId="77777777" w:rsidTr="00674D6A">
        <w:trPr>
          <w:trHeight w:val="105"/>
        </w:trPr>
        <w:tc>
          <w:tcPr>
            <w:tcW w:w="478" w:type="dxa"/>
            <w:vMerge w:val="restart"/>
            <w:shd w:val="clear" w:color="auto" w:fill="D0CECE" w:themeFill="background2" w:themeFillShade="E6"/>
            <w:vAlign w:val="center"/>
          </w:tcPr>
          <w:p w14:paraId="6D442920" w14:textId="66898DA0" w:rsidR="0052663E" w:rsidRDefault="000D138B" w:rsidP="000D138B">
            <w:pPr>
              <w:pStyle w:val="Smallfont"/>
              <w:jc w:val="center"/>
            </w:pPr>
            <w:r w:rsidRPr="000D138B">
              <w:rPr>
                <w:rFonts w:ascii="Calibri" w:eastAsia="Calibri" w:hAnsi="Calibri" w:cs="Calibri"/>
                <w:b/>
                <w:bCs/>
                <w:color w:val="810033"/>
                <w:sz w:val="28"/>
                <w:szCs w:val="28"/>
              </w:rPr>
              <w:t>9</w:t>
            </w:r>
          </w:p>
        </w:tc>
        <w:tc>
          <w:tcPr>
            <w:tcW w:w="8303" w:type="dxa"/>
            <w:gridSpan w:val="3"/>
            <w:tcBorders>
              <w:top w:val="single" w:sz="6" w:space="0" w:color="auto"/>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3E46A7F1" w14:textId="78CB269D" w:rsidR="0052663E" w:rsidRPr="003C03F7" w:rsidRDefault="0052663E" w:rsidP="0052663E">
            <w:pPr>
              <w:spacing w:before="40" w:after="40"/>
              <w:jc w:val="center"/>
              <w:rPr>
                <w:rFonts w:ascii="Calibri" w:eastAsia="Calibri" w:hAnsi="Calibri" w:cs="Calibri"/>
                <w:b/>
                <w:bCs/>
                <w:color w:val="000000" w:themeColor="text1"/>
              </w:rPr>
            </w:pPr>
            <w:r w:rsidRPr="00E21A36">
              <w:rPr>
                <w:b/>
                <w:bCs/>
                <w:color w:val="810033"/>
              </w:rPr>
              <w:t>PMCF Evaluation Report</w:t>
            </w:r>
          </w:p>
        </w:tc>
      </w:tr>
      <w:tr w:rsidR="004208ED" w14:paraId="375ECCEE" w14:textId="77777777" w:rsidTr="00674D6A">
        <w:trPr>
          <w:trHeight w:val="105"/>
        </w:trPr>
        <w:tc>
          <w:tcPr>
            <w:tcW w:w="478" w:type="dxa"/>
            <w:vMerge/>
            <w:shd w:val="clear" w:color="auto" w:fill="D0CECE" w:themeFill="background2" w:themeFillShade="E6"/>
            <w:vAlign w:val="center"/>
          </w:tcPr>
          <w:p w14:paraId="339E0294" w14:textId="77777777" w:rsidR="0052663E" w:rsidRDefault="0052663E" w:rsidP="0052663E"/>
        </w:tc>
        <w:tc>
          <w:tcPr>
            <w:tcW w:w="4759" w:type="dxa"/>
            <w:tcBorders>
              <w:top w:val="single" w:sz="6" w:space="0" w:color="auto"/>
              <w:left w:val="single" w:sz="6" w:space="0" w:color="auto"/>
              <w:right w:val="single" w:sz="4" w:space="0" w:color="auto"/>
            </w:tcBorders>
            <w:shd w:val="clear" w:color="auto" w:fill="D9D9D9" w:themeFill="background1" w:themeFillShade="D9"/>
            <w:tcMar>
              <w:top w:w="15" w:type="dxa"/>
              <w:left w:w="105" w:type="dxa"/>
              <w:right w:w="105" w:type="dxa"/>
            </w:tcMar>
            <w:vAlign w:val="center"/>
          </w:tcPr>
          <w:p w14:paraId="180982DB" w14:textId="14EE4DA5" w:rsidR="0052663E" w:rsidRPr="003C03F7" w:rsidRDefault="0052663E" w:rsidP="0052663E">
            <w:pPr>
              <w:spacing w:before="40" w:after="40"/>
              <w:rPr>
                <w:rFonts w:ascii="Calibri" w:eastAsia="Calibri" w:hAnsi="Calibri" w:cs="Calibri"/>
                <w:b/>
                <w:bCs/>
                <w:color w:val="000000" w:themeColor="text1"/>
              </w:rPr>
            </w:pPr>
            <w:r w:rsidRPr="003C03F7">
              <w:rPr>
                <w:rFonts w:ascii="Calibri" w:eastAsia="Calibri" w:hAnsi="Calibri" w:cs="Calibri"/>
                <w:b/>
                <w:bCs/>
                <w:color w:val="000000" w:themeColor="text1"/>
              </w:rPr>
              <w:t>Requirements</w:t>
            </w:r>
          </w:p>
        </w:tc>
        <w:tc>
          <w:tcPr>
            <w:tcW w:w="3544" w:type="dxa"/>
            <w:gridSpan w:val="2"/>
            <w:tcBorders>
              <w:top w:val="single" w:sz="6" w:space="0" w:color="auto"/>
              <w:left w:val="single" w:sz="4" w:space="0" w:color="auto"/>
              <w:right w:val="single" w:sz="6" w:space="0" w:color="auto"/>
            </w:tcBorders>
            <w:shd w:val="clear" w:color="auto" w:fill="D9D9D9" w:themeFill="background1" w:themeFillShade="D9"/>
            <w:vAlign w:val="center"/>
          </w:tcPr>
          <w:p w14:paraId="77EDA51A" w14:textId="3ACEFBED" w:rsidR="0052663E" w:rsidRPr="003C03F7" w:rsidRDefault="0052663E" w:rsidP="0052663E">
            <w:pPr>
              <w:spacing w:after="0"/>
              <w:rPr>
                <w:rFonts w:ascii="Calibri" w:eastAsia="Calibri" w:hAnsi="Calibri" w:cs="Calibri"/>
                <w:b/>
                <w:bCs/>
                <w:color w:val="000000" w:themeColor="text1"/>
              </w:rPr>
            </w:pPr>
            <w:r w:rsidRPr="003C03F7">
              <w:rPr>
                <w:rFonts w:ascii="Calibri" w:eastAsia="Calibri" w:hAnsi="Calibri" w:cs="Calibri"/>
                <w:b/>
                <w:bCs/>
                <w:color w:val="000000" w:themeColor="text1"/>
              </w:rPr>
              <w:t>Reference section within PMCFER</w:t>
            </w:r>
          </w:p>
        </w:tc>
      </w:tr>
      <w:tr w:rsidR="004208ED" w14:paraId="4BA51A99" w14:textId="77777777" w:rsidTr="00674D6A">
        <w:trPr>
          <w:trHeight w:val="105"/>
        </w:trPr>
        <w:tc>
          <w:tcPr>
            <w:tcW w:w="478" w:type="dxa"/>
            <w:vMerge/>
            <w:shd w:val="clear" w:color="auto" w:fill="D0CECE" w:themeFill="background2" w:themeFillShade="E6"/>
            <w:vAlign w:val="center"/>
          </w:tcPr>
          <w:p w14:paraId="28C447FD" w14:textId="77777777" w:rsidR="0052663E" w:rsidRDefault="0052663E" w:rsidP="0052663E"/>
        </w:tc>
        <w:tc>
          <w:tcPr>
            <w:tcW w:w="4759" w:type="dxa"/>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5ABB0AFC" w14:textId="771E6B87"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Analysis of the PMCF findings</w:t>
            </w:r>
          </w:p>
        </w:tc>
        <w:tc>
          <w:tcPr>
            <w:tcW w:w="3544" w:type="dxa"/>
            <w:gridSpan w:val="2"/>
            <w:tcBorders>
              <w:top w:val="single" w:sz="6" w:space="0" w:color="auto"/>
              <w:left w:val="single" w:sz="4" w:space="0" w:color="auto"/>
              <w:right w:val="single" w:sz="6" w:space="0" w:color="auto"/>
            </w:tcBorders>
            <w:shd w:val="clear" w:color="auto" w:fill="FFFFFF" w:themeFill="background1"/>
          </w:tcPr>
          <w:p w14:paraId="5BE0CF2D" w14:textId="73294111" w:rsidR="0052663E" w:rsidRDefault="0052663E" w:rsidP="0052663E">
            <w:pPr>
              <w:rPr>
                <w:rFonts w:ascii="Calibri" w:eastAsia="Calibri" w:hAnsi="Calibri" w:cs="Calibri"/>
                <w:color w:val="000000" w:themeColor="text1"/>
              </w:rPr>
            </w:pPr>
          </w:p>
        </w:tc>
      </w:tr>
      <w:tr w:rsidR="004208ED" w14:paraId="47237F78" w14:textId="77777777" w:rsidTr="00674D6A">
        <w:trPr>
          <w:trHeight w:val="105"/>
        </w:trPr>
        <w:tc>
          <w:tcPr>
            <w:tcW w:w="478" w:type="dxa"/>
            <w:vMerge/>
            <w:shd w:val="clear" w:color="auto" w:fill="D0CECE" w:themeFill="background2" w:themeFillShade="E6"/>
            <w:vAlign w:val="center"/>
          </w:tcPr>
          <w:p w14:paraId="3EEA85B9" w14:textId="77777777" w:rsidR="0052663E" w:rsidRDefault="0052663E" w:rsidP="0052663E"/>
        </w:tc>
        <w:tc>
          <w:tcPr>
            <w:tcW w:w="4759" w:type="dxa"/>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3A0E399C" w14:textId="474C7CB3"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All results of the PMCF findings.</w:t>
            </w:r>
          </w:p>
        </w:tc>
        <w:tc>
          <w:tcPr>
            <w:tcW w:w="3544" w:type="dxa"/>
            <w:gridSpan w:val="2"/>
            <w:tcBorders>
              <w:top w:val="single" w:sz="6" w:space="0" w:color="auto"/>
              <w:left w:val="single" w:sz="4" w:space="0" w:color="auto"/>
              <w:right w:val="single" w:sz="6" w:space="0" w:color="auto"/>
            </w:tcBorders>
            <w:shd w:val="clear" w:color="auto" w:fill="FFFFFF" w:themeFill="background1"/>
          </w:tcPr>
          <w:p w14:paraId="5CADCE96" w14:textId="10B211B4" w:rsidR="0052663E" w:rsidRDefault="0052663E" w:rsidP="0052663E">
            <w:pPr>
              <w:spacing w:before="40" w:after="40"/>
              <w:rPr>
                <w:rFonts w:ascii="Calibri" w:eastAsia="Calibri" w:hAnsi="Calibri" w:cs="Calibri"/>
                <w:color w:val="000000" w:themeColor="text1"/>
              </w:rPr>
            </w:pPr>
          </w:p>
        </w:tc>
      </w:tr>
      <w:tr w:rsidR="004208ED" w14:paraId="3143447C" w14:textId="77777777" w:rsidTr="000D138B">
        <w:trPr>
          <w:trHeight w:val="105"/>
        </w:trPr>
        <w:tc>
          <w:tcPr>
            <w:tcW w:w="478" w:type="dxa"/>
            <w:vMerge/>
            <w:shd w:val="clear" w:color="auto" w:fill="D0CECE" w:themeFill="background2" w:themeFillShade="E6"/>
            <w:vAlign w:val="center"/>
          </w:tcPr>
          <w:p w14:paraId="06B9855D" w14:textId="77777777" w:rsidR="0052663E" w:rsidRDefault="0052663E" w:rsidP="0052663E"/>
        </w:tc>
        <w:tc>
          <w:tcPr>
            <w:tcW w:w="6274" w:type="dxa"/>
            <w:gridSpan w:val="2"/>
            <w:tcBorders>
              <w:top w:val="single" w:sz="6" w:space="0" w:color="auto"/>
              <w:left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84215C6" w14:textId="3478C04A"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Have the conclusions of the PMCFER been considered for the clinical evaluation?</w:t>
            </w:r>
          </w:p>
        </w:tc>
        <w:tc>
          <w:tcPr>
            <w:tcW w:w="2029" w:type="dxa"/>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56E6B70B" w14:textId="5D023C4F" w:rsidR="0052663E" w:rsidRDefault="0052663E" w:rsidP="0052663E">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108646069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60635320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75069DC3" w14:textId="77777777" w:rsidTr="000D138B">
        <w:trPr>
          <w:trHeight w:val="105"/>
        </w:trPr>
        <w:tc>
          <w:tcPr>
            <w:tcW w:w="478" w:type="dxa"/>
            <w:vMerge/>
            <w:shd w:val="clear" w:color="auto" w:fill="D0CECE" w:themeFill="background2" w:themeFillShade="E6"/>
            <w:vAlign w:val="center"/>
          </w:tcPr>
          <w:p w14:paraId="48E8889B" w14:textId="77777777" w:rsidR="0052663E" w:rsidRDefault="0052663E" w:rsidP="0052663E"/>
        </w:tc>
        <w:tc>
          <w:tcPr>
            <w:tcW w:w="8303" w:type="dxa"/>
            <w:gridSpan w:val="3"/>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3B92D4D0" w14:textId="726549BE" w:rsidR="0052663E" w:rsidRPr="00BE2EF8" w:rsidRDefault="0052663E" w:rsidP="0052663E">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Please state in which section evidence to support this can be found in the CER:</w:t>
            </w:r>
          </w:p>
          <w:p w14:paraId="2999A016" w14:textId="39D0957D" w:rsidR="0052663E" w:rsidRPr="00BE2EF8" w:rsidRDefault="0052663E" w:rsidP="0052663E">
            <w:pPr>
              <w:rPr>
                <w:rFonts w:ascii="Calibri" w:eastAsia="Calibri" w:hAnsi="Calibri" w:cs="Calibri"/>
                <w:color w:val="000000" w:themeColor="text1"/>
              </w:rPr>
            </w:pPr>
          </w:p>
        </w:tc>
      </w:tr>
      <w:tr w:rsidR="004208ED" w14:paraId="7D9DF993" w14:textId="77777777" w:rsidTr="000D138B">
        <w:trPr>
          <w:trHeight w:val="105"/>
        </w:trPr>
        <w:tc>
          <w:tcPr>
            <w:tcW w:w="478" w:type="dxa"/>
            <w:vMerge/>
            <w:shd w:val="clear" w:color="auto" w:fill="D0CECE" w:themeFill="background2" w:themeFillShade="E6"/>
            <w:vAlign w:val="center"/>
          </w:tcPr>
          <w:p w14:paraId="647C42E2" w14:textId="77777777" w:rsidR="0052663E" w:rsidRDefault="0052663E" w:rsidP="0052663E"/>
        </w:tc>
        <w:tc>
          <w:tcPr>
            <w:tcW w:w="6274" w:type="dxa"/>
            <w:gridSpan w:val="2"/>
            <w:tcBorders>
              <w:top w:val="single" w:sz="6" w:space="0" w:color="auto"/>
              <w:left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20550E7" w14:textId="0B384E03"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Have the conclusions of the PMCFER been considered for the Risk Management process?</w:t>
            </w:r>
          </w:p>
        </w:tc>
        <w:tc>
          <w:tcPr>
            <w:tcW w:w="2029" w:type="dxa"/>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562618B5" w14:textId="408DCDD1" w:rsidR="0052663E" w:rsidRDefault="0052663E" w:rsidP="0052663E">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12743930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34196557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6E9F2ECC" w14:textId="77777777" w:rsidTr="000D138B">
        <w:trPr>
          <w:trHeight w:val="105"/>
        </w:trPr>
        <w:tc>
          <w:tcPr>
            <w:tcW w:w="478" w:type="dxa"/>
            <w:vMerge/>
            <w:shd w:val="clear" w:color="auto" w:fill="D0CECE" w:themeFill="background2" w:themeFillShade="E6"/>
            <w:vAlign w:val="center"/>
          </w:tcPr>
          <w:p w14:paraId="455B707D" w14:textId="77777777" w:rsidR="0052663E" w:rsidRDefault="0052663E" w:rsidP="0052663E"/>
        </w:tc>
        <w:tc>
          <w:tcPr>
            <w:tcW w:w="8303" w:type="dxa"/>
            <w:gridSpan w:val="3"/>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77A7A246" w14:textId="2FC98C09" w:rsidR="0052663E" w:rsidRDefault="0052663E" w:rsidP="0052663E">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Please state in which section evidence to support this can be found in the Risk Management documents:</w:t>
            </w:r>
          </w:p>
          <w:p w14:paraId="3DE610C2" w14:textId="50551B91" w:rsidR="0052663E" w:rsidRDefault="0052663E" w:rsidP="0052663E">
            <w:pPr>
              <w:rPr>
                <w:rFonts w:cstheme="minorHAnsi"/>
                <w:sz w:val="20"/>
                <w:szCs w:val="20"/>
              </w:rPr>
            </w:pPr>
          </w:p>
          <w:p w14:paraId="26868D33" w14:textId="77777777" w:rsidR="0052663E" w:rsidRPr="00EF456D" w:rsidRDefault="0052663E" w:rsidP="0052663E">
            <w:pPr>
              <w:spacing w:before="40" w:after="40"/>
              <w:jc w:val="both"/>
              <w:rPr>
                <w:rFonts w:cstheme="minorHAnsi"/>
              </w:rPr>
            </w:pPr>
            <w:r w:rsidRPr="00EF456D">
              <w:rPr>
                <w:rFonts w:cstheme="minorHAnsi"/>
              </w:rPr>
              <w:t xml:space="preserve">If No, please </w:t>
            </w:r>
            <w:r w:rsidRPr="00C54CD7">
              <w:rPr>
                <w:rFonts w:ascii="Calibri" w:eastAsia="Calibri" w:hAnsi="Calibri" w:cs="Calibri"/>
                <w:color w:val="000000" w:themeColor="text1"/>
              </w:rPr>
              <w:t>provide</w:t>
            </w:r>
            <w:r w:rsidRPr="00EF456D">
              <w:rPr>
                <w:rFonts w:cstheme="minorHAnsi"/>
              </w:rPr>
              <w:t xml:space="preserve"> rationale: </w:t>
            </w:r>
          </w:p>
          <w:p w14:paraId="510FBA77" w14:textId="5BA5A09B" w:rsidR="0052663E" w:rsidRDefault="0052663E" w:rsidP="0052663E">
            <w:pPr>
              <w:rPr>
                <w:rFonts w:ascii="Calibri" w:eastAsia="Calibri" w:hAnsi="Calibri" w:cs="Calibri"/>
                <w:color w:val="000000" w:themeColor="text1"/>
              </w:rPr>
            </w:pPr>
          </w:p>
        </w:tc>
      </w:tr>
      <w:tr w:rsidR="004208ED" w14:paraId="6C9B0BFF" w14:textId="77777777" w:rsidTr="000D138B">
        <w:trPr>
          <w:trHeight w:val="105"/>
        </w:trPr>
        <w:tc>
          <w:tcPr>
            <w:tcW w:w="478" w:type="dxa"/>
            <w:vMerge/>
            <w:shd w:val="clear" w:color="auto" w:fill="D0CECE" w:themeFill="background2" w:themeFillShade="E6"/>
            <w:vAlign w:val="center"/>
          </w:tcPr>
          <w:p w14:paraId="79AE72C9" w14:textId="77777777" w:rsidR="0052663E" w:rsidRDefault="0052663E" w:rsidP="0052663E"/>
        </w:tc>
        <w:tc>
          <w:tcPr>
            <w:tcW w:w="6274" w:type="dxa"/>
            <w:gridSpan w:val="2"/>
            <w:tcBorders>
              <w:top w:val="single" w:sz="6" w:space="0" w:color="auto"/>
              <w:left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5573689" w14:textId="136DA364" w:rsidR="0052663E" w:rsidRDefault="0052663E" w:rsidP="0052663E">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rPr>
              <w:t>Based on the conclusions of the PMCFER is there a need for preventative and/or corrective action to be taken.</w:t>
            </w:r>
          </w:p>
        </w:tc>
        <w:tc>
          <w:tcPr>
            <w:tcW w:w="2029" w:type="dxa"/>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794CAB3F" w14:textId="660E71F7" w:rsidR="0052663E" w:rsidRDefault="0052663E" w:rsidP="0052663E">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69381083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49711969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13205423" w14:textId="77777777" w:rsidTr="000D138B">
        <w:trPr>
          <w:trHeight w:val="40"/>
        </w:trPr>
        <w:tc>
          <w:tcPr>
            <w:tcW w:w="478" w:type="dxa"/>
            <w:vMerge/>
            <w:shd w:val="clear" w:color="auto" w:fill="D0CECE" w:themeFill="background2" w:themeFillShade="E6"/>
            <w:vAlign w:val="center"/>
          </w:tcPr>
          <w:p w14:paraId="6A972A6F" w14:textId="77777777" w:rsidR="0052663E" w:rsidRDefault="0052663E" w:rsidP="0052663E"/>
        </w:tc>
        <w:tc>
          <w:tcPr>
            <w:tcW w:w="8303" w:type="dxa"/>
            <w:gridSpan w:val="3"/>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13395BBE" w14:textId="55A2B7E0" w:rsidR="0052663E" w:rsidRDefault="0052663E" w:rsidP="0052663E">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If yes, please provide all details including implementation of Preventative Action/Corrective Action:</w:t>
            </w:r>
          </w:p>
          <w:p w14:paraId="22085A0F" w14:textId="2815B1D9" w:rsidR="0052663E" w:rsidRDefault="0052663E" w:rsidP="0052663E">
            <w:pPr>
              <w:rPr>
                <w:rFonts w:cstheme="minorHAnsi"/>
                <w:sz w:val="20"/>
                <w:szCs w:val="20"/>
              </w:rPr>
            </w:pPr>
          </w:p>
          <w:p w14:paraId="62082995" w14:textId="77777777" w:rsidR="0052663E" w:rsidRPr="00EF456D" w:rsidRDefault="0052663E" w:rsidP="0052663E">
            <w:pPr>
              <w:spacing w:before="40" w:after="40"/>
              <w:jc w:val="both"/>
              <w:rPr>
                <w:rFonts w:cstheme="minorHAnsi"/>
              </w:rPr>
            </w:pPr>
            <w:r w:rsidRPr="00EF456D">
              <w:rPr>
                <w:rFonts w:cstheme="minorHAnsi"/>
              </w:rPr>
              <w:t xml:space="preserve">If No, </w:t>
            </w:r>
            <w:r w:rsidRPr="00C54CD7">
              <w:rPr>
                <w:rFonts w:ascii="Calibri" w:eastAsia="Calibri" w:hAnsi="Calibri" w:cs="Calibri"/>
                <w:color w:val="000000" w:themeColor="text1"/>
              </w:rPr>
              <w:t>please</w:t>
            </w:r>
            <w:r w:rsidRPr="00EF456D">
              <w:rPr>
                <w:rFonts w:cstheme="minorHAnsi"/>
              </w:rPr>
              <w:t xml:space="preserve"> provide rationale: </w:t>
            </w:r>
          </w:p>
          <w:p w14:paraId="2AA31CC0" w14:textId="7D616E3E" w:rsidR="0052663E" w:rsidRPr="00EF456D" w:rsidRDefault="0052663E" w:rsidP="0052663E">
            <w:pPr>
              <w:rPr>
                <w:rFonts w:cstheme="minorHAnsi"/>
                <w:sz w:val="20"/>
                <w:szCs w:val="20"/>
              </w:rPr>
            </w:pPr>
          </w:p>
        </w:tc>
      </w:tr>
      <w:tr w:rsidR="004208ED" w14:paraId="26A28EB2" w14:textId="77777777" w:rsidTr="00674D6A">
        <w:trPr>
          <w:trHeight w:val="105"/>
        </w:trPr>
        <w:tc>
          <w:tcPr>
            <w:tcW w:w="478" w:type="dxa"/>
            <w:vMerge/>
            <w:shd w:val="clear" w:color="auto" w:fill="D0CECE" w:themeFill="background2" w:themeFillShade="E6"/>
            <w:vAlign w:val="center"/>
          </w:tcPr>
          <w:p w14:paraId="184AA795" w14:textId="77777777" w:rsidR="0052663E" w:rsidRDefault="0052663E" w:rsidP="0052663E"/>
        </w:tc>
        <w:tc>
          <w:tcPr>
            <w:tcW w:w="4759" w:type="dxa"/>
            <w:tcBorders>
              <w:top w:val="single" w:sz="6" w:space="0" w:color="auto"/>
              <w:left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954153D" w14:textId="3C967C12" w:rsidR="0052663E" w:rsidRDefault="0052663E" w:rsidP="0052663E">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rPr>
              <w:t>Confirm PMCFER details as per MDR 2017/745, Chapter 6, Article 61, 11.</w:t>
            </w:r>
          </w:p>
        </w:tc>
        <w:tc>
          <w:tcPr>
            <w:tcW w:w="3544" w:type="dxa"/>
            <w:gridSpan w:val="2"/>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3AC81059" w14:textId="30BF8AAB" w:rsidR="0052663E" w:rsidRDefault="0052663E" w:rsidP="0052663E">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Last Update:</w:t>
            </w:r>
            <w:r w:rsidRPr="752542DD">
              <w:rPr>
                <w:rFonts w:ascii="Calibri" w:eastAsia="Calibri" w:hAnsi="Calibri" w:cs="Calibri"/>
                <w:color w:val="000000" w:themeColor="text1"/>
              </w:rPr>
              <w:t xml:space="preserve"> </w:t>
            </w:r>
            <w:r w:rsidRPr="752542DD">
              <w:rPr>
                <w:rFonts w:ascii="Calibri" w:eastAsia="Calibri" w:hAnsi="Calibri" w:cs="Calibri"/>
                <w:b/>
                <w:bCs/>
                <w:color w:val="000000" w:themeColor="text1"/>
              </w:rPr>
              <w:t>DD-M</w:t>
            </w:r>
            <w:r>
              <w:rPr>
                <w:rFonts w:ascii="Calibri" w:eastAsia="Calibri" w:hAnsi="Calibri" w:cs="Calibri"/>
                <w:b/>
                <w:bCs/>
                <w:color w:val="000000" w:themeColor="text1"/>
              </w:rPr>
              <w:t>MM</w:t>
            </w:r>
            <w:r w:rsidRPr="752542DD">
              <w:rPr>
                <w:rFonts w:ascii="Calibri" w:eastAsia="Calibri" w:hAnsi="Calibri" w:cs="Calibri"/>
                <w:b/>
                <w:bCs/>
                <w:color w:val="000000" w:themeColor="text1"/>
              </w:rPr>
              <w:t>-YYYY</w:t>
            </w:r>
          </w:p>
          <w:p w14:paraId="573F9421" w14:textId="3EF7DD70" w:rsidR="0052663E" w:rsidRPr="00BE2EF8" w:rsidRDefault="0052663E" w:rsidP="0052663E">
            <w:pPr>
              <w:rPr>
                <w:rFonts w:ascii="Calibri" w:eastAsia="Calibri" w:hAnsi="Calibri" w:cs="Calibri"/>
                <w:b/>
                <w:bCs/>
                <w:color w:val="000000" w:themeColor="text1"/>
              </w:rPr>
            </w:pPr>
          </w:p>
          <w:p w14:paraId="5C7770AE" w14:textId="77777777" w:rsidR="0052663E" w:rsidRDefault="0052663E" w:rsidP="0052663E">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Update Frequency:</w:t>
            </w:r>
          </w:p>
          <w:p w14:paraId="41B890D4" w14:textId="4EF1D161" w:rsidR="0052663E" w:rsidRDefault="0052663E" w:rsidP="0052663E">
            <w:pPr>
              <w:rPr>
                <w:rFonts w:ascii="Calibri" w:eastAsia="Calibri" w:hAnsi="Calibri" w:cs="Calibri"/>
                <w:color w:val="000000" w:themeColor="text1"/>
              </w:rPr>
            </w:pPr>
          </w:p>
        </w:tc>
      </w:tr>
    </w:tbl>
    <w:p w14:paraId="35AED113" w14:textId="77777777" w:rsidR="009757F6" w:rsidRDefault="009757F6"/>
    <w:p w14:paraId="7D502C59" w14:textId="77777777" w:rsidR="00674D6A" w:rsidRDefault="00674D6A"/>
    <w:p w14:paraId="74101755" w14:textId="77777777" w:rsidR="00F46D1C" w:rsidRDefault="00F46D1C" w:rsidP="00F46D1C">
      <w:pPr>
        <w:pStyle w:val="Heading4"/>
      </w:pPr>
      <w:r>
        <w:t>PSUR</w:t>
      </w:r>
    </w:p>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559"/>
        <w:gridCol w:w="6193"/>
        <w:gridCol w:w="2029"/>
      </w:tblGrid>
      <w:tr w:rsidR="004208ED" w14:paraId="3BB5B91C" w14:textId="77777777" w:rsidTr="00F46D1C">
        <w:trPr>
          <w:trHeight w:val="330"/>
        </w:trPr>
        <w:tc>
          <w:tcPr>
            <w:tcW w:w="559" w:type="dxa"/>
            <w:vMerge w:val="restart"/>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56CE82C5" w14:textId="21BC0ECC" w:rsidR="0052663E" w:rsidRPr="00BA7890" w:rsidRDefault="0052663E" w:rsidP="0052663E">
            <w:pPr>
              <w:jc w:val="center"/>
              <w:rPr>
                <w:rFonts w:ascii="Calibri" w:eastAsia="Calibri" w:hAnsi="Calibri" w:cs="Calibri"/>
                <w:b/>
                <w:bCs/>
                <w:color w:val="000000" w:themeColor="text1"/>
              </w:rPr>
            </w:pPr>
            <w:r>
              <w:rPr>
                <w:rFonts w:ascii="Calibri" w:eastAsia="Calibri" w:hAnsi="Calibri" w:cs="Calibri"/>
                <w:b/>
                <w:bCs/>
                <w:color w:val="810033"/>
                <w:sz w:val="28"/>
                <w:szCs w:val="28"/>
              </w:rPr>
              <w:t>10</w:t>
            </w:r>
          </w:p>
        </w:tc>
        <w:tc>
          <w:tcPr>
            <w:tcW w:w="8222" w:type="dxa"/>
            <w:gridSpan w:val="2"/>
            <w:tcBorders>
              <w:top w:val="single" w:sz="6" w:space="0" w:color="auto"/>
              <w:left w:val="single" w:sz="6" w:space="0" w:color="auto"/>
              <w:right w:val="single" w:sz="6" w:space="0" w:color="auto"/>
            </w:tcBorders>
            <w:shd w:val="clear" w:color="auto" w:fill="E2EFD9" w:themeFill="accent6" w:themeFillTint="33"/>
            <w:tcMar>
              <w:top w:w="15" w:type="dxa"/>
              <w:left w:w="105" w:type="dxa"/>
              <w:right w:w="105" w:type="dxa"/>
            </w:tcMar>
            <w:vAlign w:val="center"/>
          </w:tcPr>
          <w:p w14:paraId="43AFFD17" w14:textId="6655A37D" w:rsidR="00E70A40" w:rsidRPr="00E21A36" w:rsidRDefault="00E70A40" w:rsidP="00E21A36">
            <w:pPr>
              <w:spacing w:before="40" w:after="40"/>
              <w:rPr>
                <w:b/>
                <w:bCs/>
                <w:color w:val="810033"/>
              </w:rPr>
            </w:pPr>
            <w:r w:rsidRPr="00E21A36">
              <w:rPr>
                <w:b/>
                <w:bCs/>
                <w:color w:val="810033"/>
              </w:rPr>
              <w:t>Periodic Safety Update Report</w:t>
            </w:r>
            <w:r w:rsidR="00EE4D23" w:rsidRPr="00E21A36">
              <w:rPr>
                <w:b/>
                <w:bCs/>
                <w:color w:val="810033"/>
              </w:rPr>
              <w:t xml:space="preserve"> (PSUR)</w:t>
            </w:r>
          </w:p>
          <w:p w14:paraId="518D3139" w14:textId="7A8516E7" w:rsidR="00E70A40" w:rsidRDefault="00E70A40" w:rsidP="00E70A40">
            <w:pPr>
              <w:spacing w:before="40" w:after="40" w:line="240" w:lineRule="auto"/>
              <w:jc w:val="both"/>
              <w:rPr>
                <w:rFonts w:ascii="Calibri" w:eastAsia="Calibri" w:hAnsi="Calibri" w:cs="Calibri"/>
                <w:b/>
                <w:bCs/>
                <w:color w:val="000000" w:themeColor="text1"/>
              </w:rPr>
            </w:pPr>
          </w:p>
          <w:p w14:paraId="30A637B1" w14:textId="5ECC9F0A" w:rsidR="00E70A40" w:rsidRDefault="00E70A40" w:rsidP="00E70A40">
            <w:pPr>
              <w:rPr>
                <w:rFonts w:ascii="Calibri" w:eastAsia="Calibri" w:hAnsi="Calibri" w:cs="Calibri"/>
                <w:b/>
                <w:bCs/>
                <w:color w:val="000000" w:themeColor="text1"/>
              </w:rPr>
            </w:pPr>
            <w:r w:rsidRPr="0055112E">
              <w:rPr>
                <w:rFonts w:ascii="Calibri" w:eastAsia="Calibri" w:hAnsi="Calibri" w:cs="Calibri"/>
                <w:b/>
                <w:bCs/>
                <w:color w:val="000000" w:themeColor="text1"/>
                <w:u w:val="single"/>
              </w:rPr>
              <w:t>New devices</w:t>
            </w:r>
            <w:r>
              <w:rPr>
                <w:rFonts w:ascii="Calibri" w:eastAsia="Calibri" w:hAnsi="Calibri" w:cs="Calibri"/>
                <w:b/>
                <w:bCs/>
                <w:color w:val="000000" w:themeColor="text1"/>
              </w:rPr>
              <w:t>: P</w:t>
            </w:r>
            <w:r w:rsidRPr="00FC0194">
              <w:rPr>
                <w:rFonts w:ascii="Calibri" w:eastAsia="Calibri" w:hAnsi="Calibri" w:cs="Calibri"/>
                <w:b/>
                <w:bCs/>
                <w:color w:val="000000" w:themeColor="text1"/>
              </w:rPr>
              <w:t>er</w:t>
            </w:r>
            <w:r w:rsidRPr="00231BFD">
              <w:rPr>
                <w:rFonts w:ascii="Calibri" w:hAnsi="Calibri"/>
                <w:b/>
                <w:color w:val="000000" w:themeColor="text1"/>
              </w:rPr>
              <w:t xml:space="preserve"> </w:t>
            </w:r>
            <w:r w:rsidRPr="00231BFD">
              <w:rPr>
                <w:rFonts w:ascii="Calibri" w:hAnsi="Calibri"/>
                <w:color w:val="000000" w:themeColor="text1"/>
              </w:rPr>
              <w:t xml:space="preserve">MDCG 2022-21, </w:t>
            </w:r>
            <w:r w:rsidRPr="00231BFD">
              <w:rPr>
                <w:rFonts w:ascii="Calibri" w:hAnsi="Calibri"/>
                <w:b/>
                <w:color w:val="000000" w:themeColor="text1"/>
              </w:rPr>
              <w:t xml:space="preserve">if this the first conformity assessment for a new device under the </w:t>
            </w:r>
            <w:r w:rsidRPr="00231BFD">
              <w:rPr>
                <w:rFonts w:ascii="Calibri" w:hAnsi="Calibri"/>
                <w:b/>
                <w:i/>
                <w:color w:val="000000" w:themeColor="text1"/>
              </w:rPr>
              <w:t>MDR</w:t>
            </w:r>
            <w:r w:rsidRPr="00231BFD">
              <w:rPr>
                <w:rFonts w:ascii="Calibri" w:hAnsi="Calibri"/>
                <w:i/>
                <w:color w:val="000000" w:themeColor="text1"/>
              </w:rPr>
              <w:t xml:space="preserve"> (not previously marketed or put into service under AIMDD 90/385/EEC &amp; MDD 90/42/EEC)</w:t>
            </w:r>
            <w:r w:rsidRPr="00231BFD">
              <w:rPr>
                <w:rFonts w:ascii="Calibri" w:hAnsi="Calibri"/>
                <w:color w:val="000000" w:themeColor="text1"/>
              </w:rPr>
              <w:t xml:space="preserve">, </w:t>
            </w:r>
            <w:r>
              <w:rPr>
                <w:rFonts w:ascii="Calibri" w:eastAsia="Calibri" w:hAnsi="Calibri" w:cs="Calibri"/>
                <w:b/>
                <w:bCs/>
                <w:color w:val="000000" w:themeColor="text1"/>
              </w:rPr>
              <w:t>a PSUR is not expected for the conformity assessment</w:t>
            </w:r>
          </w:p>
          <w:p w14:paraId="6509F794" w14:textId="73B34EEC" w:rsidR="0052663E" w:rsidRPr="00FC0194" w:rsidRDefault="00E70A40" w:rsidP="00E70A40">
            <w:pPr>
              <w:spacing w:before="40" w:after="40"/>
              <w:jc w:val="both"/>
              <w:rPr>
                <w:rFonts w:ascii="Calibri" w:eastAsia="Calibri" w:hAnsi="Calibri" w:cs="Calibri"/>
                <w:color w:val="000000" w:themeColor="text1"/>
              </w:rPr>
            </w:pPr>
            <w:r w:rsidRPr="006A65EC">
              <w:rPr>
                <w:rFonts w:ascii="Calibri" w:eastAsia="Calibri" w:hAnsi="Calibri" w:cs="Calibri"/>
                <w:b/>
                <w:bCs/>
                <w:color w:val="000000" w:themeColor="text1"/>
                <w:u w:val="single"/>
              </w:rPr>
              <w:t>For legacy devices</w:t>
            </w:r>
            <w:r>
              <w:rPr>
                <w:rFonts w:ascii="Calibri" w:eastAsia="Calibri" w:hAnsi="Calibri" w:cs="Calibri"/>
                <w:b/>
                <w:bCs/>
                <w:color w:val="000000" w:themeColor="text1"/>
              </w:rPr>
              <w:t>, a current PSUR is required</w:t>
            </w:r>
          </w:p>
        </w:tc>
      </w:tr>
      <w:tr w:rsidR="004208ED" w14:paraId="05ABD332" w14:textId="77777777" w:rsidTr="00F46D1C">
        <w:trPr>
          <w:trHeight w:val="300"/>
        </w:trPr>
        <w:tc>
          <w:tcPr>
            <w:tcW w:w="559" w:type="dxa"/>
            <w:vMerge/>
            <w:vAlign w:val="center"/>
          </w:tcPr>
          <w:p w14:paraId="023304A1" w14:textId="77777777" w:rsidR="0052663E" w:rsidRDefault="0052663E" w:rsidP="0052663E"/>
        </w:tc>
        <w:tc>
          <w:tcPr>
            <w:tcW w:w="6193" w:type="dxa"/>
            <w:shd w:val="clear" w:color="auto" w:fill="F2F2F2" w:themeFill="background1" w:themeFillShade="F2"/>
            <w:tcMar>
              <w:top w:w="15" w:type="dxa"/>
              <w:left w:w="105" w:type="dxa"/>
              <w:right w:w="105" w:type="dxa"/>
            </w:tcMar>
            <w:vAlign w:val="center"/>
          </w:tcPr>
          <w:p w14:paraId="314613A7" w14:textId="469062B4" w:rsidR="0052663E" w:rsidRPr="00FC0194" w:rsidRDefault="0052663E" w:rsidP="0052663E">
            <w:pPr>
              <w:spacing w:before="40" w:after="40"/>
              <w:jc w:val="both"/>
              <w:rPr>
                <w:rFonts w:ascii="Calibri" w:eastAsia="Calibri" w:hAnsi="Calibri" w:cs="Calibri"/>
                <w:color w:val="000000" w:themeColor="text1"/>
              </w:rPr>
            </w:pPr>
            <w:r w:rsidRPr="00FC0194">
              <w:rPr>
                <w:rFonts w:ascii="Calibri" w:eastAsia="Calibri" w:hAnsi="Calibri" w:cs="Calibri"/>
                <w:color w:val="000000" w:themeColor="text1"/>
              </w:rPr>
              <w:t xml:space="preserve">Confirm a PSUR has been uploaded to the </w:t>
            </w:r>
            <w:r w:rsidR="008270C2">
              <w:rPr>
                <w:rFonts w:ascii="Calibri" w:eastAsia="Calibri" w:hAnsi="Calibri" w:cs="Calibri"/>
                <w:b/>
                <w:bCs/>
                <w:color w:val="000000" w:themeColor="text1"/>
                <w:lang w:val="en-US"/>
              </w:rPr>
              <w:t>Post Market</w:t>
            </w:r>
            <w:r w:rsidRPr="00FC0194">
              <w:rPr>
                <w:rFonts w:ascii="Calibri" w:eastAsia="Calibri" w:hAnsi="Calibri" w:cs="Calibri"/>
                <w:color w:val="000000" w:themeColor="text1"/>
              </w:rPr>
              <w:t xml:space="preserve"> Folder.</w:t>
            </w:r>
          </w:p>
        </w:tc>
        <w:tc>
          <w:tcPr>
            <w:tcW w:w="2029" w:type="dxa"/>
            <w:tcMar>
              <w:top w:w="15" w:type="dxa"/>
              <w:left w:w="105" w:type="dxa"/>
              <w:right w:w="105" w:type="dxa"/>
            </w:tcMar>
            <w:vAlign w:val="center"/>
          </w:tcPr>
          <w:p w14:paraId="7653FE4B" w14:textId="08DE8C0C" w:rsidR="0052663E" w:rsidRDefault="0052663E" w:rsidP="0052663E">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142819040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201032756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5B0614CA" w14:textId="77777777" w:rsidTr="00F46D1C">
        <w:trPr>
          <w:trHeight w:val="300"/>
        </w:trPr>
        <w:tc>
          <w:tcPr>
            <w:tcW w:w="559" w:type="dxa"/>
            <w:vMerge/>
            <w:vAlign w:val="center"/>
          </w:tcPr>
          <w:p w14:paraId="3E52D3E8" w14:textId="77777777" w:rsidR="0052663E" w:rsidRDefault="0052663E" w:rsidP="0052663E"/>
        </w:tc>
        <w:tc>
          <w:tcPr>
            <w:tcW w:w="6193" w:type="dxa"/>
            <w:shd w:val="clear" w:color="auto" w:fill="F2F2F2" w:themeFill="background1" w:themeFillShade="F2"/>
            <w:tcMar>
              <w:top w:w="15" w:type="dxa"/>
              <w:left w:w="105" w:type="dxa"/>
              <w:right w:w="105" w:type="dxa"/>
            </w:tcMar>
            <w:vAlign w:val="center"/>
          </w:tcPr>
          <w:p w14:paraId="6EA5ED99" w14:textId="3AFC6AD9" w:rsidR="0052663E" w:rsidRPr="00FC0194" w:rsidRDefault="0052663E" w:rsidP="0052663E">
            <w:pPr>
              <w:spacing w:before="40" w:after="40"/>
              <w:rPr>
                <w:rFonts w:ascii="Calibri" w:eastAsia="Calibri" w:hAnsi="Calibri" w:cs="Calibri"/>
                <w:color w:val="000000" w:themeColor="text1"/>
              </w:rPr>
            </w:pPr>
            <w:r w:rsidRPr="00FC0194">
              <w:rPr>
                <w:rFonts w:ascii="Calibri" w:eastAsia="Calibri" w:hAnsi="Calibri" w:cs="Calibri"/>
                <w:color w:val="000000" w:themeColor="text1"/>
              </w:rPr>
              <w:t>Confirm when the PSUR was last updated [DD-Mmm-YYYY]</w:t>
            </w:r>
          </w:p>
        </w:tc>
        <w:tc>
          <w:tcPr>
            <w:tcW w:w="2029" w:type="dxa"/>
            <w:shd w:val="clear" w:color="auto" w:fill="FFFFFF" w:themeFill="background1"/>
            <w:vAlign w:val="center"/>
          </w:tcPr>
          <w:p w14:paraId="42C53142" w14:textId="5CAF6C8B" w:rsidR="0052663E" w:rsidRDefault="0052663E" w:rsidP="0052663E">
            <w:pPr>
              <w:spacing w:before="40" w:after="40"/>
              <w:jc w:val="center"/>
              <w:rPr>
                <w:rFonts w:ascii="Calibri" w:eastAsia="Calibri" w:hAnsi="Calibri" w:cs="Calibri"/>
                <w:color w:val="000000" w:themeColor="text1"/>
              </w:rPr>
            </w:pPr>
            <w:r w:rsidRPr="00FC0194">
              <w:rPr>
                <w:rFonts w:ascii="Calibri" w:eastAsia="Calibri" w:hAnsi="Calibri" w:cs="Calibri"/>
                <w:color w:val="000000" w:themeColor="text1"/>
              </w:rPr>
              <w:t>[DD-Mmm-YYYY]</w:t>
            </w:r>
          </w:p>
        </w:tc>
      </w:tr>
      <w:tr w:rsidR="004208ED" w14:paraId="59B82F0E" w14:textId="77777777" w:rsidTr="00F46D1C">
        <w:trPr>
          <w:trHeight w:val="300"/>
        </w:trPr>
        <w:tc>
          <w:tcPr>
            <w:tcW w:w="559" w:type="dxa"/>
            <w:vMerge/>
            <w:vAlign w:val="center"/>
          </w:tcPr>
          <w:p w14:paraId="132B1802" w14:textId="77777777" w:rsidR="0052663E" w:rsidRDefault="0052663E" w:rsidP="0052663E"/>
        </w:tc>
        <w:tc>
          <w:tcPr>
            <w:tcW w:w="6193" w:type="dxa"/>
            <w:shd w:val="clear" w:color="auto" w:fill="F2F2F2" w:themeFill="background1" w:themeFillShade="F2"/>
            <w:tcMar>
              <w:top w:w="15" w:type="dxa"/>
              <w:left w:w="105" w:type="dxa"/>
              <w:right w:w="105" w:type="dxa"/>
            </w:tcMar>
            <w:vAlign w:val="center"/>
          </w:tcPr>
          <w:p w14:paraId="4CFE0B7F" w14:textId="23E715D6"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Confirm the data from the PSUR has been incorporated in Risk, IFU and clinical evaluation.</w:t>
            </w:r>
          </w:p>
        </w:tc>
        <w:tc>
          <w:tcPr>
            <w:tcW w:w="2029" w:type="dxa"/>
            <w:tcMar>
              <w:top w:w="15" w:type="dxa"/>
              <w:left w:w="105" w:type="dxa"/>
              <w:right w:w="105" w:type="dxa"/>
            </w:tcMar>
            <w:vAlign w:val="center"/>
          </w:tcPr>
          <w:p w14:paraId="63908488" w14:textId="3E3513FF" w:rsidR="0052663E" w:rsidRDefault="0052663E" w:rsidP="0052663E">
            <w:pPr>
              <w:spacing w:before="60" w:after="60"/>
              <w:jc w:val="center"/>
              <w:rPr>
                <w:rFonts w:ascii="Calibri" w:eastAsia="Calibri" w:hAnsi="Calibri" w:cs="Calibri"/>
                <w:color w:val="000000" w:themeColor="text1"/>
              </w:rPr>
            </w:pPr>
            <w:r w:rsidRPr="00231BFD">
              <w:rPr>
                <w:rFonts w:ascii="Calibri" w:hAnsi="Calibri"/>
                <w:color w:val="000000" w:themeColor="text1"/>
              </w:rPr>
              <w:t>Yes</w:t>
            </w:r>
            <w:r w:rsidRPr="00FC0194">
              <w:rPr>
                <w:rFonts w:ascii="Calibri" w:eastAsia="Calibri" w:hAnsi="Calibri" w:cs="Calibri"/>
                <w:color w:val="000000" w:themeColor="text1"/>
              </w:rPr>
              <w:t xml:space="preserve"> </w:t>
            </w:r>
            <w:sdt>
              <w:sdtPr>
                <w:rPr>
                  <w:rFonts w:ascii="MS Gothic" w:eastAsia="MS Gothic" w:hAnsi="MS Gothic"/>
                  <w:sz w:val="32"/>
                  <w:szCs w:val="32"/>
                </w:rPr>
                <w:id w:val="-138964326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FC0194">
              <w:rPr>
                <w:rFonts w:ascii="Calibri" w:eastAsia="Calibri" w:hAnsi="Calibri" w:cs="Calibri"/>
                <w:color w:val="000000" w:themeColor="text1"/>
              </w:rPr>
              <w:t xml:space="preserve"> No </w:t>
            </w:r>
            <w:sdt>
              <w:sdtPr>
                <w:rPr>
                  <w:rFonts w:ascii="MS Gothic" w:eastAsia="MS Gothic" w:hAnsi="MS Gothic"/>
                  <w:sz w:val="32"/>
                  <w:szCs w:val="32"/>
                </w:rPr>
                <w:id w:val="42199837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37F8DA6B" w14:textId="77777777" w:rsidTr="00F46D1C">
        <w:trPr>
          <w:trHeight w:val="300"/>
        </w:trPr>
        <w:tc>
          <w:tcPr>
            <w:tcW w:w="559" w:type="dxa"/>
            <w:vMerge/>
            <w:vAlign w:val="center"/>
          </w:tcPr>
          <w:p w14:paraId="25CFF69E" w14:textId="77777777" w:rsidR="0052663E" w:rsidRDefault="0052663E" w:rsidP="0052663E"/>
        </w:tc>
        <w:tc>
          <w:tcPr>
            <w:tcW w:w="8222" w:type="dxa"/>
            <w:gridSpan w:val="2"/>
            <w:shd w:val="clear" w:color="auto" w:fill="FFFFFF" w:themeFill="background1"/>
            <w:tcMar>
              <w:top w:w="15" w:type="dxa"/>
              <w:left w:w="105" w:type="dxa"/>
              <w:right w:w="105" w:type="dxa"/>
            </w:tcMar>
            <w:vAlign w:val="center"/>
          </w:tcPr>
          <w:p w14:paraId="495D90E0" w14:textId="12880EFE" w:rsidR="0052663E" w:rsidRDefault="0052663E" w:rsidP="0052663E">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If No, please provide rationale:</w:t>
            </w:r>
          </w:p>
          <w:p w14:paraId="0BA54D02" w14:textId="154CFDB3" w:rsidR="0052663E" w:rsidRDefault="0052663E" w:rsidP="0052663E">
            <w:pPr>
              <w:rPr>
                <w:rFonts w:ascii="Calibri" w:eastAsia="Calibri" w:hAnsi="Calibri" w:cs="Calibri"/>
                <w:color w:val="000000" w:themeColor="text1"/>
              </w:rPr>
            </w:pPr>
            <w:r w:rsidRPr="00BE2EF8">
              <w:rPr>
                <w:rFonts w:cstheme="minorHAnsi"/>
                <w:b/>
                <w:bCs/>
              </w:rPr>
              <w:t>Rationale:</w:t>
            </w:r>
            <w:r w:rsidRPr="00BE2EF8">
              <w:rPr>
                <w:rFonts w:cstheme="minorHAnsi"/>
              </w:rPr>
              <w:t xml:space="preserve"> </w:t>
            </w:r>
          </w:p>
        </w:tc>
      </w:tr>
      <w:tr w:rsidR="004208ED" w14:paraId="62066C18" w14:textId="77777777" w:rsidTr="00F46D1C">
        <w:trPr>
          <w:trHeight w:val="300"/>
        </w:trPr>
        <w:tc>
          <w:tcPr>
            <w:tcW w:w="559" w:type="dxa"/>
            <w:vMerge/>
            <w:vAlign w:val="center"/>
          </w:tcPr>
          <w:p w14:paraId="112992DB" w14:textId="77777777" w:rsidR="0052663E" w:rsidRDefault="0052663E" w:rsidP="0052663E"/>
        </w:tc>
        <w:tc>
          <w:tcPr>
            <w:tcW w:w="6193" w:type="dxa"/>
            <w:shd w:val="clear" w:color="auto" w:fill="F2F2F2" w:themeFill="background1" w:themeFillShade="F2"/>
            <w:tcMar>
              <w:top w:w="15" w:type="dxa"/>
              <w:left w:w="105" w:type="dxa"/>
              <w:right w:w="105" w:type="dxa"/>
            </w:tcMar>
            <w:vAlign w:val="center"/>
          </w:tcPr>
          <w:p w14:paraId="40F1C9EA" w14:textId="52DDFDEC"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Confirm the conclusions of the benefit-risk determination is set out by the PSUR.</w:t>
            </w:r>
          </w:p>
        </w:tc>
        <w:tc>
          <w:tcPr>
            <w:tcW w:w="2029" w:type="dxa"/>
            <w:tcMar>
              <w:top w:w="15" w:type="dxa"/>
              <w:left w:w="105" w:type="dxa"/>
              <w:right w:w="105" w:type="dxa"/>
            </w:tcMar>
          </w:tcPr>
          <w:p w14:paraId="7739CAFA" w14:textId="255161D1"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252968148"/>
                <w14:checkbox>
                  <w14:checked w14:val="0"/>
                  <w14:checkedState w14:val="2612" w14:font="MS Gothic"/>
                  <w14:uncheckedState w14:val="2610" w14:font="MS Gothic"/>
                </w14:checkbox>
              </w:sdtPr>
              <w:sdtContent>
                <w:r w:rsidRPr="005B1096">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610576048"/>
                <w14:checkbox>
                  <w14:checked w14:val="0"/>
                  <w14:checkedState w14:val="2612" w14:font="MS Gothic"/>
                  <w14:uncheckedState w14:val="2610" w14:font="MS Gothic"/>
                </w14:checkbox>
              </w:sdtPr>
              <w:sdtContent>
                <w:r w:rsidRPr="005B1096">
                  <w:rPr>
                    <w:rFonts w:ascii="MS Gothic" w:eastAsia="MS Gothic" w:hAnsi="MS Gothic" w:hint="eastAsia"/>
                    <w:sz w:val="32"/>
                    <w:szCs w:val="32"/>
                  </w:rPr>
                  <w:t>☐</w:t>
                </w:r>
              </w:sdtContent>
            </w:sdt>
          </w:p>
        </w:tc>
      </w:tr>
      <w:tr w:rsidR="004208ED" w14:paraId="3C509AD3" w14:textId="77777777" w:rsidTr="00F46D1C">
        <w:trPr>
          <w:trHeight w:val="300"/>
        </w:trPr>
        <w:tc>
          <w:tcPr>
            <w:tcW w:w="559" w:type="dxa"/>
            <w:vMerge/>
            <w:vAlign w:val="center"/>
          </w:tcPr>
          <w:p w14:paraId="236F2EF8" w14:textId="77777777" w:rsidR="0052663E" w:rsidRDefault="0052663E" w:rsidP="0052663E"/>
        </w:tc>
        <w:tc>
          <w:tcPr>
            <w:tcW w:w="6193" w:type="dxa"/>
            <w:shd w:val="clear" w:color="auto" w:fill="F2F2F2" w:themeFill="background1" w:themeFillShade="F2"/>
            <w:tcMar>
              <w:top w:w="15" w:type="dxa"/>
              <w:left w:w="105" w:type="dxa"/>
              <w:right w:w="105" w:type="dxa"/>
            </w:tcMar>
            <w:vAlign w:val="center"/>
          </w:tcPr>
          <w:p w14:paraId="4A5A5932" w14:textId="0F75BACF"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Confirm the main findings of the PMCF is set out by the PSUR.</w:t>
            </w:r>
          </w:p>
        </w:tc>
        <w:tc>
          <w:tcPr>
            <w:tcW w:w="2029" w:type="dxa"/>
            <w:tcMar>
              <w:top w:w="15" w:type="dxa"/>
              <w:left w:w="105" w:type="dxa"/>
              <w:right w:w="105" w:type="dxa"/>
            </w:tcMar>
          </w:tcPr>
          <w:p w14:paraId="73CEA21F" w14:textId="7B869FFA"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54041226"/>
                <w14:checkbox>
                  <w14:checked w14:val="0"/>
                  <w14:checkedState w14:val="2612" w14:font="MS Gothic"/>
                  <w14:uncheckedState w14:val="2610" w14:font="MS Gothic"/>
                </w14:checkbox>
              </w:sdtPr>
              <w:sdtContent>
                <w:r w:rsidRPr="005B1096">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955635648"/>
                <w14:checkbox>
                  <w14:checked w14:val="0"/>
                  <w14:checkedState w14:val="2612" w14:font="MS Gothic"/>
                  <w14:uncheckedState w14:val="2610" w14:font="MS Gothic"/>
                </w14:checkbox>
              </w:sdtPr>
              <w:sdtContent>
                <w:r w:rsidRPr="005B1096">
                  <w:rPr>
                    <w:rFonts w:ascii="MS Gothic" w:eastAsia="MS Gothic" w:hAnsi="MS Gothic" w:hint="eastAsia"/>
                    <w:sz w:val="32"/>
                    <w:szCs w:val="32"/>
                  </w:rPr>
                  <w:t>☐</w:t>
                </w:r>
              </w:sdtContent>
            </w:sdt>
          </w:p>
        </w:tc>
      </w:tr>
      <w:tr w:rsidR="004208ED" w14:paraId="7A145948" w14:textId="77777777" w:rsidTr="00F46D1C">
        <w:trPr>
          <w:trHeight w:val="300"/>
        </w:trPr>
        <w:tc>
          <w:tcPr>
            <w:tcW w:w="559" w:type="dxa"/>
            <w:vMerge/>
            <w:vAlign w:val="center"/>
          </w:tcPr>
          <w:p w14:paraId="489E7556" w14:textId="77777777" w:rsidR="0052663E" w:rsidRDefault="0052663E" w:rsidP="0052663E"/>
        </w:tc>
        <w:tc>
          <w:tcPr>
            <w:tcW w:w="6193" w:type="dxa"/>
            <w:shd w:val="clear" w:color="auto" w:fill="F2F2F2" w:themeFill="background1" w:themeFillShade="F2"/>
            <w:tcMar>
              <w:top w:w="15" w:type="dxa"/>
              <w:left w:w="105" w:type="dxa"/>
              <w:right w:w="105" w:type="dxa"/>
            </w:tcMar>
            <w:vAlign w:val="center"/>
          </w:tcPr>
          <w:p w14:paraId="0054AE3E" w14:textId="0FDB96AD" w:rsidR="0052663E" w:rsidRDefault="0052663E" w:rsidP="0052663E">
            <w:pPr>
              <w:spacing w:before="40" w:after="40"/>
              <w:rPr>
                <w:rFonts w:ascii="Calibri" w:eastAsia="Calibri" w:hAnsi="Calibri" w:cs="Calibri"/>
                <w:color w:val="000000" w:themeColor="text1"/>
              </w:rPr>
            </w:pPr>
            <w:r w:rsidRPr="752542DD">
              <w:rPr>
                <w:rFonts w:ascii="Calibri" w:eastAsia="Calibri" w:hAnsi="Calibri" w:cs="Calibri"/>
                <w:color w:val="000000" w:themeColor="text1"/>
              </w:rPr>
              <w:t>Confirm the volume of sales of the device and an estimate evaluation of the size and other characteristics of the population using the device and, where practicable, the usage frequency of the device is set out by the PSUR.</w:t>
            </w:r>
          </w:p>
        </w:tc>
        <w:tc>
          <w:tcPr>
            <w:tcW w:w="2029" w:type="dxa"/>
            <w:tcMar>
              <w:top w:w="15" w:type="dxa"/>
              <w:left w:w="105" w:type="dxa"/>
              <w:right w:w="105" w:type="dxa"/>
            </w:tcMar>
            <w:vAlign w:val="center"/>
          </w:tcPr>
          <w:p w14:paraId="5AB9B822" w14:textId="4FA7C6A6" w:rsidR="0052663E" w:rsidRPr="008422B9" w:rsidRDefault="0052663E" w:rsidP="0052663E">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48589512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93686360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52663E" w14:paraId="140C64A5" w14:textId="77777777" w:rsidTr="00F46D1C">
        <w:trPr>
          <w:trHeight w:val="300"/>
        </w:trPr>
        <w:tc>
          <w:tcPr>
            <w:tcW w:w="559" w:type="dxa"/>
            <w:vMerge/>
            <w:vAlign w:val="center"/>
          </w:tcPr>
          <w:p w14:paraId="4ACB5064" w14:textId="77777777" w:rsidR="0052663E" w:rsidRDefault="0052663E" w:rsidP="0052663E"/>
        </w:tc>
        <w:tc>
          <w:tcPr>
            <w:tcW w:w="8222" w:type="dxa"/>
            <w:gridSpan w:val="2"/>
            <w:tcMar>
              <w:top w:w="15" w:type="dxa"/>
              <w:left w:w="105" w:type="dxa"/>
              <w:right w:w="105" w:type="dxa"/>
            </w:tcMar>
            <w:vAlign w:val="center"/>
          </w:tcPr>
          <w:p w14:paraId="17E1EDFA" w14:textId="3BFE96A9" w:rsidR="0052663E" w:rsidRDefault="0052663E" w:rsidP="0052663E">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If No, to any of the above, please provide rationale:</w:t>
            </w:r>
          </w:p>
          <w:p w14:paraId="28248F9E" w14:textId="727CBF38" w:rsidR="0052663E" w:rsidRDefault="0052663E" w:rsidP="0052663E">
            <w:pPr>
              <w:rPr>
                <w:rFonts w:ascii="Calibri" w:eastAsia="Calibri" w:hAnsi="Calibri" w:cs="Calibri"/>
                <w:color w:val="000000" w:themeColor="text1"/>
              </w:rPr>
            </w:pPr>
            <w:r w:rsidRPr="00BE2EF8">
              <w:rPr>
                <w:rFonts w:cstheme="minorHAnsi"/>
                <w:b/>
                <w:bCs/>
              </w:rPr>
              <w:t>Rationale:</w:t>
            </w:r>
            <w:r w:rsidRPr="00BE2EF8">
              <w:rPr>
                <w:rFonts w:cstheme="minorHAnsi"/>
              </w:rPr>
              <w:t xml:space="preserve"> </w:t>
            </w:r>
          </w:p>
        </w:tc>
      </w:tr>
    </w:tbl>
    <w:p w14:paraId="113B96C1" w14:textId="77777777" w:rsidR="001C7E39" w:rsidRPr="00482686" w:rsidRDefault="001C7E39" w:rsidP="00482686">
      <w:pPr>
        <w:spacing w:after="0" w:line="240" w:lineRule="auto"/>
        <w:rPr>
          <w:b/>
          <w:bCs/>
          <w:color w:val="000000" w:themeColor="text1"/>
        </w:rPr>
      </w:pPr>
    </w:p>
    <w:p w14:paraId="017276AA" w14:textId="77777777" w:rsidR="00482686" w:rsidRDefault="00482686">
      <w:pPr>
        <w:rPr>
          <w:rFonts w:ascii="Calibri" w:eastAsia="Calibri" w:hAnsi="Calibri" w:cs="Calibri"/>
          <w:b/>
          <w:bCs/>
          <w:color w:val="000000" w:themeColor="text1"/>
          <w:sz w:val="28"/>
          <w:szCs w:val="28"/>
          <w:lang w:val="en-US"/>
        </w:rPr>
      </w:pPr>
      <w:r>
        <w:rPr>
          <w:bCs/>
          <w:color w:val="000000" w:themeColor="text1"/>
        </w:rPr>
        <w:br w:type="page"/>
      </w:r>
    </w:p>
    <w:p w14:paraId="5756B840" w14:textId="1C0F622C" w:rsidR="00E44F08" w:rsidRPr="00E44F08" w:rsidRDefault="00D03332" w:rsidP="00B2207D">
      <w:pPr>
        <w:pStyle w:val="Heading2"/>
        <w:numPr>
          <w:ilvl w:val="0"/>
          <w:numId w:val="38"/>
        </w:numPr>
        <w:rPr>
          <w:rFonts w:eastAsiaTheme="minorEastAsia"/>
        </w:rPr>
      </w:pPr>
      <w:bookmarkStart w:id="69" w:name="_Toc209384195"/>
      <w:bookmarkStart w:id="70" w:name="_Toc173421282"/>
      <w:r>
        <w:t>Clinical Performance for</w:t>
      </w:r>
      <w:r w:rsidR="00E44F08" w:rsidRPr="00E44F08">
        <w:t xml:space="preserve"> </w:t>
      </w:r>
      <w:r w:rsidR="00E44F08">
        <w:t xml:space="preserve">High-Risk &amp; </w:t>
      </w:r>
      <w:r w:rsidR="00E44F08" w:rsidRPr="000D4309">
        <w:rPr>
          <w:u w:val="single"/>
        </w:rPr>
        <w:t>A</w:t>
      </w:r>
      <w:r w:rsidR="000D4309" w:rsidRPr="000D4309">
        <w:rPr>
          <w:u w:val="single"/>
        </w:rPr>
        <w:t>LL</w:t>
      </w:r>
      <w:r w:rsidR="00E44F08">
        <w:t xml:space="preserve"> Implantable Devices</w:t>
      </w:r>
      <w:bookmarkEnd w:id="69"/>
      <w:r w:rsidR="00E44F08">
        <w:t xml:space="preserve"> </w:t>
      </w:r>
    </w:p>
    <w:p w14:paraId="69AE94EB" w14:textId="1535F593" w:rsidR="002E6E0A" w:rsidRPr="00231BFD" w:rsidRDefault="00E44F08" w:rsidP="00231BFD">
      <w:pPr>
        <w:jc w:val="center"/>
        <w:rPr>
          <w:color w:val="4472C4" w:themeColor="accent1"/>
          <w:sz w:val="24"/>
        </w:rPr>
      </w:pPr>
      <w:r w:rsidRPr="00E44F08">
        <w:rPr>
          <w:color w:val="4472C4" w:themeColor="accent1"/>
          <w:sz w:val="24"/>
          <w:szCs w:val="24"/>
        </w:rPr>
        <w:t>(</w:t>
      </w:r>
      <w:r w:rsidRPr="00231BFD">
        <w:rPr>
          <w:color w:val="4472C4" w:themeColor="accent1"/>
          <w:sz w:val="24"/>
        </w:rPr>
        <w:t xml:space="preserve">Class </w:t>
      </w:r>
      <w:r w:rsidRPr="00E44F08">
        <w:rPr>
          <w:color w:val="4472C4" w:themeColor="accent1"/>
          <w:sz w:val="24"/>
          <w:szCs w:val="24"/>
        </w:rPr>
        <w:t>III, &amp; ALL</w:t>
      </w:r>
      <w:r w:rsidRPr="00231BFD">
        <w:rPr>
          <w:color w:val="4472C4" w:themeColor="accent1"/>
          <w:sz w:val="24"/>
        </w:rPr>
        <w:t xml:space="preserve"> Implantable Devices</w:t>
      </w:r>
      <w:bookmarkEnd w:id="70"/>
      <w:r w:rsidRPr="00E44F08">
        <w:rPr>
          <w:color w:val="4472C4" w:themeColor="accent1"/>
          <w:sz w:val="24"/>
          <w:szCs w:val="24"/>
        </w:rPr>
        <w:t>)</w:t>
      </w:r>
    </w:p>
    <w:p w14:paraId="72DCBF76" w14:textId="65BAC303" w:rsidR="00D03332" w:rsidRDefault="00D03332" w:rsidP="00D03332">
      <w:pPr>
        <w:pStyle w:val="ListParagraph"/>
        <w:ind w:left="360"/>
      </w:pPr>
      <w:r w:rsidRPr="00D03332">
        <w:rPr>
          <w:b/>
          <w:bCs/>
        </w:rPr>
        <w:t>Note:</w:t>
      </w:r>
      <w:r>
        <w:t xml:space="preserve"> </w:t>
      </w:r>
      <w:r w:rsidR="00F87C25">
        <w:t>C</w:t>
      </w:r>
      <w:r>
        <w:t>onfirm</w:t>
      </w:r>
      <w:r w:rsidR="00F87C25">
        <w:t>,</w:t>
      </w:r>
      <w:r>
        <w:t xml:space="preserve"> per above, that this </w:t>
      </w:r>
      <w:r w:rsidR="00F87C25">
        <w:t xml:space="preserve">form </w:t>
      </w:r>
      <w:r>
        <w:t>is appropriate for the device class? Y</w:t>
      </w:r>
      <w:r w:rsidRPr="00D03332">
        <w:rPr>
          <w:rFonts w:ascii="Calibri" w:eastAsia="Calibri" w:hAnsi="Calibri" w:cs="Calibri"/>
        </w:rPr>
        <w:t xml:space="preserve">es </w:t>
      </w:r>
      <w:r w:rsidRPr="00D03332">
        <w:rPr>
          <w:rFonts w:ascii="Calibri" w:eastAsia="Calibri" w:hAnsi="Calibri" w:cs="Calibri"/>
        </w:rPr>
        <w:fldChar w:fldCharType="begin">
          <w:ffData>
            <w:name w:val="Check9"/>
            <w:enabled/>
            <w:calcOnExit w:val="0"/>
            <w:checkBox>
              <w:sizeAuto/>
              <w:default w:val="0"/>
            </w:checkBox>
          </w:ffData>
        </w:fldChar>
      </w:r>
      <w:r w:rsidRPr="00D03332">
        <w:rPr>
          <w:rFonts w:ascii="Calibri" w:eastAsia="Calibri" w:hAnsi="Calibri" w:cs="Calibri"/>
        </w:rPr>
        <w:instrText xml:space="preserve"> FORMCHECKBOX </w:instrText>
      </w:r>
      <w:r w:rsidRPr="00D03332">
        <w:rPr>
          <w:rFonts w:ascii="Calibri" w:eastAsia="Calibri" w:hAnsi="Calibri" w:cs="Calibri"/>
        </w:rPr>
      </w:r>
      <w:r w:rsidRPr="00D03332">
        <w:rPr>
          <w:rFonts w:ascii="Calibri" w:eastAsia="Calibri" w:hAnsi="Calibri" w:cs="Calibri"/>
        </w:rPr>
        <w:fldChar w:fldCharType="separate"/>
      </w:r>
      <w:r w:rsidRPr="00D03332">
        <w:rPr>
          <w:rFonts w:ascii="Calibri" w:eastAsia="Calibri" w:hAnsi="Calibri" w:cs="Calibri"/>
        </w:rPr>
        <w:fldChar w:fldCharType="end"/>
      </w:r>
      <w:r w:rsidRPr="00D03332">
        <w:rPr>
          <w:rFonts w:ascii="Calibri" w:eastAsia="Calibri" w:hAnsi="Calibri" w:cs="Calibri"/>
        </w:rPr>
        <w:t xml:space="preserve">  </w:t>
      </w:r>
      <w:r>
        <w:t xml:space="preserve"> </w:t>
      </w:r>
    </w:p>
    <w:p w14:paraId="21CAD5FE" w14:textId="77777777" w:rsidR="001B36BF" w:rsidRDefault="001B36BF" w:rsidP="00D03332">
      <w:pPr>
        <w:pStyle w:val="ListParagraph"/>
        <w:ind w:left="360"/>
      </w:pPr>
    </w:p>
    <w:p w14:paraId="50B07950" w14:textId="77777777" w:rsidR="001B36BF" w:rsidRPr="001B36BF" w:rsidRDefault="001B36BF" w:rsidP="001B36BF">
      <w:pPr>
        <w:pStyle w:val="Heading3"/>
        <w:rPr>
          <w:rFonts w:ascii="Calibri" w:eastAsia="Calibri" w:hAnsi="Calibri" w:cs="Calibri"/>
          <w:bCs/>
          <w:color w:val="000000" w:themeColor="text1"/>
          <w:lang w:val="en-US"/>
        </w:rPr>
      </w:pPr>
      <w:bookmarkStart w:id="71" w:name="_Toc207631261"/>
      <w:bookmarkStart w:id="72" w:name="_Toc209384196"/>
      <w:r w:rsidRPr="001B36BF">
        <w:rPr>
          <w:rFonts w:ascii="Calibri" w:eastAsia="Calibri" w:hAnsi="Calibri" w:cs="Calibri"/>
          <w:bCs/>
          <w:color w:val="000000" w:themeColor="text1"/>
          <w:lang w:val="en-US"/>
        </w:rPr>
        <w:t>Section 1 – Clinical Review</w:t>
      </w:r>
      <w:bookmarkEnd w:id="71"/>
      <w:bookmarkEnd w:id="72"/>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7941"/>
      </w:tblGrid>
      <w:tr w:rsidR="5C694841" w:rsidRPr="00482686" w14:paraId="0E27672D" w14:textId="77777777" w:rsidTr="00231BFD">
        <w:trPr>
          <w:trHeight w:val="930"/>
        </w:trPr>
        <w:tc>
          <w:tcPr>
            <w:tcW w:w="8642" w:type="dxa"/>
            <w:gridSpan w:val="2"/>
            <w:shd w:val="clear" w:color="auto" w:fill="810033"/>
            <w:tcMar>
              <w:top w:w="15" w:type="dxa"/>
              <w:left w:w="105" w:type="dxa"/>
              <w:right w:w="105" w:type="dxa"/>
            </w:tcMar>
            <w:vAlign w:val="center"/>
          </w:tcPr>
          <w:p w14:paraId="0E93696A" w14:textId="6AEC49E3" w:rsidR="48E381C8" w:rsidRPr="00482686" w:rsidRDefault="00D475CB" w:rsidP="00D475CB">
            <w:pPr>
              <w:spacing w:after="0" w:line="240" w:lineRule="auto"/>
              <w:jc w:val="center"/>
              <w:rPr>
                <w:b/>
                <w:bCs/>
                <w:color w:val="FFFFFF" w:themeColor="background1"/>
                <w:sz w:val="28"/>
                <w:szCs w:val="28"/>
              </w:rPr>
            </w:pPr>
            <w:r>
              <w:rPr>
                <w:b/>
                <w:bCs/>
                <w:color w:val="FFFFFF" w:themeColor="background1"/>
                <w:sz w:val="28"/>
                <w:szCs w:val="28"/>
              </w:rPr>
              <w:t xml:space="preserve">B. </w:t>
            </w:r>
            <w:r w:rsidR="5C694841" w:rsidRPr="00482686">
              <w:rPr>
                <w:b/>
                <w:bCs/>
                <w:color w:val="FFFFFF" w:themeColor="background1"/>
                <w:sz w:val="28"/>
                <w:szCs w:val="28"/>
              </w:rPr>
              <w:t>Clinical Performance</w:t>
            </w:r>
            <w:r w:rsidR="5626FDAF" w:rsidRPr="00482686">
              <w:rPr>
                <w:b/>
                <w:bCs/>
                <w:color w:val="FFFFFF" w:themeColor="background1"/>
                <w:sz w:val="28"/>
                <w:szCs w:val="28"/>
              </w:rPr>
              <w:t xml:space="preserve"> for: </w:t>
            </w:r>
            <w:r w:rsidR="0529178F" w:rsidRPr="00482686">
              <w:rPr>
                <w:b/>
                <w:bCs/>
                <w:color w:val="FFFFFF" w:themeColor="background1"/>
                <w:sz w:val="28"/>
                <w:szCs w:val="28"/>
              </w:rPr>
              <w:t xml:space="preserve">Class III </w:t>
            </w:r>
            <w:r w:rsidR="00B412AD" w:rsidRPr="00482686">
              <w:rPr>
                <w:b/>
                <w:bCs/>
                <w:color w:val="FFFFFF" w:themeColor="background1"/>
                <w:sz w:val="28"/>
                <w:szCs w:val="28"/>
              </w:rPr>
              <w:t>(</w:t>
            </w:r>
            <w:r w:rsidR="5C694841" w:rsidRPr="00482686">
              <w:rPr>
                <w:b/>
                <w:bCs/>
                <w:color w:val="FFFFFF" w:themeColor="background1"/>
                <w:sz w:val="28"/>
                <w:szCs w:val="28"/>
              </w:rPr>
              <w:t>implantable and Non-Implantable Devices</w:t>
            </w:r>
            <w:r w:rsidR="00B412AD" w:rsidRPr="00482686">
              <w:rPr>
                <w:b/>
                <w:bCs/>
                <w:color w:val="FFFFFF" w:themeColor="background1"/>
                <w:sz w:val="28"/>
                <w:szCs w:val="28"/>
              </w:rPr>
              <w:t>)</w:t>
            </w:r>
            <w:r w:rsidR="002C7E83" w:rsidRPr="00482686">
              <w:rPr>
                <w:b/>
                <w:bCs/>
                <w:color w:val="FFFFFF" w:themeColor="background1"/>
                <w:sz w:val="28"/>
                <w:szCs w:val="28"/>
              </w:rPr>
              <w:t xml:space="preserve"> and </w:t>
            </w:r>
            <w:r w:rsidR="48E381C8" w:rsidRPr="00482686">
              <w:rPr>
                <w:b/>
                <w:bCs/>
                <w:color w:val="FFFFFF" w:themeColor="background1"/>
                <w:sz w:val="28"/>
                <w:szCs w:val="28"/>
              </w:rPr>
              <w:t xml:space="preserve">Class </w:t>
            </w:r>
            <w:r w:rsidR="6EECCC5E" w:rsidRPr="00482686">
              <w:rPr>
                <w:b/>
                <w:bCs/>
                <w:color w:val="FFFFFF" w:themeColor="background1"/>
                <w:sz w:val="28"/>
                <w:szCs w:val="28"/>
              </w:rPr>
              <w:t xml:space="preserve">IIA </w:t>
            </w:r>
            <w:r w:rsidR="7621E72C" w:rsidRPr="00482686">
              <w:rPr>
                <w:b/>
                <w:bCs/>
                <w:color w:val="FFFFFF" w:themeColor="background1"/>
                <w:sz w:val="28"/>
                <w:szCs w:val="28"/>
              </w:rPr>
              <w:t>Implantable</w:t>
            </w:r>
            <w:r w:rsidR="6EECCC5E" w:rsidRPr="00482686">
              <w:rPr>
                <w:b/>
                <w:bCs/>
                <w:color w:val="FFFFFF" w:themeColor="background1"/>
                <w:sz w:val="28"/>
                <w:szCs w:val="28"/>
              </w:rPr>
              <w:t xml:space="preserve"> and II</w:t>
            </w:r>
            <w:r w:rsidR="48E381C8" w:rsidRPr="00482686">
              <w:rPr>
                <w:b/>
                <w:bCs/>
                <w:color w:val="FFFFFF" w:themeColor="background1"/>
                <w:sz w:val="28"/>
                <w:szCs w:val="28"/>
              </w:rPr>
              <w:t xml:space="preserve">B </w:t>
            </w:r>
            <w:r w:rsidR="03CBEBF3" w:rsidRPr="00482686">
              <w:rPr>
                <w:b/>
                <w:bCs/>
                <w:color w:val="FFFFFF" w:themeColor="background1"/>
                <w:sz w:val="28"/>
                <w:szCs w:val="28"/>
              </w:rPr>
              <w:t>Implantable Devices</w:t>
            </w:r>
          </w:p>
          <w:p w14:paraId="27F78EED" w14:textId="02C36677" w:rsidR="0038766D" w:rsidRPr="00482686" w:rsidRDefault="0038766D" w:rsidP="00482686">
            <w:pPr>
              <w:spacing w:after="0" w:line="240" w:lineRule="auto"/>
              <w:rPr>
                <w:b/>
                <w:bCs/>
                <w:color w:val="FFFFFF" w:themeColor="background1"/>
              </w:rPr>
            </w:pPr>
          </w:p>
          <w:p w14:paraId="6F4F86DB" w14:textId="77777777" w:rsidR="5C694841" w:rsidRPr="00482686" w:rsidRDefault="5C694841" w:rsidP="00482686">
            <w:pPr>
              <w:spacing w:after="0" w:line="240" w:lineRule="auto"/>
              <w:rPr>
                <w:b/>
                <w:bCs/>
                <w:color w:val="FFFFFF" w:themeColor="background1"/>
              </w:rPr>
            </w:pPr>
            <w:r w:rsidRPr="00482686">
              <w:rPr>
                <w:b/>
                <w:bCs/>
                <w:color w:val="FFFFFF" w:themeColor="background1"/>
              </w:rPr>
              <w:t xml:space="preserve">NOTE 1: You must only use this section if your device falls under the above classifications. </w:t>
            </w:r>
          </w:p>
          <w:p w14:paraId="50603A41" w14:textId="0B6F2BA5" w:rsidR="5C694841" w:rsidRPr="00482686" w:rsidRDefault="5C694841" w:rsidP="00482686">
            <w:pPr>
              <w:spacing w:after="0" w:line="240" w:lineRule="auto"/>
              <w:rPr>
                <w:b/>
                <w:bCs/>
                <w:color w:val="FFFFFF" w:themeColor="background1"/>
              </w:rPr>
            </w:pPr>
            <w:r w:rsidRPr="00482686">
              <w:rPr>
                <w:b/>
                <w:bCs/>
                <w:color w:val="FFFFFF" w:themeColor="background1"/>
              </w:rPr>
              <w:t xml:space="preserve">NOTE 2: </w:t>
            </w:r>
            <w:r w:rsidR="4DC5891C" w:rsidRPr="00482686">
              <w:rPr>
                <w:b/>
                <w:bCs/>
                <w:color w:val="FFFFFF" w:themeColor="background1"/>
              </w:rPr>
              <w:t>For s</w:t>
            </w:r>
            <w:r w:rsidRPr="00482686">
              <w:rPr>
                <w:b/>
                <w:bCs/>
                <w:color w:val="FFFFFF" w:themeColor="background1"/>
              </w:rPr>
              <w:t>ome class III implantable devices and IIB active devices that administer or remove medicinal</w:t>
            </w:r>
            <w:r w:rsidR="1E95CD36" w:rsidRPr="00482686">
              <w:rPr>
                <w:b/>
                <w:bCs/>
                <w:color w:val="FFFFFF" w:themeColor="background1"/>
              </w:rPr>
              <w:t xml:space="preserve"> substances,</w:t>
            </w:r>
            <w:r w:rsidRPr="00482686">
              <w:rPr>
                <w:b/>
                <w:bCs/>
                <w:color w:val="FFFFFF" w:themeColor="background1"/>
              </w:rPr>
              <w:t xml:space="preserve"> the file review will be extended if an Expert Panel is required. </w:t>
            </w:r>
          </w:p>
        </w:tc>
      </w:tr>
      <w:tr w:rsidR="00793F9F" w14:paraId="4B44E699" w14:textId="77777777" w:rsidTr="00674D6A">
        <w:trPr>
          <w:trHeight w:val="108"/>
        </w:trPr>
        <w:tc>
          <w:tcPr>
            <w:tcW w:w="8642" w:type="dxa"/>
            <w:gridSpan w:val="2"/>
            <w:shd w:val="clear" w:color="auto" w:fill="D9D9D9" w:themeFill="background1" w:themeFillShade="D9"/>
            <w:tcMar>
              <w:top w:w="15" w:type="dxa"/>
              <w:left w:w="105" w:type="dxa"/>
              <w:right w:w="105" w:type="dxa"/>
            </w:tcMar>
            <w:vAlign w:val="center"/>
          </w:tcPr>
          <w:p w14:paraId="2512549E" w14:textId="7A865742" w:rsidR="00793F9F" w:rsidRPr="5C694841" w:rsidRDefault="00793F9F" w:rsidP="00793F9F">
            <w:pPr>
              <w:spacing w:before="40" w:after="40"/>
              <w:jc w:val="center"/>
              <w:rPr>
                <w:rFonts w:ascii="Calibri" w:eastAsia="Calibri" w:hAnsi="Calibri" w:cs="Calibri"/>
                <w:b/>
                <w:bCs/>
                <w:color w:val="000000" w:themeColor="text1"/>
                <w:lang w:val="en-US"/>
              </w:rPr>
            </w:pPr>
            <w:r w:rsidRPr="00E21A36">
              <w:rPr>
                <w:b/>
                <w:bCs/>
                <w:color w:val="810033"/>
              </w:rPr>
              <w:t>Section 1</w:t>
            </w:r>
          </w:p>
        </w:tc>
      </w:tr>
      <w:tr w:rsidR="5C694841" w14:paraId="6B6BEA82" w14:textId="77777777" w:rsidTr="00231BFD">
        <w:trPr>
          <w:trHeight w:val="690"/>
        </w:trPr>
        <w:tc>
          <w:tcPr>
            <w:tcW w:w="701" w:type="dxa"/>
            <w:shd w:val="clear" w:color="auto" w:fill="D9D9D9" w:themeFill="background1" w:themeFillShade="D9"/>
            <w:tcMar>
              <w:top w:w="15" w:type="dxa"/>
              <w:left w:w="105" w:type="dxa"/>
              <w:right w:w="105" w:type="dxa"/>
            </w:tcMar>
            <w:vAlign w:val="center"/>
          </w:tcPr>
          <w:p w14:paraId="499F1781" w14:textId="0ECE87B9" w:rsidR="5C694841" w:rsidRPr="00BE2EF8" w:rsidRDefault="00C94640" w:rsidP="5C694841">
            <w:pPr>
              <w:jc w:val="center"/>
              <w:rPr>
                <w:rFonts w:ascii="Calibri" w:eastAsia="Calibri" w:hAnsi="Calibri" w:cs="Calibri"/>
                <w:b/>
                <w:bCs/>
                <w:color w:val="000000" w:themeColor="text1"/>
              </w:rPr>
            </w:pPr>
            <w:r>
              <w:rPr>
                <w:rFonts w:ascii="Calibri" w:eastAsia="Calibri" w:hAnsi="Calibri" w:cs="Calibri"/>
                <w:b/>
                <w:bCs/>
                <w:color w:val="810033"/>
                <w:sz w:val="28"/>
                <w:szCs w:val="28"/>
              </w:rPr>
              <w:t>1</w:t>
            </w:r>
          </w:p>
        </w:tc>
        <w:tc>
          <w:tcPr>
            <w:tcW w:w="7941" w:type="dxa"/>
            <w:shd w:val="clear" w:color="auto" w:fill="F2F2F2" w:themeFill="background1" w:themeFillShade="F2"/>
            <w:tcMar>
              <w:top w:w="15" w:type="dxa"/>
              <w:left w:w="105" w:type="dxa"/>
              <w:right w:w="105" w:type="dxa"/>
            </w:tcMar>
            <w:vAlign w:val="center"/>
          </w:tcPr>
          <w:p w14:paraId="33D63B36" w14:textId="6455A48D" w:rsidR="5C694841" w:rsidRDefault="00B60017" w:rsidP="00C54CD7">
            <w:pPr>
              <w:spacing w:before="40" w:after="40"/>
              <w:jc w:val="both"/>
              <w:rPr>
                <w:rFonts w:ascii="Calibri" w:eastAsia="Calibri" w:hAnsi="Calibri" w:cs="Calibri"/>
                <w:color w:val="000000" w:themeColor="text1"/>
              </w:rPr>
            </w:pPr>
            <w:r w:rsidRPr="00231BFD">
              <w:rPr>
                <w:b/>
              </w:rPr>
              <w:t>Note:</w:t>
            </w:r>
            <w:r w:rsidRPr="00231BFD">
              <w:t xml:space="preserve"> The Clinical Review will incorporate </w:t>
            </w:r>
            <w:r>
              <w:t>scrutiny</w:t>
            </w:r>
            <w:r w:rsidRPr="00231BFD">
              <w:t xml:space="preserve"> of </w:t>
            </w:r>
            <w:r>
              <w:t xml:space="preserve">clinically relevant aspects from </w:t>
            </w:r>
            <w:r w:rsidRPr="00231BFD">
              <w:t xml:space="preserve">other documents in the technical file </w:t>
            </w:r>
            <w:r>
              <w:t>submission</w:t>
            </w:r>
            <w:r w:rsidRPr="00231BFD">
              <w:t xml:space="preserve"> and may generate </w:t>
            </w:r>
            <w:r>
              <w:t>relevant</w:t>
            </w:r>
            <w:r w:rsidRPr="00231BFD">
              <w:t xml:space="preserve"> queries.</w:t>
            </w:r>
          </w:p>
        </w:tc>
      </w:tr>
    </w:tbl>
    <w:p w14:paraId="67CD9D32" w14:textId="287351A1" w:rsidR="002729EB" w:rsidRPr="00A46436" w:rsidRDefault="002729EB" w:rsidP="00A46436">
      <w:pPr>
        <w:rPr>
          <w:rStyle w:val="Strong"/>
          <w:b w:val="0"/>
        </w:rPr>
      </w:pPr>
    </w:p>
    <w:p w14:paraId="5F38D512" w14:textId="24398AB7" w:rsidR="00982DC3" w:rsidRPr="00982DC3" w:rsidRDefault="00982DC3" w:rsidP="00982DC3">
      <w:pPr>
        <w:pStyle w:val="Heading3"/>
        <w:rPr>
          <w:rFonts w:ascii="Calibri" w:eastAsia="Calibri" w:hAnsi="Calibri" w:cs="Calibri"/>
          <w:bCs/>
          <w:color w:val="000000" w:themeColor="text1"/>
          <w:lang w:val="en-US"/>
        </w:rPr>
      </w:pPr>
      <w:bookmarkStart w:id="73" w:name="_Toc207631262"/>
      <w:bookmarkStart w:id="74" w:name="_Toc209384197"/>
      <w:r w:rsidRPr="00982DC3">
        <w:rPr>
          <w:rFonts w:ascii="Calibri" w:eastAsia="Calibri" w:hAnsi="Calibri" w:cs="Calibri"/>
          <w:bCs/>
          <w:color w:val="000000" w:themeColor="text1"/>
          <w:lang w:val="en-US"/>
        </w:rPr>
        <w:t>Section 2</w:t>
      </w:r>
      <w:r w:rsidR="00F32E93">
        <w:rPr>
          <w:rFonts w:ascii="Calibri" w:eastAsia="Calibri" w:hAnsi="Calibri" w:cs="Calibri"/>
          <w:bCs/>
          <w:color w:val="000000" w:themeColor="text1"/>
          <w:lang w:val="en-US"/>
        </w:rPr>
        <w:t xml:space="preserve"> - C</w:t>
      </w:r>
      <w:r w:rsidRPr="00982DC3">
        <w:rPr>
          <w:rFonts w:ascii="Calibri" w:eastAsia="Calibri" w:hAnsi="Calibri" w:cs="Calibri"/>
          <w:bCs/>
          <w:color w:val="000000" w:themeColor="text1"/>
          <w:lang w:val="en-US"/>
        </w:rPr>
        <w:t>linical Evaluation Team</w:t>
      </w:r>
      <w:bookmarkEnd w:id="73"/>
      <w:bookmarkEnd w:id="74"/>
      <w:r w:rsidRPr="00982DC3">
        <w:rPr>
          <w:rFonts w:ascii="Calibri" w:eastAsia="Calibri" w:hAnsi="Calibri" w:cs="Calibri"/>
          <w:bCs/>
          <w:color w:val="000000" w:themeColor="text1"/>
          <w:lang w:val="en-US"/>
        </w:rPr>
        <w:t xml:space="preserve"> </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1452"/>
        <w:gridCol w:w="1623"/>
        <w:gridCol w:w="2193"/>
        <w:gridCol w:w="2752"/>
      </w:tblGrid>
      <w:tr w:rsidR="00AB154E" w14:paraId="696DFA19" w14:textId="77777777" w:rsidTr="00674D6A">
        <w:trPr>
          <w:trHeight w:val="150"/>
        </w:trPr>
        <w:tc>
          <w:tcPr>
            <w:tcW w:w="8642" w:type="dxa"/>
            <w:gridSpan w:val="5"/>
            <w:shd w:val="clear" w:color="auto" w:fill="D9D9D9" w:themeFill="background1" w:themeFillShade="D9"/>
            <w:tcMar>
              <w:top w:w="15" w:type="dxa"/>
              <w:left w:w="105" w:type="dxa"/>
              <w:right w:w="105" w:type="dxa"/>
            </w:tcMar>
            <w:vAlign w:val="center"/>
          </w:tcPr>
          <w:p w14:paraId="65EDA8B4" w14:textId="0B1F99B4" w:rsidR="00AB154E" w:rsidRPr="5C694841" w:rsidRDefault="00BF2552" w:rsidP="00793F9F">
            <w:pPr>
              <w:spacing w:before="40" w:after="40"/>
              <w:jc w:val="center"/>
              <w:rPr>
                <w:rFonts w:ascii="Calibri" w:eastAsia="Calibri" w:hAnsi="Calibri" w:cs="Calibri"/>
                <w:b/>
                <w:bCs/>
                <w:color w:val="000000" w:themeColor="text1"/>
                <w:lang w:val="en-US"/>
              </w:rPr>
            </w:pPr>
            <w:r w:rsidRPr="00E21A36">
              <w:rPr>
                <w:b/>
                <w:bCs/>
                <w:color w:val="810033"/>
              </w:rPr>
              <w:t>Section 2 – Clinical Evaluation Team</w:t>
            </w:r>
          </w:p>
        </w:tc>
      </w:tr>
      <w:tr w:rsidR="5C694841" w14:paraId="265423D3" w14:textId="77777777" w:rsidTr="00B60017">
        <w:trPr>
          <w:trHeight w:val="405"/>
        </w:trPr>
        <w:tc>
          <w:tcPr>
            <w:tcW w:w="701" w:type="dxa"/>
            <w:vMerge w:val="restart"/>
            <w:shd w:val="clear" w:color="auto" w:fill="D9D9D9" w:themeFill="background1" w:themeFillShade="D9"/>
            <w:tcMar>
              <w:top w:w="15" w:type="dxa"/>
              <w:left w:w="105" w:type="dxa"/>
              <w:right w:w="105" w:type="dxa"/>
            </w:tcMar>
            <w:vAlign w:val="center"/>
          </w:tcPr>
          <w:p w14:paraId="7B2439AF" w14:textId="56584443" w:rsidR="5C694841" w:rsidRPr="00BE2EF8" w:rsidRDefault="00D63888" w:rsidP="00793F9F">
            <w:pPr>
              <w:rPr>
                <w:rFonts w:ascii="Calibri" w:eastAsia="Calibri" w:hAnsi="Calibri" w:cs="Calibri"/>
                <w:b/>
                <w:bCs/>
                <w:color w:val="000000" w:themeColor="text1"/>
              </w:rPr>
            </w:pPr>
            <w:r>
              <w:rPr>
                <w:rFonts w:ascii="Calibri" w:eastAsia="Calibri" w:hAnsi="Calibri" w:cs="Calibri"/>
                <w:b/>
                <w:bCs/>
                <w:color w:val="810033"/>
                <w:sz w:val="28"/>
                <w:szCs w:val="28"/>
              </w:rPr>
              <w:t>2</w:t>
            </w:r>
          </w:p>
        </w:tc>
        <w:tc>
          <w:tcPr>
            <w:tcW w:w="7941" w:type="dxa"/>
            <w:gridSpan w:val="4"/>
            <w:shd w:val="clear" w:color="auto" w:fill="F2F2F2" w:themeFill="background1" w:themeFillShade="F2"/>
            <w:tcMar>
              <w:top w:w="15" w:type="dxa"/>
              <w:left w:w="105" w:type="dxa"/>
              <w:right w:w="105" w:type="dxa"/>
            </w:tcMar>
            <w:vAlign w:val="center"/>
          </w:tcPr>
          <w:p w14:paraId="419ED223" w14:textId="45C57C99" w:rsidR="5C694841" w:rsidRPr="00FC0194" w:rsidRDefault="5C694841" w:rsidP="00C54CD7">
            <w:pPr>
              <w:spacing w:before="40" w:after="40"/>
              <w:jc w:val="both"/>
              <w:rPr>
                <w:rFonts w:ascii="Calibri" w:eastAsia="Calibri" w:hAnsi="Calibri" w:cs="Calibri"/>
                <w:color w:val="000000" w:themeColor="text1"/>
              </w:rPr>
            </w:pPr>
            <w:r w:rsidRPr="00FC0194">
              <w:rPr>
                <w:rFonts w:ascii="Calibri" w:eastAsia="Calibri" w:hAnsi="Calibri" w:cs="Calibri"/>
                <w:color w:val="000000" w:themeColor="text1"/>
              </w:rPr>
              <w:t xml:space="preserve">Please </w:t>
            </w:r>
            <w:r w:rsidRPr="00FC0194">
              <w:rPr>
                <w:rFonts w:ascii="Calibri" w:eastAsia="Calibri" w:hAnsi="Calibri" w:cs="Calibri"/>
                <w:color w:val="000000" w:themeColor="text1"/>
                <w:lang w:val="en-US"/>
              </w:rPr>
              <w:t>identify</w:t>
            </w:r>
            <w:r w:rsidRPr="00FC0194">
              <w:rPr>
                <w:rFonts w:ascii="Calibri" w:eastAsia="Calibri" w:hAnsi="Calibri" w:cs="Calibri"/>
                <w:color w:val="000000" w:themeColor="text1"/>
              </w:rPr>
              <w:t xml:space="preserve"> the individual(s) who performed the clinical evaluation, as stated in the submitted CER:</w:t>
            </w:r>
          </w:p>
        </w:tc>
      </w:tr>
      <w:tr w:rsidR="5C694841" w14:paraId="665D4C56" w14:textId="77777777" w:rsidTr="00FB10C0">
        <w:trPr>
          <w:trHeight w:val="180"/>
        </w:trPr>
        <w:tc>
          <w:tcPr>
            <w:tcW w:w="701" w:type="dxa"/>
            <w:vMerge/>
            <w:vAlign w:val="center"/>
          </w:tcPr>
          <w:p w14:paraId="5684100A" w14:textId="77777777" w:rsidR="0061466A" w:rsidRDefault="0061466A"/>
        </w:tc>
        <w:tc>
          <w:tcPr>
            <w:tcW w:w="1699" w:type="dxa"/>
            <w:shd w:val="clear" w:color="auto" w:fill="D9D9D9" w:themeFill="background1" w:themeFillShade="D9"/>
            <w:tcMar>
              <w:top w:w="15" w:type="dxa"/>
              <w:left w:w="105" w:type="dxa"/>
              <w:right w:w="105" w:type="dxa"/>
            </w:tcMar>
            <w:vAlign w:val="center"/>
          </w:tcPr>
          <w:p w14:paraId="0D5D81D9" w14:textId="619EA955" w:rsidR="5C694841" w:rsidRPr="00FC0194" w:rsidRDefault="5C694841" w:rsidP="00C54CD7">
            <w:pPr>
              <w:spacing w:before="60" w:after="60"/>
              <w:rPr>
                <w:rFonts w:ascii="Calibri" w:eastAsia="Calibri" w:hAnsi="Calibri" w:cs="Calibri"/>
                <w:color w:val="000000" w:themeColor="text1"/>
              </w:rPr>
            </w:pPr>
            <w:r w:rsidRPr="00FC0194">
              <w:rPr>
                <w:rFonts w:ascii="Calibri" w:eastAsia="Calibri" w:hAnsi="Calibri" w:cs="Calibri"/>
                <w:b/>
                <w:bCs/>
                <w:color w:val="000000" w:themeColor="text1"/>
                <w:lang w:val="en-US"/>
              </w:rPr>
              <w:t>Name</w:t>
            </w:r>
          </w:p>
        </w:tc>
        <w:tc>
          <w:tcPr>
            <w:tcW w:w="1905" w:type="dxa"/>
            <w:shd w:val="clear" w:color="auto" w:fill="D9D9D9" w:themeFill="background1" w:themeFillShade="D9"/>
            <w:tcMar>
              <w:top w:w="15" w:type="dxa"/>
              <w:left w:w="105" w:type="dxa"/>
              <w:right w:w="105" w:type="dxa"/>
            </w:tcMar>
            <w:vAlign w:val="center"/>
          </w:tcPr>
          <w:p w14:paraId="4A3F048B" w14:textId="72EE379E" w:rsidR="5C694841" w:rsidRDefault="5C694841" w:rsidP="00C54CD7">
            <w:pPr>
              <w:spacing w:before="60" w:after="60"/>
              <w:rPr>
                <w:rFonts w:ascii="Calibri" w:eastAsia="Calibri" w:hAnsi="Calibri" w:cs="Calibri"/>
                <w:color w:val="000000" w:themeColor="text1"/>
              </w:rPr>
            </w:pPr>
            <w:r w:rsidRPr="5C694841">
              <w:rPr>
                <w:rFonts w:ascii="Calibri" w:eastAsia="Calibri" w:hAnsi="Calibri" w:cs="Calibri"/>
                <w:b/>
                <w:bCs/>
                <w:color w:val="000000" w:themeColor="text1"/>
                <w:lang w:val="en-US"/>
              </w:rPr>
              <w:t>Role</w:t>
            </w:r>
          </w:p>
        </w:tc>
        <w:tc>
          <w:tcPr>
            <w:tcW w:w="4337" w:type="dxa"/>
            <w:gridSpan w:val="2"/>
            <w:shd w:val="clear" w:color="auto" w:fill="D9D9D9" w:themeFill="background1" w:themeFillShade="D9"/>
            <w:tcMar>
              <w:top w:w="15" w:type="dxa"/>
              <w:left w:w="105" w:type="dxa"/>
              <w:right w:w="105" w:type="dxa"/>
            </w:tcMar>
            <w:vAlign w:val="center"/>
          </w:tcPr>
          <w:p w14:paraId="15A0E7CA" w14:textId="4519D175" w:rsidR="5C694841" w:rsidRDefault="5C694841" w:rsidP="00C54CD7">
            <w:pPr>
              <w:spacing w:before="60" w:after="60"/>
              <w:rPr>
                <w:rFonts w:ascii="Calibri" w:eastAsia="Calibri" w:hAnsi="Calibri" w:cs="Calibri"/>
                <w:color w:val="000000" w:themeColor="text1"/>
              </w:rPr>
            </w:pPr>
            <w:r w:rsidRPr="5C694841">
              <w:rPr>
                <w:rFonts w:ascii="Calibri" w:eastAsia="Calibri" w:hAnsi="Calibri" w:cs="Calibri"/>
                <w:b/>
                <w:bCs/>
                <w:color w:val="000000" w:themeColor="text1"/>
                <w:lang w:val="en-US"/>
              </w:rPr>
              <w:t>Qualification</w:t>
            </w:r>
          </w:p>
        </w:tc>
      </w:tr>
      <w:tr w:rsidR="00BE2EF8" w14:paraId="4D55361B" w14:textId="77777777" w:rsidTr="00FB10C0">
        <w:trPr>
          <w:trHeight w:val="180"/>
        </w:trPr>
        <w:tc>
          <w:tcPr>
            <w:tcW w:w="701" w:type="dxa"/>
            <w:vMerge/>
            <w:vAlign w:val="center"/>
          </w:tcPr>
          <w:p w14:paraId="44D851B0" w14:textId="77777777" w:rsidR="00BE2EF8" w:rsidRDefault="00BE2EF8" w:rsidP="00BE2EF8"/>
        </w:tc>
        <w:tc>
          <w:tcPr>
            <w:tcW w:w="1699"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30668A71" w14:textId="2E862771" w:rsidR="00BE2EF8" w:rsidRPr="00FC0194" w:rsidRDefault="00BE2EF8" w:rsidP="00BE2EF8">
            <w:pPr>
              <w:rPr>
                <w:rFonts w:ascii="Calibri" w:eastAsia="Calibri" w:hAnsi="Calibri" w:cs="Calibri"/>
                <w:color w:val="000000" w:themeColor="text1"/>
              </w:rPr>
            </w:pPr>
          </w:p>
        </w:tc>
        <w:tc>
          <w:tcPr>
            <w:tcW w:w="1905"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002C790D" w14:textId="38BC6547" w:rsidR="00BE2EF8" w:rsidRDefault="00BE2EF8" w:rsidP="00BE2EF8">
            <w:pPr>
              <w:rPr>
                <w:rFonts w:ascii="Calibri" w:eastAsia="Calibri" w:hAnsi="Calibri" w:cs="Calibri"/>
                <w:color w:val="000000" w:themeColor="text1"/>
              </w:rPr>
            </w:pPr>
          </w:p>
        </w:tc>
        <w:tc>
          <w:tcPr>
            <w:tcW w:w="4337"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3ECDAF8A" w14:textId="1AF15E53" w:rsidR="00BE2EF8" w:rsidRDefault="00BE2EF8" w:rsidP="00BE2EF8">
            <w:pPr>
              <w:rPr>
                <w:rFonts w:ascii="Calibri" w:eastAsia="Calibri" w:hAnsi="Calibri" w:cs="Calibri"/>
                <w:color w:val="000000" w:themeColor="text1"/>
              </w:rPr>
            </w:pPr>
          </w:p>
        </w:tc>
      </w:tr>
      <w:tr w:rsidR="00BE2EF8" w14:paraId="4D0325CC" w14:textId="77777777" w:rsidTr="00FB10C0">
        <w:trPr>
          <w:trHeight w:val="180"/>
        </w:trPr>
        <w:tc>
          <w:tcPr>
            <w:tcW w:w="701" w:type="dxa"/>
            <w:vMerge/>
            <w:vAlign w:val="center"/>
          </w:tcPr>
          <w:p w14:paraId="1F38A1DA" w14:textId="77777777" w:rsidR="00BE2EF8" w:rsidRDefault="00BE2EF8" w:rsidP="00BE2EF8"/>
        </w:tc>
        <w:tc>
          <w:tcPr>
            <w:tcW w:w="1699"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45F1ADE1" w14:textId="5E22A15F" w:rsidR="00BE2EF8" w:rsidRPr="00FC0194" w:rsidRDefault="00BE2EF8" w:rsidP="00BE2EF8">
            <w:pPr>
              <w:rPr>
                <w:rFonts w:ascii="Calibri" w:eastAsia="Calibri" w:hAnsi="Calibri" w:cs="Calibri"/>
                <w:color w:val="000000" w:themeColor="text1"/>
              </w:rPr>
            </w:pPr>
          </w:p>
        </w:tc>
        <w:tc>
          <w:tcPr>
            <w:tcW w:w="1905"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62976F9A" w14:textId="08130E92" w:rsidR="00BE2EF8" w:rsidRDefault="00BE2EF8" w:rsidP="00BE2EF8">
            <w:pPr>
              <w:rPr>
                <w:rFonts w:ascii="Calibri" w:eastAsia="Calibri" w:hAnsi="Calibri" w:cs="Calibri"/>
                <w:color w:val="000000" w:themeColor="text1"/>
              </w:rPr>
            </w:pPr>
          </w:p>
        </w:tc>
        <w:tc>
          <w:tcPr>
            <w:tcW w:w="4337"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08AFCAEE" w14:textId="6BA3DAF0" w:rsidR="00BE2EF8" w:rsidRDefault="00BE2EF8" w:rsidP="00BE2EF8">
            <w:pPr>
              <w:rPr>
                <w:rFonts w:ascii="Calibri" w:eastAsia="Calibri" w:hAnsi="Calibri" w:cs="Calibri"/>
                <w:color w:val="000000" w:themeColor="text1"/>
              </w:rPr>
            </w:pPr>
          </w:p>
        </w:tc>
      </w:tr>
      <w:tr w:rsidR="00BE2EF8" w14:paraId="3D665F7A" w14:textId="77777777" w:rsidTr="00FB10C0">
        <w:trPr>
          <w:trHeight w:val="180"/>
        </w:trPr>
        <w:tc>
          <w:tcPr>
            <w:tcW w:w="701" w:type="dxa"/>
            <w:vMerge/>
            <w:vAlign w:val="center"/>
          </w:tcPr>
          <w:p w14:paraId="74147692" w14:textId="77777777" w:rsidR="00BE2EF8" w:rsidRDefault="00BE2EF8" w:rsidP="00BE2EF8"/>
        </w:tc>
        <w:tc>
          <w:tcPr>
            <w:tcW w:w="1699"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27FA6191" w14:textId="6A7F7783" w:rsidR="00BE2EF8" w:rsidRDefault="00BE2EF8" w:rsidP="00BE2EF8">
            <w:pPr>
              <w:rPr>
                <w:rFonts w:ascii="Calibri" w:eastAsia="Calibri" w:hAnsi="Calibri" w:cs="Calibri"/>
                <w:color w:val="000000" w:themeColor="text1"/>
              </w:rPr>
            </w:pPr>
          </w:p>
        </w:tc>
        <w:tc>
          <w:tcPr>
            <w:tcW w:w="1905"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561845BC" w14:textId="15DD6BDB" w:rsidR="00BE2EF8" w:rsidRDefault="00BE2EF8" w:rsidP="00BE2EF8">
            <w:pPr>
              <w:rPr>
                <w:rFonts w:ascii="Calibri" w:eastAsia="Calibri" w:hAnsi="Calibri" w:cs="Calibri"/>
                <w:color w:val="000000" w:themeColor="text1"/>
              </w:rPr>
            </w:pPr>
          </w:p>
        </w:tc>
        <w:tc>
          <w:tcPr>
            <w:tcW w:w="4337"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0CC1D349" w14:textId="7195AB66" w:rsidR="00BE2EF8" w:rsidRDefault="00BE2EF8" w:rsidP="00BE2EF8">
            <w:pPr>
              <w:rPr>
                <w:rFonts w:ascii="Calibri" w:eastAsia="Calibri" w:hAnsi="Calibri" w:cs="Calibri"/>
                <w:color w:val="000000" w:themeColor="text1"/>
              </w:rPr>
            </w:pPr>
          </w:p>
        </w:tc>
      </w:tr>
      <w:tr w:rsidR="00BE2EF8" w14:paraId="7218ED05" w14:textId="77777777" w:rsidTr="00FB10C0">
        <w:trPr>
          <w:trHeight w:val="180"/>
        </w:trPr>
        <w:tc>
          <w:tcPr>
            <w:tcW w:w="701" w:type="dxa"/>
            <w:vMerge/>
            <w:vAlign w:val="center"/>
          </w:tcPr>
          <w:p w14:paraId="54BB347B" w14:textId="77777777" w:rsidR="00BE2EF8" w:rsidRDefault="00BE2EF8" w:rsidP="00BE2EF8"/>
        </w:tc>
        <w:tc>
          <w:tcPr>
            <w:tcW w:w="1699"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03280D92" w14:textId="29BDAC7F" w:rsidR="00BE2EF8" w:rsidRDefault="00BE2EF8" w:rsidP="00BE2EF8">
            <w:pPr>
              <w:rPr>
                <w:rFonts w:ascii="Calibri" w:eastAsia="Calibri" w:hAnsi="Calibri" w:cs="Calibri"/>
                <w:color w:val="000000" w:themeColor="text1"/>
              </w:rPr>
            </w:pPr>
          </w:p>
        </w:tc>
        <w:tc>
          <w:tcPr>
            <w:tcW w:w="1905"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7F65F285" w14:textId="4FEF4883" w:rsidR="00BE2EF8" w:rsidRDefault="00BE2EF8" w:rsidP="00BE2EF8">
            <w:pPr>
              <w:rPr>
                <w:rFonts w:ascii="Calibri" w:eastAsia="Calibri" w:hAnsi="Calibri" w:cs="Calibri"/>
                <w:color w:val="000000" w:themeColor="text1"/>
              </w:rPr>
            </w:pPr>
          </w:p>
        </w:tc>
        <w:tc>
          <w:tcPr>
            <w:tcW w:w="4337"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7B36C704" w14:textId="3718DD51" w:rsidR="00BE2EF8" w:rsidRDefault="00BE2EF8" w:rsidP="00BE2EF8">
            <w:pPr>
              <w:rPr>
                <w:rFonts w:ascii="Calibri" w:eastAsia="Calibri" w:hAnsi="Calibri" w:cs="Calibri"/>
                <w:color w:val="000000" w:themeColor="text1"/>
              </w:rPr>
            </w:pPr>
          </w:p>
        </w:tc>
      </w:tr>
      <w:tr w:rsidR="00BE2EF8" w14:paraId="5681FC34" w14:textId="77777777" w:rsidTr="00FB10C0">
        <w:trPr>
          <w:trHeight w:val="180"/>
        </w:trPr>
        <w:tc>
          <w:tcPr>
            <w:tcW w:w="701" w:type="dxa"/>
            <w:vMerge/>
            <w:vAlign w:val="center"/>
          </w:tcPr>
          <w:p w14:paraId="41928A84" w14:textId="77777777" w:rsidR="00BE2EF8" w:rsidRDefault="00BE2EF8" w:rsidP="00BE2EF8"/>
        </w:tc>
        <w:tc>
          <w:tcPr>
            <w:tcW w:w="1699"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580204DA" w14:textId="394B456F" w:rsidR="00BE2EF8" w:rsidRDefault="00BE2EF8" w:rsidP="00BE2EF8">
            <w:pPr>
              <w:rPr>
                <w:rFonts w:ascii="Calibri" w:eastAsia="Calibri" w:hAnsi="Calibri" w:cs="Calibri"/>
                <w:color w:val="000000" w:themeColor="text1"/>
              </w:rPr>
            </w:pPr>
          </w:p>
        </w:tc>
        <w:tc>
          <w:tcPr>
            <w:tcW w:w="1905"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75FEC524" w14:textId="51BC2103" w:rsidR="00BE2EF8" w:rsidRDefault="00BE2EF8" w:rsidP="00BE2EF8">
            <w:pPr>
              <w:rPr>
                <w:rFonts w:ascii="Calibri" w:eastAsia="Calibri" w:hAnsi="Calibri" w:cs="Calibri"/>
                <w:color w:val="000000" w:themeColor="text1"/>
              </w:rPr>
            </w:pPr>
          </w:p>
        </w:tc>
        <w:tc>
          <w:tcPr>
            <w:tcW w:w="4337"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0AB8489C" w14:textId="6C8F54FB" w:rsidR="00BE2EF8" w:rsidRDefault="00BE2EF8" w:rsidP="00BE2EF8">
            <w:pPr>
              <w:rPr>
                <w:rFonts w:ascii="Calibri" w:eastAsia="Calibri" w:hAnsi="Calibri" w:cs="Calibri"/>
                <w:color w:val="000000" w:themeColor="text1"/>
              </w:rPr>
            </w:pPr>
          </w:p>
        </w:tc>
      </w:tr>
      <w:tr w:rsidR="00BE2EF8" w14:paraId="24D26101" w14:textId="77777777" w:rsidTr="00B60017">
        <w:trPr>
          <w:trHeight w:val="765"/>
        </w:trPr>
        <w:tc>
          <w:tcPr>
            <w:tcW w:w="701" w:type="dxa"/>
            <w:vMerge/>
            <w:vAlign w:val="center"/>
          </w:tcPr>
          <w:p w14:paraId="778A2B34" w14:textId="77777777" w:rsidR="00BE2EF8" w:rsidRDefault="00BE2EF8" w:rsidP="00BE2EF8"/>
        </w:tc>
        <w:tc>
          <w:tcPr>
            <w:tcW w:w="7941" w:type="dxa"/>
            <w:gridSpan w:val="4"/>
            <w:shd w:val="clear" w:color="auto" w:fill="F2F2F2" w:themeFill="background1" w:themeFillShade="F2"/>
            <w:tcMar>
              <w:top w:w="15" w:type="dxa"/>
              <w:left w:w="105" w:type="dxa"/>
              <w:right w:w="105" w:type="dxa"/>
            </w:tcMar>
            <w:vAlign w:val="center"/>
          </w:tcPr>
          <w:p w14:paraId="42B3E596" w14:textId="5B5D59F0" w:rsidR="00BE2EF8" w:rsidRDefault="00BE2EF8" w:rsidP="003C03F7">
            <w:pPr>
              <w:spacing w:before="40" w:after="40"/>
              <w:rPr>
                <w:rFonts w:ascii="Calibri" w:eastAsia="Calibri" w:hAnsi="Calibri" w:cs="Calibri"/>
                <w:color w:val="000000" w:themeColor="text1"/>
              </w:rPr>
            </w:pPr>
            <w:r w:rsidRPr="003C03F7">
              <w:rPr>
                <w:rFonts w:ascii="Calibri" w:eastAsia="Calibri" w:hAnsi="Calibri" w:cs="Calibri"/>
                <w:color w:val="000000" w:themeColor="text1"/>
                <w:lang w:val="en-US"/>
              </w:rPr>
              <w:t>Please</w:t>
            </w:r>
            <w:r w:rsidRPr="5C694841">
              <w:rPr>
                <w:rFonts w:ascii="Calibri" w:eastAsia="Calibri" w:hAnsi="Calibri" w:cs="Calibri"/>
                <w:color w:val="000000" w:themeColor="text1"/>
              </w:rPr>
              <w:t xml:space="preserve"> list the Clinical Expert(s) and End User(s) who reviewed and approved the CER and all </w:t>
            </w:r>
            <w:r w:rsidRPr="003C03F7">
              <w:rPr>
                <w:rFonts w:ascii="Calibri" w:eastAsia="Calibri" w:hAnsi="Calibri" w:cs="Calibri"/>
                <w:color w:val="000000" w:themeColor="text1"/>
                <w:lang w:val="en-US"/>
              </w:rPr>
              <w:t>Clinically</w:t>
            </w:r>
            <w:r w:rsidRPr="5C694841">
              <w:rPr>
                <w:rFonts w:ascii="Calibri" w:eastAsia="Calibri" w:hAnsi="Calibri" w:cs="Calibri"/>
                <w:color w:val="000000" w:themeColor="text1"/>
              </w:rPr>
              <w:t xml:space="preserve"> related Risks:</w:t>
            </w:r>
          </w:p>
          <w:p w14:paraId="7BD0B39E" w14:textId="6C972DD1" w:rsidR="00BE2EF8" w:rsidRPr="003C03F7" w:rsidRDefault="00BE2EF8" w:rsidP="003C03F7">
            <w:pPr>
              <w:spacing w:before="40" w:after="40"/>
              <w:rPr>
                <w:rFonts w:ascii="Calibri" w:eastAsia="Calibri" w:hAnsi="Calibri" w:cs="Calibri"/>
                <w:b/>
                <w:bCs/>
                <w:i/>
                <w:iCs/>
                <w:color w:val="000000" w:themeColor="text1"/>
                <w:sz w:val="18"/>
                <w:szCs w:val="18"/>
              </w:rPr>
            </w:pPr>
            <w:r w:rsidRPr="003C03F7">
              <w:rPr>
                <w:rFonts w:ascii="Calibri" w:eastAsia="Calibri" w:hAnsi="Calibri" w:cs="Calibri"/>
                <w:b/>
                <w:bCs/>
                <w:i/>
                <w:iCs/>
                <w:color w:val="000000" w:themeColor="text1"/>
                <w:lang w:val="en-US"/>
              </w:rPr>
              <w:t>Note: All clinical experts must be appropriate for the device. For high-risk devices clinical experts should be in active clinical practice.</w:t>
            </w:r>
          </w:p>
        </w:tc>
      </w:tr>
      <w:tr w:rsidR="00BE2EF8" w14:paraId="5A40E750" w14:textId="77777777" w:rsidTr="00FB10C0">
        <w:trPr>
          <w:trHeight w:val="315"/>
        </w:trPr>
        <w:tc>
          <w:tcPr>
            <w:tcW w:w="701" w:type="dxa"/>
            <w:vMerge/>
            <w:vAlign w:val="center"/>
          </w:tcPr>
          <w:p w14:paraId="27624285" w14:textId="77777777" w:rsidR="00BE2EF8" w:rsidRDefault="00BE2EF8" w:rsidP="00BE2EF8"/>
        </w:tc>
        <w:tc>
          <w:tcPr>
            <w:tcW w:w="4678" w:type="dxa"/>
            <w:gridSpan w:val="3"/>
            <w:shd w:val="clear" w:color="auto" w:fill="D9D9D9" w:themeFill="background1" w:themeFillShade="D9"/>
            <w:tcMar>
              <w:top w:w="15" w:type="dxa"/>
              <w:left w:w="105" w:type="dxa"/>
              <w:right w:w="105" w:type="dxa"/>
            </w:tcMar>
            <w:vAlign w:val="center"/>
          </w:tcPr>
          <w:p w14:paraId="4C2500E0" w14:textId="48E3D066" w:rsidR="00BE2EF8" w:rsidRPr="00C54CD7" w:rsidRDefault="00BE2EF8" w:rsidP="00C54CD7">
            <w:pPr>
              <w:spacing w:before="60" w:after="60"/>
              <w:rPr>
                <w:rFonts w:ascii="Calibri" w:eastAsia="Calibri" w:hAnsi="Calibri" w:cs="Calibri"/>
                <w:b/>
                <w:bCs/>
                <w:color w:val="000000" w:themeColor="text1"/>
              </w:rPr>
            </w:pPr>
            <w:r w:rsidRPr="00C54CD7">
              <w:rPr>
                <w:rFonts w:ascii="Calibri" w:eastAsia="Calibri" w:hAnsi="Calibri" w:cs="Calibri"/>
                <w:b/>
                <w:bCs/>
                <w:color w:val="000000" w:themeColor="text1"/>
              </w:rPr>
              <w:t>Clinical Expert/ End User</w:t>
            </w:r>
          </w:p>
        </w:tc>
        <w:tc>
          <w:tcPr>
            <w:tcW w:w="3263" w:type="dxa"/>
            <w:shd w:val="clear" w:color="auto" w:fill="D9D9D9" w:themeFill="background1" w:themeFillShade="D9"/>
            <w:tcMar>
              <w:top w:w="15" w:type="dxa"/>
              <w:left w:w="105" w:type="dxa"/>
              <w:right w:w="105" w:type="dxa"/>
            </w:tcMar>
            <w:vAlign w:val="center"/>
          </w:tcPr>
          <w:p w14:paraId="758823DB" w14:textId="1880BFFA" w:rsidR="00BE2EF8" w:rsidRPr="00C54CD7" w:rsidRDefault="00BE2EF8" w:rsidP="00C54CD7">
            <w:pPr>
              <w:spacing w:before="60" w:after="60"/>
              <w:rPr>
                <w:rFonts w:ascii="Calibri" w:eastAsia="Calibri" w:hAnsi="Calibri" w:cs="Calibri"/>
                <w:b/>
                <w:bCs/>
                <w:color w:val="000000" w:themeColor="text1"/>
              </w:rPr>
            </w:pPr>
            <w:r w:rsidRPr="00C54CD7">
              <w:rPr>
                <w:rFonts w:ascii="Calibri" w:eastAsia="Calibri" w:hAnsi="Calibri" w:cs="Calibri"/>
                <w:b/>
                <w:bCs/>
                <w:color w:val="000000" w:themeColor="text1"/>
              </w:rPr>
              <w:t>Speciality</w:t>
            </w:r>
          </w:p>
        </w:tc>
      </w:tr>
      <w:tr w:rsidR="00BE2EF8" w14:paraId="753C6717" w14:textId="77777777" w:rsidTr="00FB10C0">
        <w:trPr>
          <w:trHeight w:val="315"/>
        </w:trPr>
        <w:tc>
          <w:tcPr>
            <w:tcW w:w="701" w:type="dxa"/>
            <w:vMerge/>
            <w:vAlign w:val="center"/>
          </w:tcPr>
          <w:p w14:paraId="03ACE748" w14:textId="77777777" w:rsidR="00BE2EF8" w:rsidRDefault="00BE2EF8" w:rsidP="00BE2EF8"/>
        </w:tc>
        <w:tc>
          <w:tcPr>
            <w:tcW w:w="4678"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781CD117" w14:textId="5D977D4D" w:rsidR="00BE2EF8" w:rsidRDefault="00BE2EF8" w:rsidP="00BE2EF8">
            <w:pPr>
              <w:rPr>
                <w:rFonts w:ascii="Calibri" w:eastAsia="Calibri" w:hAnsi="Calibri" w:cs="Calibri"/>
                <w:color w:val="000000" w:themeColor="text1"/>
              </w:rPr>
            </w:pP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6193BB31" w14:textId="17B388E5" w:rsidR="00BE2EF8" w:rsidRDefault="00BE2EF8" w:rsidP="00BE2EF8">
            <w:pPr>
              <w:rPr>
                <w:rFonts w:ascii="Calibri" w:eastAsia="Calibri" w:hAnsi="Calibri" w:cs="Calibri"/>
                <w:color w:val="000000" w:themeColor="text1"/>
              </w:rPr>
            </w:pPr>
          </w:p>
        </w:tc>
      </w:tr>
      <w:tr w:rsidR="00BE2EF8" w14:paraId="0E083F43" w14:textId="77777777" w:rsidTr="00FB10C0">
        <w:trPr>
          <w:trHeight w:val="315"/>
        </w:trPr>
        <w:tc>
          <w:tcPr>
            <w:tcW w:w="701" w:type="dxa"/>
            <w:vMerge/>
            <w:vAlign w:val="center"/>
          </w:tcPr>
          <w:p w14:paraId="6DC9237E" w14:textId="77777777" w:rsidR="00BE2EF8" w:rsidRDefault="00BE2EF8" w:rsidP="00BE2EF8"/>
        </w:tc>
        <w:tc>
          <w:tcPr>
            <w:tcW w:w="4678"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08003BE4" w14:textId="2897F1DD" w:rsidR="00BE2EF8" w:rsidRDefault="00BE2EF8" w:rsidP="00BE2EF8">
            <w:pPr>
              <w:rPr>
                <w:rFonts w:ascii="Calibri" w:eastAsia="Calibri" w:hAnsi="Calibri" w:cs="Calibri"/>
                <w:color w:val="000000" w:themeColor="text1"/>
              </w:rPr>
            </w:pP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69C96FF4" w14:textId="17AED116" w:rsidR="00BE2EF8" w:rsidRDefault="00BE2EF8" w:rsidP="00BE2EF8">
            <w:pPr>
              <w:rPr>
                <w:rFonts w:ascii="Calibri" w:eastAsia="Calibri" w:hAnsi="Calibri" w:cs="Calibri"/>
                <w:color w:val="000000" w:themeColor="text1"/>
              </w:rPr>
            </w:pPr>
          </w:p>
        </w:tc>
      </w:tr>
      <w:tr w:rsidR="00BE2EF8" w14:paraId="36C3879C" w14:textId="77777777" w:rsidTr="00FB10C0">
        <w:trPr>
          <w:trHeight w:val="315"/>
        </w:trPr>
        <w:tc>
          <w:tcPr>
            <w:tcW w:w="701" w:type="dxa"/>
            <w:vMerge/>
            <w:vAlign w:val="center"/>
          </w:tcPr>
          <w:p w14:paraId="684EB42E" w14:textId="77777777" w:rsidR="00BE2EF8" w:rsidRDefault="00BE2EF8" w:rsidP="00BE2EF8"/>
        </w:tc>
        <w:tc>
          <w:tcPr>
            <w:tcW w:w="4678"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4C2928E7" w14:textId="28079739" w:rsidR="00BE2EF8" w:rsidRDefault="00BE2EF8" w:rsidP="00BE2EF8">
            <w:pPr>
              <w:rPr>
                <w:rFonts w:ascii="Calibri" w:eastAsia="Calibri" w:hAnsi="Calibri" w:cs="Calibri"/>
                <w:color w:val="000000" w:themeColor="text1"/>
              </w:rPr>
            </w:pP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0803A042" w14:textId="68267FF4" w:rsidR="00BE2EF8" w:rsidRDefault="00BE2EF8" w:rsidP="00BE2EF8">
            <w:pPr>
              <w:rPr>
                <w:rFonts w:ascii="Calibri" w:eastAsia="Calibri" w:hAnsi="Calibri" w:cs="Calibri"/>
                <w:color w:val="000000" w:themeColor="text1"/>
              </w:rPr>
            </w:pPr>
          </w:p>
        </w:tc>
      </w:tr>
      <w:tr w:rsidR="00BE2EF8" w14:paraId="4DFC72EA" w14:textId="77777777" w:rsidTr="00FB10C0">
        <w:trPr>
          <w:trHeight w:val="315"/>
        </w:trPr>
        <w:tc>
          <w:tcPr>
            <w:tcW w:w="701" w:type="dxa"/>
            <w:vMerge/>
            <w:vAlign w:val="center"/>
          </w:tcPr>
          <w:p w14:paraId="65E33B68" w14:textId="77777777" w:rsidR="00BE2EF8" w:rsidRDefault="00BE2EF8" w:rsidP="00BE2EF8"/>
        </w:tc>
        <w:tc>
          <w:tcPr>
            <w:tcW w:w="4678"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01F4B75C" w14:textId="4CBD373C" w:rsidR="00BE2EF8" w:rsidRDefault="00BE2EF8" w:rsidP="00BE2EF8">
            <w:pPr>
              <w:rPr>
                <w:rFonts w:ascii="Calibri" w:eastAsia="Calibri" w:hAnsi="Calibri" w:cs="Calibri"/>
                <w:color w:val="000000" w:themeColor="text1"/>
              </w:rPr>
            </w:pP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634BCBD4" w14:textId="4641288B" w:rsidR="00BE2EF8" w:rsidRDefault="00BE2EF8" w:rsidP="00BE2EF8">
            <w:pPr>
              <w:rPr>
                <w:rFonts w:ascii="Calibri" w:eastAsia="Calibri" w:hAnsi="Calibri" w:cs="Calibri"/>
                <w:color w:val="000000" w:themeColor="text1"/>
              </w:rPr>
            </w:pPr>
          </w:p>
        </w:tc>
      </w:tr>
      <w:tr w:rsidR="00BE2EF8" w14:paraId="0E05CDEB" w14:textId="77777777" w:rsidTr="00FB10C0">
        <w:trPr>
          <w:trHeight w:val="315"/>
        </w:trPr>
        <w:tc>
          <w:tcPr>
            <w:tcW w:w="701" w:type="dxa"/>
            <w:vMerge/>
            <w:vAlign w:val="center"/>
          </w:tcPr>
          <w:p w14:paraId="23062022" w14:textId="77777777" w:rsidR="00BE2EF8" w:rsidRDefault="00BE2EF8" w:rsidP="00BE2EF8"/>
        </w:tc>
        <w:tc>
          <w:tcPr>
            <w:tcW w:w="4678"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798E3931" w14:textId="2AF8AB16" w:rsidR="00BE2EF8" w:rsidRDefault="00BE2EF8" w:rsidP="00BE2EF8">
            <w:pPr>
              <w:rPr>
                <w:rFonts w:ascii="Calibri" w:eastAsia="Calibri" w:hAnsi="Calibri" w:cs="Calibri"/>
                <w:color w:val="000000" w:themeColor="text1"/>
              </w:rPr>
            </w:pPr>
          </w:p>
        </w:tc>
        <w:tc>
          <w:tcPr>
            <w:tcW w:w="326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551FC493" w14:textId="11FCD15E" w:rsidR="00BE2EF8" w:rsidRDefault="00BE2EF8" w:rsidP="00BE2EF8">
            <w:pPr>
              <w:rPr>
                <w:rFonts w:ascii="Calibri" w:eastAsia="Calibri" w:hAnsi="Calibri" w:cs="Calibri"/>
                <w:color w:val="000000" w:themeColor="text1"/>
              </w:rPr>
            </w:pPr>
          </w:p>
        </w:tc>
      </w:tr>
      <w:tr w:rsidR="00BE2EF8" w14:paraId="2E730BDB" w14:textId="77777777" w:rsidTr="00FB10C0">
        <w:trPr>
          <w:trHeight w:val="750"/>
        </w:trPr>
        <w:tc>
          <w:tcPr>
            <w:tcW w:w="701" w:type="dxa"/>
            <w:vMerge/>
            <w:vAlign w:val="center"/>
          </w:tcPr>
          <w:p w14:paraId="04F1C32A" w14:textId="77777777" w:rsidR="00BE2EF8" w:rsidRDefault="00BE2EF8" w:rsidP="00BE2EF8"/>
        </w:tc>
        <w:tc>
          <w:tcPr>
            <w:tcW w:w="624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EDB060A" w14:textId="0D3066AF" w:rsidR="00BE2EF8" w:rsidRPr="00FC0194" w:rsidRDefault="00BE2EF8" w:rsidP="003C03F7">
            <w:pPr>
              <w:spacing w:before="40" w:after="40"/>
              <w:rPr>
                <w:rFonts w:ascii="Calibri" w:eastAsia="Calibri" w:hAnsi="Calibri" w:cs="Calibri"/>
                <w:color w:val="000000" w:themeColor="text1"/>
              </w:rPr>
            </w:pPr>
            <w:r w:rsidRPr="00FC0194">
              <w:rPr>
                <w:rFonts w:ascii="Calibri" w:eastAsia="Calibri" w:hAnsi="Calibri" w:cs="Calibri"/>
                <w:color w:val="000000" w:themeColor="text1"/>
              </w:rPr>
              <w:t xml:space="preserve">Confirm </w:t>
            </w:r>
            <w:r w:rsidRPr="00FC0194">
              <w:rPr>
                <w:rFonts w:ascii="Calibri" w:eastAsia="Calibri" w:hAnsi="Calibri" w:cs="Calibri"/>
                <w:color w:val="000000" w:themeColor="text1"/>
                <w:lang w:val="en-US"/>
              </w:rPr>
              <w:t>that</w:t>
            </w:r>
            <w:r w:rsidRPr="00FC0194">
              <w:rPr>
                <w:rFonts w:ascii="Calibri" w:eastAsia="Calibri" w:hAnsi="Calibri" w:cs="Calibri"/>
                <w:color w:val="000000" w:themeColor="text1"/>
              </w:rPr>
              <w:t xml:space="preserve"> all CVs of listed evaluators including that of the Clinical expert(s) have been uploaded to the </w:t>
            </w:r>
            <w:r w:rsidR="00BA3927" w:rsidRPr="00FC0194">
              <w:rPr>
                <w:rFonts w:ascii="Calibri" w:eastAsia="Calibri" w:hAnsi="Calibri" w:cs="Calibri"/>
                <w:b/>
                <w:bCs/>
                <w:color w:val="000000" w:themeColor="text1"/>
              </w:rPr>
              <w:t>C</w:t>
            </w:r>
            <w:r w:rsidR="00BA3927">
              <w:rPr>
                <w:rFonts w:ascii="Calibri" w:eastAsia="Calibri" w:hAnsi="Calibri" w:cs="Calibri"/>
                <w:b/>
                <w:bCs/>
                <w:color w:val="000000" w:themeColor="text1"/>
              </w:rPr>
              <w:t>linical Evaluation Team</w:t>
            </w:r>
            <w:r w:rsidR="00BA3927" w:rsidRPr="00FC0194">
              <w:rPr>
                <w:rFonts w:ascii="Calibri" w:eastAsia="Calibri" w:hAnsi="Calibri" w:cs="Calibri"/>
                <w:b/>
                <w:bCs/>
                <w:color w:val="000000" w:themeColor="text1"/>
              </w:rPr>
              <w:t xml:space="preserve"> Folder</w:t>
            </w:r>
            <w:r w:rsidR="00BA3927" w:rsidRPr="00FC0194">
              <w:rPr>
                <w:rFonts w:ascii="Calibri" w:eastAsia="Calibri" w:hAnsi="Calibri" w:cs="Calibri"/>
                <w:color w:val="000000" w:themeColor="text1"/>
              </w:rPr>
              <w:t>.</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21FF38D2" w14:textId="56EA2C4F" w:rsidR="00BE2EF8" w:rsidRPr="008422B9" w:rsidRDefault="003C3BB3" w:rsidP="008422B9">
            <w:pPr>
              <w:spacing w:before="60" w:after="60"/>
              <w:jc w:val="center"/>
              <w:rPr>
                <w:rFonts w:ascii="Calibri" w:eastAsia="Calibri" w:hAnsi="Calibri" w:cs="Calibri"/>
              </w:rPr>
            </w:pPr>
            <w:r w:rsidRPr="00FC0194">
              <w:rPr>
                <w:rFonts w:ascii="Calibri" w:eastAsia="Calibri" w:hAnsi="Calibri" w:cs="Calibri"/>
                <w:color w:val="000000" w:themeColor="text1"/>
              </w:rPr>
              <w:t xml:space="preserve">Yes </w:t>
            </w:r>
            <w:sdt>
              <w:sdtPr>
                <w:rPr>
                  <w:rFonts w:ascii="MS Gothic" w:eastAsia="MS Gothic" w:hAnsi="MS Gothic"/>
                  <w:sz w:val="32"/>
                  <w:szCs w:val="32"/>
                </w:rPr>
                <w:id w:val="-104482317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FC0194">
              <w:rPr>
                <w:rFonts w:ascii="Calibri" w:eastAsia="Calibri" w:hAnsi="Calibri" w:cs="Calibri"/>
                <w:color w:val="000000" w:themeColor="text1"/>
              </w:rPr>
              <w:t xml:space="preserve"> No </w:t>
            </w:r>
            <w:sdt>
              <w:sdtPr>
                <w:rPr>
                  <w:rFonts w:ascii="MS Gothic" w:eastAsia="MS Gothic" w:hAnsi="MS Gothic"/>
                  <w:sz w:val="32"/>
                  <w:szCs w:val="32"/>
                </w:rPr>
                <w:id w:val="-163432400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BE2EF8" w14:paraId="3647672C" w14:textId="77777777" w:rsidTr="00FB10C0">
        <w:trPr>
          <w:trHeight w:val="750"/>
        </w:trPr>
        <w:tc>
          <w:tcPr>
            <w:tcW w:w="701" w:type="dxa"/>
            <w:vMerge/>
            <w:vAlign w:val="center"/>
          </w:tcPr>
          <w:p w14:paraId="774AC4D9" w14:textId="77777777" w:rsidR="00BE2EF8" w:rsidRDefault="00BE2EF8" w:rsidP="00BE2EF8"/>
        </w:tc>
        <w:tc>
          <w:tcPr>
            <w:tcW w:w="624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F93B161" w14:textId="0555A272" w:rsidR="00BE2EF8" w:rsidRPr="00FC0194" w:rsidRDefault="00BE2EF8" w:rsidP="003C03F7">
            <w:pPr>
              <w:spacing w:before="40" w:after="40"/>
              <w:rPr>
                <w:rFonts w:ascii="Calibri" w:eastAsia="Calibri" w:hAnsi="Calibri" w:cs="Calibri"/>
                <w:color w:val="000000" w:themeColor="text1"/>
              </w:rPr>
            </w:pPr>
            <w:r w:rsidRPr="00FC0194">
              <w:rPr>
                <w:rFonts w:ascii="Calibri" w:eastAsia="Calibri" w:hAnsi="Calibri" w:cs="Calibri"/>
                <w:color w:val="000000" w:themeColor="text1"/>
              </w:rPr>
              <w:t xml:space="preserve">Confirm that separate declarations of interest (as per MEDDEV 2.7.1 </w:t>
            </w:r>
            <w:r w:rsidR="00C54CD7">
              <w:rPr>
                <w:rFonts w:ascii="Calibri" w:eastAsia="Calibri" w:hAnsi="Calibri" w:cs="Calibri"/>
                <w:color w:val="000000" w:themeColor="text1"/>
              </w:rPr>
              <w:t>R</w:t>
            </w:r>
            <w:r w:rsidR="00C54CD7" w:rsidRPr="00FC0194">
              <w:rPr>
                <w:rFonts w:ascii="Calibri" w:eastAsia="Calibri" w:hAnsi="Calibri" w:cs="Calibri"/>
                <w:color w:val="000000" w:themeColor="text1"/>
              </w:rPr>
              <w:t xml:space="preserve">ev </w:t>
            </w:r>
            <w:r w:rsidRPr="00FC0194">
              <w:rPr>
                <w:rFonts w:ascii="Calibri" w:eastAsia="Calibri" w:hAnsi="Calibri" w:cs="Calibri"/>
                <w:color w:val="000000" w:themeColor="text1"/>
              </w:rPr>
              <w:t xml:space="preserve">4) for each of the evaluators including that of the Clinical expert(s) have been uploaded to the </w:t>
            </w:r>
            <w:r w:rsidR="00BA3927" w:rsidRPr="00FC0194">
              <w:rPr>
                <w:rFonts w:ascii="Calibri" w:eastAsia="Calibri" w:hAnsi="Calibri" w:cs="Calibri"/>
                <w:b/>
                <w:bCs/>
                <w:color w:val="000000" w:themeColor="text1"/>
              </w:rPr>
              <w:t>C</w:t>
            </w:r>
            <w:r w:rsidR="00BA3927">
              <w:rPr>
                <w:rFonts w:ascii="Calibri" w:eastAsia="Calibri" w:hAnsi="Calibri" w:cs="Calibri"/>
                <w:b/>
                <w:bCs/>
                <w:color w:val="000000" w:themeColor="text1"/>
              </w:rPr>
              <w:t>linical Evaluation Team</w:t>
            </w:r>
            <w:r w:rsidR="00BA3927" w:rsidRPr="00FC0194">
              <w:rPr>
                <w:rFonts w:ascii="Calibri" w:eastAsia="Calibri" w:hAnsi="Calibri" w:cs="Calibri"/>
                <w:b/>
                <w:bCs/>
                <w:color w:val="000000" w:themeColor="text1"/>
              </w:rPr>
              <w:t xml:space="preserve"> Folder</w:t>
            </w:r>
            <w:r w:rsidR="00BA3927" w:rsidRPr="00FC0194">
              <w:rPr>
                <w:rFonts w:ascii="Calibri" w:eastAsia="Calibri" w:hAnsi="Calibri" w:cs="Calibri"/>
                <w:color w:val="000000" w:themeColor="text1"/>
              </w:rPr>
              <w:t>.</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6615CEC6" w14:textId="0845FF62" w:rsidR="00BE2EF8" w:rsidRPr="008422B9" w:rsidRDefault="003C3BB3" w:rsidP="008422B9">
            <w:pPr>
              <w:spacing w:before="60" w:after="60"/>
              <w:jc w:val="center"/>
              <w:rPr>
                <w:rFonts w:ascii="Calibri" w:eastAsia="Calibri" w:hAnsi="Calibri" w:cs="Calibri"/>
              </w:rPr>
            </w:pPr>
            <w:r w:rsidRPr="00FC0194">
              <w:rPr>
                <w:rFonts w:ascii="Calibri" w:eastAsia="Calibri" w:hAnsi="Calibri" w:cs="Calibri"/>
                <w:color w:val="000000" w:themeColor="text1"/>
              </w:rPr>
              <w:t xml:space="preserve">Yes </w:t>
            </w:r>
            <w:sdt>
              <w:sdtPr>
                <w:rPr>
                  <w:rFonts w:ascii="MS Gothic" w:eastAsia="MS Gothic" w:hAnsi="MS Gothic"/>
                  <w:sz w:val="32"/>
                  <w:szCs w:val="32"/>
                </w:rPr>
                <w:id w:val="204440705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FC0194">
              <w:rPr>
                <w:rFonts w:ascii="Calibri" w:eastAsia="Calibri" w:hAnsi="Calibri" w:cs="Calibri"/>
                <w:color w:val="000000" w:themeColor="text1"/>
              </w:rPr>
              <w:t xml:space="preserve"> No </w:t>
            </w:r>
            <w:sdt>
              <w:sdtPr>
                <w:rPr>
                  <w:rFonts w:ascii="MS Gothic" w:eastAsia="MS Gothic" w:hAnsi="MS Gothic"/>
                  <w:sz w:val="32"/>
                  <w:szCs w:val="32"/>
                </w:rPr>
                <w:id w:val="146338433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BE2EF8" w14:paraId="04BF103A" w14:textId="77777777" w:rsidTr="00FB10C0">
        <w:trPr>
          <w:trHeight w:val="413"/>
        </w:trPr>
        <w:tc>
          <w:tcPr>
            <w:tcW w:w="701" w:type="dxa"/>
            <w:vMerge/>
            <w:vAlign w:val="center"/>
          </w:tcPr>
          <w:p w14:paraId="2315633E" w14:textId="77777777" w:rsidR="00BE2EF8" w:rsidRDefault="00BE2EF8" w:rsidP="00BE2EF8"/>
        </w:tc>
        <w:tc>
          <w:tcPr>
            <w:tcW w:w="7941" w:type="dxa"/>
            <w:gridSpan w:val="4"/>
            <w:shd w:val="clear" w:color="auto" w:fill="F2F2F2" w:themeFill="background1" w:themeFillShade="F2"/>
            <w:tcMar>
              <w:top w:w="15" w:type="dxa"/>
              <w:left w:w="105" w:type="dxa"/>
              <w:right w:w="105" w:type="dxa"/>
            </w:tcMar>
            <w:vAlign w:val="center"/>
          </w:tcPr>
          <w:p w14:paraId="7EDE2B61" w14:textId="1DD9FC6A"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color w:val="000000" w:themeColor="text1"/>
              </w:rPr>
              <w:t>Provide justification of the choice of evaluator(s): Taking into consideration</w:t>
            </w:r>
          </w:p>
          <w:p w14:paraId="399F16FC" w14:textId="1503588B" w:rsidR="00BE2EF8" w:rsidRDefault="00BE2EF8" w:rsidP="00B2207D">
            <w:pPr>
              <w:pStyle w:val="ListParagraph"/>
              <w:numPr>
                <w:ilvl w:val="0"/>
                <w:numId w:val="14"/>
              </w:numPr>
              <w:spacing w:after="120" w:line="276" w:lineRule="auto"/>
              <w:ind w:left="714" w:hanging="357"/>
              <w:rPr>
                <w:rFonts w:ascii="Calibri" w:eastAsia="Calibri" w:hAnsi="Calibri" w:cs="Calibri"/>
                <w:color w:val="000000" w:themeColor="text1"/>
              </w:rPr>
            </w:pPr>
            <w:r w:rsidRPr="5C694841">
              <w:rPr>
                <w:rFonts w:ascii="Calibri" w:eastAsia="Calibri" w:hAnsi="Calibri" w:cs="Calibri"/>
                <w:color w:val="000000" w:themeColor="text1"/>
              </w:rPr>
              <w:t>the device technology and its application.</w:t>
            </w:r>
          </w:p>
          <w:p w14:paraId="013FB8C0" w14:textId="6CCED985" w:rsidR="00BE2EF8" w:rsidRDefault="00BE2EF8" w:rsidP="00B2207D">
            <w:pPr>
              <w:pStyle w:val="ListParagraph"/>
              <w:numPr>
                <w:ilvl w:val="0"/>
                <w:numId w:val="14"/>
              </w:numPr>
              <w:spacing w:before="60" w:after="60" w:line="300" w:lineRule="auto"/>
              <w:ind w:left="714" w:hanging="357"/>
              <w:rPr>
                <w:rFonts w:ascii="Calibri" w:eastAsia="Calibri" w:hAnsi="Calibri" w:cs="Calibri"/>
                <w:color w:val="000000" w:themeColor="text1"/>
              </w:rPr>
            </w:pPr>
            <w:r w:rsidRPr="5C694841">
              <w:rPr>
                <w:rFonts w:ascii="Calibri" w:eastAsia="Calibri" w:hAnsi="Calibri" w:cs="Calibri"/>
                <w:color w:val="000000" w:themeColor="text1"/>
              </w:rPr>
              <w:t xml:space="preserve">research methodology (clinical investigation design and biostatistics). </w:t>
            </w:r>
          </w:p>
          <w:p w14:paraId="6356602F" w14:textId="2701B2F8" w:rsidR="00BE2EF8" w:rsidRDefault="00BE2EF8" w:rsidP="00B2207D">
            <w:pPr>
              <w:pStyle w:val="ListParagraph"/>
              <w:numPr>
                <w:ilvl w:val="0"/>
                <w:numId w:val="14"/>
              </w:numPr>
              <w:spacing w:before="60" w:after="60" w:line="300" w:lineRule="auto"/>
              <w:ind w:left="714" w:hanging="357"/>
              <w:rPr>
                <w:rFonts w:ascii="Calibri" w:eastAsia="Calibri" w:hAnsi="Calibri" w:cs="Calibri"/>
                <w:color w:val="000000" w:themeColor="text1"/>
              </w:rPr>
            </w:pPr>
            <w:r w:rsidRPr="5C694841">
              <w:rPr>
                <w:rFonts w:ascii="Calibri" w:eastAsia="Calibri" w:hAnsi="Calibri" w:cs="Calibri"/>
                <w:color w:val="000000" w:themeColor="text1"/>
              </w:rPr>
              <w:t>diagnosis and management of the conditions intended to be treated or diagnosed by the device.</w:t>
            </w:r>
          </w:p>
        </w:tc>
      </w:tr>
      <w:tr w:rsidR="00BE2EF8" w14:paraId="72EB9780" w14:textId="77777777" w:rsidTr="00FB10C0">
        <w:trPr>
          <w:trHeight w:val="750"/>
        </w:trPr>
        <w:tc>
          <w:tcPr>
            <w:tcW w:w="701" w:type="dxa"/>
            <w:vMerge/>
            <w:vAlign w:val="center"/>
          </w:tcPr>
          <w:p w14:paraId="524D7E3F" w14:textId="77777777" w:rsidR="00BE2EF8" w:rsidRDefault="00BE2EF8" w:rsidP="00BE2EF8"/>
        </w:tc>
        <w:tc>
          <w:tcPr>
            <w:tcW w:w="7941" w:type="dxa"/>
            <w:gridSpan w:val="4"/>
            <w:shd w:val="clear" w:color="auto" w:fill="FFFFFF" w:themeFill="background1"/>
            <w:tcMar>
              <w:top w:w="15" w:type="dxa"/>
              <w:left w:w="105" w:type="dxa"/>
              <w:right w:w="105" w:type="dxa"/>
            </w:tcMar>
            <w:vAlign w:val="center"/>
          </w:tcPr>
          <w:p w14:paraId="17C1F839" w14:textId="21719B5B" w:rsidR="00BE2EF8" w:rsidRPr="00BE2EF8" w:rsidRDefault="00BE2EF8" w:rsidP="003C03F7">
            <w:pPr>
              <w:spacing w:before="40" w:after="40"/>
              <w:rPr>
                <w:rFonts w:ascii="Calibri" w:eastAsia="Calibri" w:hAnsi="Calibri" w:cs="Calibri"/>
                <w:color w:val="000000" w:themeColor="text1"/>
              </w:rPr>
            </w:pPr>
            <w:r w:rsidRPr="00BE2EF8">
              <w:rPr>
                <w:rFonts w:ascii="Calibri" w:eastAsia="Calibri" w:hAnsi="Calibri" w:cs="Calibri"/>
                <w:color w:val="000000" w:themeColor="text1"/>
              </w:rPr>
              <w:t>Evaluator Justifications:</w:t>
            </w:r>
          </w:p>
          <w:p w14:paraId="187448E4" w14:textId="20C83DB7" w:rsidR="00BE2EF8" w:rsidRDefault="00BE2EF8" w:rsidP="00BE2EF8">
            <w:pPr>
              <w:tabs>
                <w:tab w:val="left" w:pos="2040"/>
                <w:tab w:val="left" w:pos="3000"/>
                <w:tab w:val="left" w:pos="6480"/>
              </w:tabs>
              <w:rPr>
                <w:rFonts w:ascii="Calibri" w:eastAsia="Calibri" w:hAnsi="Calibri" w:cs="Calibri"/>
                <w:color w:val="000000" w:themeColor="text1"/>
                <w:lang w:val="en-US"/>
              </w:rPr>
            </w:pPr>
          </w:p>
          <w:p w14:paraId="52D39E12" w14:textId="19D711D0" w:rsidR="00BE2EF8" w:rsidRDefault="00BE2EF8" w:rsidP="003C03F7">
            <w:pPr>
              <w:spacing w:before="40" w:after="40"/>
              <w:rPr>
                <w:rFonts w:ascii="Calibri" w:eastAsia="Calibri" w:hAnsi="Calibri" w:cs="Calibri"/>
                <w:color w:val="000000" w:themeColor="text1"/>
              </w:rPr>
            </w:pPr>
            <w:r w:rsidRPr="00BE2EF8">
              <w:rPr>
                <w:rFonts w:ascii="Calibri" w:eastAsia="Calibri" w:hAnsi="Calibri" w:cs="Calibri"/>
                <w:color w:val="000000" w:themeColor="text1"/>
                <w:lang w:val="en-US"/>
              </w:rPr>
              <w:t xml:space="preserve">Supporting documents can be uploaded to the </w:t>
            </w:r>
            <w:r w:rsidR="00BA3927" w:rsidRPr="00FC0194">
              <w:rPr>
                <w:rFonts w:ascii="Calibri" w:eastAsia="Calibri" w:hAnsi="Calibri" w:cs="Calibri"/>
                <w:b/>
                <w:bCs/>
                <w:color w:val="000000" w:themeColor="text1"/>
              </w:rPr>
              <w:t>C</w:t>
            </w:r>
            <w:r w:rsidR="00BA3927">
              <w:rPr>
                <w:rFonts w:ascii="Calibri" w:eastAsia="Calibri" w:hAnsi="Calibri" w:cs="Calibri"/>
                <w:b/>
                <w:bCs/>
                <w:color w:val="000000" w:themeColor="text1"/>
              </w:rPr>
              <w:t>linical Evaluation Team</w:t>
            </w:r>
            <w:r w:rsidR="00BA3927" w:rsidRPr="00FC0194">
              <w:rPr>
                <w:rFonts w:ascii="Calibri" w:eastAsia="Calibri" w:hAnsi="Calibri" w:cs="Calibri"/>
                <w:b/>
                <w:bCs/>
                <w:color w:val="000000" w:themeColor="text1"/>
              </w:rPr>
              <w:t xml:space="preserve"> Folder</w:t>
            </w:r>
            <w:r w:rsidR="00BA3927" w:rsidRPr="00FC0194">
              <w:rPr>
                <w:rFonts w:ascii="Calibri" w:eastAsia="Calibri" w:hAnsi="Calibri" w:cs="Calibri"/>
                <w:color w:val="000000" w:themeColor="text1"/>
              </w:rPr>
              <w:t>.</w:t>
            </w:r>
          </w:p>
        </w:tc>
      </w:tr>
    </w:tbl>
    <w:p w14:paraId="67C3CCF3" w14:textId="77777777" w:rsidR="00143086" w:rsidRDefault="00143086"/>
    <w:p w14:paraId="4C400054" w14:textId="3F4D989D" w:rsidR="000809EC" w:rsidRPr="00E34A43" w:rsidRDefault="00A44912" w:rsidP="00E34A43">
      <w:pPr>
        <w:pStyle w:val="Heading3"/>
        <w:rPr>
          <w:rFonts w:ascii="Calibri" w:eastAsia="Calibri" w:hAnsi="Calibri" w:cs="Calibri"/>
          <w:bCs/>
          <w:color w:val="000000" w:themeColor="text1"/>
          <w:lang w:val="en-US"/>
        </w:rPr>
      </w:pPr>
      <w:bookmarkStart w:id="75" w:name="_Toc209384198"/>
      <w:r w:rsidRPr="00E34A43">
        <w:rPr>
          <w:rFonts w:ascii="Calibri" w:eastAsia="Calibri" w:hAnsi="Calibri" w:cs="Calibri"/>
          <w:bCs/>
          <w:color w:val="000000" w:themeColor="text1"/>
          <w:lang w:val="en-US"/>
        </w:rPr>
        <w:t xml:space="preserve">Section </w:t>
      </w:r>
      <w:r w:rsidR="00143086" w:rsidRPr="00E34A43">
        <w:rPr>
          <w:rFonts w:ascii="Calibri" w:eastAsia="Calibri" w:hAnsi="Calibri" w:cs="Calibri"/>
          <w:bCs/>
          <w:color w:val="000000" w:themeColor="text1"/>
          <w:lang w:val="en-US"/>
        </w:rPr>
        <w:t>3</w:t>
      </w:r>
      <w:r w:rsidR="00F32E93">
        <w:rPr>
          <w:rFonts w:ascii="Calibri" w:eastAsia="Calibri" w:hAnsi="Calibri" w:cs="Calibri"/>
          <w:bCs/>
          <w:color w:val="000000" w:themeColor="text1"/>
          <w:lang w:val="en-US"/>
        </w:rPr>
        <w:t xml:space="preserve"> - C</w:t>
      </w:r>
      <w:r w:rsidR="00143086" w:rsidRPr="00E34A43">
        <w:rPr>
          <w:rFonts w:ascii="Calibri" w:eastAsia="Calibri" w:hAnsi="Calibri" w:cs="Calibri"/>
          <w:bCs/>
          <w:color w:val="000000" w:themeColor="text1"/>
          <w:lang w:val="en-US"/>
        </w:rPr>
        <w:t>linical Evaluation Plan</w:t>
      </w:r>
      <w:bookmarkEnd w:id="75"/>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988"/>
        <w:gridCol w:w="2409"/>
        <w:gridCol w:w="709"/>
        <w:gridCol w:w="1134"/>
        <w:gridCol w:w="1701"/>
      </w:tblGrid>
      <w:tr w:rsidR="00AB154E" w14:paraId="16112B4A" w14:textId="77777777" w:rsidTr="00674D6A">
        <w:trPr>
          <w:trHeight w:val="60"/>
        </w:trPr>
        <w:tc>
          <w:tcPr>
            <w:tcW w:w="8642" w:type="dxa"/>
            <w:gridSpan w:val="6"/>
            <w:shd w:val="clear" w:color="auto" w:fill="D9D9D9" w:themeFill="background1" w:themeFillShade="D9"/>
            <w:vAlign w:val="center"/>
          </w:tcPr>
          <w:p w14:paraId="1B368821" w14:textId="57CC11C2" w:rsidR="00AB154E" w:rsidRPr="00BE2EF8" w:rsidRDefault="00BF2552" w:rsidP="00273289">
            <w:pPr>
              <w:spacing w:before="40" w:after="40"/>
              <w:jc w:val="center"/>
              <w:rPr>
                <w:rFonts w:ascii="Calibri" w:eastAsia="Calibri" w:hAnsi="Calibri" w:cs="Calibri"/>
                <w:color w:val="000000" w:themeColor="text1"/>
              </w:rPr>
            </w:pPr>
            <w:r w:rsidRPr="00E21A36">
              <w:rPr>
                <w:b/>
                <w:bCs/>
                <w:color w:val="810033"/>
              </w:rPr>
              <w:t>Section 3 – Clinical Evaluation Plan</w:t>
            </w:r>
          </w:p>
        </w:tc>
      </w:tr>
      <w:tr w:rsidR="00BE2EF8" w14:paraId="2BCFC4BB" w14:textId="77777777" w:rsidTr="00FB10C0">
        <w:trPr>
          <w:trHeight w:val="750"/>
        </w:trPr>
        <w:tc>
          <w:tcPr>
            <w:tcW w:w="701" w:type="dxa"/>
            <w:vMerge w:val="restart"/>
            <w:shd w:val="clear" w:color="auto" w:fill="D9D9D9" w:themeFill="background1" w:themeFillShade="D9"/>
            <w:tcMar>
              <w:top w:w="15" w:type="dxa"/>
              <w:left w:w="105" w:type="dxa"/>
              <w:right w:w="105" w:type="dxa"/>
            </w:tcMar>
            <w:vAlign w:val="center"/>
          </w:tcPr>
          <w:p w14:paraId="49ED744D" w14:textId="4AD2308B" w:rsidR="00BE2EF8" w:rsidRDefault="00D63888" w:rsidP="00BE2EF8">
            <w:pPr>
              <w:pStyle w:val="Smallfont"/>
              <w:jc w:val="center"/>
              <w:rPr>
                <w:rFonts w:ascii="Calibri" w:eastAsia="Calibri" w:hAnsi="Calibri" w:cs="Calibri"/>
                <w:color w:val="000000" w:themeColor="text1"/>
                <w:szCs w:val="22"/>
              </w:rPr>
            </w:pPr>
            <w:r>
              <w:rPr>
                <w:rFonts w:ascii="Calibri" w:eastAsia="Calibri" w:hAnsi="Calibri" w:cs="Calibri"/>
                <w:b/>
                <w:bCs/>
                <w:color w:val="810033"/>
                <w:sz w:val="28"/>
                <w:szCs w:val="28"/>
              </w:rPr>
              <w:t>3</w:t>
            </w:r>
          </w:p>
        </w:tc>
        <w:tc>
          <w:tcPr>
            <w:tcW w:w="6240" w:type="dxa"/>
            <w:gridSpan w:val="4"/>
            <w:shd w:val="clear" w:color="auto" w:fill="F2F2F2" w:themeFill="background1" w:themeFillShade="F2"/>
            <w:tcMar>
              <w:top w:w="15" w:type="dxa"/>
              <w:left w:w="105" w:type="dxa"/>
              <w:right w:w="105" w:type="dxa"/>
            </w:tcMar>
            <w:vAlign w:val="center"/>
          </w:tcPr>
          <w:p w14:paraId="5F652F82" w14:textId="7C9D2201" w:rsidR="00BE2EF8" w:rsidRPr="00FC0194" w:rsidRDefault="00BE2EF8" w:rsidP="003C03F7">
            <w:pPr>
              <w:spacing w:before="40" w:after="40"/>
              <w:rPr>
                <w:rFonts w:ascii="Calibri" w:eastAsia="Calibri" w:hAnsi="Calibri" w:cs="Calibri"/>
                <w:color w:val="000000" w:themeColor="text1"/>
              </w:rPr>
            </w:pPr>
            <w:r w:rsidRPr="00FC0194">
              <w:rPr>
                <w:rFonts w:ascii="Calibri" w:eastAsia="Calibri" w:hAnsi="Calibri" w:cs="Calibri"/>
                <w:color w:val="000000" w:themeColor="text1"/>
                <w:lang w:val="en-US"/>
              </w:rPr>
              <w:t xml:space="preserve">Confirm a copy of the </w:t>
            </w:r>
            <w:r w:rsidRPr="00FC0194">
              <w:rPr>
                <w:rFonts w:ascii="Calibri" w:eastAsia="Calibri" w:hAnsi="Calibri" w:cs="Calibri"/>
                <w:b/>
                <w:bCs/>
                <w:color w:val="000000" w:themeColor="text1"/>
                <w:lang w:val="en-US"/>
              </w:rPr>
              <w:t>Clinical Evaluation Plan</w:t>
            </w:r>
            <w:r w:rsidRPr="00FC0194">
              <w:rPr>
                <w:rFonts w:ascii="Calibri" w:eastAsia="Calibri" w:hAnsi="Calibri" w:cs="Calibri"/>
                <w:color w:val="000000" w:themeColor="text1"/>
                <w:lang w:val="en-US"/>
              </w:rPr>
              <w:t xml:space="preserve"> compliant to the MDR 2017/745 Chapter VI and ANNEX XIV, Part A </w:t>
            </w:r>
            <w:r w:rsidRPr="00FC0194">
              <w:rPr>
                <w:rFonts w:ascii="Calibri" w:eastAsia="Calibri" w:hAnsi="Calibri" w:cs="Calibri"/>
                <w:color w:val="000000" w:themeColor="text1"/>
              </w:rPr>
              <w:t xml:space="preserve">has been uploaded to the </w:t>
            </w:r>
            <w:r w:rsidR="006A55A2" w:rsidRPr="00FC0194">
              <w:rPr>
                <w:rFonts w:ascii="Calibri" w:eastAsia="Calibri" w:hAnsi="Calibri" w:cs="Calibri"/>
                <w:b/>
                <w:bCs/>
                <w:color w:val="000000" w:themeColor="text1"/>
              </w:rPr>
              <w:t>C</w:t>
            </w:r>
            <w:r w:rsidR="006A55A2">
              <w:rPr>
                <w:rFonts w:ascii="Calibri" w:eastAsia="Calibri" w:hAnsi="Calibri" w:cs="Calibri"/>
                <w:b/>
                <w:bCs/>
                <w:color w:val="000000" w:themeColor="text1"/>
              </w:rPr>
              <w:t>linical Evaluation</w:t>
            </w:r>
            <w:r w:rsidR="006A55A2" w:rsidRPr="00FC0194">
              <w:rPr>
                <w:rFonts w:ascii="Calibri" w:eastAsia="Calibri" w:hAnsi="Calibri" w:cs="Calibri"/>
                <w:b/>
                <w:bCs/>
                <w:color w:val="000000" w:themeColor="text1"/>
              </w:rPr>
              <w:t xml:space="preserve"> Folder</w:t>
            </w:r>
            <w:r w:rsidRPr="00FC0194">
              <w:rPr>
                <w:rFonts w:ascii="Calibri" w:eastAsia="Calibri" w:hAnsi="Calibri" w:cs="Calibri"/>
                <w:color w:val="000000" w:themeColor="text1"/>
              </w:rPr>
              <w:t>.</w:t>
            </w:r>
          </w:p>
        </w:tc>
        <w:tc>
          <w:tcPr>
            <w:tcW w:w="1701" w:type="dxa"/>
            <w:tcMar>
              <w:top w:w="15" w:type="dxa"/>
              <w:left w:w="105" w:type="dxa"/>
              <w:right w:w="105" w:type="dxa"/>
            </w:tcMar>
            <w:vAlign w:val="center"/>
          </w:tcPr>
          <w:p w14:paraId="09051BCE" w14:textId="5F4E57E8" w:rsidR="00BE2EF8" w:rsidRDefault="003C3BB3" w:rsidP="008422B9">
            <w:pPr>
              <w:spacing w:before="60" w:after="60"/>
              <w:jc w:val="center"/>
              <w:rPr>
                <w:rFonts w:ascii="Calibri" w:eastAsia="Calibri" w:hAnsi="Calibri" w:cs="Calibri"/>
                <w:color w:val="000000" w:themeColor="text1"/>
              </w:rPr>
            </w:pPr>
            <w:r w:rsidRPr="00FC0194">
              <w:rPr>
                <w:rFonts w:ascii="Calibri" w:eastAsia="Calibri" w:hAnsi="Calibri" w:cs="Calibri"/>
                <w:color w:val="000000" w:themeColor="text1"/>
              </w:rPr>
              <w:t xml:space="preserve">Yes </w:t>
            </w:r>
            <w:sdt>
              <w:sdtPr>
                <w:rPr>
                  <w:rFonts w:ascii="MS Gothic" w:eastAsia="MS Gothic" w:hAnsi="MS Gothic"/>
                  <w:sz w:val="32"/>
                  <w:szCs w:val="32"/>
                </w:rPr>
                <w:id w:val="-155716035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FC0194">
              <w:rPr>
                <w:rFonts w:ascii="Calibri" w:eastAsia="Calibri" w:hAnsi="Calibri" w:cs="Calibri"/>
                <w:color w:val="000000" w:themeColor="text1"/>
              </w:rPr>
              <w:t xml:space="preserve"> No </w:t>
            </w:r>
            <w:sdt>
              <w:sdtPr>
                <w:rPr>
                  <w:rFonts w:ascii="MS Gothic" w:eastAsia="MS Gothic" w:hAnsi="MS Gothic"/>
                  <w:sz w:val="32"/>
                  <w:szCs w:val="32"/>
                </w:rPr>
                <w:id w:val="57092575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00BE2EF8" w:rsidRPr="5C694841">
              <w:rPr>
                <w:rFonts w:ascii="Calibri" w:eastAsia="Calibri" w:hAnsi="Calibri" w:cs="Calibri"/>
                <w:color w:val="000000" w:themeColor="text1"/>
                <w:sz w:val="32"/>
                <w:szCs w:val="32"/>
              </w:rPr>
              <w:t xml:space="preserve"> </w:t>
            </w:r>
          </w:p>
        </w:tc>
      </w:tr>
      <w:tr w:rsidR="00BE2EF8" w14:paraId="71438F55" w14:textId="77777777" w:rsidTr="00231BFD">
        <w:trPr>
          <w:trHeight w:val="360"/>
        </w:trPr>
        <w:tc>
          <w:tcPr>
            <w:tcW w:w="701" w:type="dxa"/>
            <w:vMerge/>
            <w:vAlign w:val="center"/>
          </w:tcPr>
          <w:p w14:paraId="064B5314" w14:textId="77777777" w:rsidR="00BE2EF8" w:rsidRDefault="00BE2EF8" w:rsidP="00BE2EF8"/>
        </w:tc>
        <w:tc>
          <w:tcPr>
            <w:tcW w:w="7941" w:type="dxa"/>
            <w:gridSpan w:val="5"/>
            <w:shd w:val="clear" w:color="auto" w:fill="E2EFD9" w:themeFill="accent6" w:themeFillTint="33"/>
            <w:tcMar>
              <w:top w:w="15" w:type="dxa"/>
              <w:left w:w="105" w:type="dxa"/>
              <w:right w:w="105" w:type="dxa"/>
            </w:tcMar>
            <w:vAlign w:val="center"/>
          </w:tcPr>
          <w:p w14:paraId="5353853A" w14:textId="33F6BD1A" w:rsidR="00BE2EF8" w:rsidRPr="00231BFD" w:rsidRDefault="00BE2EF8" w:rsidP="003C03F7">
            <w:pPr>
              <w:spacing w:before="40" w:after="40"/>
              <w:rPr>
                <w:rFonts w:ascii="Calibri" w:hAnsi="Calibri"/>
                <w:b/>
                <w:color w:val="000000" w:themeColor="text1"/>
                <w:sz w:val="24"/>
                <w:lang w:val="en-US"/>
              </w:rPr>
            </w:pPr>
            <w:r w:rsidRPr="00231BFD">
              <w:rPr>
                <w:rFonts w:ascii="Calibri" w:hAnsi="Calibri"/>
                <w:b/>
                <w:color w:val="000000" w:themeColor="text1"/>
                <w:sz w:val="24"/>
                <w:lang w:val="en-US"/>
              </w:rPr>
              <w:t xml:space="preserve">Within the CEP </w:t>
            </w:r>
            <w:r w:rsidR="003C03F7" w:rsidRPr="00231BFD">
              <w:rPr>
                <w:rFonts w:ascii="Calibri" w:hAnsi="Calibri"/>
                <w:b/>
                <w:color w:val="000000" w:themeColor="text1"/>
                <w:sz w:val="24"/>
                <w:lang w:val="en-US"/>
              </w:rPr>
              <w:t xml:space="preserve">and </w:t>
            </w:r>
            <w:r w:rsidRPr="00231BFD">
              <w:rPr>
                <w:rFonts w:ascii="Calibri" w:hAnsi="Calibri"/>
                <w:b/>
                <w:color w:val="000000" w:themeColor="text1"/>
                <w:sz w:val="24"/>
                <w:lang w:val="en-US"/>
              </w:rPr>
              <w:t>CER, reference where each of the following can be found</w:t>
            </w:r>
            <w:r w:rsidR="003C03F7" w:rsidRPr="00231BFD">
              <w:rPr>
                <w:rFonts w:ascii="Calibri" w:hAnsi="Calibri"/>
                <w:b/>
                <w:color w:val="000000" w:themeColor="text1"/>
                <w:sz w:val="24"/>
                <w:lang w:val="en-US"/>
              </w:rPr>
              <w:t>:</w:t>
            </w:r>
          </w:p>
        </w:tc>
      </w:tr>
      <w:tr w:rsidR="00BE2EF8" w14:paraId="05815490" w14:textId="77777777" w:rsidTr="00FB10C0">
        <w:trPr>
          <w:trHeight w:val="210"/>
        </w:trPr>
        <w:tc>
          <w:tcPr>
            <w:tcW w:w="701" w:type="dxa"/>
            <w:vMerge/>
            <w:vAlign w:val="center"/>
          </w:tcPr>
          <w:p w14:paraId="0A104EA4" w14:textId="77777777" w:rsidR="00BE2EF8" w:rsidRDefault="00BE2EF8" w:rsidP="00BE2EF8"/>
        </w:tc>
        <w:tc>
          <w:tcPr>
            <w:tcW w:w="4397" w:type="dxa"/>
            <w:gridSpan w:val="2"/>
            <w:shd w:val="clear" w:color="auto" w:fill="D9D9D9" w:themeFill="background1" w:themeFillShade="D9"/>
            <w:tcMar>
              <w:top w:w="15" w:type="dxa"/>
              <w:left w:w="105" w:type="dxa"/>
              <w:right w:w="105" w:type="dxa"/>
            </w:tcMar>
            <w:vAlign w:val="center"/>
          </w:tcPr>
          <w:p w14:paraId="65056B58" w14:textId="5E717C83" w:rsidR="00BE2EF8" w:rsidRPr="00FC0194" w:rsidRDefault="00BE2EF8" w:rsidP="003C03F7">
            <w:pPr>
              <w:spacing w:before="40" w:after="40"/>
              <w:rPr>
                <w:rFonts w:ascii="Calibri" w:eastAsia="Calibri" w:hAnsi="Calibri" w:cs="Calibri"/>
                <w:b/>
                <w:bCs/>
                <w:color w:val="000000" w:themeColor="text1"/>
                <w:lang w:val="en-US"/>
              </w:rPr>
            </w:pPr>
            <w:r w:rsidRPr="00FC0194">
              <w:rPr>
                <w:rFonts w:ascii="Calibri" w:eastAsia="Calibri" w:hAnsi="Calibri" w:cs="Calibri"/>
                <w:b/>
                <w:bCs/>
                <w:color w:val="000000" w:themeColor="text1"/>
                <w:lang w:val="en-US"/>
              </w:rPr>
              <w:t>Request</w:t>
            </w:r>
          </w:p>
        </w:tc>
        <w:tc>
          <w:tcPr>
            <w:tcW w:w="1843" w:type="dxa"/>
            <w:gridSpan w:val="2"/>
            <w:shd w:val="clear" w:color="auto" w:fill="D9D9D9" w:themeFill="background1" w:themeFillShade="D9"/>
            <w:tcMar>
              <w:top w:w="15" w:type="dxa"/>
              <w:left w:w="105" w:type="dxa"/>
              <w:right w:w="105" w:type="dxa"/>
            </w:tcMar>
            <w:vAlign w:val="center"/>
          </w:tcPr>
          <w:p w14:paraId="62449AA2" w14:textId="49DC5B67" w:rsidR="00BE2EF8" w:rsidRPr="003C03F7" w:rsidRDefault="00BE2EF8" w:rsidP="003C03F7">
            <w:pPr>
              <w:spacing w:before="40" w:after="40"/>
              <w:rPr>
                <w:rFonts w:ascii="Calibri" w:eastAsia="Calibri" w:hAnsi="Calibri" w:cs="Calibri"/>
                <w:b/>
                <w:bCs/>
                <w:color w:val="000000" w:themeColor="text1"/>
                <w:lang w:val="en-US"/>
              </w:rPr>
            </w:pPr>
            <w:r w:rsidRPr="003C03F7">
              <w:rPr>
                <w:rFonts w:ascii="Calibri" w:eastAsia="Calibri" w:hAnsi="Calibri" w:cs="Calibri"/>
                <w:b/>
                <w:bCs/>
                <w:color w:val="000000" w:themeColor="text1"/>
                <w:lang w:val="en-US"/>
              </w:rPr>
              <w:t>CEP Reference</w:t>
            </w:r>
          </w:p>
        </w:tc>
        <w:tc>
          <w:tcPr>
            <w:tcW w:w="1701" w:type="dxa"/>
            <w:shd w:val="clear" w:color="auto" w:fill="D9D9D9" w:themeFill="background1" w:themeFillShade="D9"/>
            <w:tcMar>
              <w:top w:w="15" w:type="dxa"/>
              <w:left w:w="105" w:type="dxa"/>
              <w:right w:w="105" w:type="dxa"/>
            </w:tcMar>
            <w:vAlign w:val="center"/>
          </w:tcPr>
          <w:p w14:paraId="12442B61" w14:textId="6DA65725" w:rsidR="00BE2EF8" w:rsidRPr="003C03F7" w:rsidRDefault="00BE2EF8" w:rsidP="003C03F7">
            <w:pPr>
              <w:spacing w:before="40" w:after="40"/>
              <w:rPr>
                <w:rFonts w:ascii="Calibri" w:eastAsia="Calibri" w:hAnsi="Calibri" w:cs="Calibri"/>
                <w:b/>
                <w:bCs/>
                <w:color w:val="000000" w:themeColor="text1"/>
                <w:lang w:val="en-US"/>
              </w:rPr>
            </w:pPr>
            <w:r w:rsidRPr="003C03F7">
              <w:rPr>
                <w:rFonts w:ascii="Calibri" w:eastAsia="Calibri" w:hAnsi="Calibri" w:cs="Calibri"/>
                <w:b/>
                <w:bCs/>
                <w:color w:val="000000" w:themeColor="text1"/>
                <w:lang w:val="en-US"/>
              </w:rPr>
              <w:t>CER Reference</w:t>
            </w:r>
          </w:p>
        </w:tc>
      </w:tr>
      <w:tr w:rsidR="00BE2EF8" w14:paraId="4C424071" w14:textId="77777777" w:rsidTr="00FB10C0">
        <w:trPr>
          <w:trHeight w:val="210"/>
        </w:trPr>
        <w:tc>
          <w:tcPr>
            <w:tcW w:w="701" w:type="dxa"/>
            <w:vMerge/>
            <w:vAlign w:val="center"/>
          </w:tcPr>
          <w:p w14:paraId="7C79ABFB" w14:textId="77777777" w:rsidR="00BE2EF8" w:rsidRDefault="00BE2EF8" w:rsidP="00BE2EF8"/>
        </w:tc>
        <w:tc>
          <w:tcPr>
            <w:tcW w:w="439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506BC6A5" w14:textId="5BD56261" w:rsidR="00BE2EF8" w:rsidRPr="00FC0194" w:rsidRDefault="00BE2EF8" w:rsidP="003C03F7">
            <w:pPr>
              <w:spacing w:before="40" w:after="40"/>
              <w:rPr>
                <w:rFonts w:ascii="Calibri" w:eastAsia="Calibri" w:hAnsi="Calibri" w:cs="Calibri"/>
                <w:color w:val="000000" w:themeColor="text1"/>
                <w:lang w:val="en-US"/>
              </w:rPr>
            </w:pPr>
            <w:r w:rsidRPr="00FC0194">
              <w:rPr>
                <w:rFonts w:ascii="Calibri" w:eastAsia="Calibri" w:hAnsi="Calibri" w:cs="Calibri"/>
                <w:color w:val="000000" w:themeColor="text1"/>
                <w:lang w:val="en-US"/>
              </w:rPr>
              <w:t xml:space="preserve">GSPR that require support from Clinical Data </w:t>
            </w:r>
          </w:p>
        </w:tc>
        <w:tc>
          <w:tcPr>
            <w:tcW w:w="1843"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178B0D4C" w14:textId="61D82981" w:rsidR="00BE2EF8" w:rsidRPr="003C03F7" w:rsidRDefault="00BE2EF8" w:rsidP="003C03F7">
            <w:pPr>
              <w:spacing w:before="40" w:after="40"/>
              <w:rPr>
                <w:rFonts w:ascii="Calibri" w:eastAsia="Calibri" w:hAnsi="Calibri" w:cs="Calibri"/>
                <w:color w:val="000000" w:themeColor="text1"/>
                <w:lang w:val="en-US"/>
              </w:rPr>
            </w:pP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3429EEA4" w14:textId="3CBD2A8E" w:rsidR="00BE2EF8" w:rsidRPr="003C03F7" w:rsidRDefault="00BE2EF8" w:rsidP="003C03F7">
            <w:pPr>
              <w:spacing w:before="40" w:after="40"/>
              <w:rPr>
                <w:rFonts w:ascii="Calibri" w:eastAsia="Calibri" w:hAnsi="Calibri" w:cs="Calibri"/>
                <w:color w:val="000000" w:themeColor="text1"/>
                <w:lang w:val="en-US"/>
              </w:rPr>
            </w:pPr>
          </w:p>
        </w:tc>
      </w:tr>
      <w:tr w:rsidR="00BE2EF8" w14:paraId="46EA4E1E" w14:textId="77777777" w:rsidTr="00FB10C0">
        <w:trPr>
          <w:trHeight w:val="210"/>
        </w:trPr>
        <w:tc>
          <w:tcPr>
            <w:tcW w:w="701" w:type="dxa"/>
            <w:vMerge/>
            <w:vAlign w:val="center"/>
          </w:tcPr>
          <w:p w14:paraId="77DE3813" w14:textId="77777777" w:rsidR="00BE2EF8" w:rsidRDefault="00BE2EF8" w:rsidP="00BE2EF8"/>
        </w:tc>
        <w:tc>
          <w:tcPr>
            <w:tcW w:w="439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806A39F" w14:textId="588D8193" w:rsidR="00BE2EF8" w:rsidRPr="00FC0194" w:rsidRDefault="00BE2EF8" w:rsidP="003C03F7">
            <w:pPr>
              <w:spacing w:before="40" w:after="40"/>
              <w:rPr>
                <w:rFonts w:ascii="Calibri" w:eastAsia="Calibri" w:hAnsi="Calibri" w:cs="Calibri"/>
                <w:color w:val="000000" w:themeColor="text1"/>
                <w:lang w:val="en-US"/>
              </w:rPr>
            </w:pPr>
            <w:r w:rsidRPr="00FC0194">
              <w:rPr>
                <w:rFonts w:ascii="Calibri" w:eastAsia="Calibri" w:hAnsi="Calibri" w:cs="Calibri"/>
                <w:color w:val="000000" w:themeColor="text1"/>
                <w:lang w:val="en-US"/>
              </w:rPr>
              <w:t>Intended Purpose of the Device</w:t>
            </w:r>
          </w:p>
        </w:tc>
        <w:tc>
          <w:tcPr>
            <w:tcW w:w="1843"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06BF620F" w14:textId="40166A9E" w:rsidR="00BE2EF8" w:rsidRPr="003C03F7" w:rsidRDefault="00BE2EF8" w:rsidP="003C03F7">
            <w:pPr>
              <w:spacing w:before="40" w:after="40"/>
              <w:rPr>
                <w:rFonts w:ascii="Calibri" w:eastAsia="Calibri" w:hAnsi="Calibri" w:cs="Calibri"/>
                <w:color w:val="000000" w:themeColor="text1"/>
                <w:lang w:val="en-US"/>
              </w:rPr>
            </w:pP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3FFD2D25" w14:textId="370511DB" w:rsidR="00BE2EF8" w:rsidRPr="003C03F7" w:rsidRDefault="00BE2EF8" w:rsidP="003C03F7">
            <w:pPr>
              <w:spacing w:before="40" w:after="40"/>
              <w:rPr>
                <w:rFonts w:ascii="Calibri" w:eastAsia="Calibri" w:hAnsi="Calibri" w:cs="Calibri"/>
                <w:color w:val="000000" w:themeColor="text1"/>
                <w:lang w:val="en-US"/>
              </w:rPr>
            </w:pPr>
          </w:p>
        </w:tc>
      </w:tr>
      <w:tr w:rsidR="00BE2EF8" w14:paraId="4F52D78C" w14:textId="77777777" w:rsidTr="00FB10C0">
        <w:trPr>
          <w:trHeight w:val="210"/>
        </w:trPr>
        <w:tc>
          <w:tcPr>
            <w:tcW w:w="701" w:type="dxa"/>
            <w:vMerge/>
            <w:vAlign w:val="center"/>
          </w:tcPr>
          <w:p w14:paraId="256B9480" w14:textId="77777777" w:rsidR="00BE2EF8" w:rsidRDefault="00BE2EF8" w:rsidP="00BE2EF8"/>
        </w:tc>
        <w:tc>
          <w:tcPr>
            <w:tcW w:w="439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6784B263" w14:textId="403E1871"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Specification of intended target groups with clear indications and contra-indications</w:t>
            </w:r>
          </w:p>
        </w:tc>
        <w:tc>
          <w:tcPr>
            <w:tcW w:w="1843"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728B6098" w14:textId="588ACBF5" w:rsidR="00BE2EF8" w:rsidRPr="003C03F7" w:rsidRDefault="00BE2EF8" w:rsidP="003C03F7">
            <w:pPr>
              <w:spacing w:before="40" w:after="40"/>
              <w:rPr>
                <w:rFonts w:ascii="Calibri" w:eastAsia="Calibri" w:hAnsi="Calibri" w:cs="Calibri"/>
                <w:color w:val="000000" w:themeColor="text1"/>
                <w:lang w:val="en-US"/>
              </w:rPr>
            </w:pP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236ABA6A" w14:textId="5FBF6831" w:rsidR="00BE2EF8" w:rsidRPr="003C03F7" w:rsidRDefault="00BE2EF8" w:rsidP="003C03F7">
            <w:pPr>
              <w:spacing w:before="40" w:after="40"/>
              <w:rPr>
                <w:rFonts w:ascii="Calibri" w:eastAsia="Calibri" w:hAnsi="Calibri" w:cs="Calibri"/>
                <w:color w:val="000000" w:themeColor="text1"/>
                <w:lang w:val="en-US"/>
              </w:rPr>
            </w:pPr>
          </w:p>
        </w:tc>
      </w:tr>
      <w:tr w:rsidR="00BE2EF8" w14:paraId="42115397" w14:textId="77777777" w:rsidTr="00FB10C0">
        <w:trPr>
          <w:trHeight w:val="210"/>
        </w:trPr>
        <w:tc>
          <w:tcPr>
            <w:tcW w:w="701" w:type="dxa"/>
            <w:vMerge/>
            <w:vAlign w:val="center"/>
          </w:tcPr>
          <w:p w14:paraId="60978409" w14:textId="77777777" w:rsidR="00BE2EF8" w:rsidRDefault="00BE2EF8" w:rsidP="00BE2EF8"/>
        </w:tc>
        <w:tc>
          <w:tcPr>
            <w:tcW w:w="439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F880221" w14:textId="2A0AA7DB"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Clinical benefits to patients with relevant and specified clinical outcome parameters</w:t>
            </w:r>
          </w:p>
        </w:tc>
        <w:tc>
          <w:tcPr>
            <w:tcW w:w="1843"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1F36953C" w14:textId="4D0D191C" w:rsidR="00BE2EF8" w:rsidRPr="003C03F7" w:rsidRDefault="00BE2EF8" w:rsidP="003C03F7">
            <w:pPr>
              <w:spacing w:before="40" w:after="40"/>
              <w:rPr>
                <w:rFonts w:ascii="Calibri" w:eastAsia="Calibri" w:hAnsi="Calibri" w:cs="Calibri"/>
                <w:color w:val="000000" w:themeColor="text1"/>
                <w:lang w:val="en-US"/>
              </w:rPr>
            </w:pP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50BAEAE8" w14:textId="0A8923F0" w:rsidR="00BE2EF8" w:rsidRPr="003C03F7" w:rsidRDefault="00BE2EF8" w:rsidP="003C03F7">
            <w:pPr>
              <w:spacing w:before="40" w:after="40"/>
              <w:rPr>
                <w:rFonts w:ascii="Calibri" w:eastAsia="Calibri" w:hAnsi="Calibri" w:cs="Calibri"/>
                <w:color w:val="000000" w:themeColor="text1"/>
                <w:lang w:val="en-US"/>
              </w:rPr>
            </w:pPr>
          </w:p>
        </w:tc>
      </w:tr>
      <w:tr w:rsidR="00BE2EF8" w14:paraId="689811CB" w14:textId="77777777" w:rsidTr="00FB10C0">
        <w:trPr>
          <w:trHeight w:val="1080"/>
        </w:trPr>
        <w:tc>
          <w:tcPr>
            <w:tcW w:w="701" w:type="dxa"/>
            <w:vMerge/>
            <w:vAlign w:val="center"/>
          </w:tcPr>
          <w:p w14:paraId="0049485C" w14:textId="77777777" w:rsidR="00BE2EF8" w:rsidRDefault="00BE2EF8" w:rsidP="00BE2EF8"/>
        </w:tc>
        <w:tc>
          <w:tcPr>
            <w:tcW w:w="439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85D5179" w14:textId="6F7FAA1B"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Methods to be used for examination of qualitative and quantitative aspects of clinical safety with clear reference to the determination of residual risks and side-effects</w:t>
            </w:r>
          </w:p>
        </w:tc>
        <w:tc>
          <w:tcPr>
            <w:tcW w:w="1843"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752C5BF2" w14:textId="4A345CB8" w:rsidR="00BE2EF8" w:rsidRPr="003C03F7" w:rsidRDefault="00BE2EF8" w:rsidP="003C03F7">
            <w:pPr>
              <w:spacing w:before="40" w:after="40"/>
              <w:rPr>
                <w:rFonts w:ascii="Calibri" w:eastAsia="Calibri" w:hAnsi="Calibri" w:cs="Calibri"/>
                <w:color w:val="000000" w:themeColor="text1"/>
                <w:lang w:val="en-US"/>
              </w:rPr>
            </w:pP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3E70BA08" w14:textId="55D5D0F7" w:rsidR="00BE2EF8" w:rsidRPr="003C03F7" w:rsidRDefault="00BE2EF8" w:rsidP="003C03F7">
            <w:pPr>
              <w:spacing w:before="40" w:after="40"/>
              <w:rPr>
                <w:rFonts w:ascii="Calibri" w:eastAsia="Calibri" w:hAnsi="Calibri" w:cs="Calibri"/>
                <w:color w:val="000000" w:themeColor="text1"/>
                <w:lang w:val="en-US"/>
              </w:rPr>
            </w:pPr>
          </w:p>
        </w:tc>
      </w:tr>
      <w:tr w:rsidR="00BE2EF8" w14:paraId="0954A541" w14:textId="77777777" w:rsidTr="00FB10C0">
        <w:trPr>
          <w:trHeight w:val="255"/>
        </w:trPr>
        <w:tc>
          <w:tcPr>
            <w:tcW w:w="701" w:type="dxa"/>
            <w:vMerge/>
            <w:vAlign w:val="center"/>
          </w:tcPr>
          <w:p w14:paraId="02FD6E15" w14:textId="77777777" w:rsidR="00BE2EF8" w:rsidRDefault="00BE2EF8" w:rsidP="00BE2EF8">
            <w:pPr>
              <w:pStyle w:val="Smallfont"/>
              <w:jc w:val="center"/>
            </w:pPr>
          </w:p>
        </w:tc>
        <w:tc>
          <w:tcPr>
            <w:tcW w:w="439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F74E00A" w14:textId="20D97CBA"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The acceptability of the benefit-risk ratio for the various indications and for the intended purpose or purposes of the device (based on the state of the art)</w:t>
            </w:r>
          </w:p>
        </w:tc>
        <w:tc>
          <w:tcPr>
            <w:tcW w:w="1843"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51C3B341" w14:textId="06BE7092" w:rsidR="00BE2EF8" w:rsidRPr="003C03F7" w:rsidRDefault="00BE2EF8" w:rsidP="003C03F7">
            <w:pPr>
              <w:spacing w:before="40" w:after="40"/>
              <w:rPr>
                <w:rFonts w:ascii="Calibri" w:eastAsia="Calibri" w:hAnsi="Calibri" w:cs="Calibri"/>
                <w:color w:val="000000" w:themeColor="text1"/>
                <w:lang w:val="en-US"/>
              </w:rPr>
            </w:pP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5BC0AA5D" w14:textId="52F14689" w:rsidR="00BE2EF8" w:rsidRPr="003C03F7" w:rsidRDefault="00BE2EF8" w:rsidP="003C03F7">
            <w:pPr>
              <w:spacing w:before="40" w:after="40"/>
              <w:rPr>
                <w:rFonts w:ascii="Calibri" w:eastAsia="Calibri" w:hAnsi="Calibri" w:cs="Calibri"/>
                <w:color w:val="000000" w:themeColor="text1"/>
                <w:lang w:val="en-US"/>
              </w:rPr>
            </w:pPr>
          </w:p>
        </w:tc>
      </w:tr>
      <w:tr w:rsidR="00BE2EF8" w14:paraId="2C6508F2" w14:textId="77777777" w:rsidTr="00FB10C0">
        <w:trPr>
          <w:trHeight w:val="255"/>
        </w:trPr>
        <w:tc>
          <w:tcPr>
            <w:tcW w:w="701" w:type="dxa"/>
            <w:vMerge/>
            <w:vAlign w:val="center"/>
          </w:tcPr>
          <w:p w14:paraId="577006BA" w14:textId="77777777" w:rsidR="00BE2EF8" w:rsidRDefault="00BE2EF8" w:rsidP="00BE2EF8">
            <w:pPr>
              <w:pStyle w:val="Smallfont"/>
              <w:jc w:val="center"/>
            </w:pPr>
          </w:p>
        </w:tc>
        <w:tc>
          <w:tcPr>
            <w:tcW w:w="439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FBEED7A" w14:textId="193FA2E8"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Benefit-risk issues relating to specific components such as use of pharmaceutical, non- viable animal or human tissues, are to be addressed</w:t>
            </w:r>
          </w:p>
        </w:tc>
        <w:tc>
          <w:tcPr>
            <w:tcW w:w="1843"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5AA94E57" w14:textId="0D2BEA23" w:rsidR="00BE2EF8" w:rsidRPr="003C03F7" w:rsidRDefault="00BE2EF8" w:rsidP="003C03F7">
            <w:pPr>
              <w:spacing w:before="40" w:after="40"/>
              <w:rPr>
                <w:rFonts w:ascii="Calibri" w:eastAsia="Calibri" w:hAnsi="Calibri" w:cs="Calibri"/>
                <w:color w:val="000000" w:themeColor="text1"/>
                <w:lang w:val="en-US"/>
              </w:rPr>
            </w:pP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2C2F4489" w14:textId="68C1F78F" w:rsidR="00BE2EF8" w:rsidRPr="003C03F7" w:rsidRDefault="00BE2EF8" w:rsidP="003C03F7">
            <w:pPr>
              <w:spacing w:before="40" w:after="40"/>
              <w:rPr>
                <w:rFonts w:ascii="Calibri" w:eastAsia="Calibri" w:hAnsi="Calibri" w:cs="Calibri"/>
                <w:color w:val="000000" w:themeColor="text1"/>
                <w:lang w:val="en-US"/>
              </w:rPr>
            </w:pPr>
          </w:p>
        </w:tc>
      </w:tr>
      <w:tr w:rsidR="00BE2EF8" w14:paraId="4D039B47" w14:textId="77777777" w:rsidTr="00FB10C0">
        <w:trPr>
          <w:trHeight w:val="255"/>
        </w:trPr>
        <w:tc>
          <w:tcPr>
            <w:tcW w:w="701" w:type="dxa"/>
            <w:vMerge/>
            <w:vAlign w:val="center"/>
          </w:tcPr>
          <w:p w14:paraId="71E247E4" w14:textId="77777777" w:rsidR="00BE2EF8" w:rsidRDefault="00BE2EF8" w:rsidP="00BE2EF8">
            <w:pPr>
              <w:pStyle w:val="Smallfont"/>
              <w:jc w:val="center"/>
            </w:pPr>
          </w:p>
        </w:tc>
        <w:tc>
          <w:tcPr>
            <w:tcW w:w="439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10ECE134" w14:textId="4CDF6333"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Clinical Development Plan</w:t>
            </w:r>
          </w:p>
        </w:tc>
        <w:tc>
          <w:tcPr>
            <w:tcW w:w="1843"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6A88469A" w14:textId="744327A6" w:rsidR="00BE2EF8" w:rsidRPr="003C03F7" w:rsidRDefault="00BE2EF8" w:rsidP="003C03F7">
            <w:pPr>
              <w:spacing w:before="40" w:after="40"/>
              <w:rPr>
                <w:rFonts w:ascii="Calibri" w:eastAsia="Calibri" w:hAnsi="Calibri" w:cs="Calibri"/>
                <w:color w:val="000000" w:themeColor="text1"/>
                <w:lang w:val="en-US"/>
              </w:rPr>
            </w:pP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0909836D" w14:textId="4F55116D" w:rsidR="00BE2EF8" w:rsidRPr="003C03F7" w:rsidRDefault="00BE2EF8" w:rsidP="003C03F7">
            <w:pPr>
              <w:spacing w:before="40" w:after="40"/>
              <w:rPr>
                <w:rFonts w:ascii="Calibri" w:eastAsia="Calibri" w:hAnsi="Calibri" w:cs="Calibri"/>
                <w:color w:val="000000" w:themeColor="text1"/>
                <w:lang w:val="en-US"/>
              </w:rPr>
            </w:pPr>
          </w:p>
        </w:tc>
      </w:tr>
      <w:tr w:rsidR="00BE2EF8" w14:paraId="3086AA9A" w14:textId="77777777" w:rsidTr="00FB10C0">
        <w:trPr>
          <w:trHeight w:val="210"/>
        </w:trPr>
        <w:tc>
          <w:tcPr>
            <w:tcW w:w="701" w:type="dxa"/>
            <w:vMerge/>
            <w:vAlign w:val="center"/>
          </w:tcPr>
          <w:p w14:paraId="2D522A7D" w14:textId="77777777" w:rsidR="00BE2EF8" w:rsidRDefault="00BE2EF8" w:rsidP="00BE2EF8"/>
        </w:tc>
        <w:tc>
          <w:tcPr>
            <w:tcW w:w="7941" w:type="dxa"/>
            <w:gridSpan w:val="5"/>
            <w:shd w:val="clear" w:color="auto" w:fill="F2F2F2" w:themeFill="background1" w:themeFillShade="F2"/>
            <w:tcMar>
              <w:top w:w="15" w:type="dxa"/>
              <w:left w:w="105" w:type="dxa"/>
              <w:right w:w="105" w:type="dxa"/>
            </w:tcMar>
            <w:vAlign w:val="center"/>
          </w:tcPr>
          <w:p w14:paraId="4548ED83" w14:textId="0B32A8A1"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Confirm what studies were performed for the clinical development plan of the device under evaluation e.g., Animal studies, First in man studies, pilot studies, usability studies, confirmatory studies, PMCF studies, etc.</w:t>
            </w:r>
          </w:p>
        </w:tc>
      </w:tr>
      <w:tr w:rsidR="00BE2EF8" w14:paraId="15FF6601" w14:textId="77777777" w:rsidTr="00FB10C0">
        <w:trPr>
          <w:trHeight w:val="210"/>
        </w:trPr>
        <w:tc>
          <w:tcPr>
            <w:tcW w:w="701" w:type="dxa"/>
            <w:vMerge/>
            <w:vAlign w:val="center"/>
          </w:tcPr>
          <w:p w14:paraId="0442124E" w14:textId="77777777" w:rsidR="00BE2EF8" w:rsidRDefault="00BE2EF8" w:rsidP="00BE2EF8"/>
        </w:tc>
        <w:tc>
          <w:tcPr>
            <w:tcW w:w="7941" w:type="dxa"/>
            <w:gridSpan w:val="5"/>
            <w:tcMar>
              <w:top w:w="15" w:type="dxa"/>
              <w:left w:w="105" w:type="dxa"/>
              <w:right w:w="105" w:type="dxa"/>
            </w:tcMar>
            <w:vAlign w:val="center"/>
          </w:tcPr>
          <w:p w14:paraId="5D6CFFCB" w14:textId="37DC3DCE" w:rsidR="00BE2EF8" w:rsidRPr="00BE2EF8" w:rsidRDefault="00BE2EF8" w:rsidP="003C03F7">
            <w:pPr>
              <w:spacing w:before="40" w:after="40"/>
              <w:rPr>
                <w:rFonts w:ascii="Calibri" w:eastAsia="Calibri" w:hAnsi="Calibri" w:cs="Calibri"/>
                <w:color w:val="000000" w:themeColor="text1"/>
              </w:rPr>
            </w:pPr>
            <w:r w:rsidRPr="003C03F7">
              <w:rPr>
                <w:rFonts w:ascii="Calibri" w:eastAsia="Calibri" w:hAnsi="Calibri" w:cs="Calibri"/>
                <w:color w:val="000000" w:themeColor="text1"/>
                <w:lang w:val="en-US"/>
              </w:rPr>
              <w:t>Specify</w:t>
            </w:r>
            <w:r w:rsidRPr="00BE2EF8">
              <w:rPr>
                <w:rFonts w:ascii="Calibri" w:eastAsia="Calibri" w:hAnsi="Calibri" w:cs="Calibri"/>
                <w:color w:val="000000" w:themeColor="text1"/>
              </w:rPr>
              <w:t xml:space="preserve"> Details:</w:t>
            </w:r>
          </w:p>
          <w:p w14:paraId="7C796F20" w14:textId="036DFE9C" w:rsidR="00BE2EF8" w:rsidRPr="00BE2EF8" w:rsidRDefault="00BE2EF8" w:rsidP="00BE2EF8">
            <w:pPr>
              <w:tabs>
                <w:tab w:val="left" w:pos="2040"/>
                <w:tab w:val="left" w:pos="3000"/>
                <w:tab w:val="left" w:pos="6480"/>
              </w:tabs>
              <w:rPr>
                <w:rFonts w:ascii="Calibri" w:eastAsia="Calibri" w:hAnsi="Calibri" w:cs="Calibri"/>
                <w:color w:val="000000" w:themeColor="text1"/>
              </w:rPr>
            </w:pPr>
          </w:p>
          <w:p w14:paraId="7F7DAF15" w14:textId="4ED512BC" w:rsidR="00BE2EF8" w:rsidRDefault="00BE2EF8" w:rsidP="003C03F7">
            <w:pPr>
              <w:spacing w:before="40" w:after="40"/>
              <w:rPr>
                <w:rFonts w:ascii="Calibri" w:eastAsia="Calibri" w:hAnsi="Calibri" w:cs="Calibri"/>
                <w:color w:val="000000" w:themeColor="text1"/>
              </w:rPr>
            </w:pPr>
            <w:r w:rsidRPr="00C54CD7">
              <w:rPr>
                <w:rFonts w:ascii="Calibri" w:eastAsia="Calibri" w:hAnsi="Calibri" w:cs="Calibri"/>
                <w:color w:val="000000" w:themeColor="text1"/>
              </w:rPr>
              <w:t>Supporting</w:t>
            </w:r>
            <w:r w:rsidRPr="00BE2EF8">
              <w:rPr>
                <w:rFonts w:ascii="Calibri" w:eastAsia="Calibri" w:hAnsi="Calibri" w:cs="Calibri"/>
                <w:color w:val="000000" w:themeColor="text1"/>
                <w:lang w:val="en-US"/>
              </w:rPr>
              <w:t xml:space="preserve"> documents can be uploaded to the </w:t>
            </w:r>
            <w:r w:rsidR="009F0F93" w:rsidRPr="00FC0194">
              <w:rPr>
                <w:rFonts w:ascii="Calibri" w:eastAsia="Calibri" w:hAnsi="Calibri" w:cs="Calibri"/>
                <w:b/>
                <w:bCs/>
                <w:color w:val="000000" w:themeColor="text1"/>
              </w:rPr>
              <w:t>C</w:t>
            </w:r>
            <w:r w:rsidR="009F0F93">
              <w:rPr>
                <w:rFonts w:ascii="Calibri" w:eastAsia="Calibri" w:hAnsi="Calibri" w:cs="Calibri"/>
                <w:b/>
                <w:bCs/>
                <w:color w:val="000000" w:themeColor="text1"/>
              </w:rPr>
              <w:t>linical Evaluation</w:t>
            </w:r>
            <w:r w:rsidR="009F0F93" w:rsidRPr="00BE2EF8">
              <w:rPr>
                <w:rFonts w:ascii="Calibri" w:eastAsia="Calibri" w:hAnsi="Calibri" w:cs="Calibri"/>
                <w:b/>
                <w:bCs/>
                <w:color w:val="000000" w:themeColor="text1"/>
                <w:lang w:val="en-US"/>
              </w:rPr>
              <w:t xml:space="preserve"> Folder.</w:t>
            </w:r>
          </w:p>
        </w:tc>
      </w:tr>
      <w:tr w:rsidR="00BE2EF8" w14:paraId="25C76902" w14:textId="77777777" w:rsidTr="00231BFD">
        <w:trPr>
          <w:trHeight w:val="210"/>
        </w:trPr>
        <w:tc>
          <w:tcPr>
            <w:tcW w:w="701" w:type="dxa"/>
            <w:vMerge/>
            <w:vAlign w:val="center"/>
          </w:tcPr>
          <w:p w14:paraId="12E29CB0" w14:textId="77777777" w:rsidR="00BE2EF8" w:rsidRDefault="00BE2EF8" w:rsidP="00BE2EF8"/>
        </w:tc>
        <w:tc>
          <w:tcPr>
            <w:tcW w:w="7941" w:type="dxa"/>
            <w:gridSpan w:val="5"/>
            <w:shd w:val="clear" w:color="auto" w:fill="E2EFD9" w:themeFill="accent6" w:themeFillTint="33"/>
            <w:tcMar>
              <w:top w:w="15" w:type="dxa"/>
              <w:left w:w="105" w:type="dxa"/>
              <w:right w:w="105" w:type="dxa"/>
            </w:tcMar>
            <w:vAlign w:val="center"/>
          </w:tcPr>
          <w:p w14:paraId="730C8335" w14:textId="77777777" w:rsidR="00EF456D" w:rsidRPr="00FC0194" w:rsidRDefault="00BE2EF8" w:rsidP="009F0F93">
            <w:pPr>
              <w:pStyle w:val="Heading4"/>
              <w:spacing w:before="0" w:after="0" w:line="240" w:lineRule="auto"/>
              <w:ind w:left="862" w:hanging="862"/>
              <w:rPr>
                <w:rFonts w:ascii="Calibri" w:eastAsia="Calibri" w:hAnsi="Calibri" w:cs="Calibri"/>
                <w:bCs/>
                <w:iCs w:val="0"/>
                <w:color w:val="000000" w:themeColor="text1"/>
                <w:sz w:val="22"/>
                <w:lang w:val="en-IE"/>
              </w:rPr>
            </w:pPr>
            <w:r w:rsidRPr="00FC0194">
              <w:rPr>
                <w:rFonts w:ascii="Calibri" w:eastAsia="Calibri" w:hAnsi="Calibri" w:cs="Calibri"/>
                <w:bCs/>
                <w:iCs w:val="0"/>
                <w:color w:val="000000" w:themeColor="text1"/>
                <w:sz w:val="22"/>
                <w:lang w:val="en-IE"/>
              </w:rPr>
              <w:t xml:space="preserve">CLINICAL EVALUATION ROUTE </w:t>
            </w:r>
          </w:p>
          <w:p w14:paraId="427F32D2" w14:textId="43E34E68" w:rsidR="00EF456D" w:rsidRPr="009F0F93" w:rsidRDefault="00EF456D" w:rsidP="009F0F93">
            <w:pPr>
              <w:pStyle w:val="Heading4"/>
              <w:spacing w:before="0" w:after="0" w:line="240" w:lineRule="auto"/>
              <w:ind w:left="862" w:hanging="862"/>
              <w:rPr>
                <w:rFonts w:ascii="Calibri" w:eastAsia="Calibri" w:hAnsi="Calibri" w:cs="Calibri"/>
                <w:b w:val="0"/>
                <w:color w:val="000000" w:themeColor="text1"/>
                <w:sz w:val="22"/>
                <w:lang w:val="en-GB"/>
              </w:rPr>
            </w:pPr>
            <w:r w:rsidRPr="009F0F93">
              <w:rPr>
                <w:rFonts w:ascii="Calibri" w:eastAsia="Calibri" w:hAnsi="Calibri" w:cs="Calibri"/>
                <w:b w:val="0"/>
                <w:iCs w:val="0"/>
                <w:color w:val="000000" w:themeColor="text1"/>
                <w:sz w:val="22"/>
                <w:lang w:val="en-IE"/>
              </w:rPr>
              <w:t>(</w:t>
            </w:r>
            <w:hyperlink r:id="rId22" w:history="1">
              <w:r w:rsidRPr="009F0F93">
                <w:rPr>
                  <w:rStyle w:val="Hyperlink"/>
                  <w:rFonts w:ascii="Calibri" w:eastAsia="Calibri" w:hAnsi="Calibri" w:cs="Calibri"/>
                  <w:b w:val="0"/>
                  <w:iCs w:val="0"/>
                  <w:color w:val="000000" w:themeColor="text1"/>
                  <w:sz w:val="22"/>
                  <w:lang w:val="en-IE"/>
                </w:rPr>
                <w:t>Refer to Clinical Evaluation Pathway document on NSAI website</w:t>
              </w:r>
            </w:hyperlink>
            <w:r w:rsidRPr="009F0F93">
              <w:rPr>
                <w:rFonts w:ascii="Calibri" w:eastAsia="Calibri" w:hAnsi="Calibri" w:cs="Calibri"/>
                <w:b w:val="0"/>
                <w:iCs w:val="0"/>
                <w:color w:val="000000" w:themeColor="text1"/>
                <w:sz w:val="22"/>
                <w:lang w:val="en-IE"/>
              </w:rPr>
              <w:t>)</w:t>
            </w:r>
          </w:p>
          <w:p w14:paraId="0BCBA0F7" w14:textId="7A18B7ED" w:rsidR="00BE2EF8" w:rsidRPr="00EE15EF" w:rsidRDefault="00BE2EF8" w:rsidP="00EF456D">
            <w:pPr>
              <w:pStyle w:val="Heading4"/>
              <w:spacing w:before="0" w:after="0" w:line="240" w:lineRule="auto"/>
              <w:ind w:left="862" w:hanging="862"/>
              <w:jc w:val="center"/>
              <w:rPr>
                <w:rFonts w:ascii="Calibri" w:eastAsia="Calibri" w:hAnsi="Calibri" w:cs="Calibri"/>
                <w:b w:val="0"/>
                <w:i/>
                <w:color w:val="000000" w:themeColor="text1"/>
                <w:sz w:val="22"/>
                <w:lang w:val="en-GB"/>
              </w:rPr>
            </w:pPr>
          </w:p>
          <w:p w14:paraId="160F3AD9" w14:textId="2154F809" w:rsidR="00BE2EF8" w:rsidRPr="00FC0194" w:rsidRDefault="00BE2EF8" w:rsidP="003C03F7">
            <w:pPr>
              <w:spacing w:before="40" w:after="40"/>
              <w:rPr>
                <w:rFonts w:ascii="Calibri" w:eastAsia="Calibri" w:hAnsi="Calibri" w:cs="Calibri"/>
                <w:b/>
                <w:bCs/>
                <w:color w:val="000000" w:themeColor="text1"/>
                <w:lang w:val="en-US"/>
              </w:rPr>
            </w:pPr>
            <w:r w:rsidRPr="00FC0194">
              <w:rPr>
                <w:rFonts w:ascii="Calibri" w:eastAsia="Calibri" w:hAnsi="Calibri" w:cs="Calibri"/>
                <w:b/>
                <w:bCs/>
                <w:color w:val="000000" w:themeColor="text1"/>
                <w:lang w:val="en-US"/>
              </w:rPr>
              <w:t xml:space="preserve">Important – Notes must be read and considered where </w:t>
            </w:r>
            <w:r w:rsidR="00EF456D" w:rsidRPr="00FC0194">
              <w:rPr>
                <w:rFonts w:ascii="Calibri" w:eastAsia="Calibri" w:hAnsi="Calibri" w:cs="Calibri"/>
                <w:b/>
                <w:bCs/>
                <w:color w:val="000000" w:themeColor="text1"/>
                <w:lang w:val="en-US"/>
              </w:rPr>
              <w:t>applicable.</w:t>
            </w:r>
          </w:p>
          <w:p w14:paraId="2D51B1EB" w14:textId="598E62C2" w:rsidR="00BE2EF8" w:rsidRDefault="00BE2EF8" w:rsidP="00BE2EF8">
            <w:pPr>
              <w:rPr>
                <w:rFonts w:ascii="Calibri" w:eastAsia="Calibri" w:hAnsi="Calibri" w:cs="Calibri"/>
                <w:color w:val="000000" w:themeColor="text1"/>
              </w:rPr>
            </w:pPr>
            <w:r w:rsidRPr="00FC0194">
              <w:rPr>
                <w:rFonts w:ascii="Calibri" w:eastAsia="Calibri" w:hAnsi="Calibri" w:cs="Calibri"/>
                <w:b/>
                <w:bCs/>
                <w:color w:val="000000" w:themeColor="text1"/>
                <w:lang w:val="en-US"/>
              </w:rPr>
              <w:t>‘Legacy devices’</w:t>
            </w:r>
            <w:r w:rsidRPr="00FC0194">
              <w:rPr>
                <w:rFonts w:ascii="Calibri" w:eastAsia="Calibri" w:hAnsi="Calibri" w:cs="Calibri"/>
                <w:color w:val="000000" w:themeColor="text1"/>
              </w:rPr>
              <w:t>: this is considered to include all devices previously CE marked under the European Medical Devices Directive 93/42/EEC (MDD) or Active Implantable Medical Devices Directive 90/385/EEC (AIMDD)</w:t>
            </w:r>
          </w:p>
        </w:tc>
      </w:tr>
      <w:tr w:rsidR="00BE2EF8" w14:paraId="5CF9A6D9" w14:textId="77777777" w:rsidTr="00231BFD">
        <w:trPr>
          <w:trHeight w:val="210"/>
        </w:trPr>
        <w:tc>
          <w:tcPr>
            <w:tcW w:w="701" w:type="dxa"/>
            <w:vMerge/>
            <w:vAlign w:val="center"/>
          </w:tcPr>
          <w:p w14:paraId="1537ACB7" w14:textId="77777777" w:rsidR="00BE2EF8" w:rsidRDefault="00BE2EF8" w:rsidP="00BE2EF8"/>
        </w:tc>
        <w:tc>
          <w:tcPr>
            <w:tcW w:w="7941" w:type="dxa"/>
            <w:gridSpan w:val="5"/>
            <w:shd w:val="clear" w:color="auto" w:fill="DEEAF6" w:themeFill="accent5" w:themeFillTint="33"/>
            <w:tcMar>
              <w:top w:w="15" w:type="dxa"/>
              <w:left w:w="105" w:type="dxa"/>
              <w:right w:w="105" w:type="dxa"/>
            </w:tcMar>
            <w:vAlign w:val="center"/>
          </w:tcPr>
          <w:p w14:paraId="4DEDCD91" w14:textId="10D7FD0D" w:rsidR="00BE2EF8" w:rsidRPr="003C03F7" w:rsidRDefault="00BE2EF8" w:rsidP="003C03F7">
            <w:pPr>
              <w:spacing w:before="40" w:after="40"/>
              <w:rPr>
                <w:rFonts w:ascii="Calibri" w:eastAsia="Calibri" w:hAnsi="Calibri" w:cs="Calibri"/>
                <w:color w:val="000000" w:themeColor="text1"/>
                <w:lang w:val="en-US"/>
              </w:rPr>
            </w:pPr>
            <w:r w:rsidRPr="5C694841">
              <w:rPr>
                <w:rFonts w:ascii="Calibri" w:eastAsia="Calibri" w:hAnsi="Calibri" w:cs="Calibri"/>
                <w:b/>
                <w:bCs/>
                <w:color w:val="000000" w:themeColor="text1"/>
              </w:rPr>
              <w:t>Note 1:</w:t>
            </w:r>
            <w:r w:rsidRPr="5C694841">
              <w:rPr>
                <w:rFonts w:ascii="Calibri" w:eastAsia="Calibri" w:hAnsi="Calibri" w:cs="Calibri"/>
                <w:color w:val="000000" w:themeColor="text1"/>
              </w:rPr>
              <w:t xml:space="preserve"> </w:t>
            </w:r>
            <w:r w:rsidR="00FF3BDD">
              <w:rPr>
                <w:rFonts w:ascii="Calibri" w:eastAsia="Calibri" w:hAnsi="Calibri" w:cs="Calibri"/>
                <w:b/>
                <w:bCs/>
                <w:color w:val="000000" w:themeColor="text1"/>
              </w:rPr>
              <w:t>P</w:t>
            </w:r>
            <w:r w:rsidRPr="5C694841">
              <w:rPr>
                <w:rFonts w:ascii="Calibri" w:eastAsia="Calibri" w:hAnsi="Calibri" w:cs="Calibri"/>
                <w:b/>
                <w:bCs/>
                <w:color w:val="000000" w:themeColor="text1"/>
              </w:rPr>
              <w:t>er MDCG 2020-6,</w:t>
            </w:r>
            <w:r w:rsidRPr="5C694841">
              <w:rPr>
                <w:rFonts w:ascii="Calibri" w:eastAsia="Calibri" w:hAnsi="Calibri" w:cs="Calibri"/>
                <w:color w:val="000000" w:themeColor="text1"/>
              </w:rPr>
              <w:t xml:space="preserve"> </w:t>
            </w:r>
            <w:r w:rsidRPr="5C694841">
              <w:rPr>
                <w:rFonts w:ascii="Calibri" w:eastAsia="Calibri" w:hAnsi="Calibri" w:cs="Calibri"/>
                <w:color w:val="000000" w:themeColor="text1"/>
                <w:u w:val="single"/>
              </w:rPr>
              <w:t>all legacy devices</w:t>
            </w:r>
            <w:r w:rsidRPr="5C694841">
              <w:rPr>
                <w:rFonts w:ascii="Calibri" w:eastAsia="Calibri" w:hAnsi="Calibri" w:cs="Calibri"/>
                <w:color w:val="000000" w:themeColor="text1"/>
              </w:rPr>
              <w:t xml:space="preserve"> which have been placed on the market have been subjected to conformity assessment and therefore are presumed to have been supported by clinical data at the time of conformity assessment. Post market clinical data together with the clinical data generated for the conformity assessment under the MDD/AIMDD will be the basis of </w:t>
            </w:r>
            <w:r w:rsidRPr="003C03F7">
              <w:rPr>
                <w:rFonts w:ascii="Calibri" w:eastAsia="Calibri" w:hAnsi="Calibri" w:cs="Calibri"/>
                <w:color w:val="000000" w:themeColor="text1"/>
                <w:lang w:val="en-US"/>
              </w:rPr>
              <w:t>the</w:t>
            </w:r>
            <w:r w:rsidRPr="5C694841">
              <w:rPr>
                <w:rFonts w:ascii="Calibri" w:eastAsia="Calibri" w:hAnsi="Calibri" w:cs="Calibri"/>
                <w:color w:val="000000" w:themeColor="text1"/>
              </w:rPr>
              <w:t xml:space="preserve"> clinical </w:t>
            </w:r>
            <w:r w:rsidRPr="003C03F7">
              <w:rPr>
                <w:rFonts w:ascii="Calibri" w:eastAsia="Calibri" w:hAnsi="Calibri" w:cs="Calibri"/>
                <w:color w:val="000000" w:themeColor="text1"/>
                <w:lang w:val="en-US"/>
              </w:rPr>
              <w:t xml:space="preserve">evaluation process for legacy devices under the MDR, hence manufacturers must state what the clinical evaluation route (equivalence and/or clinical investigation) was during the initial conformity assessment. </w:t>
            </w:r>
          </w:p>
          <w:p w14:paraId="6E5B18B3" w14:textId="1CA30147" w:rsidR="00BE2EF8" w:rsidRDefault="00BE2EF8" w:rsidP="003C03F7">
            <w:pPr>
              <w:spacing w:before="40" w:after="40"/>
              <w:rPr>
                <w:rFonts w:ascii="Calibri" w:eastAsia="Calibri" w:hAnsi="Calibri" w:cs="Calibri"/>
                <w:color w:val="000000" w:themeColor="text1"/>
              </w:rPr>
            </w:pPr>
            <w:r w:rsidRPr="003C03F7">
              <w:rPr>
                <w:rFonts w:ascii="Calibri" w:eastAsia="Calibri" w:hAnsi="Calibri" w:cs="Calibri"/>
                <w:b/>
                <w:bCs/>
                <w:color w:val="000000" w:themeColor="text1"/>
                <w:lang w:val="en-US"/>
              </w:rPr>
              <w:t>Note</w:t>
            </w:r>
            <w:r w:rsidRPr="003C03F7">
              <w:rPr>
                <w:rFonts w:ascii="Calibri" w:eastAsia="Calibri" w:hAnsi="Calibri" w:cs="Calibri"/>
                <w:b/>
                <w:bCs/>
                <w:color w:val="000000" w:themeColor="text1"/>
              </w:rPr>
              <w:t xml:space="preserve"> </w:t>
            </w:r>
            <w:r w:rsidRPr="5C694841">
              <w:rPr>
                <w:rFonts w:ascii="Calibri" w:eastAsia="Calibri" w:hAnsi="Calibri" w:cs="Calibri"/>
                <w:b/>
                <w:bCs/>
                <w:color w:val="000000" w:themeColor="text1"/>
              </w:rPr>
              <w:t xml:space="preserve">2: </w:t>
            </w:r>
            <w:r w:rsidRPr="5C694841">
              <w:rPr>
                <w:rFonts w:ascii="Calibri" w:eastAsia="Calibri" w:hAnsi="Calibri" w:cs="Calibri"/>
                <w:color w:val="000000" w:themeColor="text1"/>
              </w:rPr>
              <w:t xml:space="preserve">If your </w:t>
            </w:r>
            <w:r w:rsidRPr="5C694841">
              <w:rPr>
                <w:rFonts w:ascii="Calibri" w:eastAsia="Calibri" w:hAnsi="Calibri" w:cs="Calibri"/>
                <w:b/>
                <w:bCs/>
                <w:color w:val="000000" w:themeColor="text1"/>
              </w:rPr>
              <w:t>device is a legacy device</w:t>
            </w:r>
            <w:r w:rsidRPr="5C694841">
              <w:rPr>
                <w:rFonts w:ascii="Calibri" w:eastAsia="Calibri" w:hAnsi="Calibri" w:cs="Calibri"/>
                <w:color w:val="000000" w:themeColor="text1"/>
              </w:rPr>
              <w:t xml:space="preserve"> which claimed</w:t>
            </w:r>
            <w:r w:rsidRPr="5C694841">
              <w:rPr>
                <w:rFonts w:ascii="Calibri" w:eastAsia="Calibri" w:hAnsi="Calibri" w:cs="Calibri"/>
                <w:b/>
                <w:bCs/>
                <w:color w:val="000000" w:themeColor="text1"/>
              </w:rPr>
              <w:t xml:space="preserve"> </w:t>
            </w:r>
            <w:r w:rsidRPr="5C694841">
              <w:rPr>
                <w:rFonts w:ascii="Calibri" w:eastAsia="Calibri" w:hAnsi="Calibri" w:cs="Calibri"/>
                <w:color w:val="000000" w:themeColor="text1"/>
              </w:rPr>
              <w:t>equivalence as the clinical evaluation route during the initial conformity assessment (when the device was first CE marked), and you have not presented an equivalent device/argument to meet the MDR requirements, or no clinical investigation(s) have been performed for this MDR submission, the below statements shall apply during the review of your file –</w:t>
            </w:r>
          </w:p>
          <w:p w14:paraId="4282DBA8" w14:textId="14967EB7"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color w:val="000000" w:themeColor="text1"/>
              </w:rPr>
              <w:t xml:space="preserve">As per MDCG 2020-6 Section 5, page 9 of 22, and the European Commission guidance MEDDEV 2.12/2 regarding PMCF, where a clinical evaluation was based exclusively on clinical data from equivalent devices for initial conformity assessment, the certifying notified body shall </w:t>
            </w:r>
            <w:r w:rsidRPr="5C694841">
              <w:rPr>
                <w:rFonts w:ascii="Calibri" w:eastAsia="Calibri" w:hAnsi="Calibri" w:cs="Calibri"/>
                <w:b/>
                <w:bCs/>
                <w:color w:val="000000" w:themeColor="text1"/>
                <w:u w:val="single"/>
              </w:rPr>
              <w:t>verify that PMCF studies</w:t>
            </w:r>
            <w:r w:rsidRPr="5C694841">
              <w:rPr>
                <w:rFonts w:ascii="Calibri" w:eastAsia="Calibri" w:hAnsi="Calibri" w:cs="Calibri"/>
                <w:color w:val="000000" w:themeColor="text1"/>
              </w:rPr>
              <w:t xml:space="preserve"> have been conducted.</w:t>
            </w:r>
          </w:p>
          <w:p w14:paraId="7522D89F" w14:textId="1CB1D183" w:rsidR="00BE2EF8" w:rsidRDefault="00BE2EF8" w:rsidP="003C03F7">
            <w:pPr>
              <w:spacing w:before="40" w:after="40"/>
              <w:rPr>
                <w:rFonts w:ascii="Calibri" w:eastAsia="Calibri" w:hAnsi="Calibri" w:cs="Calibri"/>
                <w:color w:val="000000" w:themeColor="text1"/>
              </w:rPr>
            </w:pPr>
            <w:r w:rsidRPr="003C03F7">
              <w:rPr>
                <w:rFonts w:ascii="Calibri" w:eastAsia="Calibri" w:hAnsi="Calibri" w:cs="Calibri"/>
                <w:b/>
                <w:bCs/>
                <w:color w:val="000000" w:themeColor="text1"/>
              </w:rPr>
              <w:t>Note</w:t>
            </w:r>
            <w:r w:rsidRPr="5C694841">
              <w:rPr>
                <w:rFonts w:ascii="Calibri" w:eastAsia="Calibri" w:hAnsi="Calibri" w:cs="Calibri"/>
                <w:b/>
                <w:bCs/>
                <w:color w:val="000000" w:themeColor="text1"/>
              </w:rPr>
              <w:t xml:space="preserve"> 3: </w:t>
            </w:r>
            <w:r w:rsidRPr="5C694841">
              <w:rPr>
                <w:rFonts w:ascii="Calibri" w:eastAsia="Calibri" w:hAnsi="Calibri" w:cs="Calibri"/>
                <w:color w:val="000000" w:themeColor="text1"/>
                <w:u w:val="single"/>
              </w:rPr>
              <w:t xml:space="preserve">For </w:t>
            </w:r>
            <w:r w:rsidRPr="5C694841">
              <w:rPr>
                <w:rFonts w:ascii="Calibri" w:eastAsia="Calibri" w:hAnsi="Calibri" w:cs="Calibri"/>
                <w:b/>
                <w:bCs/>
                <w:color w:val="000000" w:themeColor="text1"/>
                <w:u w:val="single"/>
              </w:rPr>
              <w:t>Legacy devices</w:t>
            </w:r>
            <w:r w:rsidRPr="5C694841">
              <w:rPr>
                <w:rFonts w:ascii="Calibri" w:eastAsia="Calibri" w:hAnsi="Calibri" w:cs="Calibri"/>
                <w:color w:val="000000" w:themeColor="text1"/>
              </w:rPr>
              <w:t xml:space="preserve">, if equivalence was claimed in the initial conformity assessment a completed PMCF study(-ies) </w:t>
            </w:r>
            <w:r w:rsidRPr="5C694841">
              <w:rPr>
                <w:rFonts w:ascii="Calibri" w:eastAsia="Calibri" w:hAnsi="Calibri" w:cs="Calibri"/>
                <w:b/>
                <w:bCs/>
                <w:color w:val="000000" w:themeColor="text1"/>
                <w:u w:val="single"/>
              </w:rPr>
              <w:t>must</w:t>
            </w:r>
            <w:r w:rsidRPr="5C694841">
              <w:rPr>
                <w:rFonts w:ascii="Calibri" w:eastAsia="Calibri" w:hAnsi="Calibri" w:cs="Calibri"/>
                <w:color w:val="000000" w:themeColor="text1"/>
              </w:rPr>
              <w:t xml:space="preserve"> be provided for review as per MEDDEV 2.12/2. </w:t>
            </w:r>
          </w:p>
          <w:p w14:paraId="3D127213" w14:textId="55CBC28A" w:rsidR="00BE2EF8" w:rsidRDefault="00BE2EF8" w:rsidP="00BE2EF8">
            <w:pPr>
              <w:rPr>
                <w:rFonts w:ascii="Calibri" w:eastAsia="Calibri" w:hAnsi="Calibri" w:cs="Calibri"/>
                <w:color w:val="000000" w:themeColor="text1"/>
              </w:rPr>
            </w:pPr>
            <w:r w:rsidRPr="003C03F7">
              <w:rPr>
                <w:rFonts w:ascii="Calibri" w:eastAsia="Calibri" w:hAnsi="Calibri" w:cs="Calibri"/>
                <w:b/>
                <w:bCs/>
                <w:color w:val="000000" w:themeColor="text1"/>
              </w:rPr>
              <w:t>Note 4</w:t>
            </w:r>
            <w:r w:rsidRPr="5C694841">
              <w:rPr>
                <w:rFonts w:ascii="Calibri" w:eastAsia="Calibri" w:hAnsi="Calibri" w:cs="Calibri"/>
                <w:b/>
                <w:bCs/>
                <w:color w:val="000000" w:themeColor="text1"/>
              </w:rPr>
              <w:t>:</w:t>
            </w:r>
            <w:r w:rsidRPr="5C694841">
              <w:rPr>
                <w:rFonts w:ascii="Calibri" w:eastAsia="Calibri" w:hAnsi="Calibri" w:cs="Calibri"/>
                <w:color w:val="000000" w:themeColor="text1"/>
              </w:rPr>
              <w:t xml:space="preserve"> For </w:t>
            </w:r>
            <w:r w:rsidRPr="5C694841">
              <w:rPr>
                <w:rFonts w:ascii="Calibri" w:eastAsia="Calibri" w:hAnsi="Calibri" w:cs="Calibri"/>
                <w:b/>
                <w:bCs/>
                <w:color w:val="000000" w:themeColor="text1"/>
                <w:u w:val="single"/>
              </w:rPr>
              <w:t>new devices under the MDR</w:t>
            </w:r>
            <w:r w:rsidRPr="5C694841">
              <w:rPr>
                <w:rFonts w:ascii="Calibri" w:eastAsia="Calibri" w:hAnsi="Calibri" w:cs="Calibri"/>
                <w:color w:val="000000" w:themeColor="text1"/>
              </w:rPr>
              <w:t xml:space="preserve"> (not legacy devices) claiming equivalence, a PMCF study plan(s) must be provided for review as per MEDDEV 2.12/2.</w:t>
            </w:r>
          </w:p>
        </w:tc>
      </w:tr>
      <w:tr w:rsidR="004208ED" w14:paraId="5DB81549" w14:textId="77777777" w:rsidTr="00FB10C0">
        <w:trPr>
          <w:trHeight w:val="210"/>
        </w:trPr>
        <w:tc>
          <w:tcPr>
            <w:tcW w:w="701" w:type="dxa"/>
            <w:vMerge/>
            <w:vAlign w:val="center"/>
          </w:tcPr>
          <w:p w14:paraId="0A3C9D85" w14:textId="77777777" w:rsidR="00BE2EF8" w:rsidRDefault="00BE2EF8" w:rsidP="00BE2EF8"/>
        </w:tc>
        <w:tc>
          <w:tcPr>
            <w:tcW w:w="6240" w:type="dxa"/>
            <w:gridSpan w:val="4"/>
            <w:shd w:val="clear" w:color="auto" w:fill="F2F2F2" w:themeFill="background1" w:themeFillShade="F2"/>
            <w:tcMar>
              <w:top w:w="15" w:type="dxa"/>
              <w:left w:w="105" w:type="dxa"/>
              <w:right w:w="105" w:type="dxa"/>
            </w:tcMar>
            <w:vAlign w:val="center"/>
          </w:tcPr>
          <w:p w14:paraId="277A448C" w14:textId="62E1E272"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color w:val="000000" w:themeColor="text1"/>
              </w:rPr>
              <w:t>Is your device a legacy device?</w:t>
            </w:r>
          </w:p>
        </w:tc>
        <w:tc>
          <w:tcPr>
            <w:tcW w:w="1701" w:type="dxa"/>
            <w:tcMar>
              <w:top w:w="15" w:type="dxa"/>
              <w:left w:w="105" w:type="dxa"/>
              <w:right w:w="105" w:type="dxa"/>
            </w:tcMar>
            <w:vAlign w:val="center"/>
          </w:tcPr>
          <w:p w14:paraId="63C7DAD1" w14:textId="7CB768B3" w:rsidR="00BE2EF8" w:rsidRDefault="003C3BB3" w:rsidP="008422B9">
            <w:pPr>
              <w:spacing w:before="60" w:after="60"/>
              <w:jc w:val="center"/>
              <w:rPr>
                <w:rFonts w:ascii="Calibri" w:eastAsia="Calibri" w:hAnsi="Calibri" w:cs="Calibri"/>
                <w:color w:val="000000" w:themeColor="text1"/>
              </w:rPr>
            </w:pPr>
            <w:r w:rsidRPr="00231BFD">
              <w:rPr>
                <w:rFonts w:ascii="Calibri" w:hAnsi="Calibri"/>
                <w:color w:val="000000" w:themeColor="text1"/>
              </w:rPr>
              <w:t>Yes</w:t>
            </w:r>
            <w:r w:rsidRPr="00FC0194">
              <w:rPr>
                <w:rFonts w:ascii="Calibri" w:eastAsia="Calibri" w:hAnsi="Calibri" w:cs="Calibri"/>
                <w:color w:val="000000" w:themeColor="text1"/>
              </w:rPr>
              <w:t xml:space="preserve"> </w:t>
            </w:r>
            <w:sdt>
              <w:sdtPr>
                <w:rPr>
                  <w:rFonts w:ascii="MS Gothic" w:eastAsia="MS Gothic" w:hAnsi="MS Gothic"/>
                  <w:sz w:val="32"/>
                  <w:szCs w:val="32"/>
                </w:rPr>
                <w:id w:val="20460967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FC0194">
              <w:rPr>
                <w:rFonts w:ascii="Calibri" w:eastAsia="Calibri" w:hAnsi="Calibri" w:cs="Calibri"/>
                <w:color w:val="000000" w:themeColor="text1"/>
              </w:rPr>
              <w:t xml:space="preserve"> No </w:t>
            </w:r>
            <w:sdt>
              <w:sdtPr>
                <w:rPr>
                  <w:rFonts w:ascii="MS Gothic" w:eastAsia="MS Gothic" w:hAnsi="MS Gothic"/>
                  <w:sz w:val="32"/>
                  <w:szCs w:val="32"/>
                </w:rPr>
                <w:id w:val="123250719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BE2EF8" w14:paraId="4B0AAF95" w14:textId="77777777" w:rsidTr="00FB10C0">
        <w:trPr>
          <w:trHeight w:val="210"/>
        </w:trPr>
        <w:tc>
          <w:tcPr>
            <w:tcW w:w="701" w:type="dxa"/>
            <w:vMerge/>
            <w:vAlign w:val="center"/>
          </w:tcPr>
          <w:p w14:paraId="09F00338" w14:textId="77777777" w:rsidR="00BE2EF8" w:rsidRDefault="00BE2EF8" w:rsidP="00BE2EF8"/>
        </w:tc>
        <w:tc>
          <w:tcPr>
            <w:tcW w:w="5106" w:type="dxa"/>
            <w:gridSpan w:val="3"/>
            <w:shd w:val="clear" w:color="auto" w:fill="F2F2F2" w:themeFill="background1" w:themeFillShade="F2"/>
            <w:tcMar>
              <w:top w:w="15" w:type="dxa"/>
              <w:left w:w="105" w:type="dxa"/>
              <w:right w:w="105" w:type="dxa"/>
            </w:tcMar>
            <w:vAlign w:val="center"/>
          </w:tcPr>
          <w:p w14:paraId="7E8CEA8C" w14:textId="6B0E871F"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color w:val="000000" w:themeColor="text1"/>
              </w:rPr>
              <w:t xml:space="preserve">If your device is a legacy device (as defined by MDCG 2020-6), state what your clinical evaluation route was </w:t>
            </w:r>
            <w:r w:rsidRPr="5C694841">
              <w:rPr>
                <w:rFonts w:ascii="Calibri" w:eastAsia="Calibri" w:hAnsi="Calibri" w:cs="Calibri"/>
                <w:b/>
                <w:bCs/>
                <w:color w:val="000000" w:themeColor="text1"/>
              </w:rPr>
              <w:t>during your initial conformity assessment</w:t>
            </w:r>
            <w:r w:rsidRPr="5C694841">
              <w:rPr>
                <w:rFonts w:ascii="Calibri" w:eastAsia="Calibri" w:hAnsi="Calibri" w:cs="Calibri"/>
                <w:color w:val="000000" w:themeColor="text1"/>
              </w:rPr>
              <w:t xml:space="preserve"> (when the device was first CE marked):</w:t>
            </w:r>
          </w:p>
          <w:p w14:paraId="1DA5DF90" w14:textId="6B6CC6EB"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color w:val="000000" w:themeColor="text1"/>
              </w:rPr>
              <w:t>Equivalence, clinical investigation, or both equivalence and clinical investigation.</w:t>
            </w:r>
          </w:p>
        </w:tc>
        <w:tc>
          <w:tcPr>
            <w:tcW w:w="2835" w:type="dxa"/>
            <w:gridSpan w:val="2"/>
            <w:vAlign w:val="center"/>
          </w:tcPr>
          <w:p w14:paraId="16851CB9" w14:textId="233899F5" w:rsidR="00BE2EF8" w:rsidRDefault="00000000" w:rsidP="00C54CD7">
            <w:pPr>
              <w:spacing w:before="60" w:after="60" w:line="300" w:lineRule="auto"/>
              <w:rPr>
                <w:rFonts w:ascii="Calibri" w:eastAsia="Calibri" w:hAnsi="Calibri" w:cs="Calibri"/>
                <w:color w:val="000000" w:themeColor="text1"/>
              </w:rPr>
            </w:pPr>
            <w:sdt>
              <w:sdtPr>
                <w:rPr>
                  <w:rFonts w:ascii="MS Gothic" w:eastAsia="MS Gothic" w:hAnsi="MS Gothic"/>
                  <w:sz w:val="32"/>
                  <w:szCs w:val="32"/>
                </w:rPr>
                <w:id w:val="1242839528"/>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BE2EF8">
              <w:rPr>
                <w:rFonts w:ascii="Calibri" w:eastAsia="Calibri" w:hAnsi="Calibri" w:cs="Calibri"/>
                <w:color w:val="000000" w:themeColor="text1"/>
              </w:rPr>
              <w:t xml:space="preserve"> </w:t>
            </w:r>
            <w:r w:rsidR="00BE2EF8" w:rsidRPr="5C694841">
              <w:rPr>
                <w:rFonts w:ascii="Calibri" w:eastAsia="Calibri" w:hAnsi="Calibri" w:cs="Calibri"/>
                <w:color w:val="000000" w:themeColor="text1"/>
              </w:rPr>
              <w:t>Equivalence</w:t>
            </w:r>
          </w:p>
          <w:p w14:paraId="6C25BBAF" w14:textId="4D771A74" w:rsidR="00BE2EF8" w:rsidRDefault="00000000" w:rsidP="00C54CD7">
            <w:pPr>
              <w:spacing w:before="60" w:after="60" w:line="300" w:lineRule="auto"/>
              <w:rPr>
                <w:rFonts w:ascii="Calibri" w:eastAsia="Calibri" w:hAnsi="Calibri" w:cs="Calibri"/>
                <w:color w:val="000000" w:themeColor="text1"/>
              </w:rPr>
            </w:pPr>
            <w:sdt>
              <w:sdtPr>
                <w:rPr>
                  <w:rFonts w:ascii="MS Gothic" w:eastAsia="MS Gothic" w:hAnsi="MS Gothic"/>
                  <w:sz w:val="32"/>
                  <w:szCs w:val="32"/>
                </w:rPr>
                <w:id w:val="1981724331"/>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BE2EF8">
              <w:rPr>
                <w:rFonts w:ascii="Calibri" w:eastAsia="Calibri" w:hAnsi="Calibri" w:cs="Calibri"/>
              </w:rPr>
              <w:t xml:space="preserve"> </w:t>
            </w:r>
            <w:r w:rsidR="00BE2EF8" w:rsidRPr="5C694841">
              <w:rPr>
                <w:rFonts w:ascii="Calibri" w:eastAsia="Calibri" w:hAnsi="Calibri" w:cs="Calibri"/>
                <w:color w:val="000000" w:themeColor="text1"/>
                <w:lang w:val="en-US"/>
              </w:rPr>
              <w:t>Clinical Investigation</w:t>
            </w:r>
          </w:p>
          <w:p w14:paraId="122226E0" w14:textId="6D3EB4CC" w:rsidR="00BE2EF8" w:rsidRDefault="00000000" w:rsidP="00C54CD7">
            <w:pPr>
              <w:spacing w:before="60" w:after="60" w:line="300" w:lineRule="auto"/>
              <w:rPr>
                <w:rFonts w:ascii="Calibri" w:eastAsia="Calibri" w:hAnsi="Calibri" w:cs="Calibri"/>
                <w:color w:val="000000" w:themeColor="text1"/>
              </w:rPr>
            </w:pPr>
            <w:sdt>
              <w:sdtPr>
                <w:rPr>
                  <w:rFonts w:ascii="MS Gothic" w:eastAsia="MS Gothic" w:hAnsi="MS Gothic"/>
                  <w:sz w:val="32"/>
                  <w:szCs w:val="32"/>
                </w:rPr>
                <w:id w:val="576482571"/>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3C3BB3" w:rsidRPr="00231BFD" w:rsidDel="003C3BB3">
              <w:rPr>
                <w:rFonts w:ascii="Calibri" w:hAnsi="Calibri"/>
              </w:rPr>
              <w:t xml:space="preserve"> </w:t>
            </w:r>
            <w:r w:rsidR="00BE2EF8" w:rsidRPr="5C694841">
              <w:rPr>
                <w:rFonts w:ascii="Calibri" w:eastAsia="Calibri" w:hAnsi="Calibri" w:cs="Calibri"/>
                <w:color w:val="000000" w:themeColor="text1"/>
              </w:rPr>
              <w:t>Both</w:t>
            </w:r>
          </w:p>
          <w:p w14:paraId="5F691258" w14:textId="19AADC17" w:rsidR="00BE2EF8" w:rsidRDefault="00000000" w:rsidP="00C54CD7">
            <w:pPr>
              <w:spacing w:before="60" w:after="60" w:line="300" w:lineRule="auto"/>
              <w:rPr>
                <w:rFonts w:ascii="Calibri" w:eastAsia="Calibri" w:hAnsi="Calibri" w:cs="Calibri"/>
                <w:color w:val="000000" w:themeColor="text1"/>
              </w:rPr>
            </w:pPr>
            <w:sdt>
              <w:sdtPr>
                <w:rPr>
                  <w:rFonts w:ascii="MS Gothic" w:eastAsia="MS Gothic" w:hAnsi="MS Gothic"/>
                  <w:sz w:val="32"/>
                  <w:szCs w:val="32"/>
                </w:rPr>
                <w:id w:val="99158716"/>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3C3BB3" w:rsidRPr="00231BFD" w:rsidDel="003C3BB3">
              <w:rPr>
                <w:rFonts w:ascii="Calibri" w:hAnsi="Calibri"/>
              </w:rPr>
              <w:t xml:space="preserve"> </w:t>
            </w:r>
            <w:r w:rsidR="00BE2EF8" w:rsidRPr="5C694841">
              <w:rPr>
                <w:rFonts w:ascii="Calibri" w:eastAsia="Calibri" w:hAnsi="Calibri" w:cs="Calibri"/>
                <w:color w:val="000000" w:themeColor="text1"/>
              </w:rPr>
              <w:t>NA</w:t>
            </w:r>
          </w:p>
        </w:tc>
      </w:tr>
      <w:tr w:rsidR="001D749E" w14:paraId="0D8D446A" w14:textId="77777777" w:rsidTr="00FB10C0">
        <w:trPr>
          <w:trHeight w:val="210"/>
        </w:trPr>
        <w:tc>
          <w:tcPr>
            <w:tcW w:w="701" w:type="dxa"/>
            <w:vMerge/>
            <w:vAlign w:val="center"/>
          </w:tcPr>
          <w:p w14:paraId="1F56601B" w14:textId="77777777" w:rsidR="001D749E" w:rsidRDefault="001D749E" w:rsidP="00BE2EF8"/>
        </w:tc>
        <w:tc>
          <w:tcPr>
            <w:tcW w:w="624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FB1C007" w14:textId="59A407FE" w:rsidR="001D749E" w:rsidRPr="00231BFD" w:rsidRDefault="001D749E" w:rsidP="00C54CD7">
            <w:pPr>
              <w:spacing w:before="40" w:after="40"/>
              <w:rPr>
                <w:rFonts w:ascii="Calibri" w:hAnsi="Calibri"/>
                <w:b/>
                <w:color w:val="000000" w:themeColor="text1"/>
                <w:lang w:val="en-US"/>
              </w:rPr>
            </w:pPr>
            <w:r w:rsidRPr="001D749E">
              <w:rPr>
                <w:rFonts w:ascii="Calibri" w:hAnsi="Calibri"/>
                <w:b/>
                <w:bCs/>
                <w:color w:val="000000" w:themeColor="text1"/>
              </w:rPr>
              <w:t xml:space="preserve">If equivalence to an existing medical device is being claimed </w:t>
            </w:r>
            <w:r w:rsidRPr="001D749E">
              <w:rPr>
                <w:rFonts w:ascii="Calibri" w:hAnsi="Calibri"/>
                <w:color w:val="000000" w:themeColor="text1"/>
              </w:rPr>
              <w:t xml:space="preserve">in compliance with MDR Annex XIV, Part A, Section 3 and MDCG 2020-5, please confirm the </w:t>
            </w:r>
            <w:r w:rsidRPr="001D749E">
              <w:rPr>
                <w:rFonts w:ascii="Calibri" w:hAnsi="Calibri"/>
                <w:color w:val="000000" w:themeColor="text1"/>
                <w:u w:val="single"/>
              </w:rPr>
              <w:t>Clinical Characteristics Section</w:t>
            </w:r>
            <w:r w:rsidRPr="001D749E">
              <w:rPr>
                <w:rFonts w:ascii="Calibri" w:hAnsi="Calibri"/>
                <w:color w:val="000000" w:themeColor="text1"/>
              </w:rPr>
              <w:t xml:space="preserve"> of the </w:t>
            </w:r>
            <w:r w:rsidRPr="001D749E">
              <w:rPr>
                <w:rFonts w:ascii="Calibri" w:hAnsi="Calibri"/>
                <w:color w:val="000000" w:themeColor="text1"/>
                <w:u w:val="single"/>
              </w:rPr>
              <w:t>Equivalence Declaration form</w:t>
            </w:r>
            <w:r w:rsidRPr="001D749E">
              <w:rPr>
                <w:rFonts w:ascii="Calibri" w:hAnsi="Calibri"/>
                <w:color w:val="000000" w:themeColor="text1"/>
              </w:rPr>
              <w:t xml:space="preserve"> (MDR-3003) has been completed and provided in </w:t>
            </w:r>
            <w:r w:rsidR="00A43A1D">
              <w:rPr>
                <w:rFonts w:ascii="Calibri" w:hAnsi="Calibri"/>
                <w:color w:val="000000" w:themeColor="text1"/>
              </w:rPr>
              <w:t>the</w:t>
            </w:r>
            <w:r w:rsidRPr="001D749E">
              <w:rPr>
                <w:rFonts w:ascii="Calibri" w:hAnsi="Calibri"/>
                <w:color w:val="000000" w:themeColor="text1"/>
              </w:rPr>
              <w:t xml:space="preserve"> </w:t>
            </w:r>
            <w:r w:rsidR="00A43A1D" w:rsidRPr="00A43A1D">
              <w:rPr>
                <w:rFonts w:ascii="Calibri" w:hAnsi="Calibri"/>
                <w:b/>
                <w:bCs/>
                <w:color w:val="000000" w:themeColor="text1"/>
              </w:rPr>
              <w:t>Clinical Evaluation Folder</w:t>
            </w:r>
            <w:r w:rsidR="00A43A1D" w:rsidRPr="00A43A1D">
              <w:rPr>
                <w:rFonts w:ascii="Calibri" w:eastAsia="Calibri" w:hAnsi="Calibri" w:cs="Calibri"/>
                <w:b/>
                <w:bCs/>
                <w:color w:val="000000" w:themeColor="text1"/>
              </w:rPr>
              <w:t>.</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7120ACAC" w14:textId="2C6EFF76" w:rsidR="001D749E" w:rsidRPr="00231BFD" w:rsidRDefault="001D749E" w:rsidP="008422B9">
            <w:pPr>
              <w:spacing w:before="60" w:after="60"/>
              <w:jc w:val="center"/>
              <w:rPr>
                <w:rFonts w:ascii="Calibri" w:hAnsi="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13808871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82003217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31C43B4F" w14:textId="77777777" w:rsidTr="00FB10C0">
        <w:trPr>
          <w:trHeight w:val="210"/>
        </w:trPr>
        <w:tc>
          <w:tcPr>
            <w:tcW w:w="701" w:type="dxa"/>
            <w:vMerge/>
            <w:vAlign w:val="center"/>
          </w:tcPr>
          <w:p w14:paraId="06FBB3BA" w14:textId="77777777" w:rsidR="00BE2EF8" w:rsidRDefault="00BE2EF8" w:rsidP="00BE2EF8"/>
        </w:tc>
        <w:tc>
          <w:tcPr>
            <w:tcW w:w="624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38ECB5FB" w14:textId="6A93E063" w:rsidR="00BE2EF8" w:rsidRPr="00C54CD7" w:rsidRDefault="00BE2EF8" w:rsidP="00C54CD7">
            <w:pPr>
              <w:spacing w:before="40" w:after="40"/>
              <w:rPr>
                <w:rFonts w:ascii="Calibri" w:eastAsia="Calibri" w:hAnsi="Calibri" w:cs="Calibri"/>
                <w:color w:val="000000" w:themeColor="text1"/>
              </w:rPr>
            </w:pPr>
            <w:r w:rsidRPr="00231BFD">
              <w:rPr>
                <w:rFonts w:ascii="Calibri" w:hAnsi="Calibri"/>
                <w:b/>
                <w:color w:val="000000" w:themeColor="text1"/>
                <w:lang w:val="en-US"/>
              </w:rPr>
              <w:t xml:space="preserve">For </w:t>
            </w:r>
            <w:r w:rsidRPr="00231BFD">
              <w:rPr>
                <w:rFonts w:ascii="Calibri" w:hAnsi="Calibri"/>
                <w:b/>
                <w:color w:val="000000" w:themeColor="text1"/>
              </w:rPr>
              <w:t>Legacy devices</w:t>
            </w:r>
            <w:r w:rsidRPr="00C54CD7">
              <w:rPr>
                <w:rFonts w:ascii="Calibri" w:eastAsia="Calibri" w:hAnsi="Calibri" w:cs="Calibri"/>
                <w:color w:val="000000" w:themeColor="text1"/>
              </w:rPr>
              <w:t xml:space="preserve">, if equivalence was claimed in the initial </w:t>
            </w:r>
            <w:r w:rsidR="00FF3BDD">
              <w:rPr>
                <w:rFonts w:ascii="Calibri" w:eastAsia="Calibri" w:hAnsi="Calibri" w:cs="Calibri"/>
                <w:color w:val="000000" w:themeColor="text1"/>
              </w:rPr>
              <w:t xml:space="preserve">MDD </w:t>
            </w:r>
            <w:r w:rsidRPr="00C54CD7">
              <w:rPr>
                <w:rFonts w:ascii="Calibri" w:eastAsia="Calibri" w:hAnsi="Calibri" w:cs="Calibri"/>
                <w:color w:val="000000" w:themeColor="text1"/>
              </w:rPr>
              <w:t xml:space="preserve">conformity assessment a </w:t>
            </w:r>
            <w:r w:rsidRPr="0009388A">
              <w:rPr>
                <w:rFonts w:ascii="Calibri" w:eastAsia="Calibri" w:hAnsi="Calibri" w:cs="Calibri"/>
                <w:color w:val="000000" w:themeColor="text1"/>
                <w:u w:val="single"/>
              </w:rPr>
              <w:t>completed PMCF Activity</w:t>
            </w:r>
            <w:r w:rsidRPr="00C54CD7">
              <w:rPr>
                <w:rFonts w:ascii="Calibri" w:eastAsia="Calibri" w:hAnsi="Calibri" w:cs="Calibri"/>
                <w:color w:val="000000" w:themeColor="text1"/>
              </w:rPr>
              <w:t xml:space="preserve">(-ies) must be provided as per MEDDEV 2.12/2. </w:t>
            </w:r>
          </w:p>
          <w:p w14:paraId="170B42A7" w14:textId="4679A2A7" w:rsidR="00BE2EF8" w:rsidRPr="003C03F7" w:rsidRDefault="00BE2EF8" w:rsidP="00C54CD7">
            <w:pPr>
              <w:spacing w:before="40" w:after="40"/>
              <w:rPr>
                <w:rFonts w:ascii="Calibri" w:eastAsia="Calibri" w:hAnsi="Calibri" w:cs="Calibri"/>
                <w:color w:val="000000" w:themeColor="text1"/>
                <w:lang w:val="en-US"/>
              </w:rPr>
            </w:pPr>
            <w:r w:rsidRPr="00C54CD7">
              <w:rPr>
                <w:rFonts w:ascii="Calibri" w:eastAsia="Calibri" w:hAnsi="Calibri" w:cs="Calibri"/>
                <w:color w:val="000000" w:themeColor="text1"/>
              </w:rPr>
              <w:t>Please confirm t</w:t>
            </w:r>
            <w:r w:rsidRPr="003C03F7">
              <w:rPr>
                <w:rFonts w:ascii="Calibri" w:eastAsia="Calibri" w:hAnsi="Calibri" w:cs="Calibri"/>
                <w:color w:val="000000" w:themeColor="text1"/>
                <w:lang w:val="en-US"/>
              </w:rPr>
              <w:t xml:space="preserve">hat a PMCF study plan and PMCF report has been submitted in the </w:t>
            </w:r>
            <w:r w:rsidR="00AB3C50">
              <w:rPr>
                <w:rFonts w:ascii="Calibri" w:eastAsia="Calibri" w:hAnsi="Calibri" w:cs="Calibri"/>
                <w:b/>
                <w:bCs/>
                <w:color w:val="000000" w:themeColor="text1"/>
                <w:lang w:val="en-US"/>
              </w:rPr>
              <w:t>Post Market</w:t>
            </w:r>
            <w:r w:rsidRPr="00AB3C50">
              <w:rPr>
                <w:rFonts w:ascii="Calibri" w:eastAsia="Calibri" w:hAnsi="Calibri" w:cs="Calibri"/>
                <w:b/>
                <w:bCs/>
                <w:color w:val="000000" w:themeColor="text1"/>
                <w:lang w:val="en-US"/>
              </w:rPr>
              <w:t xml:space="preserve"> folder.</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636D7982" w14:textId="16D34E17" w:rsidR="00BE2EF8" w:rsidRPr="008422B9" w:rsidRDefault="003C3BB3" w:rsidP="008422B9">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97050891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494616894"/>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08F194E5" w14:textId="77777777" w:rsidTr="00FB10C0">
        <w:trPr>
          <w:trHeight w:val="210"/>
        </w:trPr>
        <w:tc>
          <w:tcPr>
            <w:tcW w:w="701" w:type="dxa"/>
            <w:vMerge/>
            <w:vAlign w:val="center"/>
          </w:tcPr>
          <w:p w14:paraId="2E974153" w14:textId="77777777" w:rsidR="00BE2EF8" w:rsidRDefault="00BE2EF8" w:rsidP="00BE2EF8"/>
        </w:tc>
        <w:tc>
          <w:tcPr>
            <w:tcW w:w="624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E1226C5" w14:textId="5AB4977A" w:rsidR="00BE2EF8" w:rsidRPr="003C03F7" w:rsidRDefault="00BE2EF8" w:rsidP="003C03F7">
            <w:pPr>
              <w:spacing w:before="40" w:after="40"/>
              <w:rPr>
                <w:rFonts w:ascii="Calibri" w:eastAsia="Calibri" w:hAnsi="Calibri" w:cs="Calibri"/>
                <w:color w:val="000000" w:themeColor="text1"/>
              </w:rPr>
            </w:pPr>
            <w:r w:rsidRPr="00C54CD7">
              <w:rPr>
                <w:rFonts w:ascii="Calibri" w:eastAsia="Calibri" w:hAnsi="Calibri" w:cs="Calibri"/>
                <w:color w:val="000000" w:themeColor="text1"/>
              </w:rPr>
              <w:t>For</w:t>
            </w:r>
            <w:r w:rsidRPr="003C03F7">
              <w:rPr>
                <w:rFonts w:ascii="Calibri" w:eastAsia="Calibri" w:hAnsi="Calibri" w:cs="Calibri"/>
                <w:color w:val="000000" w:themeColor="text1"/>
                <w:lang w:val="en-US"/>
              </w:rPr>
              <w:t xml:space="preserve"> </w:t>
            </w:r>
            <w:r w:rsidRPr="003C03F7">
              <w:rPr>
                <w:rFonts w:ascii="Calibri" w:eastAsia="Calibri" w:hAnsi="Calibri" w:cs="Calibri"/>
                <w:b/>
                <w:bCs/>
                <w:color w:val="000000" w:themeColor="text1"/>
                <w:lang w:val="en-US"/>
              </w:rPr>
              <w:t>new devices</w:t>
            </w:r>
            <w:r w:rsidRPr="003C03F7">
              <w:rPr>
                <w:rFonts w:ascii="Calibri" w:eastAsia="Calibri" w:hAnsi="Calibri" w:cs="Calibri"/>
                <w:color w:val="000000" w:themeColor="text1"/>
                <w:lang w:val="en-US"/>
              </w:rPr>
              <w:t xml:space="preserve"> under the MDR (not legacy devices) claiming eq</w:t>
            </w:r>
            <w:r w:rsidR="00A36C55">
              <w:rPr>
                <w:rFonts w:ascii="Calibri" w:eastAsia="Calibri" w:hAnsi="Calibri" w:cs="Calibri"/>
                <w:color w:val="000000" w:themeColor="text1"/>
                <w:lang w:val="en-US"/>
              </w:rPr>
              <w:t>u</w:t>
            </w:r>
            <w:r w:rsidRPr="003C03F7">
              <w:rPr>
                <w:rFonts w:ascii="Calibri" w:eastAsia="Calibri" w:hAnsi="Calibri" w:cs="Calibri"/>
                <w:color w:val="000000" w:themeColor="text1"/>
                <w:lang w:val="en-US"/>
              </w:rPr>
              <w:t xml:space="preserve">ivalence, a </w:t>
            </w:r>
            <w:r w:rsidRPr="00231BFD">
              <w:rPr>
                <w:rFonts w:ascii="Calibri" w:hAnsi="Calibri"/>
                <w:color w:val="000000" w:themeColor="text1"/>
                <w:u w:val="single"/>
                <w:lang w:val="en-US"/>
              </w:rPr>
              <w:t>PMCF study</w:t>
            </w:r>
            <w:r w:rsidRPr="006B464D">
              <w:rPr>
                <w:rFonts w:ascii="Calibri" w:eastAsia="Calibri" w:hAnsi="Calibri" w:cs="Calibri"/>
                <w:color w:val="000000" w:themeColor="text1"/>
                <w:u w:val="single"/>
                <w:lang w:val="en-US"/>
              </w:rPr>
              <w:t xml:space="preserve"> plan(</w:t>
            </w:r>
            <w:r w:rsidRPr="003C03F7">
              <w:rPr>
                <w:rFonts w:ascii="Calibri" w:eastAsia="Calibri" w:hAnsi="Calibri" w:cs="Calibri"/>
                <w:color w:val="000000" w:themeColor="text1"/>
                <w:lang w:val="en-US"/>
              </w:rPr>
              <w:t>s) must be provided as per MEDDEV 2.12/2.</w:t>
            </w:r>
          </w:p>
          <w:p w14:paraId="32515D4F" w14:textId="30B0F798"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rPr>
              <w:t>Please co</w:t>
            </w:r>
            <w:r w:rsidRPr="003C03F7">
              <w:rPr>
                <w:rFonts w:ascii="Calibri" w:eastAsia="Calibri" w:hAnsi="Calibri" w:cs="Calibri"/>
                <w:color w:val="000000" w:themeColor="text1"/>
                <w:lang w:val="en-US"/>
              </w:rPr>
              <w:t xml:space="preserve">nfirm that PMCF study plan has been submitted in </w:t>
            </w:r>
            <w:r w:rsidR="00AB3C50">
              <w:rPr>
                <w:rFonts w:ascii="Calibri" w:eastAsia="Calibri" w:hAnsi="Calibri" w:cs="Calibri"/>
                <w:b/>
                <w:bCs/>
                <w:color w:val="000000" w:themeColor="text1"/>
                <w:lang w:val="en-US"/>
              </w:rPr>
              <w:t>Post Market folder</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1FD162D4" w14:textId="4F3DA2E7" w:rsidR="00BE2EF8" w:rsidRPr="008422B9" w:rsidRDefault="003C3BB3" w:rsidP="008422B9">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69248939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63079174"/>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BE2EF8" w14:paraId="667D7ABE" w14:textId="77777777" w:rsidTr="00231BFD">
        <w:trPr>
          <w:trHeight w:val="210"/>
        </w:trPr>
        <w:tc>
          <w:tcPr>
            <w:tcW w:w="701" w:type="dxa"/>
            <w:vMerge/>
            <w:vAlign w:val="center"/>
          </w:tcPr>
          <w:p w14:paraId="6CEE13C7" w14:textId="77777777" w:rsidR="00BE2EF8" w:rsidRDefault="00BE2EF8" w:rsidP="00BE2EF8"/>
        </w:tc>
        <w:tc>
          <w:tcPr>
            <w:tcW w:w="7941" w:type="dxa"/>
            <w:gridSpan w:val="5"/>
            <w:shd w:val="clear" w:color="auto" w:fill="E2EFD9" w:themeFill="accent6" w:themeFillTint="33"/>
            <w:tcMar>
              <w:top w:w="15" w:type="dxa"/>
              <w:left w:w="105" w:type="dxa"/>
              <w:right w:w="105" w:type="dxa"/>
            </w:tcMar>
            <w:vAlign w:val="center"/>
          </w:tcPr>
          <w:p w14:paraId="4C196CE0" w14:textId="0B688336"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color w:val="000000" w:themeColor="text1"/>
                <w:lang w:val="en-US"/>
              </w:rPr>
              <w:t xml:space="preserve">Tick the </w:t>
            </w:r>
            <w:r w:rsidRPr="00C54CD7">
              <w:rPr>
                <w:rFonts w:ascii="Calibri" w:eastAsia="Calibri" w:hAnsi="Calibri" w:cs="Calibri"/>
                <w:color w:val="000000" w:themeColor="text1"/>
              </w:rPr>
              <w:t>appropriate</w:t>
            </w:r>
            <w:r w:rsidRPr="5C694841">
              <w:rPr>
                <w:rFonts w:ascii="Calibri" w:eastAsia="Calibri" w:hAnsi="Calibri" w:cs="Calibri"/>
                <w:color w:val="000000" w:themeColor="text1"/>
                <w:lang w:val="en-US"/>
              </w:rPr>
              <w:t xml:space="preserve"> box in each case.</w:t>
            </w:r>
          </w:p>
          <w:p w14:paraId="29E139DD" w14:textId="43CF59F4"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b/>
                <w:bCs/>
                <w:color w:val="000000" w:themeColor="text1"/>
                <w:lang w:val="en-US"/>
              </w:rPr>
              <w:t>Note 1</w:t>
            </w:r>
            <w:r w:rsidRPr="5C694841">
              <w:rPr>
                <w:rFonts w:ascii="Calibri" w:eastAsia="Calibri" w:hAnsi="Calibri" w:cs="Calibri"/>
                <w:color w:val="000000" w:themeColor="text1"/>
                <w:lang w:val="en-US"/>
              </w:rPr>
              <w:t xml:space="preserve">: Specify your chosen clinical evaluation methodology for this MDR </w:t>
            </w:r>
            <w:r w:rsidR="0084204E">
              <w:rPr>
                <w:rFonts w:ascii="Calibri" w:eastAsia="Calibri" w:hAnsi="Calibri" w:cs="Calibri"/>
                <w:color w:val="000000" w:themeColor="text1"/>
                <w:lang w:val="en-US"/>
              </w:rPr>
              <w:t>submission</w:t>
            </w:r>
            <w:r w:rsidRPr="5C694841">
              <w:rPr>
                <w:rFonts w:ascii="Calibri" w:eastAsia="Calibri" w:hAnsi="Calibri" w:cs="Calibri"/>
                <w:color w:val="000000" w:themeColor="text1"/>
                <w:lang w:val="en-US"/>
              </w:rPr>
              <w:t xml:space="preserve">  per MDR 2017/745 and</w:t>
            </w:r>
            <w:r w:rsidR="00DB3238">
              <w:rPr>
                <w:rFonts w:ascii="Calibri" w:eastAsia="Calibri" w:hAnsi="Calibri" w:cs="Calibri"/>
                <w:color w:val="000000" w:themeColor="text1"/>
                <w:lang w:val="en-US"/>
              </w:rPr>
              <w:t>/or</w:t>
            </w:r>
            <w:r w:rsidRPr="5C694841">
              <w:rPr>
                <w:rFonts w:ascii="Calibri" w:eastAsia="Calibri" w:hAnsi="Calibri" w:cs="Calibri"/>
                <w:color w:val="000000" w:themeColor="text1"/>
                <w:lang w:val="en-US"/>
              </w:rPr>
              <w:t xml:space="preserve"> MDCG 2020-6.</w:t>
            </w:r>
          </w:p>
          <w:p w14:paraId="5D5C2B96" w14:textId="1B18BFA2" w:rsidR="00BE2EF8" w:rsidRDefault="00BE2EF8" w:rsidP="00BE2EF8">
            <w:pPr>
              <w:rPr>
                <w:rFonts w:ascii="Calibri" w:eastAsia="Calibri" w:hAnsi="Calibri" w:cs="Calibri"/>
                <w:color w:val="000000" w:themeColor="text1"/>
                <w:sz w:val="19"/>
                <w:szCs w:val="19"/>
              </w:rPr>
            </w:pPr>
            <w:r w:rsidRPr="5C694841">
              <w:rPr>
                <w:rFonts w:ascii="Calibri" w:eastAsia="Calibri" w:hAnsi="Calibri" w:cs="Calibri"/>
                <w:b/>
                <w:bCs/>
                <w:color w:val="000000" w:themeColor="text1"/>
                <w:lang w:val="en-US"/>
              </w:rPr>
              <w:t>Note 2</w:t>
            </w:r>
            <w:r w:rsidRPr="5C694841">
              <w:rPr>
                <w:rFonts w:ascii="Calibri" w:eastAsia="Calibri" w:hAnsi="Calibri" w:cs="Calibri"/>
                <w:color w:val="000000" w:themeColor="text1"/>
                <w:lang w:val="en-US"/>
              </w:rPr>
              <w:t>: For each option, NSAI clinical decision will be based on the review and verification that the manufacturer has met each condition for the specific article claimed.</w:t>
            </w:r>
          </w:p>
        </w:tc>
      </w:tr>
      <w:tr w:rsidR="004208ED" w14:paraId="088EA3CC" w14:textId="77777777" w:rsidTr="00FB10C0">
        <w:trPr>
          <w:trHeight w:val="210"/>
        </w:trPr>
        <w:tc>
          <w:tcPr>
            <w:tcW w:w="701" w:type="dxa"/>
            <w:vMerge/>
            <w:vAlign w:val="center"/>
          </w:tcPr>
          <w:p w14:paraId="5ED40371" w14:textId="77777777" w:rsidR="00BE2EF8" w:rsidRDefault="00BE2EF8" w:rsidP="00BE2EF8"/>
        </w:tc>
        <w:tc>
          <w:tcPr>
            <w:tcW w:w="1988" w:type="dxa"/>
            <w:shd w:val="clear" w:color="auto" w:fill="F2F2F2" w:themeFill="background1" w:themeFillShade="F2"/>
            <w:tcMar>
              <w:top w:w="15" w:type="dxa"/>
              <w:left w:w="105" w:type="dxa"/>
              <w:right w:w="105" w:type="dxa"/>
            </w:tcMar>
            <w:vAlign w:val="center"/>
          </w:tcPr>
          <w:p w14:paraId="1B8D3F61" w14:textId="2040AC6C" w:rsidR="00BE2EF8" w:rsidRPr="003C03F7" w:rsidRDefault="00000000" w:rsidP="00BE2EF8">
            <w:pPr>
              <w:rPr>
                <w:rFonts w:eastAsia="Calibri" w:cstheme="minorHAnsi"/>
                <w:b/>
                <w:bCs/>
                <w:color w:val="000000" w:themeColor="text1"/>
                <w:lang w:val="en-US"/>
              </w:rPr>
            </w:pPr>
            <w:sdt>
              <w:sdtPr>
                <w:rPr>
                  <w:rFonts w:ascii="MS Gothic" w:eastAsia="MS Gothic" w:hAnsi="MS Gothic"/>
                  <w:sz w:val="32"/>
                  <w:szCs w:val="32"/>
                </w:rPr>
                <w:id w:val="-1169864405"/>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BE2EF8" w:rsidRPr="003C03F7">
              <w:rPr>
                <w:rFonts w:eastAsia="Calibri" w:cstheme="minorHAnsi"/>
                <w:b/>
                <w:bCs/>
                <w:color w:val="000000" w:themeColor="text1"/>
                <w:lang w:val="en-US"/>
              </w:rPr>
              <w:t xml:space="preserve"> Article 61(3) </w:t>
            </w:r>
          </w:p>
        </w:tc>
        <w:tc>
          <w:tcPr>
            <w:tcW w:w="5953" w:type="dxa"/>
            <w:gridSpan w:val="4"/>
            <w:tcMar>
              <w:top w:w="15" w:type="dxa"/>
              <w:left w:w="105" w:type="dxa"/>
              <w:right w:w="105" w:type="dxa"/>
            </w:tcMar>
            <w:vAlign w:val="center"/>
          </w:tcPr>
          <w:p w14:paraId="3552455C" w14:textId="6C237124" w:rsidR="00BE2EF8" w:rsidRDefault="00000000" w:rsidP="00BE2EF8">
            <w:pPr>
              <w:rPr>
                <w:rFonts w:ascii="Calibri" w:eastAsia="Calibri" w:hAnsi="Calibri" w:cs="Calibri"/>
                <w:color w:val="000000" w:themeColor="text1"/>
              </w:rPr>
            </w:pPr>
            <w:sdt>
              <w:sdtPr>
                <w:rPr>
                  <w:rFonts w:ascii="MS Gothic" w:eastAsia="MS Gothic" w:hAnsi="MS Gothic"/>
                  <w:sz w:val="32"/>
                  <w:szCs w:val="32"/>
                </w:rPr>
                <w:id w:val="1838035414"/>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BE2EF8">
              <w:rPr>
                <w:rFonts w:ascii="Calibri" w:eastAsia="Calibri" w:hAnsi="Calibri" w:cs="Calibri"/>
                <w:color w:val="000000" w:themeColor="text1"/>
              </w:rPr>
              <w:t xml:space="preserve"> </w:t>
            </w:r>
            <w:r w:rsidR="00BE2EF8" w:rsidRPr="5C694841">
              <w:rPr>
                <w:rFonts w:ascii="Calibri" w:eastAsia="Calibri" w:hAnsi="Calibri" w:cs="Calibri"/>
                <w:color w:val="000000" w:themeColor="text1"/>
              </w:rPr>
              <w:t xml:space="preserve">Equivalence </w:t>
            </w:r>
          </w:p>
          <w:p w14:paraId="21568AB7" w14:textId="26B85DFA" w:rsidR="00BE2EF8" w:rsidRDefault="00000000" w:rsidP="00BE2EF8">
            <w:pPr>
              <w:rPr>
                <w:rFonts w:ascii="Calibri" w:eastAsia="Calibri" w:hAnsi="Calibri" w:cs="Calibri"/>
                <w:color w:val="000000" w:themeColor="text1"/>
              </w:rPr>
            </w:pPr>
            <w:sdt>
              <w:sdtPr>
                <w:rPr>
                  <w:rFonts w:ascii="MS Gothic" w:eastAsia="MS Gothic" w:hAnsi="MS Gothic"/>
                  <w:sz w:val="32"/>
                  <w:szCs w:val="32"/>
                </w:rPr>
                <w:id w:val="456227367"/>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3C3BB3" w:rsidRPr="00231BFD" w:rsidDel="003C3BB3">
              <w:rPr>
                <w:rFonts w:ascii="Calibri" w:hAnsi="Calibri"/>
              </w:rPr>
              <w:t xml:space="preserve"> </w:t>
            </w:r>
            <w:r w:rsidR="00BE2EF8" w:rsidRPr="5C694841">
              <w:rPr>
                <w:rFonts w:ascii="Calibri" w:eastAsia="Calibri" w:hAnsi="Calibri" w:cs="Calibri"/>
                <w:color w:val="000000" w:themeColor="text1"/>
                <w:lang w:val="en-US"/>
              </w:rPr>
              <w:t xml:space="preserve">Clinical Investigation </w:t>
            </w:r>
          </w:p>
          <w:p w14:paraId="64ACDB7E" w14:textId="611BC537" w:rsidR="00BE2EF8" w:rsidRDefault="00FA3568" w:rsidP="00BE2EF8">
            <w:pPr>
              <w:rPr>
                <w:rFonts w:ascii="Calibri" w:eastAsia="Calibri" w:hAnsi="Calibri" w:cs="Calibri"/>
                <w:b/>
                <w:bCs/>
                <w:color w:val="000000" w:themeColor="text1"/>
                <w:u w:val="single"/>
              </w:rPr>
            </w:pPr>
            <w:r w:rsidRPr="5C694841">
              <w:rPr>
                <w:rFonts w:ascii="Calibri" w:eastAsia="Calibri" w:hAnsi="Calibri" w:cs="Calibri"/>
                <w:b/>
                <w:bCs/>
                <w:color w:val="000000" w:themeColor="text1"/>
                <w:u w:val="single"/>
              </w:rPr>
              <w:t>A</w:t>
            </w:r>
            <w:r>
              <w:rPr>
                <w:rFonts w:ascii="Calibri" w:eastAsia="Calibri" w:hAnsi="Calibri" w:cs="Calibri"/>
                <w:b/>
                <w:bCs/>
                <w:color w:val="000000" w:themeColor="text1"/>
                <w:u w:val="single"/>
              </w:rPr>
              <w:t>nd</w:t>
            </w:r>
          </w:p>
          <w:p w14:paraId="1ED033C2" w14:textId="09FA08E1" w:rsidR="00BE2EF8" w:rsidRDefault="00000000" w:rsidP="00BE2EF8">
            <w:pPr>
              <w:rPr>
                <w:rFonts w:ascii="Calibri" w:eastAsia="Calibri" w:hAnsi="Calibri" w:cs="Calibri"/>
                <w:color w:val="000000" w:themeColor="text1"/>
              </w:rPr>
            </w:pPr>
            <w:sdt>
              <w:sdtPr>
                <w:rPr>
                  <w:rFonts w:ascii="MS Gothic" w:eastAsia="MS Gothic" w:hAnsi="MS Gothic"/>
                  <w:sz w:val="32"/>
                  <w:szCs w:val="32"/>
                </w:rPr>
                <w:id w:val="955293650"/>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3C3BB3" w:rsidRPr="00231BFD" w:rsidDel="003C3BB3">
              <w:rPr>
                <w:rFonts w:ascii="Calibri" w:hAnsi="Calibri"/>
              </w:rPr>
              <w:t xml:space="preserve"> </w:t>
            </w:r>
            <w:r w:rsidR="00BE2EF8" w:rsidRPr="5C694841">
              <w:rPr>
                <w:rFonts w:ascii="Calibri" w:eastAsia="Calibri" w:hAnsi="Calibri" w:cs="Calibri"/>
                <w:color w:val="000000" w:themeColor="text1"/>
              </w:rPr>
              <w:t xml:space="preserve">Alternative treatment options </w:t>
            </w:r>
            <w:r w:rsidR="00BE2EF8" w:rsidRPr="5C694841">
              <w:rPr>
                <w:rFonts w:ascii="Calibri" w:eastAsia="Calibri" w:hAnsi="Calibri" w:cs="Calibri"/>
                <w:b/>
                <w:bCs/>
                <w:color w:val="000000" w:themeColor="text1"/>
              </w:rPr>
              <w:t>(cannot claim only option c)</w:t>
            </w:r>
            <w:r w:rsidR="00BE2EF8" w:rsidRPr="5C694841">
              <w:rPr>
                <w:rFonts w:ascii="Calibri" w:eastAsia="Calibri" w:hAnsi="Calibri" w:cs="Calibri"/>
                <w:color w:val="000000" w:themeColor="text1"/>
                <w:sz w:val="32"/>
                <w:szCs w:val="32"/>
              </w:rPr>
              <w:t xml:space="preserve"> </w:t>
            </w:r>
          </w:p>
        </w:tc>
      </w:tr>
      <w:tr w:rsidR="004208ED" w14:paraId="5C55EB65" w14:textId="77777777" w:rsidTr="00FB10C0">
        <w:trPr>
          <w:trHeight w:val="210"/>
        </w:trPr>
        <w:tc>
          <w:tcPr>
            <w:tcW w:w="701" w:type="dxa"/>
            <w:vMerge/>
            <w:vAlign w:val="center"/>
          </w:tcPr>
          <w:p w14:paraId="7A0574C8" w14:textId="77777777" w:rsidR="00BE2EF8" w:rsidRDefault="00BE2EF8" w:rsidP="00BE2EF8"/>
        </w:tc>
        <w:tc>
          <w:tcPr>
            <w:tcW w:w="1988" w:type="dxa"/>
            <w:shd w:val="clear" w:color="auto" w:fill="F2F2F2" w:themeFill="background1" w:themeFillShade="F2"/>
            <w:tcMar>
              <w:top w:w="15" w:type="dxa"/>
              <w:left w:w="105" w:type="dxa"/>
              <w:right w:w="105" w:type="dxa"/>
            </w:tcMar>
            <w:vAlign w:val="center"/>
          </w:tcPr>
          <w:p w14:paraId="4C1631C8" w14:textId="449ED00F" w:rsidR="00BE2EF8" w:rsidRPr="003C03F7" w:rsidRDefault="00000000" w:rsidP="00BE2EF8">
            <w:pPr>
              <w:rPr>
                <w:rFonts w:eastAsia="Calibri" w:cstheme="minorHAnsi"/>
                <w:b/>
                <w:bCs/>
                <w:color w:val="000000" w:themeColor="text1"/>
                <w:lang w:val="en-US"/>
              </w:rPr>
            </w:pPr>
            <w:sdt>
              <w:sdtPr>
                <w:rPr>
                  <w:rFonts w:ascii="MS Gothic" w:eastAsia="MS Gothic" w:hAnsi="MS Gothic"/>
                  <w:sz w:val="32"/>
                  <w:szCs w:val="32"/>
                </w:rPr>
                <w:id w:val="1718154806"/>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BE2EF8" w:rsidRPr="003C03F7">
              <w:rPr>
                <w:rFonts w:eastAsia="Calibri" w:cstheme="minorHAnsi"/>
                <w:b/>
                <w:bCs/>
                <w:color w:val="000000" w:themeColor="text1"/>
                <w:lang w:val="en-US"/>
              </w:rPr>
              <w:t xml:space="preserve"> Article 61(4)</w:t>
            </w:r>
            <w:r w:rsidR="00B64C4E" w:rsidRPr="00FC0194">
              <w:rPr>
                <w:rFonts w:ascii="Calibri" w:eastAsia="Calibri" w:hAnsi="Calibri" w:cs="Calibri"/>
                <w:color w:val="000000" w:themeColor="text1"/>
              </w:rPr>
              <w:t xml:space="preserve"> MDR exception for manufacturers of </w:t>
            </w:r>
            <w:r w:rsidR="00B64C4E" w:rsidRPr="009541B1">
              <w:rPr>
                <w:rFonts w:ascii="Calibri" w:eastAsia="Calibri" w:hAnsi="Calibri" w:cs="Calibri"/>
                <w:b/>
                <w:bCs/>
                <w:color w:val="000000" w:themeColor="text1"/>
              </w:rPr>
              <w:t>Implantable and class III</w:t>
            </w:r>
            <w:r w:rsidR="00B64C4E" w:rsidRPr="00FC0194">
              <w:rPr>
                <w:rFonts w:ascii="Calibri" w:eastAsia="Calibri" w:hAnsi="Calibri" w:cs="Calibri"/>
                <w:color w:val="000000" w:themeColor="text1"/>
              </w:rPr>
              <w:t xml:space="preserve"> devices </w:t>
            </w:r>
            <w:r w:rsidR="00B64C4E" w:rsidRPr="00FC0194">
              <w:rPr>
                <w:rFonts w:ascii="Calibri" w:eastAsia="Calibri" w:hAnsi="Calibri" w:cs="Calibri"/>
                <w:color w:val="000000" w:themeColor="text1"/>
                <w:lang w:val="en-US"/>
              </w:rPr>
              <w:t>that</w:t>
            </w:r>
            <w:r w:rsidR="00B64C4E" w:rsidRPr="00FC0194">
              <w:rPr>
                <w:rFonts w:ascii="Calibri" w:eastAsia="Calibri" w:hAnsi="Calibri" w:cs="Calibri"/>
                <w:color w:val="000000" w:themeColor="text1"/>
              </w:rPr>
              <w:t xml:space="preserve"> choose not to perform a clinical investigation:</w:t>
            </w:r>
          </w:p>
        </w:tc>
        <w:tc>
          <w:tcPr>
            <w:tcW w:w="5953" w:type="dxa"/>
            <w:gridSpan w:val="4"/>
            <w:tcMar>
              <w:top w:w="15" w:type="dxa"/>
              <w:left w:w="105" w:type="dxa"/>
              <w:right w:w="105" w:type="dxa"/>
            </w:tcMar>
            <w:vAlign w:val="center"/>
          </w:tcPr>
          <w:p w14:paraId="2C201F0C" w14:textId="4E37DF87" w:rsidR="00BE2EF8" w:rsidRPr="00FC0194" w:rsidRDefault="00BE2EF8" w:rsidP="00BE2EF8">
            <w:pPr>
              <w:pStyle w:val="Header"/>
              <w:rPr>
                <w:rFonts w:ascii="Calibri" w:eastAsia="Calibri" w:hAnsi="Calibri" w:cs="Calibri"/>
                <w:color w:val="000000" w:themeColor="text1"/>
              </w:rPr>
            </w:pPr>
            <w:r w:rsidRPr="00FC0194">
              <w:rPr>
                <w:rFonts w:ascii="Calibri" w:eastAsia="Calibri" w:hAnsi="Calibri" w:cs="Calibri"/>
                <w:b/>
                <w:bCs/>
                <w:color w:val="000000" w:themeColor="text1"/>
                <w:u w:val="single"/>
              </w:rPr>
              <w:t xml:space="preserve">Conditions: </w:t>
            </w:r>
          </w:p>
          <w:p w14:paraId="700034C7" w14:textId="280040C7" w:rsidR="00BE2EF8" w:rsidRPr="00FC0194" w:rsidRDefault="00BE2EF8" w:rsidP="00B2207D">
            <w:pPr>
              <w:pStyle w:val="ListParagraph"/>
              <w:numPr>
                <w:ilvl w:val="0"/>
                <w:numId w:val="27"/>
              </w:numPr>
              <w:spacing w:before="40" w:after="40"/>
              <w:ind w:left="460"/>
              <w:rPr>
                <w:rFonts w:ascii="Calibri" w:eastAsia="Calibri" w:hAnsi="Calibri" w:cs="Calibri"/>
                <w:color w:val="000000" w:themeColor="text1"/>
                <w:lang w:val="en-US"/>
              </w:rPr>
            </w:pPr>
            <w:r w:rsidRPr="00FC0194">
              <w:rPr>
                <w:rFonts w:ascii="Calibri" w:eastAsia="Calibri" w:hAnsi="Calibri" w:cs="Calibri"/>
                <w:color w:val="000000" w:themeColor="text1"/>
              </w:rPr>
              <w:t xml:space="preserve">Manufacturer has made modifications to a device </w:t>
            </w:r>
            <w:r w:rsidRPr="00231BFD">
              <w:rPr>
                <w:rFonts w:ascii="Calibri" w:hAnsi="Calibri"/>
                <w:b/>
                <w:color w:val="000000" w:themeColor="text1"/>
              </w:rPr>
              <w:t>already marketed</w:t>
            </w:r>
            <w:r w:rsidRPr="00FC0194">
              <w:rPr>
                <w:rFonts w:ascii="Calibri" w:eastAsia="Calibri" w:hAnsi="Calibri" w:cs="Calibri"/>
                <w:color w:val="000000" w:themeColor="text1"/>
              </w:rPr>
              <w:t xml:space="preserve"> (</w:t>
            </w:r>
            <w:r w:rsidRPr="00FC0194">
              <w:rPr>
                <w:rFonts w:ascii="Calibri" w:eastAsia="Calibri" w:hAnsi="Calibri" w:cs="Calibri"/>
                <w:color w:val="000000" w:themeColor="text1"/>
                <w:lang w:val="en-US"/>
              </w:rPr>
              <w:t xml:space="preserve">under </w:t>
            </w:r>
            <w:r w:rsidR="002B65AF">
              <w:rPr>
                <w:rFonts w:ascii="Calibri" w:eastAsia="Calibri" w:hAnsi="Calibri" w:cs="Calibri"/>
                <w:color w:val="000000" w:themeColor="text1"/>
                <w:lang w:val="en-US"/>
              </w:rPr>
              <w:t>MDD</w:t>
            </w:r>
            <w:r w:rsidRPr="00FC0194">
              <w:rPr>
                <w:rFonts w:ascii="Calibri" w:eastAsia="Calibri" w:hAnsi="Calibri" w:cs="Calibri"/>
                <w:color w:val="000000" w:themeColor="text1"/>
                <w:lang w:val="en-US"/>
              </w:rPr>
              <w:t xml:space="preserve"> or </w:t>
            </w:r>
            <w:r w:rsidR="002B65AF">
              <w:rPr>
                <w:rFonts w:ascii="Calibri" w:eastAsia="Calibri" w:hAnsi="Calibri" w:cs="Calibri"/>
                <w:color w:val="000000" w:themeColor="text1"/>
                <w:lang w:val="en-US"/>
              </w:rPr>
              <w:t>MDR</w:t>
            </w:r>
            <w:r w:rsidRPr="00FC0194">
              <w:rPr>
                <w:rFonts w:ascii="Calibri" w:eastAsia="Calibri" w:hAnsi="Calibri" w:cs="Calibri"/>
                <w:color w:val="000000" w:themeColor="text1"/>
                <w:lang w:val="en-US"/>
              </w:rPr>
              <w:t>) by themselves.</w:t>
            </w:r>
          </w:p>
          <w:p w14:paraId="7E068A2A" w14:textId="36FC1AEB" w:rsidR="00BE2EF8" w:rsidRPr="00FC0194" w:rsidRDefault="00BE2EF8" w:rsidP="00B2207D">
            <w:pPr>
              <w:pStyle w:val="ListParagraph"/>
              <w:numPr>
                <w:ilvl w:val="0"/>
                <w:numId w:val="27"/>
              </w:numPr>
              <w:spacing w:before="40" w:after="40"/>
              <w:ind w:left="460"/>
              <w:rPr>
                <w:rFonts w:ascii="Calibri" w:eastAsia="Calibri" w:hAnsi="Calibri" w:cs="Calibri"/>
                <w:color w:val="000000" w:themeColor="text1"/>
                <w:lang w:val="en-US"/>
              </w:rPr>
            </w:pPr>
            <w:r w:rsidRPr="00FC0194">
              <w:rPr>
                <w:rFonts w:ascii="Calibri" w:eastAsia="Calibri" w:hAnsi="Calibri" w:cs="Calibri"/>
                <w:color w:val="000000" w:themeColor="text1"/>
                <w:lang w:val="en-US"/>
              </w:rPr>
              <w:t xml:space="preserve">Clinical evaluation of the marketed device is sufficient to demonstrate conformity to the GSPRs </w:t>
            </w:r>
            <w:r w:rsidRPr="00231BFD">
              <w:rPr>
                <w:rFonts w:ascii="Calibri" w:hAnsi="Calibri"/>
                <w:i/>
                <w:color w:val="000000" w:themeColor="text1"/>
                <w:lang w:val="en-US"/>
              </w:rPr>
              <w:t>(CER of the marketed MDR compliant)</w:t>
            </w:r>
            <w:r w:rsidR="00FA3568" w:rsidRPr="00FC0194">
              <w:rPr>
                <w:rFonts w:ascii="Calibri" w:eastAsia="Calibri" w:hAnsi="Calibri" w:cs="Calibri"/>
                <w:color w:val="000000" w:themeColor="text1"/>
                <w:lang w:val="en-US"/>
              </w:rPr>
              <w:t>.</w:t>
            </w:r>
          </w:p>
          <w:p w14:paraId="08456320" w14:textId="65187365" w:rsidR="007A0EED" w:rsidRDefault="00BE2EF8" w:rsidP="00B2207D">
            <w:pPr>
              <w:pStyle w:val="ListParagraph"/>
              <w:numPr>
                <w:ilvl w:val="0"/>
                <w:numId w:val="27"/>
              </w:numPr>
              <w:spacing w:before="40" w:after="40"/>
              <w:ind w:left="460"/>
              <w:rPr>
                <w:rFonts w:ascii="Calibri" w:eastAsia="Calibri" w:hAnsi="Calibri" w:cs="Calibri"/>
                <w:color w:val="000000" w:themeColor="text1"/>
                <w:lang w:val="en-US"/>
              </w:rPr>
            </w:pPr>
            <w:r w:rsidRPr="00231BFD">
              <w:rPr>
                <w:rFonts w:ascii="Calibri" w:hAnsi="Calibri"/>
                <w:b/>
                <w:color w:val="000000" w:themeColor="text1"/>
                <w:lang w:val="en-US"/>
              </w:rPr>
              <w:t xml:space="preserve">Manufacturers must </w:t>
            </w:r>
            <w:r w:rsidRPr="009541B1">
              <w:rPr>
                <w:rFonts w:ascii="Calibri" w:eastAsia="Calibri" w:hAnsi="Calibri" w:cs="Calibri"/>
                <w:b/>
                <w:bCs/>
                <w:color w:val="000000" w:themeColor="text1"/>
                <w:lang w:val="en-US"/>
              </w:rPr>
              <w:t>p</w:t>
            </w:r>
            <w:r w:rsidR="00DE1F81" w:rsidRPr="009541B1">
              <w:rPr>
                <w:rFonts w:ascii="Calibri" w:eastAsia="Calibri" w:hAnsi="Calibri" w:cs="Calibri"/>
                <w:b/>
                <w:bCs/>
                <w:color w:val="000000" w:themeColor="text1"/>
                <w:lang w:val="en-US"/>
              </w:rPr>
              <w:t>rovide</w:t>
            </w:r>
            <w:r w:rsidRPr="00231BFD">
              <w:rPr>
                <w:rFonts w:ascii="Calibri" w:hAnsi="Calibri"/>
                <w:b/>
                <w:color w:val="000000" w:themeColor="text1"/>
                <w:lang w:val="en-US"/>
              </w:rPr>
              <w:t xml:space="preserve"> a PMCF </w:t>
            </w:r>
            <w:r w:rsidR="00DE1F81" w:rsidRPr="00231BFD">
              <w:rPr>
                <w:rFonts w:ascii="Calibri" w:hAnsi="Calibri"/>
                <w:b/>
                <w:color w:val="000000" w:themeColor="text1"/>
                <w:lang w:val="en-US"/>
              </w:rPr>
              <w:t>plan</w:t>
            </w:r>
            <w:r w:rsidRPr="00FC0194">
              <w:rPr>
                <w:rFonts w:ascii="Calibri" w:eastAsia="Calibri" w:hAnsi="Calibri" w:cs="Calibri"/>
                <w:color w:val="000000" w:themeColor="text1"/>
                <w:lang w:val="en-US"/>
              </w:rPr>
              <w:t xml:space="preserve"> </w:t>
            </w:r>
            <w:r w:rsidR="00DE1F81" w:rsidRPr="00231BFD">
              <w:rPr>
                <w:rFonts w:ascii="Calibri" w:hAnsi="Calibri"/>
                <w:i/>
                <w:color w:val="000000" w:themeColor="text1"/>
                <w:lang w:val="en-US"/>
              </w:rPr>
              <w:t>(</w:t>
            </w:r>
            <w:r w:rsidRPr="00231BFD">
              <w:rPr>
                <w:rFonts w:ascii="Calibri" w:hAnsi="Calibri"/>
                <w:i/>
                <w:color w:val="000000" w:themeColor="text1"/>
                <w:lang w:val="en-US"/>
              </w:rPr>
              <w:t xml:space="preserve">which </w:t>
            </w:r>
            <w:r w:rsidRPr="00CA7670">
              <w:rPr>
                <w:rFonts w:ascii="Calibri" w:eastAsia="Calibri" w:hAnsi="Calibri" w:cs="Calibri"/>
                <w:i/>
                <w:iCs/>
                <w:color w:val="000000" w:themeColor="text1"/>
                <w:lang w:val="en-US"/>
              </w:rPr>
              <w:t>include</w:t>
            </w:r>
            <w:r w:rsidR="00DE1F81" w:rsidRPr="00CA7670">
              <w:rPr>
                <w:rFonts w:ascii="Calibri" w:eastAsia="Calibri" w:hAnsi="Calibri" w:cs="Calibri"/>
                <w:i/>
                <w:iCs/>
                <w:color w:val="000000" w:themeColor="text1"/>
                <w:lang w:val="en-US"/>
              </w:rPr>
              <w:t>s</w:t>
            </w:r>
            <w:r w:rsidRPr="00231BFD">
              <w:rPr>
                <w:rFonts w:ascii="Calibri" w:hAnsi="Calibri"/>
                <w:i/>
                <w:color w:val="000000" w:themeColor="text1"/>
              </w:rPr>
              <w:t xml:space="preserve"> a study</w:t>
            </w:r>
            <w:r w:rsidR="00CA7670" w:rsidRPr="00CA7670">
              <w:rPr>
                <w:rFonts w:ascii="Calibri" w:eastAsia="Calibri" w:hAnsi="Calibri" w:cs="Calibri"/>
                <w:i/>
                <w:iCs/>
                <w:color w:val="000000" w:themeColor="text1"/>
              </w:rPr>
              <w:t xml:space="preserve"> designed</w:t>
            </w:r>
            <w:r w:rsidRPr="00231BFD">
              <w:rPr>
                <w:rFonts w:ascii="Calibri" w:hAnsi="Calibri"/>
                <w:i/>
                <w:color w:val="000000" w:themeColor="text1"/>
              </w:rPr>
              <w:t xml:space="preserve"> to demonstrate safety and performance of the device to be certified</w:t>
            </w:r>
            <w:r w:rsidR="00CA7670" w:rsidRPr="00CA7670">
              <w:rPr>
                <w:rFonts w:ascii="Calibri" w:eastAsia="Calibri" w:hAnsi="Calibri" w:cs="Calibri"/>
                <w:i/>
                <w:iCs/>
                <w:color w:val="000000" w:themeColor="text1"/>
              </w:rPr>
              <w:t>)</w:t>
            </w:r>
            <w:r w:rsidR="00FA3568" w:rsidRPr="00FC0194">
              <w:rPr>
                <w:rFonts w:ascii="Calibri" w:eastAsia="Calibri" w:hAnsi="Calibri" w:cs="Calibri"/>
                <w:color w:val="000000" w:themeColor="text1"/>
              </w:rPr>
              <w:t>.</w:t>
            </w:r>
            <w:r w:rsidR="007A0EED" w:rsidRPr="00FC0194">
              <w:rPr>
                <w:rFonts w:ascii="Calibri" w:eastAsia="Calibri" w:hAnsi="Calibri" w:cs="Calibri"/>
                <w:color w:val="000000" w:themeColor="text1"/>
                <w:lang w:val="en-US"/>
              </w:rPr>
              <w:t xml:space="preserve"> </w:t>
            </w:r>
          </w:p>
          <w:p w14:paraId="04116A96" w14:textId="656F5FF2" w:rsidR="00BE2EF8" w:rsidRPr="00231BFD" w:rsidRDefault="007A0EED" w:rsidP="00B2207D">
            <w:pPr>
              <w:pStyle w:val="ListParagraph"/>
              <w:numPr>
                <w:ilvl w:val="0"/>
                <w:numId w:val="27"/>
              </w:numPr>
              <w:spacing w:before="40" w:after="40"/>
              <w:ind w:left="460"/>
              <w:rPr>
                <w:rFonts w:ascii="Calibri" w:hAnsi="Calibri"/>
                <w:color w:val="000000" w:themeColor="text1"/>
                <w:lang w:val="en-US"/>
              </w:rPr>
            </w:pPr>
            <w:r w:rsidRPr="00B74CD4">
              <w:rPr>
                <w:rFonts w:ascii="Calibri" w:eastAsia="Calibri" w:hAnsi="Calibri" w:cs="Calibri"/>
                <w:b/>
                <w:bCs/>
                <w:color w:val="000000" w:themeColor="text1"/>
                <w:lang w:val="en-US"/>
              </w:rPr>
              <w:t>NB must endorse equivalence claim</w:t>
            </w:r>
            <w:r w:rsidR="007A307C">
              <w:rPr>
                <w:rFonts w:ascii="Calibri" w:eastAsia="Calibri" w:hAnsi="Calibri" w:cs="Calibri"/>
                <w:color w:val="000000" w:themeColor="text1"/>
                <w:lang w:val="en-US"/>
              </w:rPr>
              <w:t xml:space="preserve"> based on evidence provided to substantiate</w:t>
            </w:r>
            <w:r w:rsidR="00B74CD4">
              <w:rPr>
                <w:rFonts w:ascii="Calibri" w:eastAsia="Calibri" w:hAnsi="Calibri" w:cs="Calibri"/>
                <w:color w:val="000000" w:themeColor="text1"/>
                <w:lang w:val="en-US"/>
              </w:rPr>
              <w:t xml:space="preserve"> same </w:t>
            </w:r>
            <w:r w:rsidR="00B74CD4" w:rsidRPr="00B74CD4">
              <w:rPr>
                <w:rFonts w:ascii="Calibri" w:eastAsia="Calibri" w:hAnsi="Calibri" w:cs="Calibri"/>
                <w:i/>
                <w:iCs/>
                <w:color w:val="000000" w:themeColor="text1"/>
                <w:lang w:val="en-US"/>
              </w:rPr>
              <w:t>(see MDCG 2020-5)</w:t>
            </w:r>
            <w:r w:rsidR="007A307C">
              <w:rPr>
                <w:rFonts w:ascii="Calibri" w:eastAsia="Calibri" w:hAnsi="Calibri" w:cs="Calibri"/>
                <w:color w:val="000000" w:themeColor="text1"/>
                <w:lang w:val="en-US"/>
              </w:rPr>
              <w:t xml:space="preserve"> </w:t>
            </w:r>
          </w:p>
        </w:tc>
      </w:tr>
      <w:tr w:rsidR="004208ED" w14:paraId="246ED4E2" w14:textId="77777777" w:rsidTr="00FB10C0">
        <w:trPr>
          <w:trHeight w:val="210"/>
        </w:trPr>
        <w:tc>
          <w:tcPr>
            <w:tcW w:w="701" w:type="dxa"/>
            <w:vMerge/>
            <w:vAlign w:val="center"/>
          </w:tcPr>
          <w:p w14:paraId="7B860C58" w14:textId="77777777" w:rsidR="00BE2EF8" w:rsidRDefault="00BE2EF8" w:rsidP="00BE2EF8"/>
        </w:tc>
        <w:tc>
          <w:tcPr>
            <w:tcW w:w="1988" w:type="dxa"/>
            <w:shd w:val="clear" w:color="auto" w:fill="F2F2F2" w:themeFill="background1" w:themeFillShade="F2"/>
            <w:tcMar>
              <w:top w:w="15" w:type="dxa"/>
              <w:left w:w="105" w:type="dxa"/>
              <w:right w:w="105" w:type="dxa"/>
            </w:tcMar>
            <w:vAlign w:val="center"/>
          </w:tcPr>
          <w:p w14:paraId="7C135EDC" w14:textId="5742B944" w:rsidR="00BE2EF8" w:rsidRPr="003C03F7" w:rsidRDefault="00000000" w:rsidP="00BE2EF8">
            <w:pPr>
              <w:rPr>
                <w:rFonts w:eastAsia="Calibri" w:cstheme="minorHAnsi"/>
                <w:b/>
                <w:bCs/>
                <w:color w:val="000000" w:themeColor="text1"/>
                <w:lang w:val="en-US"/>
              </w:rPr>
            </w:pPr>
            <w:sdt>
              <w:sdtPr>
                <w:rPr>
                  <w:rFonts w:ascii="MS Gothic" w:eastAsia="MS Gothic" w:hAnsi="MS Gothic"/>
                  <w:sz w:val="32"/>
                  <w:szCs w:val="32"/>
                </w:rPr>
                <w:id w:val="-602341764"/>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3C3BB3" w:rsidRPr="003C03F7" w:rsidDel="003C3BB3">
              <w:rPr>
                <w:rFonts w:eastAsia="Calibri" w:cstheme="minorHAnsi"/>
                <w:b/>
                <w:bCs/>
                <w:color w:val="000000" w:themeColor="text1"/>
                <w:lang w:val="en-US"/>
              </w:rPr>
              <w:t xml:space="preserve"> </w:t>
            </w:r>
            <w:r w:rsidR="00BE2EF8" w:rsidRPr="003C03F7">
              <w:rPr>
                <w:rFonts w:eastAsia="Calibri" w:cstheme="minorHAnsi"/>
                <w:b/>
                <w:bCs/>
                <w:color w:val="000000" w:themeColor="text1"/>
                <w:lang w:val="en-US"/>
              </w:rPr>
              <w:t>Article 61(5)</w:t>
            </w:r>
            <w:r w:rsidR="00874537" w:rsidRPr="00FC0194">
              <w:rPr>
                <w:rFonts w:ascii="Calibri" w:eastAsia="Calibri" w:hAnsi="Calibri" w:cs="Calibri"/>
                <w:color w:val="000000" w:themeColor="text1"/>
              </w:rPr>
              <w:t xml:space="preserve"> MDR exception for manufacturers of </w:t>
            </w:r>
            <w:r w:rsidR="00874537" w:rsidRPr="00A14750">
              <w:rPr>
                <w:rFonts w:ascii="Calibri" w:eastAsia="Calibri" w:hAnsi="Calibri" w:cs="Calibri"/>
                <w:b/>
                <w:bCs/>
                <w:color w:val="000000" w:themeColor="text1"/>
              </w:rPr>
              <w:t>Implantable and class III</w:t>
            </w:r>
            <w:r w:rsidR="00874537" w:rsidRPr="00FC0194">
              <w:rPr>
                <w:rFonts w:ascii="Calibri" w:eastAsia="Calibri" w:hAnsi="Calibri" w:cs="Calibri"/>
                <w:color w:val="000000" w:themeColor="text1"/>
              </w:rPr>
              <w:t xml:space="preserve"> devices that choose not to perform a clinical investigation:</w:t>
            </w:r>
          </w:p>
        </w:tc>
        <w:tc>
          <w:tcPr>
            <w:tcW w:w="5953" w:type="dxa"/>
            <w:gridSpan w:val="4"/>
            <w:tcMar>
              <w:top w:w="15" w:type="dxa"/>
              <w:left w:w="105" w:type="dxa"/>
              <w:right w:w="105" w:type="dxa"/>
            </w:tcMar>
            <w:vAlign w:val="center"/>
          </w:tcPr>
          <w:p w14:paraId="083550F4" w14:textId="2645A4D1" w:rsidR="00BE2EF8" w:rsidRPr="00FC0194" w:rsidRDefault="00BE2EF8" w:rsidP="00FA3568">
            <w:pPr>
              <w:pStyle w:val="Header"/>
              <w:rPr>
                <w:rFonts w:ascii="Calibri" w:eastAsia="Calibri" w:hAnsi="Calibri" w:cs="Calibri"/>
                <w:b/>
                <w:bCs/>
                <w:color w:val="000000" w:themeColor="text1"/>
                <w:u w:val="single"/>
              </w:rPr>
            </w:pPr>
            <w:r w:rsidRPr="00FC0194">
              <w:rPr>
                <w:rFonts w:ascii="Calibri" w:eastAsia="Calibri" w:hAnsi="Calibri" w:cs="Calibri"/>
                <w:b/>
                <w:bCs/>
                <w:color w:val="000000" w:themeColor="text1"/>
                <w:u w:val="single"/>
              </w:rPr>
              <w:t>Conditions:</w:t>
            </w:r>
          </w:p>
          <w:p w14:paraId="64EA34AF" w14:textId="6FE9D3BF" w:rsidR="00BE2EF8" w:rsidRPr="00231BFD" w:rsidRDefault="00BE2EF8" w:rsidP="00BE2EF8">
            <w:pPr>
              <w:rPr>
                <w:rFonts w:ascii="Calibri" w:hAnsi="Calibri"/>
                <w:i/>
                <w:color w:val="000000" w:themeColor="text1"/>
              </w:rPr>
            </w:pPr>
            <w:r w:rsidRPr="00231BFD">
              <w:rPr>
                <w:rFonts w:ascii="Calibri" w:hAnsi="Calibri"/>
                <w:color w:val="000000" w:themeColor="text1"/>
              </w:rPr>
              <w:t xml:space="preserve">Manufacturers can claim equivalence to a device </w:t>
            </w:r>
            <w:r w:rsidR="000C1973">
              <w:rPr>
                <w:rFonts w:ascii="Calibri" w:eastAsia="Calibri" w:hAnsi="Calibri" w:cs="Calibri"/>
                <w:color w:val="000000" w:themeColor="text1"/>
              </w:rPr>
              <w:t>made by another</w:t>
            </w:r>
            <w:r w:rsidRPr="00E40AF6">
              <w:rPr>
                <w:rFonts w:ascii="Calibri" w:eastAsia="Calibri" w:hAnsi="Calibri" w:cs="Calibri"/>
                <w:color w:val="000000" w:themeColor="text1"/>
              </w:rPr>
              <w:t xml:space="preserve"> manufacture</w:t>
            </w:r>
            <w:r w:rsidR="000C1973">
              <w:rPr>
                <w:rFonts w:ascii="Calibri" w:eastAsia="Calibri" w:hAnsi="Calibri" w:cs="Calibri"/>
                <w:color w:val="000000" w:themeColor="text1"/>
              </w:rPr>
              <w:t>r</w:t>
            </w:r>
            <w:r w:rsidRPr="00231BFD">
              <w:rPr>
                <w:rFonts w:ascii="Calibri" w:hAnsi="Calibri"/>
                <w:color w:val="000000" w:themeColor="text1"/>
              </w:rPr>
              <w:t xml:space="preserve"> </w:t>
            </w:r>
            <w:r w:rsidRPr="00231BFD">
              <w:rPr>
                <w:rFonts w:ascii="Calibri" w:hAnsi="Calibri"/>
                <w:i/>
                <w:color w:val="000000" w:themeColor="text1"/>
              </w:rPr>
              <w:t xml:space="preserve">(different device must be CE- Marked under the MDR) </w:t>
            </w:r>
          </w:p>
          <w:p w14:paraId="78303295" w14:textId="786D349A" w:rsidR="00BE2EF8" w:rsidRPr="00FC0194" w:rsidRDefault="00BE2EF8" w:rsidP="00B2207D">
            <w:pPr>
              <w:pStyle w:val="ListParagraph"/>
              <w:numPr>
                <w:ilvl w:val="0"/>
                <w:numId w:val="13"/>
              </w:numPr>
              <w:spacing w:before="40" w:after="40" w:line="300" w:lineRule="auto"/>
              <w:ind w:left="465" w:hanging="357"/>
              <w:rPr>
                <w:rFonts w:ascii="Calibri" w:eastAsia="Calibri" w:hAnsi="Calibri" w:cs="Calibri"/>
                <w:color w:val="000000" w:themeColor="text1"/>
              </w:rPr>
            </w:pPr>
            <w:r w:rsidRPr="00FC0194">
              <w:rPr>
                <w:rFonts w:ascii="Calibri" w:eastAsia="Calibri" w:hAnsi="Calibri" w:cs="Calibri"/>
                <w:color w:val="000000" w:themeColor="text1"/>
              </w:rPr>
              <w:t xml:space="preserve">Provide a </w:t>
            </w:r>
            <w:r w:rsidRPr="00231BFD">
              <w:rPr>
                <w:rFonts w:ascii="Calibri" w:hAnsi="Calibri"/>
                <w:b/>
                <w:color w:val="000000" w:themeColor="text1"/>
              </w:rPr>
              <w:t>contract in place</w:t>
            </w:r>
            <w:r w:rsidRPr="00FC0194">
              <w:rPr>
                <w:rFonts w:ascii="Calibri" w:eastAsia="Calibri" w:hAnsi="Calibri" w:cs="Calibri"/>
                <w:color w:val="000000" w:themeColor="text1"/>
              </w:rPr>
              <w:t xml:space="preserve"> that explicitly allows the Manufacturers of the 2nd device full </w:t>
            </w:r>
            <w:r w:rsidR="00774EE0">
              <w:rPr>
                <w:rFonts w:ascii="Calibri" w:eastAsia="Calibri" w:hAnsi="Calibri" w:cs="Calibri"/>
                <w:color w:val="000000" w:themeColor="text1"/>
              </w:rPr>
              <w:t xml:space="preserve">&amp; ongoing </w:t>
            </w:r>
            <w:r w:rsidRPr="00FC0194">
              <w:rPr>
                <w:rFonts w:ascii="Calibri" w:eastAsia="Calibri" w:hAnsi="Calibri" w:cs="Calibri"/>
                <w:color w:val="000000" w:themeColor="text1"/>
              </w:rPr>
              <w:t>access to the technical documentation of the equivalent devic</w:t>
            </w:r>
            <w:r w:rsidR="00774EE0">
              <w:rPr>
                <w:rFonts w:ascii="Calibri" w:eastAsia="Calibri" w:hAnsi="Calibri" w:cs="Calibri"/>
                <w:color w:val="000000" w:themeColor="text1"/>
              </w:rPr>
              <w:t>e.</w:t>
            </w:r>
          </w:p>
          <w:p w14:paraId="0DDF6681" w14:textId="55C9D196" w:rsidR="00BE2EF8" w:rsidRPr="00FC0194" w:rsidRDefault="00BE2EF8" w:rsidP="00B2207D">
            <w:pPr>
              <w:pStyle w:val="ListParagraph"/>
              <w:numPr>
                <w:ilvl w:val="0"/>
                <w:numId w:val="13"/>
              </w:numPr>
              <w:spacing w:before="40" w:after="40" w:line="300" w:lineRule="auto"/>
              <w:ind w:left="465" w:hanging="357"/>
              <w:rPr>
                <w:rFonts w:ascii="Calibri" w:eastAsia="Calibri" w:hAnsi="Calibri" w:cs="Calibri"/>
                <w:color w:val="000000" w:themeColor="text1"/>
              </w:rPr>
            </w:pPr>
            <w:r w:rsidRPr="00FC0194">
              <w:rPr>
                <w:rFonts w:ascii="Calibri" w:eastAsia="Calibri" w:hAnsi="Calibri" w:cs="Calibri"/>
                <w:color w:val="000000" w:themeColor="text1"/>
              </w:rPr>
              <w:t>The original clinical evaluation must be performed in accordance with the requirements of the MDR (CER of the equivalent device must be MDR compliant)</w:t>
            </w:r>
            <w:r w:rsidR="00FA3568" w:rsidRPr="00FC0194">
              <w:rPr>
                <w:rFonts w:ascii="Calibri" w:eastAsia="Calibri" w:hAnsi="Calibri" w:cs="Calibri"/>
                <w:color w:val="000000" w:themeColor="text1"/>
              </w:rPr>
              <w:t>.</w:t>
            </w:r>
          </w:p>
          <w:p w14:paraId="5A8770CA" w14:textId="4C670E9E" w:rsidR="00BE2EF8" w:rsidRPr="00231BFD" w:rsidRDefault="00FD363C" w:rsidP="003C03F7">
            <w:pPr>
              <w:spacing w:before="40" w:after="40"/>
              <w:rPr>
                <w:rFonts w:ascii="Calibri" w:hAnsi="Calibri"/>
                <w:b/>
                <w:i/>
                <w:color w:val="000000" w:themeColor="text1"/>
              </w:rPr>
            </w:pPr>
            <w:r w:rsidRPr="00681B65">
              <w:rPr>
                <w:rFonts w:ascii="Calibri" w:eastAsia="Calibri" w:hAnsi="Calibri" w:cs="Calibri"/>
                <w:b/>
                <w:bCs/>
                <w:i/>
                <w:iCs/>
                <w:color w:val="000000" w:themeColor="text1"/>
                <w:lang w:val="en-US"/>
              </w:rPr>
              <w:t>It remains the r</w:t>
            </w:r>
            <w:r w:rsidR="00A22DB4" w:rsidRPr="00681B65">
              <w:rPr>
                <w:rFonts w:ascii="Calibri" w:eastAsia="Calibri" w:hAnsi="Calibri" w:cs="Calibri"/>
                <w:b/>
                <w:bCs/>
                <w:i/>
                <w:iCs/>
                <w:color w:val="000000" w:themeColor="text1"/>
                <w:lang w:val="en-US"/>
              </w:rPr>
              <w:t>esponsibility</w:t>
            </w:r>
            <w:r w:rsidRPr="00681B65">
              <w:rPr>
                <w:rFonts w:ascii="Calibri" w:eastAsia="Calibri" w:hAnsi="Calibri" w:cs="Calibri"/>
                <w:b/>
                <w:bCs/>
                <w:i/>
                <w:iCs/>
                <w:color w:val="000000" w:themeColor="text1"/>
                <w:lang w:val="en-US"/>
              </w:rPr>
              <w:t xml:space="preserve"> of the Applicant</w:t>
            </w:r>
            <w:r w:rsidR="00A22DB4" w:rsidRPr="00681B65">
              <w:rPr>
                <w:rFonts w:ascii="Calibri" w:eastAsia="Calibri" w:hAnsi="Calibri" w:cs="Calibri"/>
                <w:b/>
                <w:bCs/>
                <w:i/>
                <w:iCs/>
                <w:color w:val="000000" w:themeColor="text1"/>
                <w:lang w:val="en-US"/>
              </w:rPr>
              <w:t xml:space="preserve"> to demonstrate </w:t>
            </w:r>
            <w:r w:rsidR="004D3C07" w:rsidRPr="00681B65">
              <w:rPr>
                <w:rFonts w:ascii="Calibri" w:eastAsia="Calibri" w:hAnsi="Calibri" w:cs="Calibri"/>
                <w:b/>
                <w:bCs/>
                <w:i/>
                <w:iCs/>
                <w:color w:val="000000" w:themeColor="text1"/>
                <w:lang w:val="en-US"/>
              </w:rPr>
              <w:t xml:space="preserve">all features </w:t>
            </w:r>
            <w:r w:rsidR="00681B65" w:rsidRPr="00681B65">
              <w:rPr>
                <w:rFonts w:ascii="Calibri" w:eastAsia="Calibri" w:hAnsi="Calibri" w:cs="Calibri"/>
                <w:b/>
                <w:bCs/>
                <w:i/>
                <w:iCs/>
                <w:color w:val="000000" w:themeColor="text1"/>
                <w:lang w:val="en-US"/>
              </w:rPr>
              <w:t>to the Notified Body.</w:t>
            </w:r>
          </w:p>
        </w:tc>
      </w:tr>
      <w:tr w:rsidR="004208ED" w14:paraId="46956E7D" w14:textId="77777777" w:rsidTr="00FB10C0">
        <w:trPr>
          <w:trHeight w:val="210"/>
        </w:trPr>
        <w:tc>
          <w:tcPr>
            <w:tcW w:w="701" w:type="dxa"/>
            <w:vMerge/>
            <w:vAlign w:val="center"/>
          </w:tcPr>
          <w:p w14:paraId="5F6504FF" w14:textId="77777777" w:rsidR="00BE2EF8" w:rsidRDefault="00BE2EF8" w:rsidP="00BE2EF8"/>
        </w:tc>
        <w:tc>
          <w:tcPr>
            <w:tcW w:w="1988" w:type="dxa"/>
            <w:shd w:val="clear" w:color="auto" w:fill="F2F2F2" w:themeFill="background1" w:themeFillShade="F2"/>
            <w:tcMar>
              <w:top w:w="15" w:type="dxa"/>
              <w:left w:w="105" w:type="dxa"/>
              <w:right w:w="105" w:type="dxa"/>
            </w:tcMar>
            <w:vAlign w:val="center"/>
          </w:tcPr>
          <w:p w14:paraId="7CBB81FA" w14:textId="160DA0D4" w:rsidR="00BE2EF8" w:rsidRPr="003C03F7" w:rsidRDefault="00000000" w:rsidP="00BE2EF8">
            <w:pPr>
              <w:rPr>
                <w:rFonts w:ascii="Calibri" w:eastAsia="Calibri" w:hAnsi="Calibri" w:cs="Calibri"/>
                <w:b/>
                <w:bCs/>
                <w:color w:val="000000" w:themeColor="text1"/>
              </w:rPr>
            </w:pPr>
            <w:sdt>
              <w:sdtPr>
                <w:rPr>
                  <w:rFonts w:ascii="MS Gothic" w:eastAsia="MS Gothic" w:hAnsi="MS Gothic"/>
                  <w:sz w:val="32"/>
                  <w:szCs w:val="32"/>
                </w:rPr>
                <w:id w:val="857006397"/>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BE2EF8" w:rsidRPr="003C03F7">
              <w:rPr>
                <w:b/>
                <w:bCs/>
              </w:rPr>
              <w:t xml:space="preserve"> Article</w:t>
            </w:r>
            <w:r w:rsidR="00BE2EF8" w:rsidRPr="003C03F7">
              <w:rPr>
                <w:rFonts w:ascii="Calibri" w:eastAsia="Calibri" w:hAnsi="Calibri" w:cs="Calibri"/>
                <w:b/>
                <w:bCs/>
                <w:color w:val="000000" w:themeColor="text1"/>
              </w:rPr>
              <w:t xml:space="preserve"> 61(6a)</w:t>
            </w:r>
            <w:r w:rsidR="00560E1B" w:rsidRPr="5C694841">
              <w:rPr>
                <w:rFonts w:ascii="Calibri" w:eastAsia="Calibri" w:hAnsi="Calibri" w:cs="Calibri"/>
                <w:color w:val="000000" w:themeColor="text1"/>
              </w:rPr>
              <w:t xml:space="preserve"> MDR exception for manufacturers of </w:t>
            </w:r>
            <w:r w:rsidR="00560E1B" w:rsidRPr="00B805CC">
              <w:rPr>
                <w:rFonts w:ascii="Calibri" w:eastAsia="Calibri" w:hAnsi="Calibri" w:cs="Calibri"/>
                <w:b/>
                <w:bCs/>
                <w:color w:val="000000" w:themeColor="text1"/>
              </w:rPr>
              <w:t>Legacy Implantable and class III</w:t>
            </w:r>
            <w:r w:rsidR="00560E1B" w:rsidRPr="5C694841">
              <w:rPr>
                <w:rFonts w:ascii="Calibri" w:eastAsia="Calibri" w:hAnsi="Calibri" w:cs="Calibri"/>
                <w:color w:val="000000" w:themeColor="text1"/>
              </w:rPr>
              <w:t xml:space="preserve"> </w:t>
            </w:r>
            <w:r w:rsidR="00560E1B" w:rsidRPr="003C03F7">
              <w:rPr>
                <w:rFonts w:ascii="Calibri" w:eastAsia="Calibri" w:hAnsi="Calibri" w:cs="Calibri"/>
                <w:color w:val="000000" w:themeColor="text1"/>
                <w:lang w:val="en-US"/>
              </w:rPr>
              <w:t>devices</w:t>
            </w:r>
            <w:r w:rsidR="00560E1B" w:rsidRPr="5C694841">
              <w:rPr>
                <w:rFonts w:ascii="Calibri" w:eastAsia="Calibri" w:hAnsi="Calibri" w:cs="Calibri"/>
                <w:color w:val="000000" w:themeColor="text1"/>
              </w:rPr>
              <w:t xml:space="preserve"> who choose not to perform a clinical investigation:</w:t>
            </w:r>
          </w:p>
        </w:tc>
        <w:tc>
          <w:tcPr>
            <w:tcW w:w="5953" w:type="dxa"/>
            <w:gridSpan w:val="4"/>
            <w:tcMar>
              <w:top w:w="15" w:type="dxa"/>
              <w:left w:w="105" w:type="dxa"/>
              <w:right w:w="105" w:type="dxa"/>
            </w:tcMar>
            <w:vAlign w:val="center"/>
          </w:tcPr>
          <w:p w14:paraId="00937C1E" w14:textId="79DB2B07" w:rsidR="00BE2EF8" w:rsidRDefault="00BE2EF8" w:rsidP="00BE2EF8">
            <w:pPr>
              <w:rPr>
                <w:rFonts w:ascii="Calibri" w:eastAsia="Calibri" w:hAnsi="Calibri" w:cs="Calibri"/>
                <w:color w:val="000000" w:themeColor="text1"/>
              </w:rPr>
            </w:pPr>
            <w:r w:rsidRPr="5C694841">
              <w:rPr>
                <w:rFonts w:ascii="Calibri" w:eastAsia="Calibri" w:hAnsi="Calibri" w:cs="Calibri"/>
                <w:b/>
                <w:bCs/>
                <w:color w:val="000000" w:themeColor="text1"/>
                <w:u w:val="single"/>
              </w:rPr>
              <w:t>Conditions:</w:t>
            </w:r>
          </w:p>
          <w:p w14:paraId="318355A0" w14:textId="296EB584" w:rsidR="00BE2EF8" w:rsidRDefault="00BE2EF8" w:rsidP="00B2207D">
            <w:pPr>
              <w:pStyle w:val="ListParagraph"/>
              <w:numPr>
                <w:ilvl w:val="0"/>
                <w:numId w:val="13"/>
              </w:numPr>
              <w:spacing w:before="40" w:after="40" w:line="300" w:lineRule="auto"/>
              <w:ind w:left="465" w:hanging="357"/>
              <w:rPr>
                <w:rFonts w:ascii="Calibri" w:eastAsia="Calibri" w:hAnsi="Calibri" w:cs="Calibri"/>
                <w:color w:val="000000" w:themeColor="text1"/>
              </w:rPr>
            </w:pPr>
            <w:r w:rsidRPr="5C694841">
              <w:rPr>
                <w:rFonts w:ascii="Calibri" w:eastAsia="Calibri" w:hAnsi="Calibri" w:cs="Calibri"/>
                <w:color w:val="000000" w:themeColor="text1"/>
              </w:rPr>
              <w:t>Need to base clinical evaluation on sufficient clinical data (per MDCG 2020-6)</w:t>
            </w:r>
            <w:r w:rsidR="00FA3568">
              <w:rPr>
                <w:rFonts w:ascii="Calibri" w:eastAsia="Calibri" w:hAnsi="Calibri" w:cs="Calibri"/>
                <w:color w:val="000000" w:themeColor="text1"/>
              </w:rPr>
              <w:t>.</w:t>
            </w:r>
          </w:p>
          <w:p w14:paraId="04D988E1" w14:textId="26014DB0" w:rsidR="00BE2EF8" w:rsidRDefault="00BE2EF8" w:rsidP="00B2207D">
            <w:pPr>
              <w:pStyle w:val="ListParagraph"/>
              <w:numPr>
                <w:ilvl w:val="0"/>
                <w:numId w:val="13"/>
              </w:numPr>
              <w:spacing w:before="40" w:after="40" w:line="300" w:lineRule="auto"/>
              <w:ind w:left="465" w:hanging="357"/>
              <w:rPr>
                <w:rFonts w:ascii="Calibri" w:eastAsia="Calibri" w:hAnsi="Calibri" w:cs="Calibri"/>
                <w:color w:val="000000" w:themeColor="text1"/>
              </w:rPr>
            </w:pPr>
            <w:r w:rsidRPr="5C694841">
              <w:rPr>
                <w:rFonts w:ascii="Calibri" w:eastAsia="Calibri" w:hAnsi="Calibri" w:cs="Calibri"/>
                <w:color w:val="000000" w:themeColor="text1"/>
              </w:rPr>
              <w:t>Compliant to the relevant product specific CS where such a CS is available (In the absence of CS, Manufacturers will need to prove sufficient clinical evidence)</w:t>
            </w:r>
            <w:r w:rsidR="00FA3568">
              <w:rPr>
                <w:rFonts w:ascii="Calibri" w:eastAsia="Calibri" w:hAnsi="Calibri" w:cs="Calibri"/>
                <w:color w:val="000000" w:themeColor="text1"/>
              </w:rPr>
              <w:t>.</w:t>
            </w:r>
          </w:p>
          <w:p w14:paraId="393FCD25" w14:textId="79BC2B39" w:rsidR="00BE2EF8" w:rsidRDefault="00BE2EF8" w:rsidP="00FA3568">
            <w:pPr>
              <w:spacing w:before="40" w:after="40"/>
              <w:jc w:val="both"/>
              <w:rPr>
                <w:rFonts w:ascii="Calibri" w:eastAsia="Calibri" w:hAnsi="Calibri" w:cs="Calibri"/>
                <w:color w:val="000000" w:themeColor="text1"/>
              </w:rPr>
            </w:pPr>
            <w:r w:rsidRPr="5C694841">
              <w:rPr>
                <w:rFonts w:ascii="Calibri" w:eastAsia="Calibri" w:hAnsi="Calibri" w:cs="Calibri"/>
                <w:b/>
                <w:bCs/>
                <w:color w:val="000000" w:themeColor="text1"/>
              </w:rPr>
              <w:t xml:space="preserve">Note 2: </w:t>
            </w:r>
            <w:r w:rsidRPr="5C694841">
              <w:rPr>
                <w:rFonts w:ascii="Calibri" w:eastAsia="Calibri" w:hAnsi="Calibri" w:cs="Calibri"/>
                <w:color w:val="000000" w:themeColor="text1"/>
              </w:rPr>
              <w:t xml:space="preserve">If a Manufacturers claims </w:t>
            </w:r>
            <w:r w:rsidR="00FA3568">
              <w:rPr>
                <w:rFonts w:ascii="Calibri" w:eastAsia="Calibri" w:hAnsi="Calibri" w:cs="Calibri"/>
                <w:color w:val="000000" w:themeColor="text1"/>
              </w:rPr>
              <w:t>A</w:t>
            </w:r>
            <w:r w:rsidR="00FA3568" w:rsidRPr="5C694841">
              <w:rPr>
                <w:rFonts w:ascii="Calibri" w:eastAsia="Calibri" w:hAnsi="Calibri" w:cs="Calibri"/>
                <w:color w:val="000000" w:themeColor="text1"/>
              </w:rPr>
              <w:t xml:space="preserve">rticle </w:t>
            </w:r>
            <w:r w:rsidRPr="5C694841">
              <w:rPr>
                <w:rFonts w:ascii="Calibri" w:eastAsia="Calibri" w:hAnsi="Calibri" w:cs="Calibri"/>
                <w:color w:val="000000" w:themeColor="text1"/>
              </w:rPr>
              <w:t xml:space="preserve">61 (6a &amp; 6b) &amp; no CS exists at the time of certification, when the relevant CS becomes available or </w:t>
            </w:r>
            <w:r w:rsidRPr="003C03F7">
              <w:rPr>
                <w:rFonts w:ascii="Calibri" w:eastAsia="Calibri" w:hAnsi="Calibri" w:cs="Calibri"/>
                <w:color w:val="000000" w:themeColor="text1"/>
                <w:lang w:val="en-US"/>
              </w:rPr>
              <w:t>released</w:t>
            </w:r>
            <w:r w:rsidRPr="5C694841">
              <w:rPr>
                <w:rFonts w:ascii="Calibri" w:eastAsia="Calibri" w:hAnsi="Calibri" w:cs="Calibri"/>
                <w:color w:val="000000" w:themeColor="text1"/>
              </w:rPr>
              <w:t xml:space="preserve"> post certification, the manufacturer must update their technical documentation to comply with the relevant common specifications or run the risk of losing your certification.</w:t>
            </w:r>
          </w:p>
        </w:tc>
      </w:tr>
      <w:tr w:rsidR="004208ED" w14:paraId="185461F6" w14:textId="77777777" w:rsidTr="00FB10C0">
        <w:trPr>
          <w:trHeight w:val="210"/>
        </w:trPr>
        <w:tc>
          <w:tcPr>
            <w:tcW w:w="701" w:type="dxa"/>
            <w:vMerge/>
            <w:vAlign w:val="center"/>
          </w:tcPr>
          <w:p w14:paraId="43EEFFFC" w14:textId="77777777" w:rsidR="00BE2EF8" w:rsidRDefault="00BE2EF8" w:rsidP="00BE2EF8"/>
        </w:tc>
        <w:tc>
          <w:tcPr>
            <w:tcW w:w="1988" w:type="dxa"/>
            <w:shd w:val="clear" w:color="auto" w:fill="F2F2F2" w:themeFill="background1" w:themeFillShade="F2"/>
            <w:tcMar>
              <w:top w:w="15" w:type="dxa"/>
              <w:left w:w="105" w:type="dxa"/>
              <w:right w:w="105" w:type="dxa"/>
            </w:tcMar>
            <w:vAlign w:val="center"/>
          </w:tcPr>
          <w:p w14:paraId="33A61B48" w14:textId="17363F94" w:rsidR="00BE2EF8" w:rsidRPr="00231BFD" w:rsidRDefault="00000000" w:rsidP="00BE2EF8">
            <w:pPr>
              <w:rPr>
                <w:rFonts w:ascii="Calibri" w:hAnsi="Calibri"/>
                <w:color w:val="000000" w:themeColor="text1"/>
              </w:rPr>
            </w:pPr>
            <w:sdt>
              <w:sdtPr>
                <w:rPr>
                  <w:rFonts w:ascii="MS Gothic" w:eastAsia="MS Gothic" w:hAnsi="MS Gothic"/>
                  <w:sz w:val="32"/>
                  <w:szCs w:val="32"/>
                </w:rPr>
                <w:id w:val="1121957755"/>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BE2EF8" w:rsidRPr="003C03F7">
              <w:rPr>
                <w:rFonts w:ascii="Calibri" w:eastAsia="Calibri" w:hAnsi="Calibri" w:cs="Calibri"/>
                <w:b/>
                <w:bCs/>
                <w:color w:val="000000" w:themeColor="text1"/>
                <w:sz w:val="32"/>
                <w:szCs w:val="32"/>
              </w:rPr>
              <w:t xml:space="preserve"> </w:t>
            </w:r>
            <w:r w:rsidR="00BE2EF8" w:rsidRPr="003C03F7">
              <w:rPr>
                <w:rFonts w:ascii="Calibri" w:eastAsia="Calibri" w:hAnsi="Calibri" w:cs="Calibri"/>
                <w:b/>
                <w:bCs/>
                <w:color w:val="000000" w:themeColor="text1"/>
              </w:rPr>
              <w:t>Article 61(6b)</w:t>
            </w:r>
            <w:r w:rsidR="00496179">
              <w:rPr>
                <w:rFonts w:ascii="Calibri" w:eastAsia="Calibri" w:hAnsi="Calibri" w:cs="Calibri"/>
                <w:b/>
                <w:bCs/>
                <w:color w:val="000000" w:themeColor="text1"/>
              </w:rPr>
              <w:br/>
            </w:r>
            <w:r w:rsidR="00496179" w:rsidRPr="00B805CC">
              <w:rPr>
                <w:rFonts w:ascii="Calibri" w:eastAsia="Calibri" w:hAnsi="Calibri" w:cs="Calibri"/>
                <w:b/>
                <w:bCs/>
                <w:i/>
                <w:iCs/>
                <w:color w:val="000000" w:themeColor="text1"/>
                <w:u w:val="single"/>
              </w:rPr>
              <w:t>Listed</w:t>
            </w:r>
            <w:r w:rsidR="00496179" w:rsidRPr="00B805CC">
              <w:rPr>
                <w:rFonts w:ascii="Calibri" w:eastAsia="Calibri" w:hAnsi="Calibri" w:cs="Calibri"/>
                <w:b/>
                <w:bCs/>
                <w:color w:val="000000" w:themeColor="text1"/>
              </w:rPr>
              <w:t xml:space="preserve"> WET</w:t>
            </w:r>
            <w:r w:rsidR="00496179">
              <w:rPr>
                <w:rFonts w:ascii="Calibri" w:eastAsia="Calibri" w:hAnsi="Calibri" w:cs="Calibri"/>
                <w:color w:val="000000" w:themeColor="text1"/>
              </w:rPr>
              <w:t xml:space="preserve"> devices per Art 61(6)b</w:t>
            </w:r>
          </w:p>
        </w:tc>
        <w:tc>
          <w:tcPr>
            <w:tcW w:w="5953" w:type="dxa"/>
            <w:gridSpan w:val="4"/>
            <w:tcMar>
              <w:top w:w="15" w:type="dxa"/>
              <w:left w:w="105" w:type="dxa"/>
              <w:right w:w="105" w:type="dxa"/>
            </w:tcMar>
            <w:vAlign w:val="center"/>
          </w:tcPr>
          <w:p w14:paraId="5A844B19" w14:textId="7389102D" w:rsidR="00BE2EF8" w:rsidRDefault="00BE2EF8" w:rsidP="00BE2EF8">
            <w:pPr>
              <w:rPr>
                <w:rFonts w:ascii="Calibri" w:eastAsia="Calibri" w:hAnsi="Calibri" w:cs="Calibri"/>
                <w:color w:val="000000" w:themeColor="text1"/>
              </w:rPr>
            </w:pPr>
            <w:r w:rsidRPr="5C694841">
              <w:rPr>
                <w:rFonts w:ascii="Calibri" w:eastAsia="Calibri" w:hAnsi="Calibri" w:cs="Calibri"/>
                <w:b/>
                <w:bCs/>
                <w:color w:val="000000" w:themeColor="text1"/>
                <w:u w:val="single"/>
              </w:rPr>
              <w:t>Conditions:</w:t>
            </w:r>
          </w:p>
          <w:p w14:paraId="71088745" w14:textId="1C52A942" w:rsidR="00BE2EF8" w:rsidRPr="00231BFD" w:rsidRDefault="00BE2EF8" w:rsidP="00B2207D">
            <w:pPr>
              <w:pStyle w:val="ListParagraph"/>
              <w:numPr>
                <w:ilvl w:val="0"/>
                <w:numId w:val="13"/>
              </w:numPr>
              <w:spacing w:before="40" w:after="40" w:line="300" w:lineRule="auto"/>
              <w:ind w:left="465" w:hanging="357"/>
              <w:rPr>
                <w:rFonts w:ascii="Calibri" w:hAnsi="Calibri"/>
                <w:i/>
                <w:color w:val="000000" w:themeColor="text1"/>
              </w:rPr>
            </w:pPr>
            <w:r w:rsidRPr="5C694841">
              <w:rPr>
                <w:rFonts w:ascii="Calibri" w:eastAsia="Calibri" w:hAnsi="Calibri" w:cs="Calibri"/>
                <w:color w:val="000000" w:themeColor="text1"/>
              </w:rPr>
              <w:t xml:space="preserve">Manufacturers must base their clinical evaluation on sufficient clinical </w:t>
            </w:r>
            <w:r w:rsidR="00FA3568" w:rsidRPr="5C694841">
              <w:rPr>
                <w:rFonts w:ascii="Calibri" w:eastAsia="Calibri" w:hAnsi="Calibri" w:cs="Calibri"/>
                <w:color w:val="000000" w:themeColor="text1"/>
              </w:rPr>
              <w:t>data</w:t>
            </w:r>
            <w:r w:rsidR="00FA3568">
              <w:rPr>
                <w:rFonts w:ascii="Calibri" w:eastAsia="Calibri" w:hAnsi="Calibri" w:cs="Calibri"/>
                <w:color w:val="000000" w:themeColor="text1"/>
              </w:rPr>
              <w:t xml:space="preserve"> </w:t>
            </w:r>
            <w:r w:rsidRPr="00231BFD">
              <w:rPr>
                <w:rFonts w:ascii="Calibri" w:hAnsi="Calibri"/>
                <w:i/>
                <w:color w:val="000000" w:themeColor="text1"/>
              </w:rPr>
              <w:t>(</w:t>
            </w:r>
            <w:r w:rsidR="00196AFB" w:rsidRPr="00196AFB">
              <w:rPr>
                <w:rFonts w:ascii="Calibri" w:eastAsia="Calibri" w:hAnsi="Calibri" w:cs="Calibri"/>
                <w:i/>
                <w:iCs/>
                <w:color w:val="000000" w:themeColor="text1"/>
              </w:rPr>
              <w:t>see</w:t>
            </w:r>
            <w:r w:rsidRPr="00231BFD">
              <w:rPr>
                <w:rFonts w:ascii="Calibri" w:hAnsi="Calibri"/>
                <w:i/>
                <w:color w:val="000000" w:themeColor="text1"/>
              </w:rPr>
              <w:t xml:space="preserve"> MDCG 2020-6)</w:t>
            </w:r>
          </w:p>
          <w:p w14:paraId="15FA9874" w14:textId="661884BF" w:rsidR="00BE2EF8" w:rsidRDefault="00BE2EF8" w:rsidP="00B2207D">
            <w:pPr>
              <w:pStyle w:val="ListParagraph"/>
              <w:numPr>
                <w:ilvl w:val="0"/>
                <w:numId w:val="13"/>
              </w:numPr>
              <w:spacing w:before="40" w:after="40" w:line="300" w:lineRule="auto"/>
              <w:ind w:left="465" w:hanging="357"/>
              <w:rPr>
                <w:rFonts w:ascii="Calibri" w:eastAsia="Calibri" w:hAnsi="Calibri" w:cs="Calibri"/>
                <w:color w:val="000000" w:themeColor="text1"/>
              </w:rPr>
            </w:pPr>
            <w:r w:rsidRPr="5C694841">
              <w:rPr>
                <w:rFonts w:ascii="Calibri" w:eastAsia="Calibri" w:hAnsi="Calibri" w:cs="Calibri"/>
                <w:color w:val="000000" w:themeColor="text1"/>
              </w:rPr>
              <w:t>Manufacturers must be compliant with the relevant common specs.</w:t>
            </w:r>
          </w:p>
          <w:p w14:paraId="51FEF9F3" w14:textId="55A983A1"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b/>
                <w:bCs/>
                <w:color w:val="000000" w:themeColor="text1"/>
              </w:rPr>
              <w:t>NOTE 2:</w:t>
            </w:r>
            <w:r w:rsidRPr="5C694841">
              <w:rPr>
                <w:rFonts w:ascii="Calibri" w:eastAsia="Calibri" w:hAnsi="Calibri" w:cs="Calibri"/>
                <w:color w:val="000000" w:themeColor="text1"/>
              </w:rPr>
              <w:t xml:space="preserve"> In </w:t>
            </w:r>
            <w:r w:rsidRPr="003C03F7">
              <w:rPr>
                <w:rFonts w:ascii="Calibri" w:eastAsia="Calibri" w:hAnsi="Calibri" w:cs="Calibri"/>
                <w:color w:val="000000" w:themeColor="text1"/>
                <w:lang w:val="en-US"/>
              </w:rPr>
              <w:t>the</w:t>
            </w:r>
            <w:r w:rsidRPr="5C694841">
              <w:rPr>
                <w:rFonts w:ascii="Calibri" w:eastAsia="Calibri" w:hAnsi="Calibri" w:cs="Calibri"/>
                <w:color w:val="000000" w:themeColor="text1"/>
              </w:rPr>
              <w:t xml:space="preserve"> absence of CS, manufacturers must prove sufficient clinical evidence</w:t>
            </w:r>
          </w:p>
        </w:tc>
      </w:tr>
      <w:tr w:rsidR="004208ED" w14:paraId="126F709A" w14:textId="77777777" w:rsidTr="00FB10C0">
        <w:trPr>
          <w:trHeight w:val="210"/>
        </w:trPr>
        <w:tc>
          <w:tcPr>
            <w:tcW w:w="701" w:type="dxa"/>
            <w:vMerge/>
            <w:vAlign w:val="center"/>
          </w:tcPr>
          <w:p w14:paraId="4253E2AF" w14:textId="77777777" w:rsidR="00BE2EF8" w:rsidRDefault="00BE2EF8" w:rsidP="00BE2EF8"/>
        </w:tc>
        <w:tc>
          <w:tcPr>
            <w:tcW w:w="1988" w:type="dxa"/>
            <w:shd w:val="clear" w:color="auto" w:fill="F2F2F2" w:themeFill="background1" w:themeFillShade="F2"/>
            <w:tcMar>
              <w:top w:w="15" w:type="dxa"/>
              <w:left w:w="105" w:type="dxa"/>
              <w:right w:w="105" w:type="dxa"/>
            </w:tcMar>
            <w:vAlign w:val="center"/>
          </w:tcPr>
          <w:p w14:paraId="4A68029A" w14:textId="2A34139B" w:rsidR="00BE2EF8" w:rsidRPr="003C03F7" w:rsidRDefault="00000000" w:rsidP="00BE2EF8">
            <w:pPr>
              <w:rPr>
                <w:rFonts w:ascii="Calibri" w:eastAsia="Calibri" w:hAnsi="Calibri" w:cs="Calibri"/>
                <w:b/>
                <w:bCs/>
                <w:color w:val="000000" w:themeColor="text1"/>
              </w:rPr>
            </w:pPr>
            <w:sdt>
              <w:sdtPr>
                <w:rPr>
                  <w:rFonts w:ascii="MS Gothic" w:eastAsia="MS Gothic" w:hAnsi="MS Gothic"/>
                  <w:sz w:val="32"/>
                  <w:szCs w:val="32"/>
                </w:rPr>
                <w:id w:val="-1222060055"/>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BE2EF8" w:rsidRPr="003C03F7">
              <w:rPr>
                <w:rFonts w:ascii="Calibri" w:eastAsia="Calibri" w:hAnsi="Calibri" w:cs="Calibri"/>
                <w:b/>
                <w:bCs/>
                <w:color w:val="000000" w:themeColor="text1"/>
                <w:sz w:val="32"/>
                <w:szCs w:val="32"/>
              </w:rPr>
              <w:t xml:space="preserve"> </w:t>
            </w:r>
            <w:r w:rsidR="00BE2EF8" w:rsidRPr="003C03F7">
              <w:rPr>
                <w:rFonts w:ascii="Calibri" w:eastAsia="Calibri" w:hAnsi="Calibri" w:cs="Calibri"/>
                <w:b/>
                <w:bCs/>
                <w:color w:val="000000" w:themeColor="text1"/>
              </w:rPr>
              <w:t>Article 61(9)</w:t>
            </w:r>
            <w:r w:rsidR="00874537" w:rsidRPr="003C03F7">
              <w:rPr>
                <w:rFonts w:ascii="Calibri" w:eastAsia="Calibri" w:hAnsi="Calibri" w:cs="Calibri"/>
                <w:color w:val="000000" w:themeColor="text1"/>
                <w:lang w:val="en-US"/>
              </w:rPr>
              <w:t xml:space="preserve"> MDR</w:t>
            </w:r>
            <w:r w:rsidR="00874537" w:rsidRPr="5C694841">
              <w:rPr>
                <w:rFonts w:ascii="Calibri" w:eastAsia="Calibri" w:hAnsi="Calibri" w:cs="Calibri"/>
                <w:color w:val="000000" w:themeColor="text1"/>
              </w:rPr>
              <w:t xml:space="preserve"> requirement for devices with no medical purpose (</w:t>
            </w:r>
            <w:r w:rsidR="00B805CC" w:rsidRPr="00B805CC">
              <w:rPr>
                <w:rFonts w:ascii="Calibri" w:eastAsia="Calibri" w:hAnsi="Calibri" w:cs="Calibri"/>
                <w:b/>
                <w:bCs/>
                <w:color w:val="000000" w:themeColor="text1"/>
              </w:rPr>
              <w:t>A</w:t>
            </w:r>
            <w:r w:rsidR="00874537" w:rsidRPr="00B805CC">
              <w:rPr>
                <w:rFonts w:ascii="Calibri" w:eastAsia="Calibri" w:hAnsi="Calibri" w:cs="Calibri"/>
                <w:b/>
                <w:bCs/>
                <w:color w:val="000000" w:themeColor="text1"/>
              </w:rPr>
              <w:t>nnex XVI devices</w:t>
            </w:r>
            <w:r w:rsidR="00874537" w:rsidRPr="5C694841">
              <w:rPr>
                <w:rFonts w:ascii="Calibri" w:eastAsia="Calibri" w:hAnsi="Calibri" w:cs="Calibri"/>
                <w:color w:val="000000" w:themeColor="text1"/>
              </w:rPr>
              <w:t>)</w:t>
            </w:r>
          </w:p>
        </w:tc>
        <w:tc>
          <w:tcPr>
            <w:tcW w:w="5953" w:type="dxa"/>
            <w:gridSpan w:val="4"/>
            <w:tcMar>
              <w:top w:w="15" w:type="dxa"/>
              <w:left w:w="105" w:type="dxa"/>
              <w:right w:w="105" w:type="dxa"/>
            </w:tcMar>
            <w:vAlign w:val="center"/>
          </w:tcPr>
          <w:p w14:paraId="629BDAD3" w14:textId="71D27D4B" w:rsidR="00BE2EF8" w:rsidRDefault="00BE2EF8" w:rsidP="00BE2EF8">
            <w:pPr>
              <w:rPr>
                <w:rFonts w:ascii="Calibri" w:eastAsia="Calibri" w:hAnsi="Calibri" w:cs="Calibri"/>
                <w:color w:val="000000" w:themeColor="text1"/>
              </w:rPr>
            </w:pPr>
            <w:r w:rsidRPr="5C694841">
              <w:rPr>
                <w:rFonts w:ascii="Calibri" w:eastAsia="Calibri" w:hAnsi="Calibri" w:cs="Calibri"/>
                <w:b/>
                <w:bCs/>
                <w:color w:val="000000" w:themeColor="text1"/>
                <w:u w:val="single"/>
              </w:rPr>
              <w:t>Conditions:</w:t>
            </w:r>
          </w:p>
          <w:p w14:paraId="4F3FAFCF" w14:textId="072C6FE7" w:rsidR="00BE2EF8" w:rsidRDefault="00BE2EF8" w:rsidP="00B2207D">
            <w:pPr>
              <w:pStyle w:val="ListParagraph"/>
              <w:numPr>
                <w:ilvl w:val="0"/>
                <w:numId w:val="13"/>
              </w:numPr>
              <w:spacing w:before="40" w:after="40" w:line="300" w:lineRule="auto"/>
              <w:ind w:left="465" w:hanging="357"/>
              <w:rPr>
                <w:rFonts w:ascii="Calibri" w:eastAsia="Calibri" w:hAnsi="Calibri" w:cs="Calibri"/>
                <w:color w:val="000000" w:themeColor="text1"/>
              </w:rPr>
            </w:pPr>
            <w:r w:rsidRPr="5C694841">
              <w:rPr>
                <w:rFonts w:ascii="Calibri" w:eastAsia="Calibri" w:hAnsi="Calibri" w:cs="Calibri"/>
                <w:color w:val="000000" w:themeColor="text1"/>
              </w:rPr>
              <w:t xml:space="preserve">The requirement to demonstrate a clinical benefit in accordance with chapter VI, Annexes XIV and XV shall be understood as a requirement to demonstrate the performance of the device. </w:t>
            </w:r>
          </w:p>
          <w:p w14:paraId="60718527" w14:textId="37B59946" w:rsidR="00BE2EF8" w:rsidRDefault="00BE2EF8" w:rsidP="00B2207D">
            <w:pPr>
              <w:pStyle w:val="ListParagraph"/>
              <w:numPr>
                <w:ilvl w:val="0"/>
                <w:numId w:val="13"/>
              </w:numPr>
              <w:spacing w:before="40" w:after="40" w:line="300" w:lineRule="auto"/>
              <w:ind w:left="465" w:hanging="357"/>
              <w:rPr>
                <w:rFonts w:ascii="Calibri" w:eastAsia="Calibri" w:hAnsi="Calibri" w:cs="Calibri"/>
                <w:color w:val="000000" w:themeColor="text1"/>
              </w:rPr>
            </w:pPr>
            <w:r w:rsidRPr="5C694841">
              <w:rPr>
                <w:rFonts w:ascii="Calibri" w:eastAsia="Calibri" w:hAnsi="Calibri" w:cs="Calibri"/>
                <w:color w:val="000000" w:themeColor="text1"/>
              </w:rPr>
              <w:t xml:space="preserve">Clinical evaluations of these products shall be based on relevant data concerning safety, including data from post-market surveillance, PMCF, and, where applicable, specific clinical investigation. </w:t>
            </w:r>
          </w:p>
          <w:p w14:paraId="6FD95F25" w14:textId="4AFB3720" w:rsidR="00BE2EF8" w:rsidRDefault="00BE2EF8" w:rsidP="00B2207D">
            <w:pPr>
              <w:pStyle w:val="ListParagraph"/>
              <w:numPr>
                <w:ilvl w:val="0"/>
                <w:numId w:val="13"/>
              </w:numPr>
              <w:spacing w:before="40" w:after="40" w:line="300" w:lineRule="auto"/>
              <w:ind w:left="465" w:hanging="357"/>
              <w:rPr>
                <w:rFonts w:ascii="Calibri" w:eastAsia="Calibri" w:hAnsi="Calibri" w:cs="Calibri"/>
                <w:color w:val="000000" w:themeColor="text1"/>
              </w:rPr>
            </w:pPr>
            <w:r w:rsidRPr="5C694841">
              <w:rPr>
                <w:rFonts w:ascii="Calibri" w:eastAsia="Calibri" w:hAnsi="Calibri" w:cs="Calibri"/>
                <w:color w:val="000000" w:themeColor="text1"/>
              </w:rPr>
              <w:t>Clinical investigations shall be performed for these products unless reliance on existing clinical data from an analogous medical device is duly justified.</w:t>
            </w:r>
          </w:p>
          <w:p w14:paraId="691E9FB5" w14:textId="43076829" w:rsidR="00BE2EF8" w:rsidRDefault="00BE2EF8" w:rsidP="00BE2EF8">
            <w:pPr>
              <w:rPr>
                <w:rFonts w:ascii="Calibri" w:eastAsia="Calibri" w:hAnsi="Calibri" w:cs="Calibri"/>
                <w:color w:val="000000" w:themeColor="text1"/>
              </w:rPr>
            </w:pPr>
            <w:r w:rsidRPr="5C694841">
              <w:rPr>
                <w:rFonts w:ascii="Calibri" w:eastAsia="Calibri" w:hAnsi="Calibri" w:cs="Calibri"/>
                <w:b/>
                <w:bCs/>
                <w:color w:val="000000" w:themeColor="text1"/>
              </w:rPr>
              <w:t>NOTE:</w:t>
            </w:r>
            <w:r w:rsidRPr="5C694841">
              <w:rPr>
                <w:rFonts w:ascii="Calibri" w:eastAsia="Calibri" w:hAnsi="Calibri" w:cs="Calibri"/>
                <w:color w:val="000000" w:themeColor="text1"/>
              </w:rPr>
              <w:t xml:space="preserve"> </w:t>
            </w:r>
            <w:r w:rsidR="004A7402">
              <w:rPr>
                <w:rFonts w:ascii="Calibri" w:eastAsia="Calibri" w:hAnsi="Calibri" w:cs="Calibri"/>
                <w:color w:val="000000" w:themeColor="text1"/>
              </w:rPr>
              <w:t>P</w:t>
            </w:r>
            <w:r w:rsidRPr="5C694841">
              <w:rPr>
                <w:rFonts w:ascii="Calibri" w:eastAsia="Calibri" w:hAnsi="Calibri" w:cs="Calibri"/>
                <w:color w:val="000000" w:themeColor="text1"/>
              </w:rPr>
              <w:t xml:space="preserve">er MDR article 61(9), a manufacturer may either perform a clinical investigation for these Annex XVI devices or rely on an </w:t>
            </w:r>
            <w:r w:rsidRPr="003C03F7">
              <w:rPr>
                <w:rFonts w:ascii="Calibri" w:eastAsia="Calibri" w:hAnsi="Calibri" w:cs="Calibri"/>
                <w:color w:val="000000" w:themeColor="text1"/>
                <w:lang w:val="en-US"/>
              </w:rPr>
              <w:t>analogous</w:t>
            </w:r>
            <w:r w:rsidRPr="5C694841">
              <w:rPr>
                <w:rFonts w:ascii="Calibri" w:eastAsia="Calibri" w:hAnsi="Calibri" w:cs="Calibri"/>
                <w:color w:val="000000" w:themeColor="text1"/>
              </w:rPr>
              <w:t xml:space="preserve"> medical device</w:t>
            </w:r>
            <w:r w:rsidR="00FB6EF4">
              <w:rPr>
                <w:rFonts w:ascii="Calibri" w:eastAsia="Calibri" w:hAnsi="Calibri" w:cs="Calibri"/>
                <w:color w:val="000000" w:themeColor="text1"/>
              </w:rPr>
              <w:t xml:space="preserve"> </w:t>
            </w:r>
            <w:r w:rsidR="00FB6EF4" w:rsidRPr="00196AFB">
              <w:rPr>
                <w:rFonts w:ascii="Calibri" w:eastAsia="Calibri" w:hAnsi="Calibri" w:cs="Calibri"/>
                <w:i/>
                <w:iCs/>
                <w:color w:val="000000" w:themeColor="text1"/>
              </w:rPr>
              <w:t>(see MDCG 2023-6</w:t>
            </w:r>
            <w:r w:rsidR="00196AFB" w:rsidRPr="00196AFB">
              <w:rPr>
                <w:rFonts w:ascii="Calibri" w:eastAsia="Calibri" w:hAnsi="Calibri" w:cs="Calibri"/>
                <w:i/>
                <w:iCs/>
                <w:color w:val="000000" w:themeColor="text1"/>
              </w:rPr>
              <w:t>)</w:t>
            </w:r>
          </w:p>
        </w:tc>
      </w:tr>
      <w:tr w:rsidR="00EE15EF" w14:paraId="54CB3A4D" w14:textId="77777777" w:rsidTr="00231BFD">
        <w:trPr>
          <w:trHeight w:val="210"/>
        </w:trPr>
        <w:tc>
          <w:tcPr>
            <w:tcW w:w="701" w:type="dxa"/>
            <w:vMerge/>
            <w:vAlign w:val="center"/>
          </w:tcPr>
          <w:p w14:paraId="4FA38A41" w14:textId="77777777" w:rsidR="00EE15EF" w:rsidRDefault="00EE15EF" w:rsidP="00BE2EF8"/>
        </w:tc>
        <w:tc>
          <w:tcPr>
            <w:tcW w:w="7941" w:type="dxa"/>
            <w:gridSpan w:val="5"/>
            <w:shd w:val="clear" w:color="auto" w:fill="FBE4D5" w:themeFill="accent2" w:themeFillTint="33"/>
            <w:tcMar>
              <w:top w:w="15" w:type="dxa"/>
              <w:left w:w="105" w:type="dxa"/>
              <w:right w:w="105" w:type="dxa"/>
            </w:tcMar>
            <w:vAlign w:val="center"/>
          </w:tcPr>
          <w:p w14:paraId="0887977D" w14:textId="41581835" w:rsidR="00EE15EF" w:rsidRPr="5C694841" w:rsidRDefault="00075334" w:rsidP="003C03F7">
            <w:pPr>
              <w:spacing w:before="40" w:after="40"/>
              <w:rPr>
                <w:rFonts w:ascii="Calibri" w:eastAsia="Calibri" w:hAnsi="Calibri" w:cs="Calibri"/>
                <w:b/>
                <w:bCs/>
                <w:color w:val="000000" w:themeColor="text1"/>
              </w:rPr>
            </w:pPr>
            <w:r w:rsidRPr="00AB154E">
              <w:rPr>
                <w:rFonts w:ascii="Calibri" w:eastAsia="Calibri" w:hAnsi="Calibri" w:cs="Calibri"/>
                <w:b/>
                <w:bCs/>
                <w:color w:val="000000" w:themeColor="text1"/>
              </w:rPr>
              <w:t>NOTE 1:</w:t>
            </w:r>
            <w:r w:rsidRPr="00AB154E">
              <w:rPr>
                <w:rFonts w:ascii="Calibri" w:eastAsia="Calibri" w:hAnsi="Calibri" w:cs="Calibri"/>
                <w:color w:val="000000" w:themeColor="text1"/>
              </w:rPr>
              <w:t xml:space="preserve"> </w:t>
            </w:r>
            <w:r w:rsidRPr="00075334">
              <w:rPr>
                <w:rFonts w:ascii="Calibri" w:eastAsia="Calibri" w:hAnsi="Calibri" w:cs="Calibri"/>
                <w:b/>
                <w:bCs/>
                <w:color w:val="000000" w:themeColor="text1"/>
                <w:lang w:val="en-US"/>
              </w:rPr>
              <w:t>Article 61(10)</w:t>
            </w:r>
            <w:r w:rsidRPr="00AB154E">
              <w:rPr>
                <w:rFonts w:ascii="Calibri" w:eastAsia="Calibri" w:hAnsi="Calibri" w:cs="Calibri"/>
                <w:color w:val="000000" w:themeColor="text1"/>
                <w:lang w:val="en-US"/>
              </w:rPr>
              <w:t xml:space="preserve"> cannot be applied to Class III </w:t>
            </w:r>
            <w:r w:rsidRPr="00AB154E">
              <w:rPr>
                <w:rFonts w:ascii="Calibri" w:eastAsia="Calibri" w:hAnsi="Calibri" w:cs="Calibri"/>
                <w:color w:val="000000" w:themeColor="text1"/>
              </w:rPr>
              <w:t>or</w:t>
            </w:r>
            <w:r w:rsidRPr="00AB154E">
              <w:rPr>
                <w:rFonts w:ascii="Calibri" w:eastAsia="Calibri" w:hAnsi="Calibri" w:cs="Calibri"/>
                <w:color w:val="000000" w:themeColor="text1"/>
                <w:lang w:val="en-US"/>
              </w:rPr>
              <w:t xml:space="preserve"> implantable devices.</w:t>
            </w:r>
          </w:p>
        </w:tc>
      </w:tr>
      <w:tr w:rsidR="004208ED" w14:paraId="645472BB" w14:textId="77777777" w:rsidTr="00FB10C0">
        <w:trPr>
          <w:trHeight w:val="210"/>
        </w:trPr>
        <w:tc>
          <w:tcPr>
            <w:tcW w:w="701" w:type="dxa"/>
            <w:vMerge/>
            <w:vAlign w:val="center"/>
          </w:tcPr>
          <w:p w14:paraId="0939DBD2" w14:textId="77777777" w:rsidR="007F76B0" w:rsidRDefault="007F76B0" w:rsidP="00BE2EF8"/>
        </w:tc>
        <w:tc>
          <w:tcPr>
            <w:tcW w:w="1988" w:type="dxa"/>
            <w:shd w:val="clear" w:color="auto" w:fill="F2F2F2" w:themeFill="background1" w:themeFillShade="F2"/>
            <w:tcMar>
              <w:top w:w="15" w:type="dxa"/>
              <w:left w:w="105" w:type="dxa"/>
              <w:right w:w="105" w:type="dxa"/>
            </w:tcMar>
            <w:vAlign w:val="center"/>
          </w:tcPr>
          <w:p w14:paraId="1DDF2652" w14:textId="0E33C8E9" w:rsidR="00EE15EF" w:rsidRPr="00E44C10" w:rsidRDefault="00000000" w:rsidP="00EE15EF">
            <w:pPr>
              <w:rPr>
                <w:rFonts w:ascii="Calibri" w:eastAsia="Calibri" w:hAnsi="Calibri" w:cs="Calibri"/>
                <w:b/>
                <w:bCs/>
                <w:color w:val="000000" w:themeColor="text1"/>
              </w:rPr>
            </w:pPr>
            <w:sdt>
              <w:sdtPr>
                <w:rPr>
                  <w:rFonts w:ascii="MS Gothic" w:eastAsia="MS Gothic" w:hAnsi="MS Gothic"/>
                  <w:sz w:val="32"/>
                  <w:szCs w:val="32"/>
                </w:rPr>
                <w:id w:val="1261963496"/>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EE15EF" w:rsidRPr="00E44C10">
              <w:rPr>
                <w:rFonts w:ascii="Calibri" w:eastAsia="Calibri" w:hAnsi="Calibri" w:cs="Calibri"/>
                <w:b/>
                <w:bCs/>
                <w:color w:val="000000" w:themeColor="text1"/>
              </w:rPr>
              <w:t xml:space="preserve"> MDCG 2020-6</w:t>
            </w:r>
          </w:p>
          <w:p w14:paraId="0BB2B96B" w14:textId="22BCFC93" w:rsidR="007F76B0" w:rsidRPr="00231BFD" w:rsidRDefault="00CD4D15" w:rsidP="00EE15EF">
            <w:pPr>
              <w:rPr>
                <w:rFonts w:ascii="Calibri" w:hAnsi="Calibri"/>
                <w:color w:val="000000" w:themeColor="text1"/>
              </w:rPr>
            </w:pPr>
            <w:r w:rsidRPr="00B805CC">
              <w:rPr>
                <w:rFonts w:ascii="Calibri" w:eastAsia="Calibri" w:hAnsi="Calibri" w:cs="Calibri"/>
                <w:b/>
                <w:bCs/>
                <w:color w:val="000000" w:themeColor="text1"/>
              </w:rPr>
              <w:t>Sufficient Clinical Evidence</w:t>
            </w:r>
            <w:r w:rsidRPr="00D774AE">
              <w:rPr>
                <w:rFonts w:ascii="Calibri" w:eastAsia="Calibri" w:hAnsi="Calibri" w:cs="Calibri"/>
                <w:color w:val="000000" w:themeColor="text1"/>
              </w:rPr>
              <w:t xml:space="preserve"> per MDCG 2020-6, </w:t>
            </w:r>
            <w:r w:rsidR="00EE15EF" w:rsidRPr="00231BFD">
              <w:rPr>
                <w:rFonts w:ascii="Calibri" w:hAnsi="Calibri"/>
                <w:color w:val="000000" w:themeColor="text1"/>
              </w:rPr>
              <w:t>Appendix III</w:t>
            </w:r>
          </w:p>
        </w:tc>
        <w:tc>
          <w:tcPr>
            <w:tcW w:w="5953" w:type="dxa"/>
            <w:gridSpan w:val="4"/>
            <w:tcMar>
              <w:top w:w="15" w:type="dxa"/>
              <w:left w:w="105" w:type="dxa"/>
              <w:right w:w="105" w:type="dxa"/>
            </w:tcMar>
            <w:vAlign w:val="center"/>
          </w:tcPr>
          <w:p w14:paraId="6DA55CA8" w14:textId="6927691E" w:rsidR="00EE15EF" w:rsidRPr="002E00A9" w:rsidRDefault="00EE15EF" w:rsidP="00EE15EF">
            <w:pPr>
              <w:rPr>
                <w:rFonts w:ascii="Calibri" w:eastAsia="Calibri" w:hAnsi="Calibri" w:cs="Calibri"/>
                <w:b/>
                <w:bCs/>
                <w:color w:val="000000" w:themeColor="text1"/>
              </w:rPr>
            </w:pPr>
            <w:r w:rsidRPr="00E44C10">
              <w:rPr>
                <w:rFonts w:ascii="Calibri" w:eastAsia="Calibri" w:hAnsi="Calibri" w:cs="Calibri"/>
                <w:color w:val="000000" w:themeColor="text1"/>
              </w:rPr>
              <w:t xml:space="preserve">For manufacturers of legacy devices choosing </w:t>
            </w:r>
            <w:r w:rsidR="00140D6F">
              <w:rPr>
                <w:rFonts w:ascii="Calibri" w:eastAsia="Calibri" w:hAnsi="Calibri" w:cs="Calibri"/>
                <w:color w:val="000000" w:themeColor="text1"/>
              </w:rPr>
              <w:t>this route of assessment</w:t>
            </w:r>
            <w:r w:rsidRPr="00E44C10">
              <w:rPr>
                <w:rFonts w:ascii="Calibri" w:eastAsia="Calibri" w:hAnsi="Calibri" w:cs="Calibri"/>
                <w:b/>
                <w:bCs/>
                <w:color w:val="000000" w:themeColor="text1"/>
              </w:rPr>
              <w:t>,</w:t>
            </w:r>
            <w:r w:rsidRPr="00E44C10">
              <w:rPr>
                <w:rFonts w:ascii="Calibri" w:eastAsia="Calibri" w:hAnsi="Calibri" w:cs="Calibri"/>
                <w:color w:val="000000" w:themeColor="text1"/>
              </w:rPr>
              <w:t xml:space="preserve"> reference is made </w:t>
            </w:r>
            <w:r w:rsidR="002E00A9">
              <w:rPr>
                <w:rFonts w:ascii="Calibri" w:eastAsia="Calibri" w:hAnsi="Calibri" w:cs="Calibri"/>
                <w:color w:val="000000" w:themeColor="text1"/>
              </w:rPr>
              <w:t>to</w:t>
            </w:r>
            <w:r w:rsidRPr="00E44C10">
              <w:rPr>
                <w:rFonts w:ascii="Calibri" w:eastAsia="Calibri" w:hAnsi="Calibri" w:cs="Calibri"/>
                <w:color w:val="000000" w:themeColor="text1"/>
              </w:rPr>
              <w:t xml:space="preserve"> </w:t>
            </w:r>
            <w:r w:rsidRPr="00231BFD">
              <w:rPr>
                <w:rFonts w:ascii="Calibri" w:hAnsi="Calibri"/>
                <w:i/>
                <w:color w:val="000000" w:themeColor="text1"/>
              </w:rPr>
              <w:t>Appendix III of MDCG 2020-6: Suggested hierarchy of clinical evidence for confirmation of conformity with relevant GSPRs under MDR</w:t>
            </w:r>
            <w:r w:rsidRPr="00E44C10">
              <w:rPr>
                <w:rFonts w:ascii="Calibri" w:eastAsia="Calibri" w:hAnsi="Calibri" w:cs="Calibri"/>
                <w:color w:val="000000" w:themeColor="text1"/>
              </w:rPr>
              <w:t>.</w:t>
            </w:r>
          </w:p>
          <w:p w14:paraId="65C62544" w14:textId="068BC457" w:rsidR="00E258C4" w:rsidRDefault="00EE15EF" w:rsidP="00EE15EF">
            <w:pPr>
              <w:rPr>
                <w:rFonts w:ascii="Calibri" w:eastAsia="Calibri" w:hAnsi="Calibri" w:cs="Calibri"/>
                <w:color w:val="000000" w:themeColor="text1"/>
              </w:rPr>
            </w:pPr>
            <w:r w:rsidRPr="00231BFD">
              <w:rPr>
                <w:rFonts w:ascii="Calibri" w:hAnsi="Calibri"/>
                <w:b/>
                <w:color w:val="000000" w:themeColor="text1"/>
              </w:rPr>
              <w:t xml:space="preserve">NOTE </w:t>
            </w:r>
            <w:r w:rsidR="002E00A9">
              <w:rPr>
                <w:rFonts w:ascii="Calibri" w:eastAsia="Calibri" w:hAnsi="Calibri" w:cs="Calibri"/>
                <w:b/>
                <w:bCs/>
                <w:color w:val="000000" w:themeColor="text1"/>
              </w:rPr>
              <w:t>1</w:t>
            </w:r>
            <w:r w:rsidRPr="00BC2BC6">
              <w:rPr>
                <w:rFonts w:ascii="Calibri" w:eastAsia="Calibri" w:hAnsi="Calibri" w:cs="Calibri"/>
                <w:b/>
                <w:bCs/>
                <w:color w:val="000000" w:themeColor="text1"/>
              </w:rPr>
              <w:t>:</w:t>
            </w:r>
            <w:r w:rsidRPr="00E44C10">
              <w:rPr>
                <w:rFonts w:ascii="Calibri" w:eastAsia="Calibri" w:hAnsi="Calibri" w:cs="Calibri"/>
                <w:color w:val="000000" w:themeColor="text1"/>
              </w:rPr>
              <w:t xml:space="preserve">  </w:t>
            </w:r>
            <w:r w:rsidR="00A62572">
              <w:rPr>
                <w:rFonts w:ascii="Calibri" w:eastAsia="Calibri" w:hAnsi="Calibri" w:cs="Calibri"/>
                <w:color w:val="000000" w:themeColor="text1"/>
              </w:rPr>
              <w:t xml:space="preserve">Where </w:t>
            </w:r>
            <w:r w:rsidRPr="00E44C10">
              <w:rPr>
                <w:rFonts w:ascii="Calibri" w:eastAsia="Calibri" w:hAnsi="Calibri" w:cs="Calibri"/>
                <w:color w:val="000000" w:themeColor="text1"/>
              </w:rPr>
              <w:t>claiming sufficient clinical evidence as per MDCG 2020-6, ensure that you have provided</w:t>
            </w:r>
            <w:r w:rsidR="00E258C4">
              <w:rPr>
                <w:rFonts w:ascii="Calibri" w:eastAsia="Calibri" w:hAnsi="Calibri" w:cs="Calibri"/>
                <w:color w:val="000000" w:themeColor="text1"/>
              </w:rPr>
              <w:t>;</w:t>
            </w:r>
          </w:p>
          <w:p w14:paraId="7BE09A94" w14:textId="7D9093D1" w:rsidR="00EE15EF" w:rsidRPr="00231BFD" w:rsidRDefault="00EE15EF" w:rsidP="00231BFD">
            <w:pPr>
              <w:pStyle w:val="ListParagraph"/>
              <w:numPr>
                <w:ilvl w:val="0"/>
                <w:numId w:val="43"/>
              </w:numPr>
              <w:rPr>
                <w:rFonts w:ascii="Calibri" w:hAnsi="Calibri"/>
                <w:color w:val="000000" w:themeColor="text1"/>
              </w:rPr>
            </w:pPr>
            <w:r w:rsidRPr="009D099F">
              <w:rPr>
                <w:rFonts w:ascii="Calibri" w:eastAsia="Calibri" w:hAnsi="Calibri" w:cs="Calibri"/>
                <w:color w:val="000000" w:themeColor="text1"/>
              </w:rPr>
              <w:t xml:space="preserve">adequate objective evidence/ appropriate level of evidence to support your device class and type. </w:t>
            </w:r>
          </w:p>
          <w:p w14:paraId="62800533" w14:textId="628942A5" w:rsidR="007F76B0" w:rsidRPr="00231BFD" w:rsidRDefault="009D099F" w:rsidP="00231BFD">
            <w:pPr>
              <w:pStyle w:val="ListParagraph"/>
              <w:numPr>
                <w:ilvl w:val="0"/>
                <w:numId w:val="43"/>
              </w:numPr>
              <w:rPr>
                <w:rFonts w:ascii="Calibri" w:hAnsi="Calibri"/>
                <w:color w:val="000000" w:themeColor="text1"/>
              </w:rPr>
            </w:pPr>
            <w:r w:rsidRPr="009D099F">
              <w:rPr>
                <w:rFonts w:ascii="Calibri" w:eastAsia="Calibri" w:hAnsi="Calibri" w:cs="Calibri"/>
                <w:color w:val="000000" w:themeColor="text1"/>
              </w:rPr>
              <w:t>Rationale for why that level of evidence</w:t>
            </w:r>
            <w:r w:rsidR="00405D38">
              <w:rPr>
                <w:rFonts w:ascii="Calibri" w:eastAsia="Calibri" w:hAnsi="Calibri" w:cs="Calibri"/>
                <w:color w:val="000000" w:themeColor="text1"/>
              </w:rPr>
              <w:t xml:space="preserve"> (quality &amp; quantity)</w:t>
            </w:r>
            <w:r w:rsidRPr="009D099F">
              <w:rPr>
                <w:rFonts w:ascii="Calibri" w:eastAsia="Calibri" w:hAnsi="Calibri" w:cs="Calibri"/>
                <w:color w:val="000000" w:themeColor="text1"/>
              </w:rPr>
              <w:t xml:space="preserve"> can be considered sufficient for the device</w:t>
            </w:r>
          </w:p>
        </w:tc>
      </w:tr>
      <w:tr w:rsidR="004208ED" w14:paraId="221CDD51" w14:textId="77777777" w:rsidTr="00FB10C0">
        <w:trPr>
          <w:trHeight w:val="210"/>
        </w:trPr>
        <w:tc>
          <w:tcPr>
            <w:tcW w:w="701" w:type="dxa"/>
            <w:vMerge/>
            <w:vAlign w:val="center"/>
          </w:tcPr>
          <w:p w14:paraId="23D07CAA" w14:textId="77777777" w:rsidR="00BE2EF8" w:rsidRDefault="00BE2EF8" w:rsidP="00BE2EF8"/>
        </w:tc>
        <w:tc>
          <w:tcPr>
            <w:tcW w:w="1988" w:type="dxa"/>
            <w:shd w:val="clear" w:color="auto" w:fill="F2F2F2" w:themeFill="background1" w:themeFillShade="F2"/>
            <w:tcMar>
              <w:top w:w="15" w:type="dxa"/>
              <w:left w:w="105" w:type="dxa"/>
              <w:right w:w="105" w:type="dxa"/>
            </w:tcMar>
            <w:vAlign w:val="center"/>
          </w:tcPr>
          <w:p w14:paraId="712987CB" w14:textId="3AF7EE9C" w:rsidR="00405D38" w:rsidRDefault="00000000" w:rsidP="006219CF">
            <w:pPr>
              <w:spacing w:before="60" w:after="60" w:line="300" w:lineRule="auto"/>
              <w:jc w:val="center"/>
              <w:rPr>
                <w:rFonts w:ascii="Calibri" w:eastAsia="Calibri" w:hAnsi="Calibri" w:cs="Calibri"/>
                <w:color w:val="000000" w:themeColor="text1"/>
              </w:rPr>
            </w:pPr>
            <w:sdt>
              <w:sdtPr>
                <w:rPr>
                  <w:rFonts w:ascii="MS Gothic" w:eastAsia="MS Gothic" w:hAnsi="MS Gothic"/>
                  <w:sz w:val="32"/>
                  <w:szCs w:val="32"/>
                </w:rPr>
                <w:id w:val="1442801942"/>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r w:rsidR="003C3BB3" w:rsidRPr="00231BFD" w:rsidDel="003C3BB3">
              <w:rPr>
                <w:rFonts w:ascii="Calibri" w:hAnsi="Calibri"/>
                <w:b/>
              </w:rPr>
              <w:t xml:space="preserve"> </w:t>
            </w:r>
            <w:r w:rsidR="00BE2EF8" w:rsidRPr="003C03F7">
              <w:rPr>
                <w:rFonts w:ascii="Calibri" w:eastAsia="Calibri" w:hAnsi="Calibri" w:cs="Calibri"/>
                <w:b/>
                <w:bCs/>
                <w:color w:val="000000" w:themeColor="text1"/>
              </w:rPr>
              <w:t>MDCG 2020-6 Section 1.2</w:t>
            </w:r>
            <w:r w:rsidR="00405D38" w:rsidRPr="00FC0194">
              <w:rPr>
                <w:rFonts w:ascii="Calibri" w:eastAsia="Calibri" w:hAnsi="Calibri" w:cs="Calibri"/>
                <w:color w:val="000000" w:themeColor="text1"/>
              </w:rPr>
              <w:t xml:space="preserve"> </w:t>
            </w:r>
          </w:p>
          <w:p w14:paraId="56C066BE" w14:textId="50ABFD84" w:rsidR="00BE2EF8" w:rsidRPr="00B805CC" w:rsidRDefault="00405D38" w:rsidP="006219CF">
            <w:pPr>
              <w:spacing w:before="60" w:after="60" w:line="300" w:lineRule="auto"/>
              <w:jc w:val="center"/>
              <w:rPr>
                <w:rFonts w:eastAsia="Calibri" w:cstheme="minorHAnsi"/>
                <w:b/>
                <w:bCs/>
                <w:color w:val="000000" w:themeColor="text1"/>
                <w:sz w:val="20"/>
                <w:szCs w:val="20"/>
              </w:rPr>
            </w:pPr>
            <w:r w:rsidRPr="00231BFD">
              <w:rPr>
                <w:rFonts w:ascii="Calibri" w:hAnsi="Calibri"/>
                <w:b/>
                <w:color w:val="000000" w:themeColor="text1"/>
              </w:rPr>
              <w:t>Legacy devices claiming WET</w:t>
            </w:r>
          </w:p>
        </w:tc>
        <w:tc>
          <w:tcPr>
            <w:tcW w:w="5953" w:type="dxa"/>
            <w:gridSpan w:val="4"/>
            <w:tcMar>
              <w:top w:w="15" w:type="dxa"/>
              <w:left w:w="105" w:type="dxa"/>
              <w:right w:w="105" w:type="dxa"/>
            </w:tcMar>
            <w:vAlign w:val="center"/>
          </w:tcPr>
          <w:p w14:paraId="640B9204" w14:textId="6608F1AE" w:rsidR="00E963AE" w:rsidRDefault="00BE2EF8" w:rsidP="00E963AE">
            <w:pPr>
              <w:pStyle w:val="BodyText"/>
              <w:spacing w:before="60" w:after="60" w:line="300" w:lineRule="auto"/>
              <w:rPr>
                <w:rFonts w:ascii="Calibri" w:eastAsia="Calibri" w:hAnsi="Calibri" w:cs="Calibri"/>
                <w:color w:val="000000" w:themeColor="text1"/>
                <w:lang w:val="en-IE"/>
              </w:rPr>
            </w:pPr>
            <w:r w:rsidRPr="00FC0194">
              <w:rPr>
                <w:rFonts w:ascii="Calibri" w:eastAsia="Calibri" w:hAnsi="Calibri" w:cs="Calibri"/>
                <w:b/>
                <w:bCs/>
                <w:color w:val="000000" w:themeColor="text1"/>
                <w:lang w:val="en-IE"/>
              </w:rPr>
              <w:t>N</w:t>
            </w:r>
            <w:r w:rsidR="00FC0194">
              <w:rPr>
                <w:rFonts w:ascii="Calibri" w:eastAsia="Calibri" w:hAnsi="Calibri" w:cs="Calibri"/>
                <w:b/>
                <w:bCs/>
                <w:color w:val="000000" w:themeColor="text1"/>
                <w:lang w:val="en-IE"/>
              </w:rPr>
              <w:t>ote</w:t>
            </w:r>
            <w:r w:rsidRPr="00FC0194">
              <w:rPr>
                <w:rFonts w:ascii="Calibri" w:eastAsia="Calibri" w:hAnsi="Calibri" w:cs="Calibri"/>
                <w:b/>
                <w:bCs/>
                <w:color w:val="000000" w:themeColor="text1"/>
                <w:lang w:val="en-IE"/>
              </w:rPr>
              <w:t>:</w:t>
            </w:r>
            <w:r w:rsidRPr="00FC0194">
              <w:rPr>
                <w:rFonts w:ascii="Calibri" w:eastAsia="Calibri" w:hAnsi="Calibri" w:cs="Calibri"/>
                <w:color w:val="000000" w:themeColor="text1"/>
                <w:lang w:val="en-IE"/>
              </w:rPr>
              <w:t xml:space="preserve"> </w:t>
            </w:r>
            <w:r w:rsidR="009828B7">
              <w:rPr>
                <w:rFonts w:ascii="Calibri" w:eastAsia="Calibri" w:hAnsi="Calibri" w:cs="Calibri"/>
                <w:color w:val="000000" w:themeColor="text1"/>
                <w:lang w:val="en-IE"/>
              </w:rPr>
              <w:t xml:space="preserve">Applicable devices </w:t>
            </w:r>
            <w:r w:rsidRPr="000B1F31">
              <w:rPr>
                <w:rFonts w:ascii="Calibri" w:eastAsia="Calibri" w:hAnsi="Calibri" w:cs="Calibri"/>
                <w:color w:val="000000" w:themeColor="text1"/>
                <w:u w:val="single"/>
                <w:lang w:val="en-IE"/>
              </w:rPr>
              <w:t>must fulfil</w:t>
            </w:r>
            <w:r w:rsidRPr="00FC0194">
              <w:rPr>
                <w:rFonts w:ascii="Calibri" w:eastAsia="Calibri" w:hAnsi="Calibri" w:cs="Calibri"/>
                <w:color w:val="000000" w:themeColor="text1"/>
                <w:lang w:val="en-IE"/>
              </w:rPr>
              <w:t xml:space="preserve"> the following criteria below</w:t>
            </w:r>
            <w:r w:rsidR="004E2CB1">
              <w:rPr>
                <w:rFonts w:ascii="Calibri" w:eastAsia="Calibri" w:hAnsi="Calibri" w:cs="Calibri"/>
                <w:color w:val="000000" w:themeColor="text1"/>
                <w:lang w:val="en-IE"/>
              </w:rPr>
              <w:t xml:space="preserve">; </w:t>
            </w:r>
            <w:r w:rsidRPr="00FC0194">
              <w:rPr>
                <w:rFonts w:ascii="Calibri" w:eastAsia="Calibri" w:hAnsi="Calibri" w:cs="Calibri"/>
                <w:color w:val="000000" w:themeColor="text1"/>
                <w:lang w:val="en-IE"/>
              </w:rPr>
              <w:t xml:space="preserve"> </w:t>
            </w:r>
          </w:p>
          <w:p w14:paraId="26BB291B" w14:textId="359A6FD6" w:rsidR="00BE2EF8" w:rsidRDefault="00BE2EF8" w:rsidP="00231BFD">
            <w:pPr>
              <w:pStyle w:val="BodyText"/>
              <w:numPr>
                <w:ilvl w:val="0"/>
                <w:numId w:val="44"/>
              </w:numPr>
              <w:spacing w:before="60" w:after="60"/>
              <w:rPr>
                <w:rFonts w:ascii="Calibri" w:eastAsia="Calibri" w:hAnsi="Calibri" w:cs="Calibri"/>
                <w:color w:val="000000" w:themeColor="text1"/>
              </w:rPr>
            </w:pPr>
            <w:r w:rsidRPr="00FC0194">
              <w:rPr>
                <w:rFonts w:ascii="Calibri" w:eastAsia="Calibri" w:hAnsi="Calibri" w:cs="Calibri"/>
                <w:color w:val="000000" w:themeColor="text1"/>
              </w:rPr>
              <w:t>Relatively simple, common, and stable designs</w:t>
            </w:r>
            <w:r w:rsidRPr="00AB154E">
              <w:rPr>
                <w:rFonts w:ascii="Calibri" w:eastAsia="Calibri" w:hAnsi="Calibri" w:cs="Calibri"/>
                <w:color w:val="000000" w:themeColor="text1"/>
              </w:rPr>
              <w:t xml:space="preserve"> with little evolution.</w:t>
            </w:r>
          </w:p>
          <w:p w14:paraId="055E471C" w14:textId="26AA8A3F" w:rsidR="00BE2EF8" w:rsidRDefault="00E963AE" w:rsidP="00231BFD">
            <w:pPr>
              <w:pStyle w:val="BodyText"/>
              <w:numPr>
                <w:ilvl w:val="0"/>
                <w:numId w:val="44"/>
              </w:numPr>
              <w:spacing w:before="60" w:after="60"/>
              <w:rPr>
                <w:rFonts w:ascii="Calibri" w:eastAsia="Calibri" w:hAnsi="Calibri" w:cs="Calibri"/>
                <w:color w:val="000000" w:themeColor="text1"/>
              </w:rPr>
            </w:pPr>
            <w:r w:rsidRPr="00AB154E">
              <w:rPr>
                <w:rFonts w:ascii="Calibri" w:eastAsia="Calibri" w:hAnsi="Calibri" w:cs="Calibri"/>
                <w:color w:val="000000" w:themeColor="text1"/>
              </w:rPr>
              <w:t>Their generic device group has well-known safety and has not been associated with safety</w:t>
            </w:r>
            <w:r>
              <w:rPr>
                <w:rFonts w:ascii="Calibri" w:eastAsia="Calibri" w:hAnsi="Calibri" w:cs="Calibri"/>
                <w:color w:val="000000" w:themeColor="text1"/>
              </w:rPr>
              <w:t xml:space="preserve"> </w:t>
            </w:r>
            <w:r w:rsidR="00BE2EF8" w:rsidRPr="00E963AE">
              <w:rPr>
                <w:rFonts w:ascii="Calibri" w:eastAsia="Calibri" w:hAnsi="Calibri" w:cs="Calibri"/>
                <w:color w:val="000000" w:themeColor="text1"/>
              </w:rPr>
              <w:t>issues in the past.</w:t>
            </w:r>
          </w:p>
          <w:p w14:paraId="760F6667" w14:textId="6108E174" w:rsidR="00E963AE" w:rsidRPr="00E963AE" w:rsidRDefault="00E963AE" w:rsidP="00231BFD">
            <w:pPr>
              <w:pStyle w:val="ListParagraph"/>
              <w:numPr>
                <w:ilvl w:val="0"/>
                <w:numId w:val="44"/>
              </w:num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t>Well-known clinical performance characteristics and their generic device group are standard of care devices where there is little evolution in indications and the state of the art.</w:t>
            </w:r>
          </w:p>
          <w:p w14:paraId="5BA769A4" w14:textId="77777777" w:rsidR="00217906" w:rsidRDefault="00BE2EF8" w:rsidP="00231BFD">
            <w:pPr>
              <w:pStyle w:val="ListParagraph"/>
              <w:numPr>
                <w:ilvl w:val="0"/>
                <w:numId w:val="44"/>
              </w:num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t>A long history on the market.</w:t>
            </w:r>
            <w:r w:rsidR="00217906" w:rsidRPr="00FC0194">
              <w:rPr>
                <w:rFonts w:ascii="Calibri" w:eastAsia="Calibri" w:hAnsi="Calibri" w:cs="Calibri"/>
                <w:color w:val="000000" w:themeColor="text1"/>
              </w:rPr>
              <w:t xml:space="preserve"> </w:t>
            </w:r>
          </w:p>
          <w:p w14:paraId="10E5B7E3" w14:textId="0F490295" w:rsidR="00BE2EF8" w:rsidRPr="005A4725" w:rsidRDefault="005A4725" w:rsidP="005A4725">
            <w:pPr>
              <w:spacing w:before="40" w:after="40" w:line="300" w:lineRule="auto"/>
              <w:rPr>
                <w:rFonts w:ascii="Calibri" w:eastAsia="Calibri" w:hAnsi="Calibri" w:cs="Calibri"/>
                <w:color w:val="000000" w:themeColor="text1"/>
              </w:rPr>
            </w:pPr>
            <w:r>
              <w:rPr>
                <w:rFonts w:ascii="Calibri" w:eastAsia="Calibri" w:hAnsi="Calibri" w:cs="Calibri"/>
                <w:color w:val="000000" w:themeColor="text1"/>
              </w:rPr>
              <w:t>D</w:t>
            </w:r>
            <w:r w:rsidR="00217906" w:rsidRPr="005A4725">
              <w:rPr>
                <w:rFonts w:ascii="Calibri" w:eastAsia="Calibri" w:hAnsi="Calibri" w:cs="Calibri"/>
                <w:color w:val="000000" w:themeColor="text1"/>
              </w:rPr>
              <w:t xml:space="preserve">etailed rationale </w:t>
            </w:r>
            <w:r w:rsidR="009B3400">
              <w:rPr>
                <w:rFonts w:ascii="Calibri" w:eastAsia="Calibri" w:hAnsi="Calibri" w:cs="Calibri"/>
                <w:color w:val="000000" w:themeColor="text1"/>
              </w:rPr>
              <w:t>as to how</w:t>
            </w:r>
            <w:r w:rsidR="00217906" w:rsidRPr="005A4725">
              <w:rPr>
                <w:rFonts w:ascii="Calibri" w:eastAsia="Calibri" w:hAnsi="Calibri" w:cs="Calibri"/>
                <w:color w:val="000000" w:themeColor="text1"/>
              </w:rPr>
              <w:t xml:space="preserve"> the device fulfils these criteria</w:t>
            </w:r>
            <w:r w:rsidR="0006048D">
              <w:rPr>
                <w:rFonts w:ascii="Calibri" w:eastAsia="Calibri" w:hAnsi="Calibri" w:cs="Calibri"/>
                <w:color w:val="000000" w:themeColor="text1"/>
              </w:rPr>
              <w:t>,</w:t>
            </w:r>
            <w:r w:rsidR="00217906" w:rsidRPr="005A4725">
              <w:rPr>
                <w:rFonts w:ascii="Calibri" w:eastAsia="Calibri" w:hAnsi="Calibri" w:cs="Calibri"/>
                <w:color w:val="000000" w:themeColor="text1"/>
              </w:rPr>
              <w:t xml:space="preserve"> and</w:t>
            </w:r>
            <w:r w:rsidR="0006048D">
              <w:rPr>
                <w:rFonts w:ascii="Calibri" w:eastAsia="Calibri" w:hAnsi="Calibri" w:cs="Calibri"/>
                <w:color w:val="000000" w:themeColor="text1"/>
              </w:rPr>
              <w:t xml:space="preserve"> evidence for same in</w:t>
            </w:r>
            <w:r w:rsidR="00217906" w:rsidRPr="005A4725">
              <w:rPr>
                <w:rFonts w:ascii="Calibri" w:eastAsia="Calibri" w:hAnsi="Calibri" w:cs="Calibri"/>
                <w:color w:val="000000" w:themeColor="text1"/>
              </w:rPr>
              <w:t xml:space="preserve"> supporting documents </w:t>
            </w:r>
            <w:r w:rsidR="0006048D">
              <w:rPr>
                <w:rFonts w:ascii="Calibri" w:eastAsia="Calibri" w:hAnsi="Calibri" w:cs="Calibri"/>
                <w:color w:val="000000" w:themeColor="text1"/>
              </w:rPr>
              <w:t>will be sought during the review.</w:t>
            </w:r>
          </w:p>
          <w:p w14:paraId="70EA8B91" w14:textId="0AE99001" w:rsidR="00BE2EF8" w:rsidRPr="00AB154E" w:rsidRDefault="00552E96" w:rsidP="006219CF">
            <w:pPr>
              <w:spacing w:before="40" w:after="40" w:line="240" w:lineRule="auto"/>
              <w:jc w:val="both"/>
              <w:rPr>
                <w:rFonts w:ascii="Calibri" w:eastAsia="Calibri" w:hAnsi="Calibri" w:cs="Calibri"/>
                <w:color w:val="000000" w:themeColor="text1"/>
              </w:rPr>
            </w:pPr>
            <w:r>
              <w:rPr>
                <w:rFonts w:ascii="Calibri" w:eastAsia="Calibri" w:hAnsi="Calibri" w:cs="Calibri"/>
                <w:color w:val="000000" w:themeColor="text1"/>
              </w:rPr>
              <w:t xml:space="preserve">The level of evidence </w:t>
            </w:r>
            <w:r w:rsidR="00C4141F">
              <w:rPr>
                <w:rFonts w:ascii="Calibri" w:eastAsia="Calibri" w:hAnsi="Calibri" w:cs="Calibri"/>
                <w:color w:val="000000" w:themeColor="text1"/>
              </w:rPr>
              <w:t xml:space="preserve">(per MDCG 2020-6, Appendix III) provided must be specified and </w:t>
            </w:r>
            <w:r w:rsidR="006B4196">
              <w:rPr>
                <w:rFonts w:ascii="Calibri" w:eastAsia="Calibri" w:hAnsi="Calibri" w:cs="Calibri"/>
                <w:color w:val="000000" w:themeColor="text1"/>
              </w:rPr>
              <w:t>justified as to how it can be considered sufficient</w:t>
            </w:r>
            <w:r w:rsidR="00537A42">
              <w:rPr>
                <w:rFonts w:ascii="Calibri" w:eastAsia="Calibri" w:hAnsi="Calibri" w:cs="Calibri"/>
                <w:color w:val="000000" w:themeColor="text1"/>
              </w:rPr>
              <w:t>.</w:t>
            </w:r>
            <w:r w:rsidR="00BE2EF8" w:rsidRPr="00AB154E">
              <w:rPr>
                <w:rFonts w:ascii="Calibri" w:eastAsia="Calibri" w:hAnsi="Calibri" w:cs="Calibri"/>
                <w:color w:val="000000" w:themeColor="text1"/>
              </w:rPr>
              <w:t xml:space="preserve"> </w:t>
            </w:r>
            <w:r w:rsidR="00BE2EF8" w:rsidRPr="00231BFD">
              <w:rPr>
                <w:rFonts w:ascii="Calibri" w:hAnsi="Calibri"/>
                <w:i/>
                <w:color w:val="000000" w:themeColor="text1"/>
                <w:u w:val="single"/>
              </w:rPr>
              <w:t>Reliance solely on complaints and vigilance</w:t>
            </w:r>
            <w:r w:rsidR="003967FB" w:rsidRPr="00231BFD">
              <w:rPr>
                <w:rFonts w:ascii="Calibri" w:hAnsi="Calibri"/>
                <w:i/>
                <w:color w:val="000000" w:themeColor="text1"/>
                <w:u w:val="single"/>
              </w:rPr>
              <w:t xml:space="preserve"> </w:t>
            </w:r>
            <w:r w:rsidR="003967FB">
              <w:rPr>
                <w:rFonts w:ascii="Calibri" w:eastAsia="Calibri" w:hAnsi="Calibri" w:cs="Calibri"/>
                <w:i/>
                <w:iCs/>
                <w:color w:val="000000" w:themeColor="text1"/>
                <w:u w:val="single"/>
              </w:rPr>
              <w:t>data</w:t>
            </w:r>
            <w:r w:rsidR="00BE2EF8" w:rsidRPr="00537A42">
              <w:rPr>
                <w:rFonts w:ascii="Calibri" w:eastAsia="Calibri" w:hAnsi="Calibri" w:cs="Calibri"/>
                <w:i/>
                <w:iCs/>
                <w:color w:val="000000" w:themeColor="text1"/>
                <w:u w:val="single"/>
              </w:rPr>
              <w:t xml:space="preserve"> </w:t>
            </w:r>
            <w:r w:rsidR="00BE2EF8" w:rsidRPr="00231BFD">
              <w:rPr>
                <w:rFonts w:ascii="Calibri" w:hAnsi="Calibri"/>
                <w:i/>
                <w:color w:val="000000" w:themeColor="text1"/>
                <w:u w:val="single"/>
              </w:rPr>
              <w:t xml:space="preserve">is not </w:t>
            </w:r>
            <w:r w:rsidR="00537A42" w:rsidRPr="00537A42">
              <w:rPr>
                <w:rFonts w:ascii="Calibri" w:eastAsia="Calibri" w:hAnsi="Calibri" w:cs="Calibri"/>
                <w:i/>
                <w:iCs/>
                <w:color w:val="000000" w:themeColor="text1"/>
                <w:u w:val="single"/>
              </w:rPr>
              <w:t xml:space="preserve">considered </w:t>
            </w:r>
            <w:r w:rsidR="00BE2EF8" w:rsidRPr="00231BFD">
              <w:rPr>
                <w:rFonts w:ascii="Calibri" w:hAnsi="Calibri"/>
                <w:i/>
                <w:color w:val="000000" w:themeColor="text1"/>
                <w:u w:val="single"/>
              </w:rPr>
              <w:t>sufficient.</w:t>
            </w:r>
          </w:p>
        </w:tc>
      </w:tr>
      <w:tr w:rsidR="004208ED" w14:paraId="14A6781F" w14:textId="77777777" w:rsidTr="00341A8A">
        <w:trPr>
          <w:trHeight w:val="1197"/>
        </w:trPr>
        <w:tc>
          <w:tcPr>
            <w:tcW w:w="701" w:type="dxa"/>
            <w:vMerge/>
            <w:vAlign w:val="center"/>
          </w:tcPr>
          <w:p w14:paraId="7FC21DB0" w14:textId="77777777" w:rsidR="00BE2EF8" w:rsidRDefault="00BE2EF8" w:rsidP="00BE2EF8"/>
        </w:tc>
        <w:tc>
          <w:tcPr>
            <w:tcW w:w="6240" w:type="dxa"/>
            <w:gridSpan w:val="4"/>
            <w:shd w:val="clear" w:color="auto" w:fill="F2F2F2" w:themeFill="background1" w:themeFillShade="F2"/>
            <w:tcMar>
              <w:top w:w="15" w:type="dxa"/>
              <w:left w:w="105" w:type="dxa"/>
              <w:right w:w="105" w:type="dxa"/>
            </w:tcMar>
            <w:vAlign w:val="center"/>
          </w:tcPr>
          <w:p w14:paraId="12C431B8" w14:textId="4B5F5338" w:rsidR="00BE2EF8" w:rsidRDefault="00BE2EF8" w:rsidP="00FA3568">
            <w:pPr>
              <w:spacing w:before="40" w:after="40" w:line="240" w:lineRule="auto"/>
              <w:jc w:val="both"/>
              <w:rPr>
                <w:rFonts w:ascii="Calibri" w:eastAsia="Calibri" w:hAnsi="Calibri" w:cs="Calibri"/>
                <w:color w:val="000000" w:themeColor="text1"/>
              </w:rPr>
            </w:pPr>
            <w:r w:rsidRPr="5C694841">
              <w:rPr>
                <w:rFonts w:ascii="Calibri" w:eastAsia="Calibri" w:hAnsi="Calibri" w:cs="Calibri"/>
                <w:color w:val="000000" w:themeColor="text1"/>
                <w:lang w:val="en-US"/>
              </w:rPr>
              <w:t xml:space="preserve">Have </w:t>
            </w:r>
            <w:r w:rsidRPr="00FA3568">
              <w:rPr>
                <w:rFonts w:ascii="Calibri" w:eastAsia="Calibri" w:hAnsi="Calibri" w:cs="Calibri"/>
                <w:color w:val="000000" w:themeColor="text1"/>
              </w:rPr>
              <w:t>other</w:t>
            </w:r>
            <w:r w:rsidRPr="5C694841">
              <w:rPr>
                <w:rFonts w:ascii="Calibri" w:eastAsia="Calibri" w:hAnsi="Calibri" w:cs="Calibri"/>
                <w:color w:val="000000" w:themeColor="text1"/>
                <w:lang w:val="en-US"/>
              </w:rPr>
              <w:t xml:space="preserve"> currently available alternative treatment options been considered?</w:t>
            </w:r>
          </w:p>
        </w:tc>
        <w:tc>
          <w:tcPr>
            <w:tcW w:w="1701" w:type="dxa"/>
            <w:tcMar>
              <w:top w:w="15" w:type="dxa"/>
              <w:left w:w="105" w:type="dxa"/>
              <w:right w:w="105" w:type="dxa"/>
            </w:tcMar>
            <w:vAlign w:val="center"/>
          </w:tcPr>
          <w:p w14:paraId="393602E2" w14:textId="45E93E53" w:rsidR="00BE2EF8" w:rsidRPr="00AB154E" w:rsidRDefault="003C3BB3" w:rsidP="008422B9">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18942261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62080142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bl>
    <w:p w14:paraId="79FDB1E9" w14:textId="77777777" w:rsidR="00E92A33" w:rsidRDefault="00E92A33"/>
    <w:p w14:paraId="74E2E148" w14:textId="5A482AAF" w:rsidR="00BC6C5E" w:rsidRPr="00BC6C5E" w:rsidRDefault="00BC6C5E" w:rsidP="00BC6C5E">
      <w:pPr>
        <w:pStyle w:val="Heading3"/>
        <w:rPr>
          <w:rFonts w:ascii="Calibri" w:eastAsia="Calibri" w:hAnsi="Calibri" w:cs="Calibri"/>
          <w:bCs/>
          <w:color w:val="000000" w:themeColor="text1"/>
          <w:lang w:val="en-US"/>
        </w:rPr>
      </w:pPr>
      <w:bookmarkStart w:id="76" w:name="_Toc207631264"/>
      <w:bookmarkStart w:id="77" w:name="_Toc209384199"/>
      <w:r w:rsidRPr="00BC6C5E">
        <w:rPr>
          <w:rFonts w:ascii="Calibri" w:eastAsia="Calibri" w:hAnsi="Calibri" w:cs="Calibri"/>
          <w:bCs/>
          <w:color w:val="000000" w:themeColor="text1"/>
          <w:lang w:val="en-US"/>
        </w:rPr>
        <w:t>Section 4</w:t>
      </w:r>
      <w:r w:rsidR="007B65DE">
        <w:rPr>
          <w:rFonts w:ascii="Calibri" w:eastAsia="Calibri" w:hAnsi="Calibri" w:cs="Calibri"/>
          <w:bCs/>
          <w:color w:val="000000" w:themeColor="text1"/>
          <w:lang w:val="en-US"/>
        </w:rPr>
        <w:t xml:space="preserve"> - C</w:t>
      </w:r>
      <w:r w:rsidRPr="00BC6C5E">
        <w:rPr>
          <w:rFonts w:ascii="Calibri" w:eastAsia="Calibri" w:hAnsi="Calibri" w:cs="Calibri"/>
          <w:bCs/>
          <w:color w:val="000000" w:themeColor="text1"/>
          <w:lang w:val="en-US"/>
        </w:rPr>
        <w:t>linical Evaluation Report</w:t>
      </w:r>
      <w:bookmarkEnd w:id="76"/>
      <w:bookmarkEnd w:id="77"/>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4678"/>
        <w:gridCol w:w="1562"/>
        <w:gridCol w:w="1701"/>
      </w:tblGrid>
      <w:tr w:rsidR="00AB154E" w14:paraId="24EABEDA" w14:textId="77777777" w:rsidTr="00674D6A">
        <w:trPr>
          <w:trHeight w:val="210"/>
        </w:trPr>
        <w:tc>
          <w:tcPr>
            <w:tcW w:w="8642" w:type="dxa"/>
            <w:gridSpan w:val="4"/>
            <w:shd w:val="clear" w:color="auto" w:fill="D9D9D9" w:themeFill="background1" w:themeFillShade="D9"/>
            <w:tcMar>
              <w:top w:w="15" w:type="dxa"/>
              <w:left w:w="105" w:type="dxa"/>
              <w:right w:w="105" w:type="dxa"/>
            </w:tcMar>
            <w:vAlign w:val="center"/>
          </w:tcPr>
          <w:p w14:paraId="0CD00F61" w14:textId="2725ED0E" w:rsidR="00AB154E" w:rsidRPr="5C694841" w:rsidRDefault="00BF2552" w:rsidP="00273289">
            <w:pPr>
              <w:spacing w:before="40" w:after="40" w:line="240" w:lineRule="auto"/>
              <w:jc w:val="center"/>
              <w:rPr>
                <w:rFonts w:ascii="Calibri" w:eastAsia="Calibri" w:hAnsi="Calibri" w:cs="Calibri"/>
                <w:color w:val="000000" w:themeColor="text1"/>
              </w:rPr>
            </w:pPr>
            <w:r w:rsidRPr="00E21A36">
              <w:rPr>
                <w:b/>
                <w:bCs/>
                <w:color w:val="810033"/>
              </w:rPr>
              <w:t>Section 4 – Clinical Evaluation Report</w:t>
            </w:r>
          </w:p>
        </w:tc>
      </w:tr>
      <w:tr w:rsidR="00BE2EF8" w14:paraId="65363A90" w14:textId="77777777" w:rsidTr="25621BC4">
        <w:trPr>
          <w:trHeight w:val="210"/>
        </w:trPr>
        <w:tc>
          <w:tcPr>
            <w:tcW w:w="701" w:type="dxa"/>
            <w:vMerge w:val="restart"/>
            <w:shd w:val="clear" w:color="auto" w:fill="D9D9D9" w:themeFill="background1" w:themeFillShade="D9"/>
            <w:tcMar>
              <w:top w:w="15" w:type="dxa"/>
              <w:left w:w="105" w:type="dxa"/>
              <w:right w:w="105" w:type="dxa"/>
            </w:tcMar>
            <w:vAlign w:val="center"/>
          </w:tcPr>
          <w:p w14:paraId="696D9A15" w14:textId="7503EE66" w:rsidR="00BE2EF8" w:rsidRPr="00BE2EF8" w:rsidRDefault="00D63888" w:rsidP="00BE2EF8">
            <w:pPr>
              <w:pStyle w:val="Smallfont"/>
              <w:jc w:val="center"/>
              <w:rPr>
                <w:rFonts w:ascii="Calibri" w:eastAsia="Calibri" w:hAnsi="Calibri" w:cs="Calibri"/>
                <w:b/>
                <w:bCs/>
                <w:color w:val="000000" w:themeColor="text1"/>
                <w:szCs w:val="22"/>
              </w:rPr>
            </w:pPr>
            <w:r>
              <w:rPr>
                <w:rFonts w:ascii="Calibri" w:eastAsia="Calibri" w:hAnsi="Calibri" w:cs="Calibri"/>
                <w:b/>
                <w:bCs/>
                <w:color w:val="810033"/>
                <w:sz w:val="28"/>
                <w:szCs w:val="28"/>
              </w:rPr>
              <w:t>4</w:t>
            </w:r>
          </w:p>
        </w:tc>
        <w:tc>
          <w:tcPr>
            <w:tcW w:w="7941" w:type="dxa"/>
            <w:gridSpan w:val="3"/>
            <w:shd w:val="clear" w:color="auto" w:fill="E2EFD9" w:themeFill="accent6" w:themeFillTint="33"/>
            <w:tcMar>
              <w:top w:w="15" w:type="dxa"/>
              <w:left w:w="105" w:type="dxa"/>
              <w:right w:w="105" w:type="dxa"/>
            </w:tcMar>
            <w:vAlign w:val="center"/>
          </w:tcPr>
          <w:p w14:paraId="1EB4AA68" w14:textId="4D104A7E" w:rsidR="005C1C2C" w:rsidRPr="00FC0194" w:rsidRDefault="005C1C2C" w:rsidP="005C1C2C">
            <w:pPr>
              <w:spacing w:before="60" w:after="60"/>
              <w:rPr>
                <w:rFonts w:ascii="Calibri" w:eastAsia="Calibri" w:hAnsi="Calibri" w:cs="Calibri"/>
                <w:color w:val="000000" w:themeColor="text1"/>
              </w:rPr>
            </w:pPr>
            <w:r w:rsidRPr="25621BC4">
              <w:rPr>
                <w:rFonts w:ascii="Calibri" w:eastAsia="Calibri" w:hAnsi="Calibri" w:cs="Calibri"/>
                <w:color w:val="000000" w:themeColor="text1"/>
              </w:rPr>
              <w:t xml:space="preserve">Ensure all PMS data submitted in the CER is not older than </w:t>
            </w:r>
            <w:r w:rsidR="6D314431" w:rsidRPr="25621BC4">
              <w:rPr>
                <w:rFonts w:ascii="Calibri" w:eastAsia="Calibri" w:hAnsi="Calibri" w:cs="Calibri"/>
                <w:color w:val="000000" w:themeColor="text1"/>
              </w:rPr>
              <w:t>12</w:t>
            </w:r>
            <w:r w:rsidRPr="25621BC4">
              <w:rPr>
                <w:rFonts w:ascii="Calibri" w:eastAsia="Calibri" w:hAnsi="Calibri" w:cs="Calibri"/>
                <w:color w:val="000000" w:themeColor="text1"/>
              </w:rPr>
              <w:t xml:space="preserve"> months from the date of file submission. </w:t>
            </w:r>
          </w:p>
          <w:p w14:paraId="33F4C75F" w14:textId="13FA2662" w:rsidR="00BE2EF8" w:rsidRPr="00FC0194" w:rsidRDefault="005C1C2C" w:rsidP="005C1C2C">
            <w:pPr>
              <w:spacing w:before="40" w:after="40" w:line="240" w:lineRule="auto"/>
              <w:jc w:val="both"/>
              <w:rPr>
                <w:rFonts w:ascii="Calibri" w:eastAsia="Calibri" w:hAnsi="Calibri" w:cs="Calibri"/>
                <w:color w:val="000000" w:themeColor="text1"/>
              </w:rPr>
            </w:pPr>
            <w:r w:rsidRPr="00FC0194">
              <w:rPr>
                <w:rFonts w:ascii="Calibri" w:eastAsia="Calibri" w:hAnsi="Calibri" w:cs="Calibri"/>
                <w:b/>
                <w:bCs/>
                <w:color w:val="000000" w:themeColor="text1"/>
              </w:rPr>
              <w:t xml:space="preserve">Note: </w:t>
            </w:r>
            <w:r>
              <w:rPr>
                <w:rFonts w:ascii="Calibri" w:eastAsia="Calibri" w:hAnsi="Calibri" w:cs="Calibri"/>
                <w:b/>
                <w:bCs/>
                <w:i/>
                <w:iCs/>
                <w:color w:val="000000" w:themeColor="text1"/>
              </w:rPr>
              <w:t>PMS data must remain current per EU MDR 2017/745 regulations throughout the review process. This may require submission of new PSUR data, and its integration to the CER where applicable (Art 86 requirements)</w:t>
            </w:r>
          </w:p>
        </w:tc>
      </w:tr>
      <w:tr w:rsidR="00BE2EF8" w14:paraId="58DBF652" w14:textId="77777777" w:rsidTr="25621BC4">
        <w:trPr>
          <w:trHeight w:val="210"/>
        </w:trPr>
        <w:tc>
          <w:tcPr>
            <w:tcW w:w="701" w:type="dxa"/>
            <w:vMerge/>
            <w:vAlign w:val="center"/>
          </w:tcPr>
          <w:p w14:paraId="58998A73" w14:textId="77777777" w:rsidR="00BE2EF8" w:rsidRDefault="00BE2EF8" w:rsidP="00BE2EF8"/>
        </w:tc>
        <w:tc>
          <w:tcPr>
            <w:tcW w:w="6240" w:type="dxa"/>
            <w:gridSpan w:val="2"/>
            <w:shd w:val="clear" w:color="auto" w:fill="F2F2F2" w:themeFill="background1" w:themeFillShade="F2"/>
            <w:tcMar>
              <w:top w:w="15" w:type="dxa"/>
              <w:left w:w="105" w:type="dxa"/>
              <w:right w:w="105" w:type="dxa"/>
            </w:tcMar>
            <w:vAlign w:val="center"/>
          </w:tcPr>
          <w:p w14:paraId="0A0DFFFE" w14:textId="32DDC7BA" w:rsidR="00BE2EF8" w:rsidRPr="00FC0194" w:rsidRDefault="00BE2EF8" w:rsidP="00FA3568">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Confirm</w:t>
            </w:r>
            <w:r w:rsidRPr="00FC0194">
              <w:rPr>
                <w:rFonts w:ascii="Calibri" w:eastAsia="Calibri" w:hAnsi="Calibri" w:cs="Calibri"/>
                <w:color w:val="000000" w:themeColor="text1"/>
                <w:lang w:val="en-US"/>
              </w:rPr>
              <w:t xml:space="preserve"> a copy of the </w:t>
            </w:r>
            <w:r w:rsidRPr="00FC0194">
              <w:rPr>
                <w:rFonts w:ascii="Calibri" w:eastAsia="Calibri" w:hAnsi="Calibri" w:cs="Calibri"/>
                <w:b/>
                <w:bCs/>
                <w:color w:val="000000" w:themeColor="text1"/>
                <w:lang w:val="en-US"/>
              </w:rPr>
              <w:t>Clinical Evaluation Report</w:t>
            </w:r>
            <w:r w:rsidRPr="00FC0194">
              <w:rPr>
                <w:rFonts w:ascii="Calibri" w:eastAsia="Calibri" w:hAnsi="Calibri" w:cs="Calibri"/>
                <w:color w:val="000000" w:themeColor="text1"/>
                <w:lang w:val="en-US"/>
              </w:rPr>
              <w:t xml:space="preserve"> compliant to the MDR 2017/745 Chapter VI and ANNEX XIV has been uploaded to the </w:t>
            </w:r>
            <w:r w:rsidR="0094043C" w:rsidRPr="00FC0194">
              <w:rPr>
                <w:rFonts w:ascii="Calibri" w:eastAsia="Calibri" w:hAnsi="Calibri" w:cs="Calibri"/>
                <w:b/>
                <w:bCs/>
                <w:color w:val="000000" w:themeColor="text1"/>
              </w:rPr>
              <w:t>C</w:t>
            </w:r>
            <w:r w:rsidR="0094043C">
              <w:rPr>
                <w:rFonts w:ascii="Calibri" w:eastAsia="Calibri" w:hAnsi="Calibri" w:cs="Calibri"/>
                <w:b/>
                <w:bCs/>
                <w:color w:val="000000" w:themeColor="text1"/>
              </w:rPr>
              <w:t>linical Evaluation</w:t>
            </w:r>
            <w:r w:rsidR="0094043C" w:rsidRPr="00FC0194">
              <w:rPr>
                <w:rFonts w:ascii="Calibri" w:eastAsia="Calibri" w:hAnsi="Calibri" w:cs="Calibri"/>
                <w:b/>
                <w:bCs/>
                <w:color w:val="000000" w:themeColor="text1"/>
                <w:lang w:val="en-US"/>
              </w:rPr>
              <w:t xml:space="preserve"> Folder.</w:t>
            </w:r>
          </w:p>
        </w:tc>
        <w:tc>
          <w:tcPr>
            <w:tcW w:w="1701" w:type="dxa"/>
            <w:tcMar>
              <w:top w:w="15" w:type="dxa"/>
              <w:left w:w="105" w:type="dxa"/>
              <w:right w:w="105" w:type="dxa"/>
            </w:tcMar>
            <w:vAlign w:val="center"/>
          </w:tcPr>
          <w:p w14:paraId="589BD1CF" w14:textId="5087E831" w:rsidR="00BE2EF8" w:rsidRPr="00FC0194" w:rsidRDefault="003C3BB3" w:rsidP="008422B9">
            <w:pPr>
              <w:spacing w:before="60" w:after="60"/>
              <w:jc w:val="center"/>
              <w:rPr>
                <w:rFonts w:ascii="Calibri" w:eastAsia="Calibri" w:hAnsi="Calibri" w:cs="Calibri"/>
                <w:color w:val="000000" w:themeColor="text1"/>
              </w:rPr>
            </w:pPr>
            <w:r w:rsidRPr="00FC0194">
              <w:rPr>
                <w:rFonts w:ascii="Calibri" w:eastAsia="Calibri" w:hAnsi="Calibri" w:cs="Calibri"/>
                <w:color w:val="000000" w:themeColor="text1"/>
              </w:rPr>
              <w:t xml:space="preserve">Yes </w:t>
            </w:r>
            <w:sdt>
              <w:sdtPr>
                <w:rPr>
                  <w:rFonts w:ascii="MS Gothic" w:eastAsia="MS Gothic" w:hAnsi="MS Gothic"/>
                  <w:sz w:val="32"/>
                  <w:szCs w:val="32"/>
                </w:rPr>
                <w:id w:val="-2958082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FC0194">
              <w:rPr>
                <w:rFonts w:ascii="Calibri" w:eastAsia="Calibri" w:hAnsi="Calibri" w:cs="Calibri"/>
                <w:color w:val="000000" w:themeColor="text1"/>
              </w:rPr>
              <w:t xml:space="preserve"> No </w:t>
            </w:r>
            <w:sdt>
              <w:sdtPr>
                <w:rPr>
                  <w:rFonts w:ascii="MS Gothic" w:eastAsia="MS Gothic" w:hAnsi="MS Gothic"/>
                  <w:sz w:val="32"/>
                  <w:szCs w:val="32"/>
                </w:rPr>
                <w:id w:val="457303935"/>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BE2EF8" w14:paraId="07F41575" w14:textId="77777777" w:rsidTr="00231BFD">
        <w:trPr>
          <w:trHeight w:val="210"/>
        </w:trPr>
        <w:tc>
          <w:tcPr>
            <w:tcW w:w="701" w:type="dxa"/>
            <w:vMerge/>
            <w:vAlign w:val="center"/>
          </w:tcPr>
          <w:p w14:paraId="171F9BAF" w14:textId="77777777" w:rsidR="00BE2EF8" w:rsidRDefault="00BE2EF8" w:rsidP="00BE2EF8"/>
        </w:tc>
        <w:tc>
          <w:tcPr>
            <w:tcW w:w="7941" w:type="dxa"/>
            <w:gridSpan w:val="3"/>
            <w:shd w:val="clear" w:color="auto" w:fill="F2F2F2" w:themeFill="background1" w:themeFillShade="F2"/>
            <w:tcMar>
              <w:top w:w="15" w:type="dxa"/>
              <w:left w:w="105" w:type="dxa"/>
              <w:right w:w="105" w:type="dxa"/>
            </w:tcMar>
            <w:vAlign w:val="center"/>
          </w:tcPr>
          <w:p w14:paraId="703FC687" w14:textId="3C9CB960" w:rsidR="00BE2EF8" w:rsidRPr="00FC0194" w:rsidRDefault="00BE2EF8" w:rsidP="0061744A">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Please indicate specific sections where each of the following can be found in the CER</w:t>
            </w:r>
            <w:r w:rsidR="0061744A">
              <w:rPr>
                <w:rFonts w:ascii="Calibri" w:eastAsia="Calibri" w:hAnsi="Calibri" w:cs="Calibri"/>
                <w:color w:val="000000" w:themeColor="text1"/>
              </w:rPr>
              <w:t>.</w:t>
            </w:r>
          </w:p>
          <w:p w14:paraId="76176DEA" w14:textId="4317A72D" w:rsidR="00BE2EF8" w:rsidRPr="00231BFD" w:rsidRDefault="00BE2EF8" w:rsidP="0061744A">
            <w:pPr>
              <w:spacing w:before="60" w:after="60" w:line="300" w:lineRule="auto"/>
              <w:rPr>
                <w:rFonts w:ascii="Calibri" w:hAnsi="Calibri"/>
                <w:b/>
                <w:color w:val="000000" w:themeColor="text1"/>
              </w:rPr>
            </w:pPr>
            <w:r w:rsidRPr="005A789D">
              <w:rPr>
                <w:rFonts w:ascii="Calibri" w:eastAsia="Calibri" w:hAnsi="Calibri" w:cs="Calibri"/>
                <w:b/>
                <w:bCs/>
                <w:color w:val="000000" w:themeColor="text1"/>
              </w:rPr>
              <w:t>Note:</w:t>
            </w:r>
            <w:r w:rsidRPr="00231BFD">
              <w:rPr>
                <w:rFonts w:ascii="Calibri" w:hAnsi="Calibri"/>
                <w:b/>
                <w:color w:val="000000" w:themeColor="text1"/>
              </w:rPr>
              <w:t xml:space="preserve"> Multiple sections cannot be referenced below.</w:t>
            </w:r>
          </w:p>
        </w:tc>
      </w:tr>
      <w:tr w:rsidR="00BE2EF8" w14:paraId="6A72496A" w14:textId="77777777" w:rsidTr="25621BC4">
        <w:trPr>
          <w:trHeight w:val="210"/>
        </w:trPr>
        <w:tc>
          <w:tcPr>
            <w:tcW w:w="701" w:type="dxa"/>
            <w:vMerge/>
            <w:vAlign w:val="center"/>
          </w:tcPr>
          <w:p w14:paraId="1F1E0822" w14:textId="77777777" w:rsidR="00BE2EF8" w:rsidRDefault="00BE2EF8" w:rsidP="00BE2EF8"/>
        </w:tc>
        <w:tc>
          <w:tcPr>
            <w:tcW w:w="4678" w:type="dxa"/>
            <w:shd w:val="clear" w:color="auto" w:fill="D9D9D9" w:themeFill="background1" w:themeFillShade="D9"/>
            <w:tcMar>
              <w:top w:w="15" w:type="dxa"/>
              <w:left w:w="105" w:type="dxa"/>
              <w:right w:w="105" w:type="dxa"/>
            </w:tcMar>
            <w:vAlign w:val="center"/>
          </w:tcPr>
          <w:p w14:paraId="28B0CDB5" w14:textId="49DE2DC1" w:rsidR="00BE2EF8" w:rsidRPr="00AB154E" w:rsidRDefault="00BE2EF8" w:rsidP="00BE2EF8">
            <w:pPr>
              <w:jc w:val="center"/>
              <w:rPr>
                <w:rFonts w:ascii="Calibri" w:eastAsia="Calibri" w:hAnsi="Calibri" w:cs="Calibri"/>
                <w:color w:val="000000" w:themeColor="text1"/>
              </w:rPr>
            </w:pPr>
            <w:r w:rsidRPr="00AB154E">
              <w:rPr>
                <w:rFonts w:ascii="Calibri" w:eastAsia="Calibri" w:hAnsi="Calibri" w:cs="Calibri"/>
                <w:b/>
                <w:bCs/>
                <w:color w:val="000000" w:themeColor="text1"/>
              </w:rPr>
              <w:t>Requirements</w:t>
            </w:r>
          </w:p>
        </w:tc>
        <w:tc>
          <w:tcPr>
            <w:tcW w:w="3263" w:type="dxa"/>
            <w:gridSpan w:val="2"/>
            <w:shd w:val="clear" w:color="auto" w:fill="D9D9D9" w:themeFill="background1" w:themeFillShade="D9"/>
            <w:tcMar>
              <w:top w:w="15" w:type="dxa"/>
              <w:left w:w="105" w:type="dxa"/>
              <w:right w:w="105" w:type="dxa"/>
            </w:tcMar>
            <w:vAlign w:val="center"/>
          </w:tcPr>
          <w:p w14:paraId="2DD6D887" w14:textId="254527B7" w:rsidR="00BE2EF8" w:rsidRPr="00AB154E" w:rsidRDefault="00BE2EF8" w:rsidP="00BE2EF8">
            <w:pPr>
              <w:jc w:val="center"/>
              <w:rPr>
                <w:rFonts w:ascii="Calibri" w:eastAsia="Calibri" w:hAnsi="Calibri" w:cs="Calibri"/>
                <w:color w:val="000000" w:themeColor="text1"/>
              </w:rPr>
            </w:pPr>
            <w:r w:rsidRPr="00AB154E">
              <w:rPr>
                <w:rFonts w:ascii="Calibri" w:eastAsia="Calibri" w:hAnsi="Calibri" w:cs="Calibri"/>
                <w:b/>
                <w:bCs/>
                <w:color w:val="000000" w:themeColor="text1"/>
              </w:rPr>
              <w:t xml:space="preserve">CER Reference </w:t>
            </w:r>
          </w:p>
        </w:tc>
      </w:tr>
      <w:tr w:rsidR="00BE2EF8" w14:paraId="3AF090AF" w14:textId="77777777" w:rsidTr="25621BC4">
        <w:trPr>
          <w:trHeight w:val="210"/>
        </w:trPr>
        <w:tc>
          <w:tcPr>
            <w:tcW w:w="701" w:type="dxa"/>
            <w:vMerge/>
            <w:vAlign w:val="center"/>
          </w:tcPr>
          <w:p w14:paraId="5D93FD94"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13079BCA" w14:textId="73C1E962"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Summary</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08F2542F" w14:textId="2008D71D" w:rsidR="00BE2EF8" w:rsidRPr="00AB154E" w:rsidRDefault="00BE2EF8" w:rsidP="00FA3568">
            <w:pPr>
              <w:spacing w:before="40" w:after="40" w:line="240" w:lineRule="auto"/>
              <w:rPr>
                <w:rFonts w:ascii="Calibri" w:eastAsia="Calibri" w:hAnsi="Calibri" w:cs="Calibri"/>
                <w:color w:val="000000" w:themeColor="text1"/>
              </w:rPr>
            </w:pPr>
          </w:p>
        </w:tc>
      </w:tr>
      <w:tr w:rsidR="00BE2EF8" w14:paraId="3402DEC9" w14:textId="77777777" w:rsidTr="25621BC4">
        <w:trPr>
          <w:trHeight w:val="210"/>
        </w:trPr>
        <w:tc>
          <w:tcPr>
            <w:tcW w:w="701" w:type="dxa"/>
            <w:vMerge/>
            <w:vAlign w:val="center"/>
          </w:tcPr>
          <w:p w14:paraId="3E96CCA0"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C0A3D7D" w14:textId="05D1003C"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Scope of the clinical evaluation</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093A8FE3" w14:textId="0E3128AA" w:rsidR="00BE2EF8" w:rsidRPr="00AB154E" w:rsidRDefault="00BE2EF8" w:rsidP="00FA3568">
            <w:pPr>
              <w:spacing w:before="40" w:after="40" w:line="240" w:lineRule="auto"/>
              <w:rPr>
                <w:rFonts w:ascii="Calibri" w:eastAsia="Calibri" w:hAnsi="Calibri" w:cs="Calibri"/>
                <w:color w:val="000000" w:themeColor="text1"/>
              </w:rPr>
            </w:pPr>
          </w:p>
        </w:tc>
      </w:tr>
      <w:tr w:rsidR="00BE2EF8" w14:paraId="071B6314" w14:textId="77777777" w:rsidTr="25621BC4">
        <w:trPr>
          <w:trHeight w:val="210"/>
        </w:trPr>
        <w:tc>
          <w:tcPr>
            <w:tcW w:w="701" w:type="dxa"/>
            <w:vMerge/>
            <w:vAlign w:val="center"/>
          </w:tcPr>
          <w:p w14:paraId="70DF3602"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E8B8848" w14:textId="292EEC46"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Clinical background, current knowledge, </w:t>
            </w:r>
          </w:p>
          <w:p w14:paraId="09BCF68D" w14:textId="73D830E3"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state of the art</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5D94412E" w14:textId="0EF1ACEB" w:rsidR="00BE2EF8" w:rsidRPr="00AB154E" w:rsidRDefault="00BE2EF8" w:rsidP="00FA3568">
            <w:pPr>
              <w:spacing w:before="40" w:after="40" w:line="240" w:lineRule="auto"/>
              <w:rPr>
                <w:rFonts w:ascii="Calibri" w:eastAsia="Calibri" w:hAnsi="Calibri" w:cs="Calibri"/>
                <w:color w:val="000000" w:themeColor="text1"/>
              </w:rPr>
            </w:pPr>
          </w:p>
        </w:tc>
      </w:tr>
      <w:tr w:rsidR="00BE2EF8" w14:paraId="705C1886" w14:textId="77777777" w:rsidTr="25621BC4">
        <w:trPr>
          <w:trHeight w:val="210"/>
        </w:trPr>
        <w:tc>
          <w:tcPr>
            <w:tcW w:w="701" w:type="dxa"/>
            <w:vMerge/>
            <w:vAlign w:val="center"/>
          </w:tcPr>
          <w:p w14:paraId="4DCA887D"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879F379" w14:textId="7522561C"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Device under evaluation</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4576BDF1" w14:textId="68837ED2" w:rsidR="00BE2EF8" w:rsidRPr="00AB154E" w:rsidRDefault="00BE2EF8" w:rsidP="00FA3568">
            <w:pPr>
              <w:spacing w:before="40" w:after="40" w:line="240" w:lineRule="auto"/>
              <w:rPr>
                <w:rFonts w:ascii="Calibri" w:eastAsia="Calibri" w:hAnsi="Calibri" w:cs="Calibri"/>
                <w:color w:val="000000" w:themeColor="text1"/>
              </w:rPr>
            </w:pPr>
          </w:p>
        </w:tc>
      </w:tr>
      <w:tr w:rsidR="00BE2EF8" w14:paraId="5F341F51" w14:textId="77777777" w:rsidTr="25621BC4">
        <w:trPr>
          <w:trHeight w:val="210"/>
        </w:trPr>
        <w:tc>
          <w:tcPr>
            <w:tcW w:w="701" w:type="dxa"/>
            <w:vMerge/>
            <w:vAlign w:val="center"/>
          </w:tcPr>
          <w:p w14:paraId="6AE152FB"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5DC1D73" w14:textId="60C08756"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Type of evaluation</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2769A99A" w14:textId="17A53B1F" w:rsidR="00BE2EF8" w:rsidRPr="00AB154E" w:rsidRDefault="00BE2EF8" w:rsidP="00FA3568">
            <w:pPr>
              <w:spacing w:before="40" w:after="40" w:line="240" w:lineRule="auto"/>
              <w:rPr>
                <w:rFonts w:ascii="Calibri" w:eastAsia="Calibri" w:hAnsi="Calibri" w:cs="Calibri"/>
                <w:color w:val="000000" w:themeColor="text1"/>
              </w:rPr>
            </w:pPr>
          </w:p>
        </w:tc>
      </w:tr>
      <w:tr w:rsidR="00BE2EF8" w14:paraId="000FCD5F" w14:textId="77777777" w:rsidTr="25621BC4">
        <w:trPr>
          <w:trHeight w:val="210"/>
        </w:trPr>
        <w:tc>
          <w:tcPr>
            <w:tcW w:w="701" w:type="dxa"/>
            <w:vMerge/>
            <w:vAlign w:val="center"/>
          </w:tcPr>
          <w:p w14:paraId="63C5ACAF"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C06E1A9" w14:textId="56C4EF21" w:rsidR="00BE2EF8" w:rsidRPr="00AB154E" w:rsidRDefault="00BE2EF8" w:rsidP="00FA3568">
            <w:pPr>
              <w:spacing w:before="40" w:after="40" w:line="240" w:lineRule="auto"/>
              <w:jc w:val="both"/>
              <w:rPr>
                <w:rFonts w:ascii="Calibri" w:eastAsia="Calibri" w:hAnsi="Calibri" w:cs="Calibri"/>
                <w:color w:val="000000" w:themeColor="text1"/>
              </w:rPr>
            </w:pPr>
            <w:r w:rsidRPr="0061744A">
              <w:rPr>
                <w:rFonts w:ascii="Calibri" w:eastAsia="Calibri" w:hAnsi="Calibri" w:cs="Calibri"/>
                <w:color w:val="000000" w:themeColor="text1"/>
                <w:lang w:val="en-US"/>
              </w:rPr>
              <w:t>Demonstration</w:t>
            </w:r>
            <w:r w:rsidRPr="00AB154E">
              <w:rPr>
                <w:rFonts w:ascii="Calibri" w:eastAsia="Calibri" w:hAnsi="Calibri" w:cs="Calibri"/>
                <w:color w:val="000000" w:themeColor="text1"/>
              </w:rPr>
              <w:t xml:space="preserve"> of equivalence (only when</w:t>
            </w:r>
          </w:p>
          <w:p w14:paraId="7D025A57" w14:textId="608A12C9"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equivalence is claimed)</w:t>
            </w:r>
            <w:r w:rsidR="0061744A">
              <w:rPr>
                <w:rFonts w:ascii="Calibri" w:eastAsia="Calibri" w:hAnsi="Calibri" w:cs="Calibri"/>
                <w:color w:val="000000" w:themeColor="text1"/>
              </w:rPr>
              <w:t>.</w:t>
            </w:r>
          </w:p>
          <w:p w14:paraId="4D1C50E6" w14:textId="7F700EA0" w:rsidR="00BE2EF8" w:rsidRPr="00AB154E" w:rsidRDefault="00BE2EF8" w:rsidP="00FA3568">
            <w:pPr>
              <w:spacing w:before="40" w:after="40" w:line="240" w:lineRule="auto"/>
              <w:jc w:val="both"/>
              <w:rPr>
                <w:rFonts w:ascii="Calibri" w:eastAsia="Calibri" w:hAnsi="Calibri" w:cs="Calibri"/>
                <w:color w:val="000000" w:themeColor="text1"/>
              </w:rPr>
            </w:pPr>
            <w:r w:rsidRPr="0061744A">
              <w:rPr>
                <w:rFonts w:ascii="Calibri" w:eastAsia="Calibri" w:hAnsi="Calibri" w:cs="Calibri"/>
                <w:b/>
                <w:bCs/>
                <w:color w:val="000000" w:themeColor="text1"/>
              </w:rPr>
              <w:t>Note:</w:t>
            </w:r>
            <w:r w:rsidRPr="00AB154E">
              <w:rPr>
                <w:rFonts w:ascii="Calibri" w:eastAsia="Calibri" w:hAnsi="Calibri" w:cs="Calibri"/>
                <w:color w:val="000000" w:themeColor="text1"/>
              </w:rPr>
              <w:t xml:space="preserve"> The information on equivalence in the CER should be exactly the same as in the completed NSAI equivalence declaration form  </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777B83BE" w14:textId="38D9DF44" w:rsidR="00BE2EF8" w:rsidRPr="00AB154E" w:rsidRDefault="00BE2EF8" w:rsidP="00FA3568">
            <w:pPr>
              <w:spacing w:before="40" w:after="40" w:line="240" w:lineRule="auto"/>
              <w:rPr>
                <w:rFonts w:ascii="Calibri" w:eastAsia="Calibri" w:hAnsi="Calibri" w:cs="Calibri"/>
                <w:color w:val="000000" w:themeColor="text1"/>
              </w:rPr>
            </w:pPr>
          </w:p>
        </w:tc>
      </w:tr>
      <w:tr w:rsidR="00BE2EF8" w14:paraId="110D229D" w14:textId="77777777" w:rsidTr="25621BC4">
        <w:trPr>
          <w:trHeight w:val="210"/>
        </w:trPr>
        <w:tc>
          <w:tcPr>
            <w:tcW w:w="701" w:type="dxa"/>
            <w:vMerge/>
            <w:vAlign w:val="center"/>
          </w:tcPr>
          <w:p w14:paraId="5FA1D9ED"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BFD3CFA" w14:textId="195706BA"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Clinical data generated </w:t>
            </w:r>
            <w:r w:rsidR="00855252">
              <w:rPr>
                <w:rFonts w:ascii="Calibri" w:eastAsia="Calibri" w:hAnsi="Calibri" w:cs="Calibri"/>
                <w:color w:val="000000" w:themeColor="text1"/>
              </w:rPr>
              <w:t>&amp;</w:t>
            </w:r>
            <w:r w:rsidRPr="00AB154E">
              <w:rPr>
                <w:rFonts w:ascii="Calibri" w:eastAsia="Calibri" w:hAnsi="Calibri" w:cs="Calibri"/>
                <w:color w:val="000000" w:themeColor="text1"/>
              </w:rPr>
              <w:t xml:space="preserve"> held by the manufacturer</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61EEAABF" w14:textId="3AA9CAF0" w:rsidR="00BE2EF8" w:rsidRPr="00AB154E" w:rsidRDefault="00BE2EF8" w:rsidP="00FA3568">
            <w:pPr>
              <w:spacing w:before="40" w:after="40" w:line="240" w:lineRule="auto"/>
              <w:jc w:val="both"/>
              <w:rPr>
                <w:rFonts w:ascii="Calibri" w:eastAsia="Calibri" w:hAnsi="Calibri" w:cs="Calibri"/>
                <w:color w:val="000000" w:themeColor="text1"/>
              </w:rPr>
            </w:pPr>
          </w:p>
        </w:tc>
      </w:tr>
      <w:tr w:rsidR="00BE2EF8" w14:paraId="7B3FD0D4" w14:textId="77777777" w:rsidTr="25621BC4">
        <w:trPr>
          <w:trHeight w:val="210"/>
        </w:trPr>
        <w:tc>
          <w:tcPr>
            <w:tcW w:w="701" w:type="dxa"/>
            <w:vMerge/>
            <w:vAlign w:val="center"/>
          </w:tcPr>
          <w:p w14:paraId="56F42F67"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156875A" w14:textId="7528B485"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Clinical data from literature</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7BD2B60D" w14:textId="1EDB29F6" w:rsidR="00BE2EF8" w:rsidRPr="00AB154E" w:rsidRDefault="00BE2EF8" w:rsidP="00FA3568">
            <w:pPr>
              <w:spacing w:before="40" w:after="40" w:line="240" w:lineRule="auto"/>
              <w:rPr>
                <w:rFonts w:ascii="Calibri" w:eastAsia="Calibri" w:hAnsi="Calibri" w:cs="Calibri"/>
                <w:color w:val="000000" w:themeColor="text1"/>
              </w:rPr>
            </w:pPr>
          </w:p>
        </w:tc>
      </w:tr>
      <w:tr w:rsidR="00BE2EF8" w14:paraId="79F06627" w14:textId="77777777" w:rsidTr="25621BC4">
        <w:trPr>
          <w:trHeight w:val="210"/>
        </w:trPr>
        <w:tc>
          <w:tcPr>
            <w:tcW w:w="701" w:type="dxa"/>
            <w:vMerge/>
            <w:vAlign w:val="center"/>
          </w:tcPr>
          <w:p w14:paraId="125D258A"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60BF1CEA" w14:textId="26344623"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Summary and appraisal of clinical data</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3337E5D5" w14:textId="58E594DD" w:rsidR="00BE2EF8" w:rsidRPr="00AB154E" w:rsidRDefault="00BE2EF8" w:rsidP="00FA3568">
            <w:pPr>
              <w:spacing w:before="40" w:after="40" w:line="240" w:lineRule="auto"/>
              <w:rPr>
                <w:rFonts w:ascii="Calibri" w:eastAsia="Calibri" w:hAnsi="Calibri" w:cs="Calibri"/>
                <w:color w:val="000000" w:themeColor="text1"/>
              </w:rPr>
            </w:pPr>
          </w:p>
        </w:tc>
      </w:tr>
      <w:tr w:rsidR="00BE2EF8" w14:paraId="136E8F24" w14:textId="77777777" w:rsidTr="25621BC4">
        <w:trPr>
          <w:trHeight w:val="210"/>
        </w:trPr>
        <w:tc>
          <w:tcPr>
            <w:tcW w:w="701" w:type="dxa"/>
            <w:vMerge/>
            <w:vAlign w:val="center"/>
          </w:tcPr>
          <w:p w14:paraId="54E47274"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04B13EB" w14:textId="7F2E20E1"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Analysis of the clinical data</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627BB735" w14:textId="7A8CBB99" w:rsidR="00BE2EF8" w:rsidRPr="00AB154E" w:rsidRDefault="00BE2EF8" w:rsidP="00FA3568">
            <w:pPr>
              <w:spacing w:before="40" w:after="40" w:line="240" w:lineRule="auto"/>
              <w:rPr>
                <w:rFonts w:ascii="Calibri" w:eastAsia="Calibri" w:hAnsi="Calibri" w:cs="Calibri"/>
                <w:color w:val="000000" w:themeColor="text1"/>
              </w:rPr>
            </w:pPr>
          </w:p>
        </w:tc>
      </w:tr>
      <w:tr w:rsidR="00BE2EF8" w14:paraId="31D767B7" w14:textId="77777777" w:rsidTr="25621BC4">
        <w:trPr>
          <w:trHeight w:val="210"/>
        </w:trPr>
        <w:tc>
          <w:tcPr>
            <w:tcW w:w="701" w:type="dxa"/>
            <w:vMerge/>
            <w:vAlign w:val="center"/>
          </w:tcPr>
          <w:p w14:paraId="68FEF0FF"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8B4A810" w14:textId="477BD624"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Conclusions</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358E855C" w14:textId="0405CA35" w:rsidR="00BE2EF8" w:rsidRPr="00AB154E" w:rsidRDefault="00BE2EF8" w:rsidP="00FA3568">
            <w:pPr>
              <w:spacing w:before="40" w:after="40" w:line="240" w:lineRule="auto"/>
              <w:rPr>
                <w:rFonts w:ascii="Calibri" w:eastAsia="Calibri" w:hAnsi="Calibri" w:cs="Calibri"/>
                <w:color w:val="000000" w:themeColor="text1"/>
              </w:rPr>
            </w:pPr>
          </w:p>
        </w:tc>
      </w:tr>
      <w:tr w:rsidR="00BE2EF8" w14:paraId="3806C736" w14:textId="77777777" w:rsidTr="25621BC4">
        <w:trPr>
          <w:trHeight w:val="210"/>
        </w:trPr>
        <w:tc>
          <w:tcPr>
            <w:tcW w:w="701" w:type="dxa"/>
            <w:vMerge/>
            <w:vAlign w:val="center"/>
          </w:tcPr>
          <w:p w14:paraId="29DBC9D5"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D796B50" w14:textId="4CC60B1B"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Statement that the evaluators agree with the contents of the report.</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66BE35DA" w14:textId="6D2AFCD6" w:rsidR="00BE2EF8" w:rsidRPr="00AB154E" w:rsidRDefault="00BE2EF8" w:rsidP="00FA3568">
            <w:pPr>
              <w:spacing w:before="40" w:after="40" w:line="240" w:lineRule="auto"/>
              <w:rPr>
                <w:rFonts w:ascii="Calibri" w:eastAsia="Calibri" w:hAnsi="Calibri" w:cs="Calibri"/>
                <w:color w:val="000000" w:themeColor="text1"/>
              </w:rPr>
            </w:pPr>
          </w:p>
        </w:tc>
      </w:tr>
      <w:tr w:rsidR="00BE2EF8" w14:paraId="6B2BE0C6" w14:textId="77777777" w:rsidTr="25621BC4">
        <w:trPr>
          <w:trHeight w:val="210"/>
        </w:trPr>
        <w:tc>
          <w:tcPr>
            <w:tcW w:w="701" w:type="dxa"/>
            <w:vMerge/>
            <w:vAlign w:val="center"/>
          </w:tcPr>
          <w:p w14:paraId="2AA43AEA"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8635DEE" w14:textId="34FC9C2E"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Dates and signatures</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49370DDB" w14:textId="253296AE" w:rsidR="00BE2EF8" w:rsidRPr="00AB154E" w:rsidRDefault="00BE2EF8" w:rsidP="00FA3568">
            <w:pPr>
              <w:spacing w:before="40" w:after="40" w:line="240" w:lineRule="auto"/>
              <w:rPr>
                <w:rFonts w:ascii="Calibri" w:eastAsia="Calibri" w:hAnsi="Calibri" w:cs="Calibri"/>
                <w:color w:val="000000" w:themeColor="text1"/>
              </w:rPr>
            </w:pPr>
          </w:p>
        </w:tc>
      </w:tr>
      <w:tr w:rsidR="00BE2EF8" w14:paraId="5181B705" w14:textId="77777777" w:rsidTr="25621BC4">
        <w:trPr>
          <w:trHeight w:val="210"/>
        </w:trPr>
        <w:tc>
          <w:tcPr>
            <w:tcW w:w="701" w:type="dxa"/>
            <w:vMerge/>
            <w:vAlign w:val="center"/>
          </w:tcPr>
          <w:p w14:paraId="4981DF34"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2F6C068" w14:textId="1DBD0A46"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Qualification of the responsible evaluators and justification of the choice of evaluators.</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78168D0E" w14:textId="20CB4B48" w:rsidR="00BE2EF8" w:rsidRPr="00AB154E" w:rsidRDefault="00BE2EF8" w:rsidP="00FA3568">
            <w:pPr>
              <w:spacing w:before="40" w:after="40" w:line="240" w:lineRule="auto"/>
              <w:rPr>
                <w:rFonts w:ascii="Calibri" w:eastAsia="Calibri" w:hAnsi="Calibri" w:cs="Calibri"/>
                <w:color w:val="000000" w:themeColor="text1"/>
              </w:rPr>
            </w:pPr>
          </w:p>
        </w:tc>
      </w:tr>
      <w:tr w:rsidR="00BE2EF8" w14:paraId="5BBB41C2" w14:textId="77777777" w:rsidTr="25621BC4">
        <w:trPr>
          <w:trHeight w:val="210"/>
        </w:trPr>
        <w:tc>
          <w:tcPr>
            <w:tcW w:w="701" w:type="dxa"/>
            <w:vMerge/>
            <w:vAlign w:val="center"/>
          </w:tcPr>
          <w:p w14:paraId="4C45BEC4"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93CAFDA" w14:textId="376CC979"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References</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0AEF6E3F" w14:textId="3213DA3B" w:rsidR="00BE2EF8" w:rsidRPr="00AB154E" w:rsidRDefault="00BE2EF8" w:rsidP="00FA3568">
            <w:pPr>
              <w:spacing w:before="40" w:after="40" w:line="240" w:lineRule="auto"/>
              <w:rPr>
                <w:rFonts w:ascii="Calibri" w:eastAsia="Calibri" w:hAnsi="Calibri" w:cs="Calibri"/>
                <w:color w:val="000000" w:themeColor="text1"/>
              </w:rPr>
            </w:pPr>
          </w:p>
        </w:tc>
      </w:tr>
      <w:tr w:rsidR="00BE2EF8" w14:paraId="70CEFAF6" w14:textId="77777777" w:rsidTr="25621BC4">
        <w:trPr>
          <w:trHeight w:val="210"/>
        </w:trPr>
        <w:tc>
          <w:tcPr>
            <w:tcW w:w="701" w:type="dxa"/>
            <w:vMerge/>
            <w:vAlign w:val="center"/>
          </w:tcPr>
          <w:p w14:paraId="64474FEA" w14:textId="77777777" w:rsidR="00BE2EF8" w:rsidRDefault="00BE2EF8" w:rsidP="00BE2EF8"/>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2B8353D" w14:textId="73AB42DB"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Specify section where analysis and results of the PMCFER have been documented. </w:t>
            </w:r>
          </w:p>
        </w:tc>
        <w:tc>
          <w:tcPr>
            <w:tcW w:w="3263"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302EFA2D" w14:textId="3EA7D171" w:rsidR="00BE2EF8" w:rsidRPr="00AB154E" w:rsidRDefault="00BE2EF8" w:rsidP="00FA3568">
            <w:pPr>
              <w:spacing w:before="40" w:after="40" w:line="240" w:lineRule="auto"/>
              <w:rPr>
                <w:rFonts w:ascii="Calibri" w:eastAsia="Calibri" w:hAnsi="Calibri" w:cs="Calibri"/>
                <w:color w:val="000000" w:themeColor="text1"/>
              </w:rPr>
            </w:pPr>
          </w:p>
        </w:tc>
      </w:tr>
      <w:tr w:rsidR="00BE2EF8" w14:paraId="540557FF" w14:textId="77777777" w:rsidTr="25621BC4">
        <w:trPr>
          <w:trHeight w:val="210"/>
        </w:trPr>
        <w:tc>
          <w:tcPr>
            <w:tcW w:w="701" w:type="dxa"/>
            <w:vMerge/>
            <w:vAlign w:val="center"/>
          </w:tcPr>
          <w:p w14:paraId="715D8525" w14:textId="77777777" w:rsidR="00BE2EF8" w:rsidRDefault="00BE2EF8" w:rsidP="00BE2EF8"/>
        </w:tc>
        <w:tc>
          <w:tcPr>
            <w:tcW w:w="4678" w:type="dxa"/>
            <w:shd w:val="clear" w:color="auto" w:fill="F2F2F2" w:themeFill="background1" w:themeFillShade="F2"/>
            <w:tcMar>
              <w:top w:w="15" w:type="dxa"/>
              <w:left w:w="105" w:type="dxa"/>
              <w:right w:w="105" w:type="dxa"/>
            </w:tcMar>
            <w:vAlign w:val="center"/>
          </w:tcPr>
          <w:p w14:paraId="2ACC7F8B" w14:textId="32F9E171"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Confirm how often the CER is updated and provide rationale:</w:t>
            </w:r>
          </w:p>
        </w:tc>
        <w:tc>
          <w:tcPr>
            <w:tcW w:w="3263" w:type="dxa"/>
            <w:gridSpan w:val="2"/>
            <w:shd w:val="clear" w:color="auto" w:fill="FFFFFF" w:themeFill="background1"/>
            <w:vAlign w:val="center"/>
          </w:tcPr>
          <w:p w14:paraId="509B74C1" w14:textId="471AA4E2"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Update Frequency: </w:t>
            </w:r>
          </w:p>
        </w:tc>
      </w:tr>
      <w:tr w:rsidR="00BE2EF8" w14:paraId="374A9B27" w14:textId="77777777" w:rsidTr="25621BC4">
        <w:trPr>
          <w:trHeight w:val="210"/>
        </w:trPr>
        <w:tc>
          <w:tcPr>
            <w:tcW w:w="701" w:type="dxa"/>
            <w:vMerge/>
            <w:vAlign w:val="center"/>
          </w:tcPr>
          <w:p w14:paraId="33ED1860" w14:textId="77777777" w:rsidR="00BE2EF8" w:rsidRDefault="00BE2EF8" w:rsidP="00BE2EF8"/>
        </w:tc>
        <w:tc>
          <w:tcPr>
            <w:tcW w:w="7941" w:type="dxa"/>
            <w:gridSpan w:val="3"/>
            <w:tcMar>
              <w:top w:w="15" w:type="dxa"/>
              <w:left w:w="105" w:type="dxa"/>
              <w:right w:w="105" w:type="dxa"/>
            </w:tcMar>
            <w:vAlign w:val="center"/>
          </w:tcPr>
          <w:p w14:paraId="151F9BF1" w14:textId="64343ADB" w:rsidR="00BE2EF8" w:rsidRPr="00AB154E" w:rsidRDefault="00BE2EF8" w:rsidP="0061744A">
            <w:pPr>
              <w:spacing w:before="40" w:after="40" w:line="240" w:lineRule="auto"/>
              <w:jc w:val="both"/>
              <w:rPr>
                <w:rFonts w:ascii="Calibri" w:eastAsia="Calibri" w:hAnsi="Calibri" w:cs="Calibri"/>
                <w:color w:val="000000" w:themeColor="text1"/>
              </w:rPr>
            </w:pPr>
            <w:r w:rsidRPr="00AB154E">
              <w:rPr>
                <w:rFonts w:ascii="Calibri" w:eastAsia="Calibri" w:hAnsi="Calibri" w:cs="Calibri"/>
                <w:b/>
                <w:bCs/>
                <w:color w:val="000000" w:themeColor="text1"/>
              </w:rPr>
              <w:t>Rationale:</w:t>
            </w:r>
            <w:r w:rsidRPr="00AB154E">
              <w:rPr>
                <w:rFonts w:ascii="Calibri" w:eastAsia="Calibri" w:hAnsi="Calibri" w:cs="Calibri"/>
                <w:color w:val="000000" w:themeColor="text1"/>
              </w:rPr>
              <w:t xml:space="preserve"> </w:t>
            </w:r>
          </w:p>
          <w:p w14:paraId="6CC3445B" w14:textId="1EA10345" w:rsidR="00BE2EF8" w:rsidRPr="00AB154E" w:rsidRDefault="00BE2EF8" w:rsidP="0061744A">
            <w:pPr>
              <w:spacing w:before="40" w:after="40" w:line="240" w:lineRule="auto"/>
              <w:jc w:val="both"/>
              <w:rPr>
                <w:rFonts w:ascii="Calibri" w:eastAsia="Calibri" w:hAnsi="Calibri" w:cs="Calibri"/>
                <w:color w:val="000000" w:themeColor="text1"/>
              </w:rPr>
            </w:pPr>
            <w:r w:rsidRPr="0061744A">
              <w:rPr>
                <w:rFonts w:ascii="Calibri" w:eastAsia="Calibri" w:hAnsi="Calibri" w:cs="Calibri"/>
                <w:color w:val="000000" w:themeColor="text1"/>
              </w:rPr>
              <w:t>Supporting</w:t>
            </w:r>
            <w:r w:rsidRPr="0061744A">
              <w:rPr>
                <w:rFonts w:ascii="Calibri" w:eastAsia="Calibri" w:hAnsi="Calibri" w:cs="Calibri"/>
                <w:color w:val="000000" w:themeColor="text1"/>
                <w:lang w:val="en-US"/>
              </w:rPr>
              <w:t xml:space="preserve"> </w:t>
            </w:r>
            <w:r w:rsidRPr="00AB154E">
              <w:rPr>
                <w:rFonts w:ascii="Calibri" w:eastAsia="Calibri" w:hAnsi="Calibri" w:cs="Calibri"/>
                <w:color w:val="000000" w:themeColor="text1"/>
                <w:lang w:val="en-US"/>
              </w:rPr>
              <w:t xml:space="preserve">documents can be uploaded to the </w:t>
            </w:r>
            <w:r w:rsidR="00D335D0" w:rsidRPr="00FC0194">
              <w:rPr>
                <w:rFonts w:ascii="Calibri" w:eastAsia="Calibri" w:hAnsi="Calibri" w:cs="Calibri"/>
                <w:b/>
                <w:bCs/>
                <w:color w:val="000000" w:themeColor="text1"/>
              </w:rPr>
              <w:t>C</w:t>
            </w:r>
            <w:r w:rsidR="00D335D0">
              <w:rPr>
                <w:rFonts w:ascii="Calibri" w:eastAsia="Calibri" w:hAnsi="Calibri" w:cs="Calibri"/>
                <w:b/>
                <w:bCs/>
                <w:color w:val="000000" w:themeColor="text1"/>
              </w:rPr>
              <w:t>linical Evaluation</w:t>
            </w:r>
            <w:r w:rsidR="00D335D0" w:rsidRPr="00AB154E">
              <w:rPr>
                <w:rFonts w:ascii="Calibri" w:eastAsia="Calibri" w:hAnsi="Calibri" w:cs="Calibri"/>
                <w:b/>
                <w:bCs/>
                <w:color w:val="000000" w:themeColor="text1"/>
                <w:lang w:val="en-US"/>
              </w:rPr>
              <w:t xml:space="preserve"> Folder</w:t>
            </w:r>
          </w:p>
        </w:tc>
      </w:tr>
      <w:tr w:rsidR="001D3258" w14:paraId="08A18FD8" w14:textId="77777777" w:rsidTr="00231BFD">
        <w:trPr>
          <w:trHeight w:val="210"/>
        </w:trPr>
        <w:tc>
          <w:tcPr>
            <w:tcW w:w="701" w:type="dxa"/>
            <w:vMerge/>
            <w:vAlign w:val="center"/>
          </w:tcPr>
          <w:p w14:paraId="67A29D38" w14:textId="77777777" w:rsidR="003C3BB3" w:rsidRDefault="003C3BB3" w:rsidP="003C3BB3"/>
        </w:tc>
        <w:tc>
          <w:tcPr>
            <w:tcW w:w="6240" w:type="dxa"/>
            <w:gridSpan w:val="2"/>
            <w:shd w:val="clear" w:color="auto" w:fill="F2F2F2" w:themeFill="background1" w:themeFillShade="F2"/>
            <w:tcMar>
              <w:top w:w="15" w:type="dxa"/>
              <w:left w:w="105" w:type="dxa"/>
              <w:right w:w="105" w:type="dxa"/>
            </w:tcMar>
            <w:vAlign w:val="center"/>
          </w:tcPr>
          <w:p w14:paraId="1285B6AD" w14:textId="460EE41D" w:rsidR="003C3BB3" w:rsidRPr="00AB154E" w:rsidRDefault="003C3BB3" w:rsidP="003C3BB3">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Was an expert panel engaged regarding the planning of the clinical </w:t>
            </w:r>
            <w:r w:rsidRPr="0061744A">
              <w:rPr>
                <w:rFonts w:ascii="Calibri" w:eastAsia="Calibri" w:hAnsi="Calibri" w:cs="Calibri"/>
                <w:color w:val="000000" w:themeColor="text1"/>
                <w:lang w:val="en-US"/>
              </w:rPr>
              <w:t>evaluation</w:t>
            </w:r>
            <w:r w:rsidRPr="00AB154E">
              <w:rPr>
                <w:rFonts w:ascii="Calibri" w:eastAsia="Calibri" w:hAnsi="Calibri" w:cs="Calibri"/>
                <w:color w:val="000000" w:themeColor="text1"/>
              </w:rPr>
              <w:t xml:space="preserve"> (intended clinical development strategy and/or proposals for clinical investigation) as per MDR 2017/745, Chapter VI, Article 61, 2.</w:t>
            </w:r>
          </w:p>
        </w:tc>
        <w:tc>
          <w:tcPr>
            <w:tcW w:w="1701" w:type="dxa"/>
            <w:tcMar>
              <w:top w:w="15" w:type="dxa"/>
              <w:left w:w="105" w:type="dxa"/>
              <w:right w:w="105" w:type="dxa"/>
            </w:tcMar>
          </w:tcPr>
          <w:p w14:paraId="436FC0F5" w14:textId="1A329114" w:rsidR="003C3BB3" w:rsidRPr="008422B9" w:rsidRDefault="003C3BB3" w:rsidP="003C3BB3">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640849137"/>
                <w14:checkbox>
                  <w14:checked w14:val="0"/>
                  <w14:checkedState w14:val="2612" w14:font="MS Gothic"/>
                  <w14:uncheckedState w14:val="2610" w14:font="MS Gothic"/>
                </w14:checkbox>
              </w:sdtPr>
              <w:sdtContent>
                <w:r w:rsidRPr="00D72110">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021285904"/>
                <w14:checkbox>
                  <w14:checked w14:val="0"/>
                  <w14:checkedState w14:val="2612" w14:font="MS Gothic"/>
                  <w14:uncheckedState w14:val="2610" w14:font="MS Gothic"/>
                </w14:checkbox>
              </w:sdtPr>
              <w:sdtContent>
                <w:r w:rsidRPr="00D72110">
                  <w:rPr>
                    <w:rFonts w:ascii="MS Gothic" w:eastAsia="MS Gothic" w:hAnsi="MS Gothic" w:hint="eastAsia"/>
                    <w:sz w:val="32"/>
                    <w:szCs w:val="32"/>
                  </w:rPr>
                  <w:t>☐</w:t>
                </w:r>
              </w:sdtContent>
            </w:sdt>
          </w:p>
        </w:tc>
      </w:tr>
      <w:tr w:rsidR="001D3258" w14:paraId="5325CDD9" w14:textId="77777777" w:rsidTr="00231BFD">
        <w:trPr>
          <w:trHeight w:val="210"/>
        </w:trPr>
        <w:tc>
          <w:tcPr>
            <w:tcW w:w="701" w:type="dxa"/>
            <w:vMerge/>
            <w:vAlign w:val="center"/>
          </w:tcPr>
          <w:p w14:paraId="5E821078" w14:textId="77777777" w:rsidR="003C3BB3" w:rsidRDefault="003C3BB3" w:rsidP="003C3BB3"/>
        </w:tc>
        <w:tc>
          <w:tcPr>
            <w:tcW w:w="6240" w:type="dxa"/>
            <w:gridSpan w:val="2"/>
            <w:shd w:val="clear" w:color="auto" w:fill="F2F2F2" w:themeFill="background1" w:themeFillShade="F2"/>
            <w:tcMar>
              <w:top w:w="15" w:type="dxa"/>
              <w:left w:w="105" w:type="dxa"/>
              <w:right w:w="105" w:type="dxa"/>
            </w:tcMar>
            <w:vAlign w:val="center"/>
          </w:tcPr>
          <w:p w14:paraId="61172C81" w14:textId="7135FD5B" w:rsidR="003C3BB3" w:rsidRPr="00AB154E" w:rsidRDefault="003C3BB3" w:rsidP="003C3BB3">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If yes, confirm correspondence with expert panel(s) has been uploaded to </w:t>
            </w:r>
            <w:r w:rsidRPr="00D335D0">
              <w:rPr>
                <w:rFonts w:ascii="Calibri" w:eastAsia="Calibri" w:hAnsi="Calibri" w:cs="Calibri"/>
                <w:color w:val="000000" w:themeColor="text1"/>
              </w:rPr>
              <w:t xml:space="preserve">the </w:t>
            </w:r>
            <w:r w:rsidR="00D335D0" w:rsidRPr="00FC0194">
              <w:rPr>
                <w:rFonts w:ascii="Calibri" w:eastAsia="Calibri" w:hAnsi="Calibri" w:cs="Calibri"/>
                <w:b/>
                <w:bCs/>
                <w:color w:val="000000" w:themeColor="text1"/>
              </w:rPr>
              <w:t>C</w:t>
            </w:r>
            <w:r w:rsidR="00D335D0">
              <w:rPr>
                <w:rFonts w:ascii="Calibri" w:eastAsia="Calibri" w:hAnsi="Calibri" w:cs="Calibri"/>
                <w:b/>
                <w:bCs/>
                <w:color w:val="000000" w:themeColor="text1"/>
              </w:rPr>
              <w:t>linical Evaluation</w:t>
            </w:r>
            <w:r w:rsidR="00D335D0" w:rsidRPr="00AB154E">
              <w:rPr>
                <w:rFonts w:ascii="Calibri" w:eastAsia="Calibri" w:hAnsi="Calibri" w:cs="Calibri"/>
                <w:b/>
                <w:bCs/>
                <w:color w:val="000000" w:themeColor="text1"/>
                <w:lang w:val="en-US"/>
              </w:rPr>
              <w:t xml:space="preserve"> Folder</w:t>
            </w:r>
          </w:p>
        </w:tc>
        <w:tc>
          <w:tcPr>
            <w:tcW w:w="1701" w:type="dxa"/>
            <w:tcMar>
              <w:top w:w="15" w:type="dxa"/>
              <w:left w:w="105" w:type="dxa"/>
              <w:right w:w="105" w:type="dxa"/>
            </w:tcMar>
          </w:tcPr>
          <w:p w14:paraId="576FEF62" w14:textId="545C1F90" w:rsidR="003C3BB3" w:rsidRPr="008422B9" w:rsidRDefault="003C3BB3" w:rsidP="003C3BB3">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995680849"/>
                <w14:checkbox>
                  <w14:checked w14:val="0"/>
                  <w14:checkedState w14:val="2612" w14:font="MS Gothic"/>
                  <w14:uncheckedState w14:val="2610" w14:font="MS Gothic"/>
                </w14:checkbox>
              </w:sdtPr>
              <w:sdtContent>
                <w:r w:rsidRPr="00D72110">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557770700"/>
                <w14:checkbox>
                  <w14:checked w14:val="0"/>
                  <w14:checkedState w14:val="2612" w14:font="MS Gothic"/>
                  <w14:uncheckedState w14:val="2610" w14:font="MS Gothic"/>
                </w14:checkbox>
              </w:sdtPr>
              <w:sdtContent>
                <w:r w:rsidRPr="00D72110">
                  <w:rPr>
                    <w:rFonts w:ascii="MS Gothic" w:eastAsia="MS Gothic" w:hAnsi="MS Gothic" w:hint="eastAsia"/>
                    <w:sz w:val="32"/>
                    <w:szCs w:val="32"/>
                  </w:rPr>
                  <w:t>☐</w:t>
                </w:r>
              </w:sdtContent>
            </w:sdt>
          </w:p>
        </w:tc>
      </w:tr>
      <w:tr w:rsidR="00BE2EF8" w14:paraId="40C27437" w14:textId="77777777" w:rsidTr="25621BC4">
        <w:trPr>
          <w:trHeight w:val="210"/>
        </w:trPr>
        <w:tc>
          <w:tcPr>
            <w:tcW w:w="701" w:type="dxa"/>
            <w:vMerge/>
            <w:vAlign w:val="center"/>
          </w:tcPr>
          <w:p w14:paraId="165A6897" w14:textId="77777777" w:rsidR="00BE2EF8" w:rsidRDefault="00BE2EF8" w:rsidP="00BE2EF8"/>
        </w:tc>
        <w:tc>
          <w:tcPr>
            <w:tcW w:w="7941" w:type="dxa"/>
            <w:gridSpan w:val="3"/>
            <w:shd w:val="clear" w:color="auto" w:fill="F2F2F2" w:themeFill="background1" w:themeFillShade="F2"/>
            <w:tcMar>
              <w:top w:w="15" w:type="dxa"/>
              <w:left w:w="105" w:type="dxa"/>
              <w:right w:w="105" w:type="dxa"/>
            </w:tcMar>
            <w:vAlign w:val="center"/>
          </w:tcPr>
          <w:p w14:paraId="168A12DA" w14:textId="0754D599"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State reference within the CER where the views expressed by the expert panel have been considered.</w:t>
            </w:r>
          </w:p>
        </w:tc>
      </w:tr>
      <w:tr w:rsidR="00BE2EF8" w14:paraId="51B94085" w14:textId="77777777" w:rsidTr="25621BC4">
        <w:trPr>
          <w:trHeight w:val="45"/>
        </w:trPr>
        <w:tc>
          <w:tcPr>
            <w:tcW w:w="701" w:type="dxa"/>
            <w:vMerge/>
            <w:vAlign w:val="center"/>
          </w:tcPr>
          <w:p w14:paraId="7A19B950" w14:textId="77777777" w:rsidR="00BE2EF8" w:rsidRDefault="00BE2EF8" w:rsidP="00BE2EF8"/>
        </w:tc>
        <w:tc>
          <w:tcPr>
            <w:tcW w:w="7941" w:type="dxa"/>
            <w:gridSpan w:val="3"/>
            <w:shd w:val="clear" w:color="auto" w:fill="FFFFFF" w:themeFill="background1"/>
            <w:tcMar>
              <w:top w:w="15" w:type="dxa"/>
              <w:left w:w="105" w:type="dxa"/>
              <w:right w:w="105" w:type="dxa"/>
            </w:tcMar>
            <w:vAlign w:val="center"/>
          </w:tcPr>
          <w:p w14:paraId="7CF0292A" w14:textId="3EACD63A" w:rsidR="00BE2EF8" w:rsidRPr="00AB154E" w:rsidRDefault="00BE2EF8" w:rsidP="00FA3568">
            <w:pPr>
              <w:spacing w:before="40" w:after="40" w:line="240" w:lineRule="auto"/>
              <w:jc w:val="both"/>
            </w:pPr>
            <w:r w:rsidRPr="00AB154E">
              <w:t xml:space="preserve">Reference </w:t>
            </w:r>
            <w:r w:rsidRPr="0061744A">
              <w:rPr>
                <w:rFonts w:ascii="Calibri" w:eastAsia="Calibri" w:hAnsi="Calibri" w:cs="Calibri"/>
                <w:color w:val="000000" w:themeColor="text1"/>
                <w:lang w:val="en-US"/>
              </w:rPr>
              <w:t>specific</w:t>
            </w:r>
            <w:r w:rsidRPr="00AB154E">
              <w:t xml:space="preserve"> section within CER:</w:t>
            </w:r>
          </w:p>
          <w:p w14:paraId="6BFF1470" w14:textId="6D33C4B5" w:rsidR="00BE2EF8" w:rsidRPr="00AB154E" w:rsidRDefault="00BE2EF8" w:rsidP="00BE2EF8">
            <w:pPr>
              <w:rPr>
                <w:rFonts w:ascii="Calibri" w:eastAsia="Calibri" w:hAnsi="Calibri" w:cs="Calibri"/>
                <w:color w:val="000000" w:themeColor="text1"/>
              </w:rPr>
            </w:pPr>
          </w:p>
        </w:tc>
      </w:tr>
    </w:tbl>
    <w:p w14:paraId="10E116C8" w14:textId="77777777" w:rsidR="00F16947" w:rsidRDefault="00F16947"/>
    <w:p w14:paraId="2C227D62" w14:textId="7218CB30" w:rsidR="003721D4" w:rsidRPr="003721D4" w:rsidRDefault="003721D4" w:rsidP="003721D4">
      <w:pPr>
        <w:pStyle w:val="Heading3"/>
        <w:rPr>
          <w:rFonts w:ascii="Calibri" w:eastAsia="Calibri" w:hAnsi="Calibri" w:cs="Calibri"/>
          <w:bCs/>
          <w:color w:val="000000" w:themeColor="text1"/>
          <w:lang w:val="en-US"/>
        </w:rPr>
      </w:pPr>
      <w:bookmarkStart w:id="78" w:name="_Toc207631265"/>
      <w:bookmarkStart w:id="79" w:name="_Toc209384200"/>
      <w:r w:rsidRPr="003721D4">
        <w:rPr>
          <w:rFonts w:ascii="Calibri" w:eastAsia="Calibri" w:hAnsi="Calibri" w:cs="Calibri"/>
          <w:bCs/>
          <w:color w:val="000000" w:themeColor="text1"/>
          <w:lang w:val="en-US"/>
        </w:rPr>
        <w:t>Section 5</w:t>
      </w:r>
      <w:r w:rsidR="007A7A78">
        <w:rPr>
          <w:rFonts w:ascii="Calibri" w:eastAsia="Calibri" w:hAnsi="Calibri" w:cs="Calibri"/>
          <w:bCs/>
          <w:color w:val="000000" w:themeColor="text1"/>
          <w:lang w:val="en-US"/>
        </w:rPr>
        <w:t xml:space="preserve"> – L</w:t>
      </w:r>
      <w:r w:rsidRPr="003721D4">
        <w:rPr>
          <w:rFonts w:ascii="Calibri" w:eastAsia="Calibri" w:hAnsi="Calibri" w:cs="Calibri"/>
          <w:bCs/>
          <w:color w:val="000000" w:themeColor="text1"/>
          <w:lang w:val="en-US"/>
        </w:rPr>
        <w:t>iterature Search</w:t>
      </w:r>
      <w:bookmarkEnd w:id="78"/>
      <w:bookmarkEnd w:id="79"/>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6240"/>
        <w:gridCol w:w="1701"/>
      </w:tblGrid>
      <w:tr w:rsidR="00D335D0" w14:paraId="4443D206" w14:textId="77777777" w:rsidTr="00674D6A">
        <w:trPr>
          <w:trHeight w:val="45"/>
        </w:trPr>
        <w:tc>
          <w:tcPr>
            <w:tcW w:w="86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05" w:type="dxa"/>
              <w:right w:w="105" w:type="dxa"/>
            </w:tcMar>
            <w:vAlign w:val="center"/>
          </w:tcPr>
          <w:p w14:paraId="7DA88002" w14:textId="5BAB4525" w:rsidR="00D335D0" w:rsidRPr="000A3A95" w:rsidRDefault="00D335D0" w:rsidP="001F7261">
            <w:pPr>
              <w:spacing w:before="60" w:after="60"/>
              <w:jc w:val="center"/>
              <w:rPr>
                <w:rFonts w:ascii="Calibri" w:eastAsia="Calibri" w:hAnsi="Calibri" w:cs="Calibri"/>
              </w:rPr>
            </w:pPr>
            <w:r w:rsidRPr="00E21A36">
              <w:rPr>
                <w:b/>
                <w:bCs/>
                <w:color w:val="810033"/>
              </w:rPr>
              <w:t xml:space="preserve">Section </w:t>
            </w:r>
            <w:r w:rsidR="003721D4" w:rsidRPr="00E21A36">
              <w:rPr>
                <w:b/>
                <w:bCs/>
                <w:color w:val="810033"/>
              </w:rPr>
              <w:t>5</w:t>
            </w:r>
            <w:r w:rsidRPr="00E21A36">
              <w:rPr>
                <w:b/>
                <w:bCs/>
                <w:color w:val="810033"/>
              </w:rPr>
              <w:t xml:space="preserve"> – Literature Search</w:t>
            </w:r>
          </w:p>
        </w:tc>
      </w:tr>
      <w:tr w:rsidR="00D335D0" w14:paraId="30BAE622" w14:textId="77777777" w:rsidTr="001F7261">
        <w:trPr>
          <w:trHeight w:val="750"/>
        </w:trPr>
        <w:tc>
          <w:tcPr>
            <w:tcW w:w="70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05" w:type="dxa"/>
              <w:right w:w="105" w:type="dxa"/>
            </w:tcMar>
            <w:vAlign w:val="center"/>
          </w:tcPr>
          <w:p w14:paraId="78DD0F69" w14:textId="7D59C891" w:rsidR="00D335D0" w:rsidRPr="00BE2EF8" w:rsidRDefault="003721D4" w:rsidP="001F7261">
            <w:pPr>
              <w:pStyle w:val="Smallfont"/>
              <w:jc w:val="center"/>
              <w:rPr>
                <w:rFonts w:ascii="Calibri" w:eastAsia="Calibri" w:hAnsi="Calibri" w:cs="Calibri"/>
                <w:b/>
                <w:bCs/>
                <w:color w:val="000000" w:themeColor="text1"/>
              </w:rPr>
            </w:pPr>
            <w:r>
              <w:rPr>
                <w:rFonts w:ascii="Calibri" w:eastAsia="Calibri" w:hAnsi="Calibri" w:cs="Calibri"/>
                <w:b/>
                <w:bCs/>
                <w:color w:val="810033"/>
                <w:sz w:val="28"/>
                <w:szCs w:val="28"/>
              </w:rPr>
              <w:t>5</w:t>
            </w:r>
          </w:p>
        </w:tc>
        <w:tc>
          <w:tcPr>
            <w:tcW w:w="6240" w:type="dxa"/>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05" w:type="dxa"/>
              <w:right w:w="105" w:type="dxa"/>
            </w:tcMar>
            <w:vAlign w:val="center"/>
          </w:tcPr>
          <w:p w14:paraId="53A52A2D" w14:textId="7FC509BA" w:rsidR="00D335D0" w:rsidRPr="00AB154E" w:rsidRDefault="00D335D0" w:rsidP="001F7261">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Confirm </w:t>
            </w:r>
            <w:r w:rsidRPr="00AE3876">
              <w:rPr>
                <w:rFonts w:ascii="Calibri" w:eastAsia="Calibri" w:hAnsi="Calibri" w:cs="Calibri"/>
                <w:color w:val="000000" w:themeColor="text1"/>
                <w:lang w:val="en-US"/>
              </w:rPr>
              <w:t xml:space="preserve">a standalone copy </w:t>
            </w:r>
            <w:r w:rsidRPr="00AB154E">
              <w:rPr>
                <w:rFonts w:ascii="Calibri" w:eastAsia="Calibri" w:hAnsi="Calibri" w:cs="Calibri"/>
                <w:color w:val="000000" w:themeColor="text1"/>
                <w:lang w:val="en-US"/>
              </w:rPr>
              <w:t>of the</w:t>
            </w:r>
            <w:r w:rsidRPr="00AB154E">
              <w:rPr>
                <w:rFonts w:ascii="Verdana" w:eastAsia="Verdana" w:hAnsi="Verdana" w:cs="Verdana"/>
                <w:color w:val="000000" w:themeColor="text1"/>
              </w:rPr>
              <w:t xml:space="preserve"> </w:t>
            </w:r>
            <w:r w:rsidRPr="003D1013">
              <w:rPr>
                <w:rFonts w:ascii="Calibri" w:eastAsia="Verdana" w:hAnsi="Calibri" w:cs="Calibri"/>
                <w:color w:val="000000" w:themeColor="text1"/>
              </w:rPr>
              <w:t>literature search protocol</w:t>
            </w:r>
            <w:r w:rsidRPr="00AB154E">
              <w:rPr>
                <w:rFonts w:ascii="Verdana" w:eastAsia="Verdana" w:hAnsi="Verdana" w:cs="Verdana"/>
                <w:color w:val="000000" w:themeColor="text1"/>
              </w:rPr>
              <w:t xml:space="preserve"> </w:t>
            </w:r>
            <w:r w:rsidRPr="00AB154E">
              <w:rPr>
                <w:rFonts w:ascii="Calibri" w:eastAsia="Calibri" w:hAnsi="Calibri" w:cs="Calibri"/>
                <w:color w:val="000000" w:themeColor="text1"/>
              </w:rPr>
              <w:t xml:space="preserve">has been </w:t>
            </w:r>
            <w:r w:rsidRPr="00AB154E">
              <w:rPr>
                <w:rFonts w:ascii="Calibri" w:eastAsia="Calibri" w:hAnsi="Calibri" w:cs="Calibri"/>
                <w:color w:val="000000" w:themeColor="text1"/>
                <w:lang w:val="en-US"/>
              </w:rPr>
              <w:t xml:space="preserve">uploaded to the </w:t>
            </w:r>
            <w:r w:rsidR="00ED0C10">
              <w:rPr>
                <w:rFonts w:ascii="Calibri" w:eastAsia="Calibri" w:hAnsi="Calibri" w:cs="Calibri"/>
                <w:b/>
                <w:bCs/>
                <w:color w:val="000000" w:themeColor="text1"/>
                <w:lang w:val="en-US"/>
              </w:rPr>
              <w:t>Literature Search</w:t>
            </w:r>
            <w:r w:rsidR="00ED0C10" w:rsidRPr="00AB154E">
              <w:rPr>
                <w:rFonts w:ascii="Calibri" w:eastAsia="Calibri" w:hAnsi="Calibri" w:cs="Calibri"/>
                <w:b/>
                <w:bCs/>
                <w:color w:val="000000" w:themeColor="text1"/>
                <w:lang w:val="en-US"/>
              </w:rPr>
              <w:t xml:space="preserve"> Folder.</w:t>
            </w:r>
          </w:p>
          <w:p w14:paraId="024FE415" w14:textId="77777777" w:rsidR="00D335D0" w:rsidRPr="00AB154E" w:rsidRDefault="00D335D0" w:rsidP="001F7261">
            <w:pPr>
              <w:spacing w:before="40" w:after="40" w:line="240" w:lineRule="auto"/>
              <w:jc w:val="both"/>
              <w:rPr>
                <w:rFonts w:ascii="Calibri" w:eastAsia="Calibri" w:hAnsi="Calibri" w:cs="Calibri"/>
                <w:b/>
                <w:bCs/>
                <w:i/>
                <w:iCs/>
                <w:color w:val="000000" w:themeColor="text1"/>
              </w:rPr>
            </w:pPr>
            <w:r w:rsidRPr="25621BC4">
              <w:rPr>
                <w:rFonts w:ascii="Calibri" w:eastAsia="Calibri" w:hAnsi="Calibri" w:cs="Calibri"/>
                <w:b/>
                <w:bCs/>
                <w:i/>
                <w:iCs/>
                <w:color w:val="000000" w:themeColor="text1"/>
                <w:lang w:val="en-US"/>
              </w:rPr>
              <w:t xml:space="preserve">Note: Data should be current within 12 months at the time of </w:t>
            </w:r>
            <w:r>
              <w:rPr>
                <w:rFonts w:ascii="Calibri" w:eastAsia="Calibri" w:hAnsi="Calibri" w:cs="Calibri"/>
                <w:b/>
                <w:bCs/>
                <w:i/>
                <w:iCs/>
                <w:color w:val="000000" w:themeColor="text1"/>
                <w:lang w:val="en-US"/>
              </w:rPr>
              <w:t>submission</w:t>
            </w:r>
            <w:r w:rsidRPr="25621BC4">
              <w:rPr>
                <w:rFonts w:ascii="Calibri" w:eastAsia="Calibri" w:hAnsi="Calibri" w:cs="Calibri"/>
                <w:b/>
                <w:bCs/>
                <w:i/>
                <w:iCs/>
                <w:color w:val="000000" w:themeColor="text1"/>
                <w:lang w:val="en-US"/>
              </w:rPr>
              <w:t>.</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4DEDA40A" w14:textId="77777777" w:rsidR="00D335D0" w:rsidRPr="00AE3876" w:rsidRDefault="00D335D0" w:rsidP="001F7261">
            <w:pPr>
              <w:spacing w:before="60" w:after="60"/>
              <w:jc w:val="center"/>
              <w:rPr>
                <w:rFonts w:ascii="Calibri" w:eastAsia="Calibri" w:hAnsi="Calibri" w:cs="Calibri"/>
              </w:rPr>
            </w:pPr>
            <w:r w:rsidRPr="00340D3E">
              <w:rPr>
                <w:rFonts w:ascii="Calibri" w:eastAsia="Calibri" w:hAnsi="Calibri" w:cs="Calibri"/>
                <w:color w:val="000000" w:themeColor="text1"/>
              </w:rPr>
              <w:t xml:space="preserve">Yes </w:t>
            </w:r>
            <w:sdt>
              <w:sdtPr>
                <w:rPr>
                  <w:rFonts w:ascii="MS Gothic" w:eastAsia="MS Gothic" w:hAnsi="MS Gothic"/>
                  <w:sz w:val="32"/>
                  <w:szCs w:val="32"/>
                </w:rPr>
                <w:id w:val="-657463819"/>
                <w14:checkbox>
                  <w14:checked w14:val="0"/>
                  <w14:checkedState w14:val="2612" w14:font="MS Gothic"/>
                  <w14:uncheckedState w14:val="2610" w14:font="MS Gothic"/>
                </w14:checkbox>
              </w:sdtPr>
              <w:sdtContent>
                <w:r w:rsidRPr="00340D3E">
                  <w:rPr>
                    <w:rFonts w:ascii="MS Gothic" w:eastAsia="MS Gothic" w:hAnsi="MS Gothic" w:hint="eastAsia"/>
                    <w:sz w:val="32"/>
                    <w:szCs w:val="32"/>
                  </w:rPr>
                  <w:t>☐</w:t>
                </w:r>
              </w:sdtContent>
            </w:sdt>
            <w:r w:rsidRPr="00340D3E">
              <w:rPr>
                <w:rFonts w:ascii="Calibri" w:eastAsia="Calibri" w:hAnsi="Calibri" w:cs="Calibri"/>
                <w:color w:val="000000" w:themeColor="text1"/>
              </w:rPr>
              <w:t xml:space="preserve"> No </w:t>
            </w:r>
            <w:sdt>
              <w:sdtPr>
                <w:rPr>
                  <w:rFonts w:ascii="MS Gothic" w:eastAsia="MS Gothic" w:hAnsi="MS Gothic"/>
                  <w:sz w:val="32"/>
                  <w:szCs w:val="32"/>
                </w:rPr>
                <w:id w:val="1637991113"/>
                <w14:checkbox>
                  <w14:checked w14:val="0"/>
                  <w14:checkedState w14:val="2612" w14:font="MS Gothic"/>
                  <w14:uncheckedState w14:val="2610" w14:font="MS Gothic"/>
                </w14:checkbox>
              </w:sdtPr>
              <w:sdtContent>
                <w:r w:rsidRPr="00340D3E">
                  <w:rPr>
                    <w:rFonts w:ascii="MS Gothic" w:eastAsia="MS Gothic" w:hAnsi="MS Gothic" w:hint="eastAsia"/>
                    <w:sz w:val="32"/>
                    <w:szCs w:val="32"/>
                  </w:rPr>
                  <w:t>☐</w:t>
                </w:r>
              </w:sdtContent>
            </w:sdt>
          </w:p>
        </w:tc>
      </w:tr>
      <w:tr w:rsidR="00D335D0" w14:paraId="4D0D99A5" w14:textId="77777777" w:rsidTr="001F7261">
        <w:trPr>
          <w:trHeight w:val="750"/>
        </w:trPr>
        <w:tc>
          <w:tcPr>
            <w:tcW w:w="701" w:type="dxa"/>
            <w:vMerge/>
            <w:vAlign w:val="center"/>
          </w:tcPr>
          <w:p w14:paraId="0D1B704F" w14:textId="77777777" w:rsidR="00D335D0" w:rsidRDefault="00D335D0" w:rsidP="001F7261"/>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0B044E3" w14:textId="0BEBADA6" w:rsidR="00D335D0" w:rsidRPr="00FC0194" w:rsidRDefault="00D335D0" w:rsidP="001F7261">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lang w:val="en-US"/>
              </w:rPr>
              <w:t xml:space="preserve">Confirm a standalone copy of </w:t>
            </w:r>
            <w:r w:rsidRPr="00D228FF">
              <w:rPr>
                <w:rFonts w:ascii="Calibri" w:eastAsia="Calibri" w:hAnsi="Calibri" w:cs="Calibri"/>
                <w:color w:val="000000" w:themeColor="text1"/>
                <w:lang w:val="en-US"/>
              </w:rPr>
              <w:t>the</w:t>
            </w:r>
            <w:r w:rsidRPr="00D228FF">
              <w:rPr>
                <w:rFonts w:ascii="Calibri" w:eastAsia="Verdana" w:hAnsi="Calibri" w:cs="Calibri"/>
                <w:color w:val="000000" w:themeColor="text1"/>
              </w:rPr>
              <w:t xml:space="preserve"> literature search report</w:t>
            </w:r>
            <w:r w:rsidRPr="00FC0194">
              <w:rPr>
                <w:rFonts w:ascii="Verdana" w:eastAsia="Verdana" w:hAnsi="Verdana" w:cs="Verdana"/>
                <w:color w:val="000000" w:themeColor="text1"/>
              </w:rPr>
              <w:t xml:space="preserve"> </w:t>
            </w:r>
            <w:r w:rsidRPr="00FC0194">
              <w:rPr>
                <w:rFonts w:ascii="Calibri" w:eastAsia="Calibri" w:hAnsi="Calibri" w:cs="Calibri"/>
                <w:color w:val="000000" w:themeColor="text1"/>
              </w:rPr>
              <w:t xml:space="preserve">has been </w:t>
            </w:r>
            <w:r w:rsidRPr="00FC0194">
              <w:rPr>
                <w:rFonts w:ascii="Calibri" w:eastAsia="Calibri" w:hAnsi="Calibri" w:cs="Calibri"/>
                <w:color w:val="000000" w:themeColor="text1"/>
                <w:lang w:val="en-US"/>
              </w:rPr>
              <w:t xml:space="preserve">uploaded to the </w:t>
            </w:r>
            <w:r w:rsidR="00ED0C10">
              <w:rPr>
                <w:rFonts w:ascii="Calibri" w:eastAsia="Calibri" w:hAnsi="Calibri" w:cs="Calibri"/>
                <w:b/>
                <w:bCs/>
                <w:color w:val="000000" w:themeColor="text1"/>
                <w:lang w:val="en-US"/>
              </w:rPr>
              <w:t>Literature Search</w:t>
            </w:r>
            <w:r w:rsidR="00ED0C10" w:rsidRPr="00AB154E">
              <w:rPr>
                <w:rFonts w:ascii="Calibri" w:eastAsia="Calibri" w:hAnsi="Calibri" w:cs="Calibri"/>
                <w:b/>
                <w:bCs/>
                <w:color w:val="000000" w:themeColor="text1"/>
                <w:lang w:val="en-US"/>
              </w:rPr>
              <w:t xml:space="preserve"> Folder.</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354FAF87" w14:textId="77777777" w:rsidR="00D335D0" w:rsidRPr="00AE3876" w:rsidRDefault="00D335D0" w:rsidP="001F7261">
            <w:pPr>
              <w:spacing w:before="60" w:after="60"/>
              <w:jc w:val="center"/>
              <w:rPr>
                <w:rFonts w:ascii="Calibri" w:eastAsia="Calibri" w:hAnsi="Calibri" w:cs="Calibri"/>
              </w:rPr>
            </w:pPr>
            <w:r w:rsidRPr="00340D3E">
              <w:rPr>
                <w:rFonts w:ascii="Calibri" w:eastAsia="Calibri" w:hAnsi="Calibri" w:cs="Calibri"/>
                <w:color w:val="000000" w:themeColor="text1"/>
              </w:rPr>
              <w:t xml:space="preserve">Yes </w:t>
            </w:r>
            <w:sdt>
              <w:sdtPr>
                <w:rPr>
                  <w:rFonts w:ascii="MS Gothic" w:eastAsia="MS Gothic" w:hAnsi="MS Gothic"/>
                  <w:sz w:val="32"/>
                  <w:szCs w:val="32"/>
                </w:rPr>
                <w:id w:val="176153412"/>
                <w14:checkbox>
                  <w14:checked w14:val="0"/>
                  <w14:checkedState w14:val="2612" w14:font="MS Gothic"/>
                  <w14:uncheckedState w14:val="2610" w14:font="MS Gothic"/>
                </w14:checkbox>
              </w:sdtPr>
              <w:sdtContent>
                <w:r w:rsidRPr="00340D3E">
                  <w:rPr>
                    <w:rFonts w:ascii="MS Gothic" w:eastAsia="MS Gothic" w:hAnsi="MS Gothic" w:hint="eastAsia"/>
                    <w:sz w:val="32"/>
                    <w:szCs w:val="32"/>
                  </w:rPr>
                  <w:t>☐</w:t>
                </w:r>
              </w:sdtContent>
            </w:sdt>
            <w:r w:rsidRPr="00340D3E">
              <w:rPr>
                <w:rFonts w:ascii="Calibri" w:eastAsia="Calibri" w:hAnsi="Calibri" w:cs="Calibri"/>
                <w:color w:val="000000" w:themeColor="text1"/>
              </w:rPr>
              <w:t xml:space="preserve"> No </w:t>
            </w:r>
            <w:sdt>
              <w:sdtPr>
                <w:rPr>
                  <w:rFonts w:ascii="MS Gothic" w:eastAsia="MS Gothic" w:hAnsi="MS Gothic"/>
                  <w:sz w:val="32"/>
                  <w:szCs w:val="32"/>
                </w:rPr>
                <w:id w:val="205390490"/>
                <w14:checkbox>
                  <w14:checked w14:val="0"/>
                  <w14:checkedState w14:val="2612" w14:font="MS Gothic"/>
                  <w14:uncheckedState w14:val="2610" w14:font="MS Gothic"/>
                </w14:checkbox>
              </w:sdtPr>
              <w:sdtContent>
                <w:r w:rsidRPr="00340D3E">
                  <w:rPr>
                    <w:rFonts w:ascii="MS Gothic" w:eastAsia="MS Gothic" w:hAnsi="MS Gothic" w:hint="eastAsia"/>
                    <w:sz w:val="32"/>
                    <w:szCs w:val="32"/>
                  </w:rPr>
                  <w:t>☐</w:t>
                </w:r>
              </w:sdtContent>
            </w:sdt>
          </w:p>
        </w:tc>
      </w:tr>
      <w:tr w:rsidR="00D335D0" w14:paraId="38E67419" w14:textId="77777777" w:rsidTr="001F7261">
        <w:trPr>
          <w:trHeight w:val="645"/>
        </w:trPr>
        <w:tc>
          <w:tcPr>
            <w:tcW w:w="701" w:type="dxa"/>
            <w:vMerge/>
            <w:vAlign w:val="center"/>
          </w:tcPr>
          <w:p w14:paraId="1DCC3359" w14:textId="77777777" w:rsidR="00D335D0" w:rsidRDefault="00D335D0" w:rsidP="001F7261"/>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3DDAA018" w14:textId="77777777" w:rsidR="00D335D0" w:rsidRPr="00FC0194" w:rsidRDefault="00D335D0" w:rsidP="001F7261">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lang w:val="en-US"/>
              </w:rPr>
              <w:t xml:space="preserve">Confirm that multiple sources have been used to complete literature search. </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073C8C7E" w14:textId="77777777" w:rsidR="00D335D0" w:rsidRPr="00AB154E" w:rsidRDefault="00D335D0" w:rsidP="001F7261">
            <w:pPr>
              <w:jc w:val="center"/>
              <w:rPr>
                <w:rFonts w:ascii="Calibri" w:eastAsia="Calibri" w:hAnsi="Calibri" w:cs="Calibri"/>
                <w:color w:val="000000" w:themeColor="text1"/>
              </w:rPr>
            </w:pPr>
            <w:r w:rsidRPr="00340D3E">
              <w:rPr>
                <w:rFonts w:ascii="Calibri" w:eastAsia="Calibri" w:hAnsi="Calibri" w:cs="Calibri"/>
                <w:color w:val="000000" w:themeColor="text1"/>
              </w:rPr>
              <w:t xml:space="preserve">Yes </w:t>
            </w:r>
            <w:sdt>
              <w:sdtPr>
                <w:rPr>
                  <w:rFonts w:ascii="MS Gothic" w:eastAsia="MS Gothic" w:hAnsi="MS Gothic"/>
                  <w:sz w:val="32"/>
                  <w:szCs w:val="32"/>
                </w:rPr>
                <w:id w:val="476425035"/>
                <w14:checkbox>
                  <w14:checked w14:val="0"/>
                  <w14:checkedState w14:val="2612" w14:font="MS Gothic"/>
                  <w14:uncheckedState w14:val="2610" w14:font="MS Gothic"/>
                </w14:checkbox>
              </w:sdtPr>
              <w:sdtContent>
                <w:r w:rsidRPr="00340D3E">
                  <w:rPr>
                    <w:rFonts w:ascii="MS Gothic" w:eastAsia="MS Gothic" w:hAnsi="MS Gothic" w:hint="eastAsia"/>
                    <w:sz w:val="32"/>
                    <w:szCs w:val="32"/>
                  </w:rPr>
                  <w:t>☐</w:t>
                </w:r>
              </w:sdtContent>
            </w:sdt>
            <w:r w:rsidRPr="00340D3E">
              <w:rPr>
                <w:rFonts w:ascii="Calibri" w:eastAsia="Calibri" w:hAnsi="Calibri" w:cs="Calibri"/>
                <w:color w:val="000000" w:themeColor="text1"/>
              </w:rPr>
              <w:t xml:space="preserve"> No </w:t>
            </w:r>
            <w:sdt>
              <w:sdtPr>
                <w:rPr>
                  <w:rFonts w:ascii="MS Gothic" w:eastAsia="MS Gothic" w:hAnsi="MS Gothic"/>
                  <w:sz w:val="32"/>
                  <w:szCs w:val="32"/>
                </w:rPr>
                <w:id w:val="-800534946"/>
                <w14:checkbox>
                  <w14:checked w14:val="0"/>
                  <w14:checkedState w14:val="2612" w14:font="MS Gothic"/>
                  <w14:uncheckedState w14:val="2610" w14:font="MS Gothic"/>
                </w14:checkbox>
              </w:sdtPr>
              <w:sdtContent>
                <w:r w:rsidRPr="00340D3E">
                  <w:rPr>
                    <w:rFonts w:ascii="MS Gothic" w:eastAsia="MS Gothic" w:hAnsi="MS Gothic" w:hint="eastAsia"/>
                    <w:sz w:val="32"/>
                    <w:szCs w:val="32"/>
                  </w:rPr>
                  <w:t>☐</w:t>
                </w:r>
              </w:sdtContent>
            </w:sdt>
          </w:p>
        </w:tc>
      </w:tr>
      <w:tr w:rsidR="00D335D0" w14:paraId="503B59A1" w14:textId="77777777" w:rsidTr="001F7261">
        <w:trPr>
          <w:trHeight w:val="495"/>
        </w:trPr>
        <w:tc>
          <w:tcPr>
            <w:tcW w:w="701" w:type="dxa"/>
            <w:vMerge/>
            <w:vAlign w:val="center"/>
          </w:tcPr>
          <w:p w14:paraId="7C00B101" w14:textId="77777777" w:rsidR="00D335D0" w:rsidRDefault="00D335D0" w:rsidP="001F7261"/>
        </w:tc>
        <w:tc>
          <w:tcPr>
            <w:tcW w:w="7941" w:type="dxa"/>
            <w:gridSpan w:val="2"/>
            <w:shd w:val="clear" w:color="auto" w:fill="F2F2F2" w:themeFill="background1" w:themeFillShade="F2"/>
            <w:tcMar>
              <w:top w:w="15" w:type="dxa"/>
              <w:left w:w="105" w:type="dxa"/>
              <w:right w:w="105" w:type="dxa"/>
            </w:tcMar>
            <w:vAlign w:val="center"/>
          </w:tcPr>
          <w:p w14:paraId="41936FF8" w14:textId="77777777" w:rsidR="00D335D0" w:rsidRPr="00AB154E" w:rsidRDefault="00D335D0" w:rsidP="001F7261">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Please supply a </w:t>
            </w:r>
            <w:r w:rsidRPr="009A0BFF">
              <w:rPr>
                <w:rFonts w:ascii="Calibri" w:eastAsia="Calibri" w:hAnsi="Calibri" w:cs="Calibri"/>
                <w:color w:val="000000" w:themeColor="text1"/>
                <w:lang w:val="en-US"/>
              </w:rPr>
              <w:t>list of literature search databases used.</w:t>
            </w:r>
          </w:p>
        </w:tc>
      </w:tr>
      <w:tr w:rsidR="00D335D0" w14:paraId="2BF65CE6" w14:textId="77777777" w:rsidTr="001F7261">
        <w:trPr>
          <w:trHeight w:val="345"/>
        </w:trPr>
        <w:tc>
          <w:tcPr>
            <w:tcW w:w="701" w:type="dxa"/>
            <w:vMerge/>
            <w:vAlign w:val="center"/>
          </w:tcPr>
          <w:p w14:paraId="0FEA5BD8" w14:textId="77777777" w:rsidR="00D335D0" w:rsidRDefault="00D335D0" w:rsidP="001F7261"/>
        </w:tc>
        <w:tc>
          <w:tcPr>
            <w:tcW w:w="7941" w:type="dxa"/>
            <w:gridSpan w:val="2"/>
            <w:shd w:val="clear" w:color="auto" w:fill="FFFFFF" w:themeFill="background1"/>
            <w:tcMar>
              <w:top w:w="15" w:type="dxa"/>
              <w:left w:w="105" w:type="dxa"/>
              <w:right w:w="105" w:type="dxa"/>
            </w:tcMar>
            <w:vAlign w:val="center"/>
          </w:tcPr>
          <w:p w14:paraId="2CD22597" w14:textId="3DC93997" w:rsidR="00D335D0" w:rsidRPr="00AB154E" w:rsidRDefault="00D335D0" w:rsidP="001F7261">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highlight w:val="lightGray"/>
                <w:lang w:val="en-US"/>
              </w:rPr>
              <w:t>Database</w:t>
            </w:r>
            <w:r w:rsidR="009A0BFF">
              <w:rPr>
                <w:rFonts w:ascii="Calibri" w:eastAsia="Calibri" w:hAnsi="Calibri" w:cs="Calibri"/>
                <w:color w:val="000000" w:themeColor="text1"/>
                <w:lang w:val="en-US"/>
              </w:rPr>
              <w:t>:</w:t>
            </w:r>
          </w:p>
          <w:p w14:paraId="14F8ED92" w14:textId="77777777" w:rsidR="00D335D0" w:rsidRPr="00AB154E" w:rsidRDefault="00D335D0" w:rsidP="001F7261">
            <w:pPr>
              <w:rPr>
                <w:rFonts w:ascii="Calibri" w:eastAsia="Calibri" w:hAnsi="Calibri" w:cs="Calibri"/>
                <w:b/>
                <w:bCs/>
                <w:color w:val="000000" w:themeColor="text1"/>
                <w:lang w:val="en-US"/>
              </w:rPr>
            </w:pPr>
          </w:p>
          <w:p w14:paraId="2CBEBA1B" w14:textId="77777777" w:rsidR="00D335D0" w:rsidRPr="00AB154E" w:rsidRDefault="00D335D0" w:rsidP="001F7261">
            <w:pPr>
              <w:spacing w:before="40" w:after="40" w:line="240" w:lineRule="auto"/>
              <w:jc w:val="both"/>
              <w:rPr>
                <w:rFonts w:ascii="Calibri" w:eastAsia="Calibri" w:hAnsi="Calibri" w:cs="Calibri"/>
                <w:color w:val="000000" w:themeColor="text1"/>
              </w:rPr>
            </w:pPr>
            <w:r w:rsidRPr="00AE3876">
              <w:rPr>
                <w:rFonts w:ascii="Calibri" w:eastAsia="Calibri" w:hAnsi="Calibri" w:cs="Calibri"/>
                <w:b/>
                <w:bCs/>
                <w:color w:val="000000" w:themeColor="text1"/>
                <w:lang w:val="en-US"/>
              </w:rPr>
              <w:t>Note:</w:t>
            </w:r>
            <w:r w:rsidRPr="00AB154E">
              <w:rPr>
                <w:rFonts w:ascii="Calibri" w:eastAsia="Calibri" w:hAnsi="Calibri" w:cs="Calibri"/>
                <w:b/>
                <w:bCs/>
                <w:color w:val="000000" w:themeColor="text1"/>
                <w:lang w:val="en-US"/>
              </w:rPr>
              <w:t xml:space="preserve"> </w:t>
            </w:r>
            <w:r w:rsidRPr="00AB154E">
              <w:rPr>
                <w:rFonts w:ascii="Calibri" w:eastAsia="Calibri" w:hAnsi="Calibri" w:cs="Calibri"/>
                <w:b/>
                <w:bCs/>
                <w:i/>
                <w:iCs/>
                <w:color w:val="000000" w:themeColor="text1"/>
                <w:lang w:val="en-US"/>
              </w:rPr>
              <w:t>Multiple data bases must be used for the literature search.</w:t>
            </w:r>
          </w:p>
        </w:tc>
      </w:tr>
      <w:tr w:rsidR="00D335D0" w14:paraId="0BDD6975" w14:textId="77777777" w:rsidTr="001F7261">
        <w:trPr>
          <w:trHeight w:val="50"/>
        </w:trPr>
        <w:tc>
          <w:tcPr>
            <w:tcW w:w="701" w:type="dxa"/>
            <w:vMerge/>
            <w:vAlign w:val="center"/>
          </w:tcPr>
          <w:p w14:paraId="2556BB26" w14:textId="77777777" w:rsidR="00D335D0" w:rsidRDefault="00D335D0" w:rsidP="001F7261"/>
        </w:tc>
        <w:tc>
          <w:tcPr>
            <w:tcW w:w="7941" w:type="dxa"/>
            <w:gridSpan w:val="2"/>
            <w:shd w:val="clear" w:color="auto" w:fill="E2EFD9" w:themeFill="accent6" w:themeFillTint="33"/>
            <w:tcMar>
              <w:top w:w="15" w:type="dxa"/>
              <w:left w:w="105" w:type="dxa"/>
              <w:right w:w="105" w:type="dxa"/>
            </w:tcMar>
            <w:vAlign w:val="center"/>
          </w:tcPr>
          <w:p w14:paraId="0B56613F" w14:textId="77777777" w:rsidR="00D335D0" w:rsidRPr="00AB154E" w:rsidRDefault="00D335D0" w:rsidP="001F7261">
            <w:pPr>
              <w:rPr>
                <w:rFonts w:ascii="Calibri" w:eastAsia="Calibri" w:hAnsi="Calibri" w:cs="Calibri"/>
                <w:color w:val="000000" w:themeColor="text1"/>
              </w:rPr>
            </w:pPr>
            <w:r w:rsidRPr="00AB154E">
              <w:rPr>
                <w:rFonts w:ascii="Calibri" w:eastAsia="Calibri" w:hAnsi="Calibri" w:cs="Calibri"/>
                <w:color w:val="000000" w:themeColor="text1"/>
              </w:rPr>
              <w:t>Will the device be used in any of the special populations listed below? Tick any that apply.</w:t>
            </w:r>
          </w:p>
        </w:tc>
      </w:tr>
      <w:tr w:rsidR="00D335D0" w14:paraId="4038127A" w14:textId="77777777" w:rsidTr="001F7261">
        <w:trPr>
          <w:trHeight w:val="105"/>
        </w:trPr>
        <w:tc>
          <w:tcPr>
            <w:tcW w:w="701" w:type="dxa"/>
            <w:vMerge/>
            <w:vAlign w:val="center"/>
          </w:tcPr>
          <w:p w14:paraId="4823707D" w14:textId="77777777" w:rsidR="00D335D0" w:rsidRDefault="00D335D0" w:rsidP="001F7261"/>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129F5417" w14:textId="77777777" w:rsidR="00D335D0" w:rsidRPr="00AB154E" w:rsidRDefault="00D335D0" w:rsidP="001F7261">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 xml:space="preserve">Elderly population; </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0569A052" w14:textId="77777777" w:rsidR="00D335D0" w:rsidRPr="008422B9" w:rsidRDefault="00D335D0" w:rsidP="001F7261">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314911565"/>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27338623"/>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p>
        </w:tc>
      </w:tr>
      <w:tr w:rsidR="00D335D0" w14:paraId="11F16A15" w14:textId="77777777" w:rsidTr="001F7261">
        <w:trPr>
          <w:trHeight w:val="90"/>
        </w:trPr>
        <w:tc>
          <w:tcPr>
            <w:tcW w:w="701" w:type="dxa"/>
            <w:vMerge/>
            <w:vAlign w:val="center"/>
          </w:tcPr>
          <w:p w14:paraId="42299E00" w14:textId="77777777" w:rsidR="00D335D0" w:rsidRDefault="00D335D0" w:rsidP="001F7261"/>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519F2B02" w14:textId="77777777" w:rsidR="00D335D0" w:rsidRPr="00AB154E" w:rsidRDefault="00D335D0" w:rsidP="001F7261">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Paediatric population;</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6241D0BA" w14:textId="77777777" w:rsidR="00D335D0" w:rsidRPr="008422B9" w:rsidRDefault="00D335D0" w:rsidP="001F7261">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997692311"/>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872024065"/>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p>
        </w:tc>
      </w:tr>
      <w:tr w:rsidR="00D335D0" w14:paraId="5E6C292C" w14:textId="77777777" w:rsidTr="001F7261">
        <w:trPr>
          <w:trHeight w:val="90"/>
        </w:trPr>
        <w:tc>
          <w:tcPr>
            <w:tcW w:w="701" w:type="dxa"/>
            <w:vMerge/>
            <w:vAlign w:val="center"/>
          </w:tcPr>
          <w:p w14:paraId="757F5A6D" w14:textId="77777777" w:rsidR="00D335D0" w:rsidRDefault="00D335D0" w:rsidP="001F7261"/>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31BD0DA5" w14:textId="77777777" w:rsidR="00D335D0" w:rsidRPr="00AB154E" w:rsidRDefault="00D335D0" w:rsidP="001F7261">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Pregnant or lactating women;</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3CC14B22" w14:textId="77777777" w:rsidR="00D335D0" w:rsidRPr="008422B9" w:rsidRDefault="00D335D0" w:rsidP="001F7261">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899663581"/>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412120853"/>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p>
        </w:tc>
      </w:tr>
      <w:tr w:rsidR="00D335D0" w14:paraId="4FDEE9F6" w14:textId="77777777" w:rsidTr="001F7261">
        <w:trPr>
          <w:trHeight w:val="90"/>
        </w:trPr>
        <w:tc>
          <w:tcPr>
            <w:tcW w:w="701" w:type="dxa"/>
            <w:vMerge/>
            <w:vAlign w:val="center"/>
          </w:tcPr>
          <w:p w14:paraId="7674644F" w14:textId="77777777" w:rsidR="00D335D0" w:rsidRDefault="00D335D0" w:rsidP="001F7261"/>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6A39170B" w14:textId="77777777" w:rsidR="00D335D0" w:rsidRPr="00AB154E" w:rsidRDefault="00D335D0" w:rsidP="001F7261">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 xml:space="preserve">Patients with hepatic and/or renal impairment; </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2B35F403" w14:textId="77777777" w:rsidR="00D335D0" w:rsidRPr="008422B9" w:rsidRDefault="00D335D0" w:rsidP="001F7261">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54127467"/>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956023703"/>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p>
        </w:tc>
      </w:tr>
      <w:tr w:rsidR="00D335D0" w14:paraId="049885C4" w14:textId="77777777" w:rsidTr="001F7261">
        <w:trPr>
          <w:trHeight w:val="90"/>
        </w:trPr>
        <w:tc>
          <w:tcPr>
            <w:tcW w:w="701" w:type="dxa"/>
            <w:vMerge/>
            <w:vAlign w:val="center"/>
          </w:tcPr>
          <w:p w14:paraId="35C25829" w14:textId="77777777" w:rsidR="00D335D0" w:rsidRDefault="00D335D0" w:rsidP="001F7261"/>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BBCF5E8" w14:textId="77777777" w:rsidR="00D335D0" w:rsidRPr="00AB154E" w:rsidRDefault="00D335D0" w:rsidP="001F7261">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 xml:space="preserve">Patients with other relevant co-morbidity; </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1B32BD65" w14:textId="77777777" w:rsidR="00D335D0" w:rsidRPr="008422B9" w:rsidRDefault="00D335D0" w:rsidP="001F7261">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453257103"/>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825350386"/>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p>
        </w:tc>
      </w:tr>
      <w:tr w:rsidR="00D335D0" w14:paraId="06287647" w14:textId="77777777" w:rsidTr="001F7261">
        <w:trPr>
          <w:trHeight w:val="90"/>
        </w:trPr>
        <w:tc>
          <w:tcPr>
            <w:tcW w:w="701" w:type="dxa"/>
            <w:vMerge/>
            <w:vAlign w:val="center"/>
          </w:tcPr>
          <w:p w14:paraId="6A505AE9" w14:textId="77777777" w:rsidR="00D335D0" w:rsidRDefault="00D335D0" w:rsidP="001F7261"/>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7BC8B04" w14:textId="77777777" w:rsidR="00D335D0" w:rsidRPr="00AB154E" w:rsidRDefault="00D335D0" w:rsidP="001F7261">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 xml:space="preserve">Patients with disease severity different from that studied in clinical trials; </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072DE14A" w14:textId="77777777" w:rsidR="00D335D0" w:rsidRPr="008422B9" w:rsidRDefault="00D335D0" w:rsidP="001F7261">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668941027"/>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288435397"/>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p>
        </w:tc>
      </w:tr>
      <w:tr w:rsidR="00D335D0" w14:paraId="482104AD" w14:textId="77777777" w:rsidTr="001F7261">
        <w:trPr>
          <w:trHeight w:val="90"/>
        </w:trPr>
        <w:tc>
          <w:tcPr>
            <w:tcW w:w="701" w:type="dxa"/>
            <w:vMerge/>
            <w:vAlign w:val="center"/>
          </w:tcPr>
          <w:p w14:paraId="594E4394" w14:textId="77777777" w:rsidR="00D335D0" w:rsidRDefault="00D335D0" w:rsidP="001F7261"/>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A83710A" w14:textId="77777777" w:rsidR="00D335D0" w:rsidRPr="00AB154E" w:rsidRDefault="00D335D0" w:rsidP="001F7261">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Population with specific racial and/or ethnic origins</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0F94522B" w14:textId="77777777" w:rsidR="00D335D0" w:rsidRPr="008422B9" w:rsidRDefault="00D335D0" w:rsidP="001F7261">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544522417"/>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230734128"/>
                <w14:checkbox>
                  <w14:checked w14:val="0"/>
                  <w14:checkedState w14:val="2612" w14:font="MS Gothic"/>
                  <w14:uncheckedState w14:val="2610" w14:font="MS Gothic"/>
                </w14:checkbox>
              </w:sdtPr>
              <w:sdtContent>
                <w:r w:rsidRPr="0008246A">
                  <w:rPr>
                    <w:rFonts w:ascii="MS Gothic" w:eastAsia="MS Gothic" w:hAnsi="MS Gothic" w:hint="eastAsia"/>
                    <w:sz w:val="32"/>
                    <w:szCs w:val="32"/>
                  </w:rPr>
                  <w:t>☐</w:t>
                </w:r>
              </w:sdtContent>
            </w:sdt>
          </w:p>
        </w:tc>
      </w:tr>
      <w:tr w:rsidR="00D335D0" w14:paraId="7FFCDB60" w14:textId="77777777" w:rsidTr="001F7261">
        <w:trPr>
          <w:trHeight w:val="210"/>
        </w:trPr>
        <w:tc>
          <w:tcPr>
            <w:tcW w:w="701" w:type="dxa"/>
            <w:vMerge/>
            <w:vAlign w:val="center"/>
          </w:tcPr>
          <w:p w14:paraId="35BD3E82" w14:textId="77777777" w:rsidR="00D335D0" w:rsidRDefault="00D335D0" w:rsidP="001F7261"/>
        </w:tc>
        <w:tc>
          <w:tcPr>
            <w:tcW w:w="7941" w:type="dxa"/>
            <w:gridSpan w:val="2"/>
            <w:tcMar>
              <w:top w:w="15" w:type="dxa"/>
              <w:left w:w="105" w:type="dxa"/>
              <w:right w:w="105" w:type="dxa"/>
            </w:tcMar>
            <w:vAlign w:val="center"/>
          </w:tcPr>
          <w:p w14:paraId="3813DD04" w14:textId="77777777" w:rsidR="00D335D0" w:rsidRPr="00AB154E" w:rsidRDefault="00D335D0" w:rsidP="001F7261">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Other Please specify:</w:t>
            </w:r>
          </w:p>
          <w:p w14:paraId="6D12A97C" w14:textId="77777777" w:rsidR="00D335D0" w:rsidRPr="00AB154E" w:rsidRDefault="00D335D0" w:rsidP="001F7261">
            <w:pPr>
              <w:rPr>
                <w:rFonts w:ascii="Calibri" w:eastAsia="Calibri" w:hAnsi="Calibri" w:cs="Calibri"/>
                <w:color w:val="000000" w:themeColor="text1"/>
              </w:rPr>
            </w:pPr>
          </w:p>
        </w:tc>
      </w:tr>
      <w:tr w:rsidR="00D335D0" w14:paraId="15447B05" w14:textId="77777777" w:rsidTr="001F7261">
        <w:trPr>
          <w:trHeight w:val="675"/>
        </w:trPr>
        <w:tc>
          <w:tcPr>
            <w:tcW w:w="701" w:type="dxa"/>
            <w:vMerge/>
            <w:vAlign w:val="center"/>
          </w:tcPr>
          <w:p w14:paraId="2278F048" w14:textId="77777777" w:rsidR="00D335D0" w:rsidRDefault="00D335D0" w:rsidP="001F7261"/>
        </w:tc>
        <w:tc>
          <w:tcPr>
            <w:tcW w:w="7941" w:type="dxa"/>
            <w:gridSpan w:val="2"/>
            <w:tcMar>
              <w:top w:w="15" w:type="dxa"/>
              <w:left w:w="105" w:type="dxa"/>
              <w:right w:w="105" w:type="dxa"/>
            </w:tcMar>
            <w:vAlign w:val="center"/>
          </w:tcPr>
          <w:p w14:paraId="14A6BE1F" w14:textId="77777777" w:rsidR="00D335D0" w:rsidRPr="00AB154E" w:rsidRDefault="00D335D0" w:rsidP="001F7261">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Please reference sections in the CER where evidence which supports the use of the device in these populations has been discussed including </w:t>
            </w:r>
            <w:r w:rsidRPr="00AB154E">
              <w:rPr>
                <w:rFonts w:ascii="Calibri" w:eastAsia="Calibri" w:hAnsi="Calibri" w:cs="Calibri"/>
                <w:color w:val="000000" w:themeColor="text1"/>
              </w:rPr>
              <w:t>justification/rationale for use special population</w:t>
            </w:r>
            <w:r w:rsidRPr="00AB154E">
              <w:rPr>
                <w:rFonts w:ascii="Calibri" w:eastAsia="Calibri" w:hAnsi="Calibri" w:cs="Calibri"/>
                <w:color w:val="000000" w:themeColor="text1"/>
                <w:lang w:val="en-US"/>
              </w:rPr>
              <w:t>:</w:t>
            </w:r>
          </w:p>
          <w:p w14:paraId="5BD85512" w14:textId="77777777" w:rsidR="00D335D0" w:rsidRPr="00AB154E" w:rsidRDefault="00D335D0" w:rsidP="001F7261">
            <w:pPr>
              <w:rPr>
                <w:rFonts w:ascii="Calibri" w:eastAsia="Calibri" w:hAnsi="Calibri" w:cs="Calibri"/>
                <w:color w:val="000000" w:themeColor="text1"/>
              </w:rPr>
            </w:pPr>
          </w:p>
        </w:tc>
      </w:tr>
    </w:tbl>
    <w:p w14:paraId="7F301C5F" w14:textId="77777777" w:rsidR="00D335D0" w:rsidRPr="001E6393" w:rsidRDefault="00D335D0" w:rsidP="00D335D0">
      <w:pPr>
        <w:rPr>
          <w:b/>
          <w:bCs/>
          <w:sz w:val="28"/>
          <w:szCs w:val="28"/>
        </w:rPr>
      </w:pPr>
    </w:p>
    <w:p w14:paraId="113D4BDA" w14:textId="77777777" w:rsidR="00D335D0" w:rsidRDefault="00D335D0" w:rsidP="001E6393">
      <w:pPr>
        <w:rPr>
          <w:b/>
          <w:bCs/>
          <w:sz w:val="28"/>
          <w:szCs w:val="28"/>
        </w:rPr>
      </w:pPr>
    </w:p>
    <w:p w14:paraId="21ED1DEE" w14:textId="09D2C30D" w:rsidR="005E6E89" w:rsidRPr="005E6E89" w:rsidRDefault="005E6E89" w:rsidP="005E6E89">
      <w:pPr>
        <w:pStyle w:val="Heading3"/>
        <w:rPr>
          <w:rFonts w:ascii="Calibri" w:eastAsia="Calibri" w:hAnsi="Calibri" w:cs="Calibri"/>
          <w:bCs/>
          <w:color w:val="000000" w:themeColor="text1"/>
          <w:lang w:val="en-US"/>
        </w:rPr>
      </w:pPr>
      <w:bookmarkStart w:id="80" w:name="_Toc207631266"/>
      <w:bookmarkStart w:id="81" w:name="_Toc209384201"/>
      <w:r w:rsidRPr="005E6E89">
        <w:rPr>
          <w:rFonts w:ascii="Calibri" w:eastAsia="Calibri" w:hAnsi="Calibri" w:cs="Calibri"/>
          <w:bCs/>
          <w:color w:val="000000" w:themeColor="text1"/>
          <w:lang w:val="en-US"/>
        </w:rPr>
        <w:t>Section 6</w:t>
      </w:r>
      <w:r w:rsidR="007A7A78">
        <w:rPr>
          <w:rFonts w:ascii="Calibri" w:eastAsia="Calibri" w:hAnsi="Calibri" w:cs="Calibri"/>
          <w:bCs/>
          <w:color w:val="000000" w:themeColor="text1"/>
          <w:lang w:val="en-US"/>
        </w:rPr>
        <w:t xml:space="preserve"> – C</w:t>
      </w:r>
      <w:r w:rsidRPr="005E6E89">
        <w:rPr>
          <w:rFonts w:ascii="Calibri" w:eastAsia="Calibri" w:hAnsi="Calibri" w:cs="Calibri"/>
          <w:bCs/>
          <w:color w:val="000000" w:themeColor="text1"/>
          <w:lang w:val="en-US"/>
        </w:rPr>
        <w:t>linical Investigations</w:t>
      </w:r>
      <w:bookmarkEnd w:id="80"/>
      <w:bookmarkEnd w:id="81"/>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3405"/>
        <w:gridCol w:w="1020"/>
        <w:gridCol w:w="1815"/>
        <w:gridCol w:w="1701"/>
      </w:tblGrid>
      <w:tr w:rsidR="00AB154E" w14:paraId="780EA25E" w14:textId="77777777" w:rsidTr="009A0BFF">
        <w:trPr>
          <w:trHeight w:val="45"/>
        </w:trPr>
        <w:tc>
          <w:tcPr>
            <w:tcW w:w="8642" w:type="dxa"/>
            <w:gridSpan w:val="5"/>
            <w:shd w:val="clear" w:color="auto" w:fill="D9D9D9" w:themeFill="background1" w:themeFillShade="D9"/>
            <w:tcMar>
              <w:top w:w="15" w:type="dxa"/>
              <w:left w:w="105" w:type="dxa"/>
              <w:right w:w="105" w:type="dxa"/>
            </w:tcMar>
            <w:vAlign w:val="center"/>
          </w:tcPr>
          <w:p w14:paraId="61A452F0" w14:textId="79BDEC23" w:rsidR="00AB154E" w:rsidRPr="00AB154E" w:rsidRDefault="00BF2552" w:rsidP="00273289">
            <w:pPr>
              <w:spacing w:before="40" w:after="40" w:line="240" w:lineRule="auto"/>
              <w:jc w:val="center"/>
              <w:rPr>
                <w:rFonts w:ascii="Calibri" w:eastAsia="Calibri" w:hAnsi="Calibri" w:cs="Calibri"/>
                <w:color w:val="000000" w:themeColor="text1"/>
              </w:rPr>
            </w:pPr>
            <w:r w:rsidRPr="00E21A36">
              <w:rPr>
                <w:b/>
                <w:bCs/>
                <w:color w:val="810033"/>
              </w:rPr>
              <w:t xml:space="preserve">Section </w:t>
            </w:r>
            <w:r w:rsidR="005E6E89" w:rsidRPr="00E21A36">
              <w:rPr>
                <w:b/>
                <w:bCs/>
                <w:color w:val="810033"/>
              </w:rPr>
              <w:t>6</w:t>
            </w:r>
            <w:r w:rsidRPr="00E21A36">
              <w:rPr>
                <w:b/>
                <w:bCs/>
                <w:color w:val="810033"/>
              </w:rPr>
              <w:t>– Clinical Investigations</w:t>
            </w:r>
          </w:p>
        </w:tc>
      </w:tr>
      <w:tr w:rsidR="00BE2EF8" w14:paraId="5FDAD99D" w14:textId="77777777" w:rsidTr="00FB10C0">
        <w:trPr>
          <w:trHeight w:val="675"/>
        </w:trPr>
        <w:tc>
          <w:tcPr>
            <w:tcW w:w="701" w:type="dxa"/>
            <w:vMerge w:val="restart"/>
            <w:shd w:val="clear" w:color="auto" w:fill="D9D9D9" w:themeFill="background1" w:themeFillShade="D9"/>
            <w:tcMar>
              <w:top w:w="15" w:type="dxa"/>
              <w:left w:w="105" w:type="dxa"/>
              <w:right w:w="105" w:type="dxa"/>
            </w:tcMar>
            <w:vAlign w:val="center"/>
          </w:tcPr>
          <w:p w14:paraId="7CB72B64" w14:textId="0618E63E" w:rsidR="00BE2EF8" w:rsidRPr="00BE2EF8" w:rsidRDefault="00B869AB" w:rsidP="00BE2EF8">
            <w:pPr>
              <w:pStyle w:val="Smallfont"/>
              <w:jc w:val="center"/>
              <w:rPr>
                <w:rFonts w:ascii="Calibri" w:eastAsia="Calibri" w:hAnsi="Calibri" w:cs="Calibri"/>
                <w:b/>
                <w:bCs/>
                <w:color w:val="000000" w:themeColor="text1"/>
                <w:szCs w:val="22"/>
              </w:rPr>
            </w:pPr>
            <w:r w:rsidRPr="00B869AB">
              <w:rPr>
                <w:rFonts w:ascii="Calibri" w:eastAsia="Calibri" w:hAnsi="Calibri" w:cs="Calibri"/>
                <w:b/>
                <w:bCs/>
                <w:color w:val="810033"/>
                <w:sz w:val="28"/>
                <w:szCs w:val="28"/>
              </w:rPr>
              <w:t>6</w:t>
            </w:r>
          </w:p>
        </w:tc>
        <w:tc>
          <w:tcPr>
            <w:tcW w:w="7941" w:type="dxa"/>
            <w:gridSpan w:val="4"/>
            <w:shd w:val="clear" w:color="auto" w:fill="F2F2F2" w:themeFill="background1" w:themeFillShade="F2"/>
            <w:tcMar>
              <w:top w:w="15" w:type="dxa"/>
              <w:left w:w="105" w:type="dxa"/>
              <w:right w:w="105" w:type="dxa"/>
            </w:tcMar>
            <w:vAlign w:val="center"/>
          </w:tcPr>
          <w:p w14:paraId="304F0553" w14:textId="04457ED1" w:rsidR="00BE2EF8"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List which premarket investigations have been performed for the device. Specify which are exploratory or confirmatory investigations and provide supporting documentation in </w:t>
            </w:r>
            <w:r w:rsidRPr="00011636">
              <w:rPr>
                <w:rFonts w:ascii="Calibri" w:eastAsia="Calibri" w:hAnsi="Calibri" w:cs="Calibri"/>
                <w:color w:val="000000" w:themeColor="text1"/>
              </w:rPr>
              <w:t xml:space="preserve">the </w:t>
            </w:r>
            <w:r w:rsidR="001A7697" w:rsidRPr="752542DD">
              <w:rPr>
                <w:rFonts w:ascii="Calibri" w:eastAsia="Calibri" w:hAnsi="Calibri" w:cs="Calibri"/>
                <w:b/>
                <w:bCs/>
                <w:color w:val="000000" w:themeColor="text1"/>
                <w:lang w:val="en-US"/>
              </w:rPr>
              <w:t>C</w:t>
            </w:r>
            <w:r w:rsidR="001A7697">
              <w:rPr>
                <w:rFonts w:ascii="Calibri" w:eastAsia="Calibri" w:hAnsi="Calibri" w:cs="Calibri"/>
                <w:b/>
                <w:bCs/>
                <w:color w:val="000000" w:themeColor="text1"/>
                <w:lang w:val="en-US"/>
              </w:rPr>
              <w:t>linical Investigations</w:t>
            </w:r>
            <w:r w:rsidR="001A7697" w:rsidRPr="752542DD">
              <w:rPr>
                <w:rFonts w:ascii="Calibri" w:eastAsia="Calibri" w:hAnsi="Calibri" w:cs="Calibri"/>
                <w:b/>
                <w:bCs/>
                <w:color w:val="000000" w:themeColor="text1"/>
                <w:lang w:val="en-US"/>
              </w:rPr>
              <w:t xml:space="preserve"> Folder</w:t>
            </w:r>
            <w:r w:rsidRPr="00AB154E">
              <w:rPr>
                <w:rFonts w:ascii="Calibri" w:eastAsia="Calibri" w:hAnsi="Calibri" w:cs="Calibri"/>
                <w:color w:val="000000" w:themeColor="text1"/>
              </w:rPr>
              <w:t>.</w:t>
            </w:r>
          </w:p>
          <w:p w14:paraId="7D095898" w14:textId="77777777" w:rsidR="00B9391A" w:rsidRDefault="21D8D1E5" w:rsidP="00FA3568">
            <w:pPr>
              <w:spacing w:before="40" w:after="40" w:line="240" w:lineRule="auto"/>
              <w:jc w:val="both"/>
              <w:rPr>
                <w:rFonts w:ascii="Calibri" w:eastAsia="Calibri" w:hAnsi="Calibri" w:cs="Calibri"/>
                <w:b/>
                <w:bCs/>
                <w:color w:val="000000" w:themeColor="text1"/>
                <w:lang w:val="en-US"/>
              </w:rPr>
            </w:pPr>
            <w:r w:rsidRPr="0B243101">
              <w:rPr>
                <w:rFonts w:ascii="Calibri" w:eastAsia="Calibri" w:hAnsi="Calibri" w:cs="Calibri"/>
                <w:b/>
                <w:bCs/>
                <w:color w:val="000000" w:themeColor="text1"/>
                <w:lang w:val="en-US"/>
              </w:rPr>
              <w:t>Please provide a folder for each investigation, with supporting documents enclosed in each folder</w:t>
            </w:r>
          </w:p>
          <w:p w14:paraId="5CD0E9B8" w14:textId="77777777" w:rsidR="00252C03" w:rsidRDefault="00252C03" w:rsidP="00FA3568">
            <w:pPr>
              <w:spacing w:before="40" w:after="40" w:line="240" w:lineRule="auto"/>
              <w:jc w:val="both"/>
              <w:rPr>
                <w:rFonts w:ascii="Calibri" w:eastAsia="Calibri" w:hAnsi="Calibri" w:cs="Calibri"/>
                <w:b/>
                <w:bCs/>
                <w:color w:val="000000" w:themeColor="text1"/>
                <w:lang w:val="en-US"/>
              </w:rPr>
            </w:pPr>
          </w:p>
          <w:p w14:paraId="3EF5C763" w14:textId="77777777" w:rsidR="00AF446A" w:rsidRDefault="00AF446A" w:rsidP="00FA3568">
            <w:pPr>
              <w:spacing w:before="40" w:after="40" w:line="240" w:lineRule="auto"/>
              <w:jc w:val="both"/>
              <w:rPr>
                <w:rFonts w:ascii="Calibri" w:eastAsia="Calibri" w:hAnsi="Calibri" w:cs="Calibri"/>
                <w:color w:val="000000" w:themeColor="text1"/>
                <w:lang w:val="en-US"/>
              </w:rPr>
            </w:pPr>
            <w:r>
              <w:rPr>
                <w:rFonts w:ascii="Calibri" w:eastAsia="Calibri" w:hAnsi="Calibri" w:cs="Calibri"/>
                <w:b/>
                <w:bCs/>
                <w:color w:val="000000" w:themeColor="text1"/>
                <w:lang w:val="en-US"/>
              </w:rPr>
              <w:t xml:space="preserve">NOTE: </w:t>
            </w:r>
            <w:r w:rsidRPr="00AF446A">
              <w:rPr>
                <w:rFonts w:ascii="Calibri" w:eastAsia="Calibri" w:hAnsi="Calibri" w:cs="Calibri"/>
                <w:color w:val="000000" w:themeColor="text1"/>
                <w:lang w:val="en-US"/>
              </w:rPr>
              <w:t>Where</w:t>
            </w:r>
            <w:r>
              <w:rPr>
                <w:rFonts w:ascii="Calibri" w:eastAsia="Calibri" w:hAnsi="Calibri" w:cs="Calibri"/>
                <w:color w:val="000000" w:themeColor="text1"/>
                <w:lang w:val="en-US"/>
              </w:rPr>
              <w:t xml:space="preserve"> Equivalence is being claimed, please upload clinical investigations</w:t>
            </w:r>
            <w:r w:rsidR="00F3082D">
              <w:rPr>
                <w:rFonts w:ascii="Calibri" w:eastAsia="Calibri" w:hAnsi="Calibri" w:cs="Calibri"/>
                <w:color w:val="000000" w:themeColor="text1"/>
                <w:lang w:val="en-US"/>
              </w:rPr>
              <w:t xml:space="preserve"> &amp; supporting documents for the equivalent device to the </w:t>
            </w:r>
            <w:r w:rsidR="00F3082D" w:rsidRPr="004234DB">
              <w:rPr>
                <w:rFonts w:ascii="Calibri" w:eastAsia="Calibri" w:hAnsi="Calibri" w:cs="Calibri"/>
                <w:b/>
                <w:bCs/>
                <w:color w:val="000000" w:themeColor="text1"/>
                <w:lang w:val="en-US"/>
              </w:rPr>
              <w:t>Clinical Investigations Folder</w:t>
            </w:r>
            <w:r w:rsidR="000E2873">
              <w:rPr>
                <w:rFonts w:ascii="Calibri" w:eastAsia="Calibri" w:hAnsi="Calibri" w:cs="Calibri"/>
                <w:color w:val="000000" w:themeColor="text1"/>
                <w:lang w:val="en-US"/>
              </w:rPr>
              <w:t>;</w:t>
            </w:r>
          </w:p>
          <w:p w14:paraId="3DAC1B6A" w14:textId="504AE4BE" w:rsidR="000E2873" w:rsidRPr="000E2873" w:rsidRDefault="000E2873" w:rsidP="00FA3568">
            <w:pPr>
              <w:spacing w:before="40" w:after="40" w:line="240" w:lineRule="auto"/>
              <w:jc w:val="both"/>
              <w:rPr>
                <w:rFonts w:ascii="Calibri" w:eastAsia="Calibri" w:hAnsi="Calibri" w:cs="Calibri"/>
                <w:color w:val="000000" w:themeColor="text1"/>
              </w:rPr>
            </w:pPr>
            <w:r w:rsidRPr="00067EC8">
              <w:rPr>
                <w:rFonts w:ascii="Calibri" w:eastAsia="Calibri" w:hAnsi="Calibri" w:cs="Calibri"/>
                <w:i/>
                <w:iCs/>
                <w:color w:val="000000" w:themeColor="text1"/>
                <w:lang w:val="en-US"/>
              </w:rPr>
              <w:t>These will be assessed to MDR &amp; ISO 14155 standards</w:t>
            </w:r>
          </w:p>
        </w:tc>
      </w:tr>
      <w:tr w:rsidR="00BE2EF8" w14:paraId="77C75FF3" w14:textId="77777777" w:rsidTr="00FB10C0">
        <w:trPr>
          <w:trHeight w:val="675"/>
        </w:trPr>
        <w:tc>
          <w:tcPr>
            <w:tcW w:w="701" w:type="dxa"/>
            <w:vMerge/>
            <w:vAlign w:val="center"/>
          </w:tcPr>
          <w:p w14:paraId="53C68F94" w14:textId="77777777" w:rsidR="00BE2EF8" w:rsidRDefault="00BE2EF8" w:rsidP="00BE2EF8"/>
        </w:tc>
        <w:tc>
          <w:tcPr>
            <w:tcW w:w="7941" w:type="dxa"/>
            <w:gridSpan w:val="4"/>
            <w:tcMar>
              <w:top w:w="15" w:type="dxa"/>
              <w:left w:w="105" w:type="dxa"/>
              <w:right w:w="105" w:type="dxa"/>
            </w:tcMar>
            <w:vAlign w:val="center"/>
          </w:tcPr>
          <w:p w14:paraId="19E0F4A7" w14:textId="3ADA8636" w:rsidR="00BE2EF8" w:rsidRPr="00AB154E" w:rsidRDefault="00BE2EF8" w:rsidP="00B9391A">
            <w:pPr>
              <w:pStyle w:val="ListParagraph"/>
            </w:pPr>
          </w:p>
        </w:tc>
      </w:tr>
      <w:tr w:rsidR="00BE2EF8" w14:paraId="6AE24286" w14:textId="77777777" w:rsidTr="00FB10C0">
        <w:trPr>
          <w:trHeight w:val="675"/>
        </w:trPr>
        <w:tc>
          <w:tcPr>
            <w:tcW w:w="701" w:type="dxa"/>
            <w:vMerge/>
            <w:vAlign w:val="center"/>
          </w:tcPr>
          <w:p w14:paraId="33B0FCDB" w14:textId="77777777" w:rsidR="00BE2EF8" w:rsidRDefault="00BE2EF8" w:rsidP="00BE2EF8"/>
        </w:tc>
        <w:tc>
          <w:tcPr>
            <w:tcW w:w="7941" w:type="dxa"/>
            <w:gridSpan w:val="4"/>
            <w:shd w:val="clear" w:color="auto" w:fill="F2F2F2" w:themeFill="background1" w:themeFillShade="F2"/>
            <w:tcMar>
              <w:top w:w="15" w:type="dxa"/>
              <w:left w:w="105" w:type="dxa"/>
              <w:right w:w="105" w:type="dxa"/>
            </w:tcMar>
            <w:vAlign w:val="center"/>
          </w:tcPr>
          <w:p w14:paraId="47935F04" w14:textId="3486FB5D"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List which post-market investigations have been performed for the device and provide supporting documentation in </w:t>
            </w:r>
            <w:r w:rsidRPr="00AB154E">
              <w:rPr>
                <w:rFonts w:ascii="Calibri" w:eastAsia="Calibri" w:hAnsi="Calibri" w:cs="Calibri"/>
                <w:color w:val="000000" w:themeColor="text1"/>
                <w:lang w:val="en-US"/>
              </w:rPr>
              <w:t xml:space="preserve">the </w:t>
            </w:r>
            <w:r w:rsidR="00904EBC" w:rsidRPr="752542DD">
              <w:rPr>
                <w:rFonts w:ascii="Calibri" w:eastAsia="Calibri" w:hAnsi="Calibri" w:cs="Calibri"/>
                <w:b/>
                <w:bCs/>
                <w:color w:val="000000" w:themeColor="text1"/>
                <w:lang w:val="en-US"/>
              </w:rPr>
              <w:t>C</w:t>
            </w:r>
            <w:r w:rsidR="00904EBC">
              <w:rPr>
                <w:rFonts w:ascii="Calibri" w:eastAsia="Calibri" w:hAnsi="Calibri" w:cs="Calibri"/>
                <w:b/>
                <w:bCs/>
                <w:color w:val="000000" w:themeColor="text1"/>
                <w:lang w:val="en-US"/>
              </w:rPr>
              <w:t>linical Investigations</w:t>
            </w:r>
            <w:r w:rsidR="00904EBC" w:rsidRPr="752542DD">
              <w:rPr>
                <w:rFonts w:ascii="Calibri" w:eastAsia="Calibri" w:hAnsi="Calibri" w:cs="Calibri"/>
                <w:b/>
                <w:bCs/>
                <w:color w:val="000000" w:themeColor="text1"/>
                <w:lang w:val="en-US"/>
              </w:rPr>
              <w:t xml:space="preserve"> Folder.</w:t>
            </w:r>
          </w:p>
        </w:tc>
      </w:tr>
      <w:tr w:rsidR="00BE2EF8" w14:paraId="00F1753C" w14:textId="77777777" w:rsidTr="00FB10C0">
        <w:trPr>
          <w:trHeight w:val="675"/>
        </w:trPr>
        <w:tc>
          <w:tcPr>
            <w:tcW w:w="701" w:type="dxa"/>
            <w:vMerge/>
            <w:vAlign w:val="center"/>
          </w:tcPr>
          <w:p w14:paraId="656BFC8C" w14:textId="77777777" w:rsidR="00BE2EF8" w:rsidRDefault="00BE2EF8" w:rsidP="00BE2EF8"/>
        </w:tc>
        <w:tc>
          <w:tcPr>
            <w:tcW w:w="7941" w:type="dxa"/>
            <w:gridSpan w:val="4"/>
            <w:tcMar>
              <w:top w:w="15" w:type="dxa"/>
              <w:left w:w="105" w:type="dxa"/>
              <w:right w:w="105" w:type="dxa"/>
            </w:tcMar>
            <w:vAlign w:val="center"/>
          </w:tcPr>
          <w:p w14:paraId="1170C641" w14:textId="1EE69B0B" w:rsidR="00BE2EF8" w:rsidRPr="00AB154E" w:rsidRDefault="00BE2EF8" w:rsidP="00904EBC">
            <w:pPr>
              <w:pStyle w:val="ListParagraph"/>
              <w:spacing w:before="60" w:after="60" w:line="300" w:lineRule="auto"/>
              <w:ind w:left="714"/>
            </w:pPr>
          </w:p>
        </w:tc>
      </w:tr>
      <w:tr w:rsidR="004208ED" w14:paraId="01E0B7D8" w14:textId="77777777" w:rsidTr="00FB10C0">
        <w:trPr>
          <w:trHeight w:val="675"/>
        </w:trPr>
        <w:tc>
          <w:tcPr>
            <w:tcW w:w="701" w:type="dxa"/>
            <w:vMerge/>
            <w:vAlign w:val="center"/>
          </w:tcPr>
          <w:p w14:paraId="553A66A0" w14:textId="77777777" w:rsidR="00BE2EF8" w:rsidRDefault="00BE2EF8" w:rsidP="00BE2EF8"/>
        </w:tc>
        <w:tc>
          <w:tcPr>
            <w:tcW w:w="6240" w:type="dxa"/>
            <w:gridSpan w:val="3"/>
            <w:shd w:val="clear" w:color="auto" w:fill="F2F2F2" w:themeFill="background1" w:themeFillShade="F2"/>
            <w:tcMar>
              <w:top w:w="15" w:type="dxa"/>
              <w:left w:w="105" w:type="dxa"/>
              <w:right w:w="105" w:type="dxa"/>
            </w:tcMar>
            <w:vAlign w:val="center"/>
          </w:tcPr>
          <w:p w14:paraId="5FEE5A6E" w14:textId="7680B08C"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Confirm if </w:t>
            </w:r>
            <w:r w:rsidRPr="00AB154E">
              <w:rPr>
                <w:rFonts w:ascii="Calibri" w:eastAsia="Calibri" w:hAnsi="Calibri" w:cs="Calibri"/>
                <w:color w:val="000000" w:themeColor="text1"/>
              </w:rPr>
              <w:t>clinical investigation(s) have been performed, as per Articles 62-82, with this device.</w:t>
            </w:r>
          </w:p>
        </w:tc>
        <w:tc>
          <w:tcPr>
            <w:tcW w:w="1701" w:type="dxa"/>
            <w:tcMar>
              <w:top w:w="15" w:type="dxa"/>
              <w:left w:w="105" w:type="dxa"/>
              <w:right w:w="105" w:type="dxa"/>
            </w:tcMar>
            <w:vAlign w:val="center"/>
          </w:tcPr>
          <w:p w14:paraId="408BB255" w14:textId="792714F0" w:rsidR="00BE2EF8" w:rsidRPr="008422B9" w:rsidRDefault="003C3BB3" w:rsidP="008422B9">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05497121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55885135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BE2EF8" w14:paraId="0642BE0F" w14:textId="77777777" w:rsidTr="00FB10C0">
        <w:trPr>
          <w:trHeight w:val="675"/>
        </w:trPr>
        <w:tc>
          <w:tcPr>
            <w:tcW w:w="701" w:type="dxa"/>
            <w:vMerge/>
            <w:vAlign w:val="center"/>
          </w:tcPr>
          <w:p w14:paraId="6386ED4E" w14:textId="77777777" w:rsidR="00BE2EF8" w:rsidRDefault="00BE2EF8" w:rsidP="00BE2EF8"/>
        </w:tc>
        <w:tc>
          <w:tcPr>
            <w:tcW w:w="7941" w:type="dxa"/>
            <w:gridSpan w:val="4"/>
            <w:shd w:val="clear" w:color="auto" w:fill="FFFFFF" w:themeFill="background1"/>
            <w:tcMar>
              <w:top w:w="15" w:type="dxa"/>
              <w:left w:w="105" w:type="dxa"/>
              <w:right w:w="105" w:type="dxa"/>
            </w:tcMar>
            <w:vAlign w:val="center"/>
          </w:tcPr>
          <w:p w14:paraId="23351A64" w14:textId="54FE1C7A"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If No, please provide rationale as per MDR 2017/745, Article 61, 4-6:</w:t>
            </w:r>
          </w:p>
          <w:p w14:paraId="5F655E38" w14:textId="6B5B25CF" w:rsidR="00BE2EF8" w:rsidRPr="00AB154E" w:rsidRDefault="00BE2EF8" w:rsidP="00BE2EF8">
            <w:pPr>
              <w:rPr>
                <w:rFonts w:ascii="Calibri" w:eastAsia="Calibri" w:hAnsi="Calibri" w:cs="Calibri"/>
                <w:color w:val="000000" w:themeColor="text1"/>
              </w:rPr>
            </w:pPr>
            <w:r w:rsidRPr="00AB154E">
              <w:rPr>
                <w:rFonts w:cstheme="minorHAnsi"/>
                <w:b/>
                <w:bCs/>
              </w:rPr>
              <w:t>Rationale:</w:t>
            </w:r>
            <w:r w:rsidRPr="00AB154E">
              <w:rPr>
                <w:rFonts w:cstheme="minorHAnsi"/>
              </w:rPr>
              <w:t xml:space="preserve"> </w:t>
            </w:r>
          </w:p>
        </w:tc>
      </w:tr>
      <w:tr w:rsidR="004208ED" w14:paraId="5C1BF6B7" w14:textId="77777777" w:rsidTr="00FB10C0">
        <w:trPr>
          <w:trHeight w:val="750"/>
        </w:trPr>
        <w:tc>
          <w:tcPr>
            <w:tcW w:w="701" w:type="dxa"/>
            <w:vMerge/>
            <w:vAlign w:val="center"/>
          </w:tcPr>
          <w:p w14:paraId="2BF885D9" w14:textId="77777777" w:rsidR="00BE2EF8" w:rsidRDefault="00BE2EF8" w:rsidP="00BE2EF8"/>
        </w:tc>
        <w:tc>
          <w:tcPr>
            <w:tcW w:w="6240" w:type="dxa"/>
            <w:gridSpan w:val="3"/>
            <w:shd w:val="clear" w:color="auto" w:fill="F2F2F2" w:themeFill="background1" w:themeFillShade="F2"/>
            <w:tcMar>
              <w:top w:w="15" w:type="dxa"/>
              <w:left w:w="105" w:type="dxa"/>
              <w:right w:w="105" w:type="dxa"/>
            </w:tcMar>
            <w:vAlign w:val="center"/>
          </w:tcPr>
          <w:p w14:paraId="262B84F5" w14:textId="5B877860"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If yes, is this study a confirmatory investigation?</w:t>
            </w:r>
          </w:p>
          <w:p w14:paraId="2D7E8B88" w14:textId="2FB6C1D3" w:rsidR="001D2043" w:rsidRDefault="00BE2EF8" w:rsidP="00FA3568">
            <w:pPr>
              <w:spacing w:before="40" w:after="40" w:line="240" w:lineRule="auto"/>
              <w:jc w:val="both"/>
              <w:rPr>
                <w:rFonts w:ascii="Calibri" w:eastAsia="Calibri" w:hAnsi="Calibri" w:cs="Calibri"/>
                <w:i/>
                <w:iCs/>
                <w:color w:val="000000" w:themeColor="text1"/>
              </w:rPr>
            </w:pPr>
            <w:r w:rsidRPr="00AB154E">
              <w:rPr>
                <w:rFonts w:ascii="Calibri" w:eastAsia="Calibri" w:hAnsi="Calibri" w:cs="Calibri"/>
                <w:b/>
                <w:bCs/>
                <w:color w:val="000000" w:themeColor="text1"/>
              </w:rPr>
              <w:t>Note</w:t>
            </w:r>
            <w:r w:rsidRPr="00231BFD">
              <w:rPr>
                <w:rFonts w:ascii="Calibri" w:hAnsi="Calibri"/>
                <w:color w:val="000000" w:themeColor="text1"/>
              </w:rPr>
              <w:t>:</w:t>
            </w:r>
            <w:r w:rsidRPr="001D2043">
              <w:rPr>
                <w:rFonts w:ascii="Calibri" w:eastAsia="Calibri" w:hAnsi="Calibri" w:cs="Calibri"/>
                <w:color w:val="000000" w:themeColor="text1"/>
              </w:rPr>
              <w:t xml:space="preserve"> </w:t>
            </w:r>
            <w:r w:rsidRPr="00231BFD">
              <w:rPr>
                <w:rFonts w:ascii="Calibri" w:hAnsi="Calibri"/>
                <w:i/>
                <w:color w:val="000000" w:themeColor="text1"/>
                <w:u w:val="single"/>
              </w:rPr>
              <w:t>A pivotal study is the only accepted confirmatory study</w:t>
            </w:r>
            <w:r w:rsidRPr="00231BFD">
              <w:rPr>
                <w:rFonts w:ascii="Calibri" w:hAnsi="Calibri"/>
                <w:i/>
                <w:color w:val="000000" w:themeColor="text1"/>
              </w:rPr>
              <w:t xml:space="preserve">; </w:t>
            </w:r>
          </w:p>
          <w:p w14:paraId="74A97F0D" w14:textId="6ABBAB8F" w:rsidR="00BE2EF8" w:rsidRPr="00AB154E" w:rsidRDefault="00BE2EF8" w:rsidP="00FA3568">
            <w:pPr>
              <w:spacing w:before="40" w:after="40" w:line="240" w:lineRule="auto"/>
              <w:jc w:val="both"/>
              <w:rPr>
                <w:rFonts w:ascii="Calibri" w:eastAsia="Calibri" w:hAnsi="Calibri" w:cs="Calibri"/>
                <w:color w:val="000000" w:themeColor="text1"/>
              </w:rPr>
            </w:pPr>
            <w:r w:rsidRPr="00231BFD">
              <w:rPr>
                <w:rFonts w:ascii="Calibri" w:hAnsi="Calibri"/>
                <w:i/>
                <w:color w:val="000000" w:themeColor="text1"/>
              </w:rPr>
              <w:t>other studies (First in Man, Pilot Studies, feasibility studies, Bench Testing etc.) will be treated as supportive data.</w:t>
            </w:r>
          </w:p>
          <w:p w14:paraId="138B1A31" w14:textId="76B6D0EF"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If yes, </w:t>
            </w:r>
            <w:r w:rsidRPr="00AB154E">
              <w:rPr>
                <w:rFonts w:ascii="Calibri" w:eastAsia="Calibri" w:hAnsi="Calibri" w:cs="Calibri"/>
                <w:b/>
                <w:bCs/>
                <w:color w:val="000000" w:themeColor="text1"/>
              </w:rPr>
              <w:t>documents</w:t>
            </w:r>
            <w:r w:rsidRPr="00AB154E">
              <w:rPr>
                <w:rFonts w:ascii="Calibri" w:eastAsia="Calibri" w:hAnsi="Calibri" w:cs="Calibri"/>
                <w:color w:val="000000" w:themeColor="text1"/>
                <w:lang w:val="en-US"/>
              </w:rPr>
              <w:t xml:space="preserve"> can be uploaded to the </w:t>
            </w:r>
            <w:r w:rsidR="00D150F5" w:rsidRPr="00AB154E">
              <w:rPr>
                <w:rFonts w:ascii="Calibri" w:eastAsia="Calibri" w:hAnsi="Calibri" w:cs="Calibri"/>
                <w:b/>
                <w:bCs/>
                <w:color w:val="000000" w:themeColor="text1"/>
              </w:rPr>
              <w:t>C</w:t>
            </w:r>
            <w:r w:rsidR="00D150F5">
              <w:rPr>
                <w:rFonts w:ascii="Calibri" w:eastAsia="Calibri" w:hAnsi="Calibri" w:cs="Calibri"/>
                <w:b/>
                <w:bCs/>
                <w:color w:val="000000" w:themeColor="text1"/>
              </w:rPr>
              <w:t>linical Investigations</w:t>
            </w:r>
            <w:r w:rsidR="00D150F5" w:rsidRPr="00AB154E">
              <w:rPr>
                <w:rFonts w:ascii="Calibri" w:eastAsia="Calibri" w:hAnsi="Calibri" w:cs="Calibri"/>
                <w:b/>
                <w:bCs/>
                <w:color w:val="000000" w:themeColor="text1"/>
                <w:lang w:val="en-US"/>
              </w:rPr>
              <w:t xml:space="preserve"> Folder.</w:t>
            </w:r>
          </w:p>
        </w:tc>
        <w:tc>
          <w:tcPr>
            <w:tcW w:w="1701" w:type="dxa"/>
            <w:tcMar>
              <w:top w:w="15" w:type="dxa"/>
              <w:left w:w="105" w:type="dxa"/>
              <w:right w:w="105" w:type="dxa"/>
            </w:tcMar>
            <w:vAlign w:val="center"/>
          </w:tcPr>
          <w:p w14:paraId="58F0B82C" w14:textId="1949431A" w:rsidR="00BE2EF8" w:rsidRPr="00AB154E" w:rsidRDefault="003C3BB3" w:rsidP="008422B9">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5513751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87091999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FA3568" w14:paraId="0180048B" w14:textId="77777777" w:rsidTr="00FB10C0">
        <w:trPr>
          <w:trHeight w:val="750"/>
        </w:trPr>
        <w:tc>
          <w:tcPr>
            <w:tcW w:w="701" w:type="dxa"/>
            <w:vMerge/>
            <w:vAlign w:val="center"/>
          </w:tcPr>
          <w:p w14:paraId="2AA323C0" w14:textId="77777777" w:rsidR="00FA3568" w:rsidRDefault="00FA3568" w:rsidP="00BE2EF8"/>
        </w:tc>
        <w:tc>
          <w:tcPr>
            <w:tcW w:w="7941" w:type="dxa"/>
            <w:gridSpan w:val="4"/>
            <w:shd w:val="clear" w:color="auto" w:fill="FFFFFF" w:themeFill="background1"/>
            <w:tcMar>
              <w:top w:w="15" w:type="dxa"/>
              <w:left w:w="105" w:type="dxa"/>
              <w:right w:w="105" w:type="dxa"/>
            </w:tcMar>
            <w:vAlign w:val="center"/>
          </w:tcPr>
          <w:p w14:paraId="160E1031" w14:textId="0F65D2C0" w:rsidR="00FA3568" w:rsidRPr="00AB154E" w:rsidRDefault="00FA356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If No, please provide rationale:</w:t>
            </w:r>
          </w:p>
          <w:p w14:paraId="29D8E96F" w14:textId="2AA002CE" w:rsidR="00FA3568" w:rsidRPr="00AB154E" w:rsidRDefault="00FA3568" w:rsidP="00FA3568">
            <w:pPr>
              <w:rPr>
                <w:rFonts w:ascii="Calibri" w:eastAsia="Calibri" w:hAnsi="Calibri" w:cs="Calibri"/>
              </w:rPr>
            </w:pPr>
            <w:r w:rsidRPr="00AB154E">
              <w:rPr>
                <w:rFonts w:cstheme="minorHAnsi"/>
                <w:b/>
                <w:bCs/>
              </w:rPr>
              <w:t>Rationale:</w:t>
            </w:r>
            <w:r w:rsidRPr="00AB154E">
              <w:rPr>
                <w:rFonts w:cstheme="minorHAnsi"/>
              </w:rPr>
              <w:t xml:space="preserve"> </w:t>
            </w:r>
          </w:p>
        </w:tc>
      </w:tr>
      <w:tr w:rsidR="004208ED" w14:paraId="5652BB18" w14:textId="77777777" w:rsidTr="00FB10C0">
        <w:trPr>
          <w:trHeight w:val="555"/>
        </w:trPr>
        <w:tc>
          <w:tcPr>
            <w:tcW w:w="701" w:type="dxa"/>
            <w:vMerge/>
            <w:vAlign w:val="center"/>
          </w:tcPr>
          <w:p w14:paraId="7D0E003D" w14:textId="77777777" w:rsidR="00BE2EF8" w:rsidRDefault="00BE2EF8" w:rsidP="00BE2EF8"/>
        </w:tc>
        <w:tc>
          <w:tcPr>
            <w:tcW w:w="6240" w:type="dxa"/>
            <w:gridSpan w:val="3"/>
            <w:shd w:val="clear" w:color="auto" w:fill="F2F2F2" w:themeFill="background1" w:themeFillShade="F2"/>
            <w:tcMar>
              <w:top w:w="15" w:type="dxa"/>
              <w:left w:w="105" w:type="dxa"/>
              <w:right w:w="105" w:type="dxa"/>
            </w:tcMar>
            <w:vAlign w:val="center"/>
          </w:tcPr>
          <w:p w14:paraId="06F6F75C" w14:textId="76244414"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Confirm the clinical investigation(s) been publicly registered in a domain </w:t>
            </w:r>
            <w:r w:rsidRPr="00AB154E">
              <w:rPr>
                <w:rFonts w:ascii="Calibri" w:eastAsia="Calibri" w:hAnsi="Calibri" w:cs="Calibri"/>
                <w:b/>
                <w:bCs/>
                <w:color w:val="000000" w:themeColor="text1"/>
                <w:lang w:val="en-US"/>
              </w:rPr>
              <w:t xml:space="preserve">other </w:t>
            </w:r>
            <w:r w:rsidRPr="00AB154E">
              <w:rPr>
                <w:rFonts w:ascii="Calibri" w:eastAsia="Calibri" w:hAnsi="Calibri" w:cs="Calibri"/>
                <w:color w:val="000000" w:themeColor="text1"/>
              </w:rPr>
              <w:t>than</w:t>
            </w:r>
            <w:r w:rsidRPr="00AB154E">
              <w:rPr>
                <w:rFonts w:ascii="Calibri" w:eastAsia="Calibri" w:hAnsi="Calibri" w:cs="Calibri"/>
                <w:b/>
                <w:bCs/>
                <w:color w:val="000000" w:themeColor="text1"/>
                <w:lang w:val="en-US"/>
              </w:rPr>
              <w:t xml:space="preserve"> EUDAMED.</w:t>
            </w:r>
          </w:p>
        </w:tc>
        <w:tc>
          <w:tcPr>
            <w:tcW w:w="1701" w:type="dxa"/>
            <w:tcMar>
              <w:top w:w="15" w:type="dxa"/>
              <w:left w:w="105" w:type="dxa"/>
              <w:right w:w="105" w:type="dxa"/>
            </w:tcMar>
            <w:vAlign w:val="center"/>
          </w:tcPr>
          <w:p w14:paraId="31547DCC" w14:textId="2D603E4F" w:rsidR="00BE2EF8" w:rsidRPr="008422B9" w:rsidRDefault="003C3BB3" w:rsidP="008422B9">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64989869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13701999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BE2EF8" w14:paraId="2C1E7A4D" w14:textId="77777777" w:rsidTr="00FB10C0">
        <w:trPr>
          <w:trHeight w:val="555"/>
        </w:trPr>
        <w:tc>
          <w:tcPr>
            <w:tcW w:w="701" w:type="dxa"/>
            <w:vMerge/>
            <w:vAlign w:val="center"/>
          </w:tcPr>
          <w:p w14:paraId="522C0573" w14:textId="77777777" w:rsidR="00BE2EF8" w:rsidRDefault="00BE2EF8" w:rsidP="00BE2EF8"/>
        </w:tc>
        <w:tc>
          <w:tcPr>
            <w:tcW w:w="7941" w:type="dxa"/>
            <w:gridSpan w:val="4"/>
            <w:shd w:val="clear" w:color="auto" w:fill="FFFFFF" w:themeFill="background1"/>
            <w:tcMar>
              <w:top w:w="15" w:type="dxa"/>
              <w:left w:w="105" w:type="dxa"/>
              <w:right w:w="105" w:type="dxa"/>
            </w:tcMar>
          </w:tcPr>
          <w:p w14:paraId="6117B0B2" w14:textId="64B9EC05"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If yes, provide location of registration:</w:t>
            </w:r>
          </w:p>
          <w:p w14:paraId="55F9C91E" w14:textId="6043235B" w:rsidR="00BE2EF8" w:rsidRPr="00AB154E" w:rsidRDefault="00BE2EF8" w:rsidP="00BE2EF8">
            <w:pPr>
              <w:tabs>
                <w:tab w:val="left" w:pos="2040"/>
                <w:tab w:val="left" w:pos="3000"/>
                <w:tab w:val="left" w:pos="5954"/>
                <w:tab w:val="left" w:pos="6946"/>
                <w:tab w:val="left" w:pos="7230"/>
                <w:tab w:val="left" w:pos="7938"/>
                <w:tab w:val="left" w:pos="8789"/>
              </w:tabs>
              <w:rPr>
                <w:rFonts w:ascii="Calibri" w:eastAsia="Calibri" w:hAnsi="Calibri" w:cs="Calibri"/>
                <w:color w:val="000000" w:themeColor="text1"/>
              </w:rPr>
            </w:pPr>
          </w:p>
        </w:tc>
      </w:tr>
      <w:tr w:rsidR="004208ED" w14:paraId="7E2F4108" w14:textId="77777777" w:rsidTr="00FB10C0">
        <w:trPr>
          <w:trHeight w:val="555"/>
        </w:trPr>
        <w:tc>
          <w:tcPr>
            <w:tcW w:w="701" w:type="dxa"/>
            <w:vMerge/>
            <w:vAlign w:val="center"/>
          </w:tcPr>
          <w:p w14:paraId="74BD346A" w14:textId="77777777" w:rsidR="00BE2EF8" w:rsidRDefault="00BE2EF8" w:rsidP="00BE2EF8"/>
        </w:tc>
        <w:tc>
          <w:tcPr>
            <w:tcW w:w="6240" w:type="dxa"/>
            <w:gridSpan w:val="3"/>
            <w:shd w:val="clear" w:color="auto" w:fill="F2F2F2" w:themeFill="background1" w:themeFillShade="F2"/>
            <w:tcMar>
              <w:top w:w="15" w:type="dxa"/>
              <w:left w:w="105" w:type="dxa"/>
              <w:right w:w="105" w:type="dxa"/>
            </w:tcMar>
            <w:vAlign w:val="center"/>
          </w:tcPr>
          <w:p w14:paraId="7FA17C0A" w14:textId="7FA08F87"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Confirm</w:t>
            </w:r>
            <w:r w:rsidRPr="00AB154E">
              <w:rPr>
                <w:rFonts w:ascii="Calibri" w:eastAsia="Calibri" w:hAnsi="Calibri" w:cs="Calibri"/>
                <w:color w:val="000000" w:themeColor="text1"/>
                <w:lang w:val="en-US"/>
              </w:rPr>
              <w:t xml:space="preserve"> the clinical investigation(s) been publicly registered on EUDAMED?</w:t>
            </w:r>
          </w:p>
        </w:tc>
        <w:tc>
          <w:tcPr>
            <w:tcW w:w="1701" w:type="dxa"/>
            <w:tcMar>
              <w:top w:w="15" w:type="dxa"/>
              <w:left w:w="105" w:type="dxa"/>
              <w:right w:w="105" w:type="dxa"/>
            </w:tcMar>
            <w:vAlign w:val="center"/>
          </w:tcPr>
          <w:p w14:paraId="4A4C661E" w14:textId="5986E863" w:rsidR="00BE2EF8" w:rsidRPr="008422B9" w:rsidRDefault="003C3BB3" w:rsidP="008422B9">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72094126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627850150"/>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BE2EF8" w14:paraId="664D76B9" w14:textId="77777777" w:rsidTr="00FB10C0">
        <w:trPr>
          <w:trHeight w:val="555"/>
        </w:trPr>
        <w:tc>
          <w:tcPr>
            <w:tcW w:w="701" w:type="dxa"/>
            <w:vMerge/>
            <w:vAlign w:val="center"/>
          </w:tcPr>
          <w:p w14:paraId="53C606FC" w14:textId="77777777" w:rsidR="00BE2EF8" w:rsidRDefault="00BE2EF8" w:rsidP="00BE2EF8"/>
        </w:tc>
        <w:tc>
          <w:tcPr>
            <w:tcW w:w="7941" w:type="dxa"/>
            <w:gridSpan w:val="4"/>
            <w:shd w:val="clear" w:color="auto" w:fill="FFFFFF" w:themeFill="background1"/>
            <w:tcMar>
              <w:top w:w="15" w:type="dxa"/>
              <w:left w:w="105" w:type="dxa"/>
              <w:right w:w="105" w:type="dxa"/>
            </w:tcMar>
          </w:tcPr>
          <w:p w14:paraId="0DC3E8E0" w14:textId="6C950949"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If no, </w:t>
            </w:r>
            <w:r w:rsidRPr="00AB154E">
              <w:rPr>
                <w:rFonts w:ascii="Calibri" w:eastAsia="Calibri" w:hAnsi="Calibri" w:cs="Calibri"/>
                <w:color w:val="000000" w:themeColor="text1"/>
              </w:rPr>
              <w:t>provide</w:t>
            </w:r>
            <w:r w:rsidRPr="00AB154E">
              <w:rPr>
                <w:rFonts w:ascii="Calibri" w:eastAsia="Calibri" w:hAnsi="Calibri" w:cs="Calibri"/>
                <w:color w:val="000000" w:themeColor="text1"/>
                <w:lang w:val="en-US"/>
              </w:rPr>
              <w:t xml:space="preserve"> a rationale:</w:t>
            </w:r>
          </w:p>
          <w:p w14:paraId="3F27EA5C" w14:textId="278DFCE7" w:rsidR="00BE2EF8" w:rsidRPr="00AB154E" w:rsidRDefault="00BE2EF8" w:rsidP="00BE2EF8">
            <w:pPr>
              <w:tabs>
                <w:tab w:val="left" w:pos="2040"/>
                <w:tab w:val="left" w:pos="3000"/>
                <w:tab w:val="left" w:pos="5954"/>
                <w:tab w:val="left" w:pos="6946"/>
                <w:tab w:val="left" w:pos="7230"/>
                <w:tab w:val="left" w:pos="7938"/>
                <w:tab w:val="left" w:pos="8789"/>
              </w:tabs>
              <w:rPr>
                <w:rFonts w:ascii="Calibri" w:eastAsia="Calibri" w:hAnsi="Calibri" w:cs="Calibri"/>
                <w:color w:val="000000" w:themeColor="text1"/>
              </w:rPr>
            </w:pPr>
            <w:r w:rsidRPr="00AB154E">
              <w:rPr>
                <w:rFonts w:cstheme="minorHAnsi"/>
                <w:b/>
                <w:bCs/>
              </w:rPr>
              <w:t>Rationale:</w:t>
            </w:r>
            <w:r w:rsidRPr="00AB154E">
              <w:rPr>
                <w:rFonts w:cstheme="minorHAnsi"/>
              </w:rPr>
              <w:t xml:space="preserve"> </w:t>
            </w:r>
          </w:p>
        </w:tc>
      </w:tr>
      <w:tr w:rsidR="00BE2EF8" w14:paraId="36AA4126" w14:textId="77777777" w:rsidTr="00FB10C0">
        <w:trPr>
          <w:trHeight w:val="555"/>
        </w:trPr>
        <w:tc>
          <w:tcPr>
            <w:tcW w:w="701" w:type="dxa"/>
            <w:vMerge/>
            <w:vAlign w:val="center"/>
          </w:tcPr>
          <w:p w14:paraId="4CB7E6F8" w14:textId="77777777" w:rsidR="00BE2EF8" w:rsidRDefault="00BE2EF8" w:rsidP="00BE2EF8"/>
        </w:tc>
        <w:tc>
          <w:tcPr>
            <w:tcW w:w="4425" w:type="dxa"/>
            <w:gridSpan w:val="2"/>
            <w:shd w:val="clear" w:color="auto" w:fill="F2F2F2" w:themeFill="background1" w:themeFillShade="F2"/>
            <w:tcMar>
              <w:top w:w="15" w:type="dxa"/>
              <w:left w:w="105" w:type="dxa"/>
              <w:right w:w="105" w:type="dxa"/>
            </w:tcMar>
            <w:vAlign w:val="center"/>
          </w:tcPr>
          <w:p w14:paraId="3CEFA2C0" w14:textId="6AD74410"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State the EUDAMED single registration number(s) for the clinical investigation(s).</w:t>
            </w:r>
          </w:p>
        </w:tc>
        <w:tc>
          <w:tcPr>
            <w:tcW w:w="3516" w:type="dxa"/>
            <w:gridSpan w:val="2"/>
            <w:shd w:val="clear" w:color="auto" w:fill="FFFFFF" w:themeFill="background1"/>
            <w:vAlign w:val="center"/>
          </w:tcPr>
          <w:p w14:paraId="4E8DFDC0" w14:textId="0D2BE2B8" w:rsidR="00BE2EF8" w:rsidRPr="00AB154E" w:rsidRDefault="00BE2EF8" w:rsidP="00FA3568">
            <w:pPr>
              <w:spacing w:before="40" w:after="40" w:line="240" w:lineRule="auto"/>
              <w:jc w:val="both"/>
              <w:rPr>
                <w:rFonts w:ascii="Calibri" w:eastAsia="Calibri" w:hAnsi="Calibri" w:cs="Calibri"/>
                <w:color w:val="000000" w:themeColor="text1"/>
              </w:rPr>
            </w:pPr>
          </w:p>
        </w:tc>
      </w:tr>
      <w:tr w:rsidR="004208ED" w14:paraId="207852E1" w14:textId="77777777" w:rsidTr="00FB10C0">
        <w:trPr>
          <w:trHeight w:val="555"/>
        </w:trPr>
        <w:tc>
          <w:tcPr>
            <w:tcW w:w="701" w:type="dxa"/>
            <w:vMerge/>
            <w:vAlign w:val="center"/>
          </w:tcPr>
          <w:p w14:paraId="57AC75A6" w14:textId="77777777" w:rsidR="00BE2EF8" w:rsidRDefault="00BE2EF8" w:rsidP="00BE2EF8"/>
        </w:tc>
        <w:tc>
          <w:tcPr>
            <w:tcW w:w="6240" w:type="dxa"/>
            <w:gridSpan w:val="3"/>
            <w:shd w:val="clear" w:color="auto" w:fill="F2F2F2" w:themeFill="background1" w:themeFillShade="F2"/>
            <w:tcMar>
              <w:top w:w="15" w:type="dxa"/>
              <w:left w:w="105" w:type="dxa"/>
              <w:right w:w="105" w:type="dxa"/>
            </w:tcMar>
            <w:vAlign w:val="center"/>
          </w:tcPr>
          <w:p w14:paraId="1CE249D4" w14:textId="549F30C4"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Did the clinical investigation(s) result in a publication in a scientific journal? If yes, upload the full text of the publication to </w:t>
            </w:r>
            <w:r w:rsidRPr="000D63E3">
              <w:rPr>
                <w:rFonts w:ascii="Calibri" w:eastAsia="Calibri" w:hAnsi="Calibri" w:cs="Calibri"/>
                <w:color w:val="000000" w:themeColor="text1"/>
              </w:rPr>
              <w:t>the</w:t>
            </w:r>
            <w:r w:rsidRPr="00AB154E">
              <w:rPr>
                <w:rFonts w:ascii="Calibri" w:eastAsia="Calibri" w:hAnsi="Calibri" w:cs="Calibri"/>
                <w:b/>
                <w:bCs/>
                <w:color w:val="000000" w:themeColor="text1"/>
              </w:rPr>
              <w:t xml:space="preserve"> </w:t>
            </w:r>
            <w:r w:rsidR="000D63E3" w:rsidRPr="00AB154E">
              <w:rPr>
                <w:rFonts w:ascii="Calibri" w:eastAsia="Calibri" w:hAnsi="Calibri" w:cs="Calibri"/>
                <w:b/>
                <w:bCs/>
                <w:color w:val="000000" w:themeColor="text1"/>
              </w:rPr>
              <w:t>C</w:t>
            </w:r>
            <w:r w:rsidR="000D63E3">
              <w:rPr>
                <w:rFonts w:ascii="Calibri" w:eastAsia="Calibri" w:hAnsi="Calibri" w:cs="Calibri"/>
                <w:b/>
                <w:bCs/>
                <w:color w:val="000000" w:themeColor="text1"/>
              </w:rPr>
              <w:t>linical Investigations</w:t>
            </w:r>
            <w:r w:rsidR="000D63E3" w:rsidRPr="00AB154E">
              <w:rPr>
                <w:rFonts w:ascii="Calibri" w:eastAsia="Calibri" w:hAnsi="Calibri" w:cs="Calibri"/>
                <w:b/>
                <w:bCs/>
                <w:color w:val="000000" w:themeColor="text1"/>
              </w:rPr>
              <w:t xml:space="preserve"> Folder</w:t>
            </w:r>
            <w:r w:rsidR="000D63E3" w:rsidRPr="00AB154E">
              <w:rPr>
                <w:rFonts w:ascii="Calibri" w:eastAsia="Calibri" w:hAnsi="Calibri" w:cs="Calibri"/>
                <w:color w:val="000000" w:themeColor="text1"/>
              </w:rPr>
              <w:t>.</w:t>
            </w:r>
          </w:p>
        </w:tc>
        <w:tc>
          <w:tcPr>
            <w:tcW w:w="1701" w:type="dxa"/>
            <w:tcMar>
              <w:top w:w="15" w:type="dxa"/>
              <w:left w:w="105" w:type="dxa"/>
              <w:right w:w="105" w:type="dxa"/>
            </w:tcMar>
            <w:vAlign w:val="center"/>
          </w:tcPr>
          <w:p w14:paraId="3550560B" w14:textId="7D68B4F7" w:rsidR="00BE2EF8" w:rsidRPr="00AB154E" w:rsidRDefault="003C3BB3" w:rsidP="008422B9">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7999246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259512639"/>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1379D4" w14:paraId="3985675F" w14:textId="77777777" w:rsidTr="00FB10C0">
        <w:trPr>
          <w:trHeight w:val="555"/>
        </w:trPr>
        <w:tc>
          <w:tcPr>
            <w:tcW w:w="701" w:type="dxa"/>
            <w:vMerge/>
            <w:vAlign w:val="center"/>
          </w:tcPr>
          <w:p w14:paraId="6717265A" w14:textId="77777777" w:rsidR="001379D4" w:rsidRDefault="001379D4" w:rsidP="00BE2EF8"/>
        </w:tc>
        <w:tc>
          <w:tcPr>
            <w:tcW w:w="3405" w:type="dxa"/>
            <w:shd w:val="clear" w:color="auto" w:fill="F2F2F2" w:themeFill="background1" w:themeFillShade="F2"/>
            <w:tcMar>
              <w:top w:w="15" w:type="dxa"/>
              <w:left w:w="105" w:type="dxa"/>
              <w:right w:w="105" w:type="dxa"/>
            </w:tcMar>
            <w:vAlign w:val="center"/>
          </w:tcPr>
          <w:p w14:paraId="7AD15855" w14:textId="0D418CE0" w:rsidR="001379D4" w:rsidRPr="00AB154E" w:rsidRDefault="001379D4"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Confirm EN ISO 14155 version used:</w:t>
            </w:r>
          </w:p>
        </w:tc>
        <w:tc>
          <w:tcPr>
            <w:tcW w:w="4536" w:type="dxa"/>
            <w:gridSpan w:val="3"/>
            <w:shd w:val="clear" w:color="auto" w:fill="FFFFFF" w:themeFill="background1"/>
            <w:vAlign w:val="center"/>
          </w:tcPr>
          <w:p w14:paraId="022A3472" w14:textId="7990A603" w:rsidR="001379D4" w:rsidRPr="00AB154E" w:rsidRDefault="00000000" w:rsidP="00FA3568">
            <w:pPr>
              <w:tabs>
                <w:tab w:val="left" w:pos="2040"/>
                <w:tab w:val="left" w:pos="3000"/>
                <w:tab w:val="left" w:pos="5954"/>
                <w:tab w:val="left" w:pos="6946"/>
                <w:tab w:val="left" w:pos="7230"/>
                <w:tab w:val="left" w:pos="7938"/>
                <w:tab w:val="left" w:pos="8789"/>
              </w:tabs>
              <w:spacing w:before="40" w:after="40" w:line="240" w:lineRule="auto"/>
              <w:jc w:val="both"/>
              <w:rPr>
                <w:rFonts w:ascii="Calibri" w:eastAsia="Calibri" w:hAnsi="Calibri" w:cs="Calibri"/>
                <w:color w:val="000000" w:themeColor="text1"/>
              </w:rPr>
            </w:pPr>
            <w:sdt>
              <w:sdtPr>
                <w:rPr>
                  <w:rFonts w:ascii="MS Gothic" w:eastAsia="MS Gothic" w:hAnsi="MS Gothic"/>
                  <w:sz w:val="32"/>
                  <w:szCs w:val="32"/>
                </w:rPr>
                <w:id w:val="-1398894260"/>
                <w14:checkbox>
                  <w14:checked w14:val="0"/>
                  <w14:checkedState w14:val="2612" w14:font="MS Gothic"/>
                  <w14:uncheckedState w14:val="2610" w14:font="MS Gothic"/>
                </w14:checkbox>
              </w:sdtPr>
              <w:sdtContent>
                <w:r w:rsidR="003C3BB3" w:rsidRPr="009C52B8">
                  <w:rPr>
                    <w:rFonts w:ascii="MS Gothic" w:eastAsia="MS Gothic" w:hAnsi="MS Gothic" w:hint="eastAsia"/>
                    <w:sz w:val="32"/>
                    <w:szCs w:val="32"/>
                  </w:rPr>
                  <w:t>☐</w:t>
                </w:r>
              </w:sdtContent>
            </w:sdt>
            <w:r w:rsidR="003C3BB3" w:rsidRPr="00AB154E" w:rsidDel="003C3BB3">
              <w:rPr>
                <w:rFonts w:ascii="Calibri" w:eastAsia="Calibri" w:hAnsi="Calibri" w:cs="Calibri"/>
                <w:color w:val="000000" w:themeColor="text1"/>
              </w:rPr>
              <w:t xml:space="preserve"> </w:t>
            </w:r>
            <w:r w:rsidR="001379D4" w:rsidRPr="00AB154E">
              <w:rPr>
                <w:rFonts w:ascii="Calibri" w:eastAsia="Calibri" w:hAnsi="Calibri" w:cs="Calibri"/>
                <w:color w:val="000000" w:themeColor="text1"/>
              </w:rPr>
              <w:t>EN ISO 14155 Version</w:t>
            </w:r>
            <w:r w:rsidR="00FA3568" w:rsidRPr="00AB154E">
              <w:rPr>
                <w:rFonts w:ascii="Calibri" w:eastAsia="Calibri" w:hAnsi="Calibri" w:cs="Calibri"/>
                <w:color w:val="000000" w:themeColor="text1"/>
              </w:rPr>
              <w:t xml:space="preserve"> (e.g., </w:t>
            </w:r>
            <w:r w:rsidR="001379D4" w:rsidRPr="00AB154E">
              <w:rPr>
                <w:rFonts w:ascii="Calibri" w:eastAsia="Calibri" w:hAnsi="Calibri" w:cs="Calibri"/>
                <w:color w:val="000000" w:themeColor="text1"/>
              </w:rPr>
              <w:t>20</w:t>
            </w:r>
            <w:r w:rsidR="00FA3568" w:rsidRPr="00AB154E">
              <w:rPr>
                <w:rFonts w:ascii="Calibri" w:eastAsia="Calibri" w:hAnsi="Calibri" w:cs="Calibri"/>
                <w:color w:val="000000" w:themeColor="text1"/>
              </w:rPr>
              <w:t xml:space="preserve">23) </w:t>
            </w:r>
          </w:p>
        </w:tc>
      </w:tr>
      <w:tr w:rsidR="004208ED" w14:paraId="5A7EF487" w14:textId="77777777" w:rsidTr="00FB10C0">
        <w:trPr>
          <w:trHeight w:val="555"/>
        </w:trPr>
        <w:tc>
          <w:tcPr>
            <w:tcW w:w="701" w:type="dxa"/>
            <w:vMerge/>
            <w:vAlign w:val="center"/>
          </w:tcPr>
          <w:p w14:paraId="46B787AB" w14:textId="77777777" w:rsidR="003C3BB3" w:rsidRDefault="003C3BB3" w:rsidP="003C3BB3"/>
        </w:tc>
        <w:tc>
          <w:tcPr>
            <w:tcW w:w="624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51A96E19" w14:textId="170C15A5" w:rsidR="003C3BB3" w:rsidRPr="00AB154E" w:rsidRDefault="003C3BB3" w:rsidP="003C3BB3">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Confirm a statement of compliance to the Declaration of Helsinki is included in the CIP and CIR.</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51A03948" w14:textId="34ED54BD" w:rsidR="003C3BB3" w:rsidRPr="008422B9" w:rsidRDefault="003C3BB3" w:rsidP="003C3BB3">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467320581"/>
                <w14:checkbox>
                  <w14:checked w14:val="0"/>
                  <w14:checkedState w14:val="2612" w14:font="MS Gothic"/>
                  <w14:uncheckedState w14:val="2610" w14:font="MS Gothic"/>
                </w14:checkbox>
              </w:sdtPr>
              <w:sdtContent>
                <w:r w:rsidRPr="009C52B8">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780450877"/>
                <w14:checkbox>
                  <w14:checked w14:val="0"/>
                  <w14:checkedState w14:val="2612" w14:font="MS Gothic"/>
                  <w14:uncheckedState w14:val="2610" w14:font="MS Gothic"/>
                </w14:checkbox>
              </w:sdtPr>
              <w:sdtContent>
                <w:r w:rsidRPr="009C52B8">
                  <w:rPr>
                    <w:rFonts w:ascii="MS Gothic" w:eastAsia="MS Gothic" w:hAnsi="MS Gothic" w:hint="eastAsia"/>
                    <w:sz w:val="32"/>
                    <w:szCs w:val="32"/>
                  </w:rPr>
                  <w:t>☐</w:t>
                </w:r>
              </w:sdtContent>
            </w:sdt>
          </w:p>
        </w:tc>
      </w:tr>
      <w:tr w:rsidR="004208ED" w14:paraId="77828229" w14:textId="77777777" w:rsidTr="00FB10C0">
        <w:trPr>
          <w:trHeight w:val="750"/>
        </w:trPr>
        <w:tc>
          <w:tcPr>
            <w:tcW w:w="701" w:type="dxa"/>
            <w:vMerge/>
            <w:vAlign w:val="center"/>
          </w:tcPr>
          <w:p w14:paraId="5DBE7955" w14:textId="77777777" w:rsidR="003C3BB3" w:rsidRDefault="003C3BB3" w:rsidP="003C3BB3"/>
        </w:tc>
        <w:tc>
          <w:tcPr>
            <w:tcW w:w="624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92DF7B5" w14:textId="75E4F3FA" w:rsidR="003C3BB3" w:rsidRPr="00AB154E" w:rsidRDefault="003C3BB3" w:rsidP="003C3BB3">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Confirm a clinical investigation plan (CIP) has been uploaded to </w:t>
            </w:r>
            <w:r w:rsidRPr="000D63E3">
              <w:rPr>
                <w:rFonts w:ascii="Calibri" w:eastAsia="Calibri" w:hAnsi="Calibri" w:cs="Calibri"/>
                <w:color w:val="000000" w:themeColor="text1"/>
              </w:rPr>
              <w:t>the</w:t>
            </w:r>
            <w:r w:rsidRPr="00AB154E">
              <w:rPr>
                <w:rFonts w:ascii="Calibri" w:eastAsia="Calibri" w:hAnsi="Calibri" w:cs="Calibri"/>
                <w:b/>
                <w:bCs/>
                <w:color w:val="000000" w:themeColor="text1"/>
              </w:rPr>
              <w:t xml:space="preserve"> </w:t>
            </w:r>
            <w:r w:rsidR="000D63E3" w:rsidRPr="00AB154E">
              <w:rPr>
                <w:rFonts w:ascii="Calibri" w:eastAsia="Calibri" w:hAnsi="Calibri" w:cs="Calibri"/>
                <w:b/>
                <w:bCs/>
                <w:color w:val="000000" w:themeColor="text1"/>
              </w:rPr>
              <w:t>C</w:t>
            </w:r>
            <w:r w:rsidR="000D63E3">
              <w:rPr>
                <w:rFonts w:ascii="Calibri" w:eastAsia="Calibri" w:hAnsi="Calibri" w:cs="Calibri"/>
                <w:b/>
                <w:bCs/>
                <w:color w:val="000000" w:themeColor="text1"/>
              </w:rPr>
              <w:t>linical Investigations</w:t>
            </w:r>
            <w:r w:rsidR="000D63E3" w:rsidRPr="00AB154E">
              <w:rPr>
                <w:rFonts w:ascii="Calibri" w:eastAsia="Calibri" w:hAnsi="Calibri" w:cs="Calibri"/>
                <w:b/>
                <w:bCs/>
                <w:color w:val="000000" w:themeColor="text1"/>
              </w:rPr>
              <w:t xml:space="preserve"> Folder</w:t>
            </w:r>
            <w:r w:rsidR="000D63E3" w:rsidRPr="00AB154E">
              <w:rPr>
                <w:rFonts w:ascii="Calibri" w:eastAsia="Calibri" w:hAnsi="Calibri" w:cs="Calibri"/>
                <w:color w:val="000000" w:themeColor="text1"/>
              </w:rPr>
              <w:t>.</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57512A5F" w14:textId="5D827E85" w:rsidR="003C3BB3" w:rsidRPr="008422B9" w:rsidRDefault="003C3BB3" w:rsidP="003C3BB3">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870843326"/>
                <w14:checkbox>
                  <w14:checked w14:val="0"/>
                  <w14:checkedState w14:val="2612" w14:font="MS Gothic"/>
                  <w14:uncheckedState w14:val="2610" w14:font="MS Gothic"/>
                </w14:checkbox>
              </w:sdtPr>
              <w:sdtContent>
                <w:r w:rsidRPr="009C52B8">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604960909"/>
                <w14:checkbox>
                  <w14:checked w14:val="0"/>
                  <w14:checkedState w14:val="2612" w14:font="MS Gothic"/>
                  <w14:uncheckedState w14:val="2610" w14:font="MS Gothic"/>
                </w14:checkbox>
              </w:sdtPr>
              <w:sdtContent>
                <w:r w:rsidRPr="009C52B8">
                  <w:rPr>
                    <w:rFonts w:ascii="MS Gothic" w:eastAsia="MS Gothic" w:hAnsi="MS Gothic" w:hint="eastAsia"/>
                    <w:sz w:val="32"/>
                    <w:szCs w:val="32"/>
                  </w:rPr>
                  <w:t>☐</w:t>
                </w:r>
              </w:sdtContent>
            </w:sdt>
          </w:p>
        </w:tc>
      </w:tr>
      <w:tr w:rsidR="004208ED" w14:paraId="44F58ED2" w14:textId="77777777" w:rsidTr="00FB10C0">
        <w:trPr>
          <w:trHeight w:val="480"/>
        </w:trPr>
        <w:tc>
          <w:tcPr>
            <w:tcW w:w="701" w:type="dxa"/>
            <w:vMerge/>
            <w:vAlign w:val="center"/>
          </w:tcPr>
          <w:p w14:paraId="26F553CF" w14:textId="77777777" w:rsidR="003C3BB3" w:rsidRDefault="003C3BB3" w:rsidP="003C3BB3"/>
        </w:tc>
        <w:tc>
          <w:tcPr>
            <w:tcW w:w="6240" w:type="dxa"/>
            <w:gridSpan w:val="3"/>
            <w:shd w:val="clear" w:color="auto" w:fill="F2F2F2" w:themeFill="background1" w:themeFillShade="F2"/>
            <w:tcMar>
              <w:top w:w="15" w:type="dxa"/>
              <w:left w:w="105" w:type="dxa"/>
              <w:right w:w="105" w:type="dxa"/>
            </w:tcMar>
            <w:vAlign w:val="center"/>
          </w:tcPr>
          <w:p w14:paraId="77FF0349" w14:textId="7488AEF3" w:rsidR="003C3BB3" w:rsidRPr="00AB154E" w:rsidRDefault="003C3BB3" w:rsidP="003C3BB3">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Have there been any updates to the CIP?</w:t>
            </w:r>
          </w:p>
        </w:tc>
        <w:tc>
          <w:tcPr>
            <w:tcW w:w="1701" w:type="dxa"/>
            <w:tcMar>
              <w:top w:w="15" w:type="dxa"/>
              <w:left w:w="105" w:type="dxa"/>
              <w:right w:w="105" w:type="dxa"/>
            </w:tcMar>
          </w:tcPr>
          <w:p w14:paraId="225004E0" w14:textId="15B53F1A" w:rsidR="003C3BB3" w:rsidRPr="00AB154E" w:rsidRDefault="003C3BB3" w:rsidP="003C3BB3">
            <w:pPr>
              <w:spacing w:before="60" w:after="60"/>
              <w:jc w:val="center"/>
              <w:rPr>
                <w:rFonts w:ascii="Calibri" w:eastAsia="Calibri" w:hAnsi="Calibri" w:cs="Calibri"/>
                <w:color w:val="000000" w:themeColor="text1"/>
              </w:rPr>
            </w:pPr>
            <w:r w:rsidRPr="00231BFD">
              <w:rPr>
                <w:rFonts w:ascii="Calibri" w:hAnsi="Calibri"/>
                <w:color w:val="000000" w:themeColor="text1"/>
              </w:rPr>
              <w:t xml:space="preserve">Yes </w:t>
            </w:r>
            <w:sdt>
              <w:sdtPr>
                <w:rPr>
                  <w:rFonts w:ascii="MS Gothic" w:eastAsia="MS Gothic" w:hAnsi="MS Gothic"/>
                  <w:sz w:val="32"/>
                  <w:szCs w:val="32"/>
                </w:rPr>
                <w:id w:val="1540856474"/>
                <w14:checkbox>
                  <w14:checked w14:val="0"/>
                  <w14:checkedState w14:val="2612" w14:font="MS Gothic"/>
                  <w14:uncheckedState w14:val="2610" w14:font="MS Gothic"/>
                </w14:checkbox>
              </w:sdtPr>
              <w:sdtContent>
                <w:r w:rsidRPr="009C52B8">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747685714"/>
                <w14:checkbox>
                  <w14:checked w14:val="0"/>
                  <w14:checkedState w14:val="2612" w14:font="MS Gothic"/>
                  <w14:uncheckedState w14:val="2610" w14:font="MS Gothic"/>
                </w14:checkbox>
              </w:sdtPr>
              <w:sdtContent>
                <w:r w:rsidRPr="009C52B8">
                  <w:rPr>
                    <w:rFonts w:ascii="MS Gothic" w:eastAsia="MS Gothic" w:hAnsi="MS Gothic" w:hint="eastAsia"/>
                    <w:sz w:val="32"/>
                    <w:szCs w:val="32"/>
                  </w:rPr>
                  <w:t>☐</w:t>
                </w:r>
              </w:sdtContent>
            </w:sdt>
          </w:p>
        </w:tc>
      </w:tr>
      <w:tr w:rsidR="00BE2EF8" w14:paraId="3EA65E1C" w14:textId="77777777" w:rsidTr="00FB10C0">
        <w:trPr>
          <w:trHeight w:val="480"/>
        </w:trPr>
        <w:tc>
          <w:tcPr>
            <w:tcW w:w="701" w:type="dxa"/>
            <w:vMerge/>
            <w:vAlign w:val="center"/>
          </w:tcPr>
          <w:p w14:paraId="11BD6486" w14:textId="77777777" w:rsidR="00BE2EF8" w:rsidRDefault="00BE2EF8" w:rsidP="00BE2EF8"/>
        </w:tc>
        <w:tc>
          <w:tcPr>
            <w:tcW w:w="7941" w:type="dxa"/>
            <w:gridSpan w:val="4"/>
            <w:shd w:val="clear" w:color="auto" w:fill="FFFFFF" w:themeFill="background1"/>
            <w:tcMar>
              <w:top w:w="15" w:type="dxa"/>
              <w:left w:w="105" w:type="dxa"/>
              <w:right w:w="105" w:type="dxa"/>
            </w:tcMar>
            <w:vAlign w:val="center"/>
          </w:tcPr>
          <w:p w14:paraId="76D217EB" w14:textId="66E26E77"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If yes, please list all versions/revisions and rational for the changes in the CIP: </w:t>
            </w:r>
          </w:p>
          <w:p w14:paraId="06AD2935" w14:textId="5D8891C7" w:rsidR="00BE2EF8" w:rsidRPr="00AB154E" w:rsidRDefault="00BE2EF8" w:rsidP="00BE2EF8">
            <w:pPr>
              <w:rPr>
                <w:rFonts w:ascii="Calibri" w:eastAsia="Calibri" w:hAnsi="Calibri" w:cs="Calibri"/>
                <w:color w:val="000000" w:themeColor="text1"/>
              </w:rPr>
            </w:pPr>
          </w:p>
          <w:p w14:paraId="195A6E3B" w14:textId="68141786" w:rsidR="00BE2EF8" w:rsidRPr="00AB154E" w:rsidRDefault="00BE2EF8" w:rsidP="00AB154E">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Supporting documents can be uploaded to the </w:t>
            </w:r>
            <w:r w:rsidR="000D63E3" w:rsidRPr="00AB154E">
              <w:rPr>
                <w:rFonts w:ascii="Calibri" w:eastAsia="Calibri" w:hAnsi="Calibri" w:cs="Calibri"/>
                <w:b/>
                <w:bCs/>
                <w:color w:val="000000" w:themeColor="text1"/>
              </w:rPr>
              <w:t>C</w:t>
            </w:r>
            <w:r w:rsidR="000D63E3">
              <w:rPr>
                <w:rFonts w:ascii="Calibri" w:eastAsia="Calibri" w:hAnsi="Calibri" w:cs="Calibri"/>
                <w:b/>
                <w:bCs/>
                <w:color w:val="000000" w:themeColor="text1"/>
              </w:rPr>
              <w:t>linical Investigations</w:t>
            </w:r>
            <w:r w:rsidR="000D63E3" w:rsidRPr="00AB154E">
              <w:rPr>
                <w:rFonts w:ascii="Calibri" w:eastAsia="Calibri" w:hAnsi="Calibri" w:cs="Calibri"/>
                <w:b/>
                <w:bCs/>
                <w:color w:val="000000" w:themeColor="text1"/>
              </w:rPr>
              <w:t xml:space="preserve"> Folder</w:t>
            </w:r>
            <w:r w:rsidR="000D63E3" w:rsidRPr="00AB154E">
              <w:rPr>
                <w:rFonts w:ascii="Calibri" w:eastAsia="Calibri" w:hAnsi="Calibri" w:cs="Calibri"/>
                <w:color w:val="000000" w:themeColor="text1"/>
              </w:rPr>
              <w:t>.</w:t>
            </w:r>
          </w:p>
        </w:tc>
      </w:tr>
      <w:tr w:rsidR="004208ED" w14:paraId="7B3A9802" w14:textId="77777777" w:rsidTr="00FB10C0">
        <w:trPr>
          <w:trHeight w:val="607"/>
        </w:trPr>
        <w:tc>
          <w:tcPr>
            <w:tcW w:w="701" w:type="dxa"/>
            <w:vMerge/>
            <w:vAlign w:val="center"/>
          </w:tcPr>
          <w:p w14:paraId="0B94CA30" w14:textId="77777777" w:rsidR="003C3BB3" w:rsidRDefault="003C3BB3" w:rsidP="003C3BB3"/>
        </w:tc>
        <w:tc>
          <w:tcPr>
            <w:tcW w:w="624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1E954AD7" w14:textId="726001A5" w:rsidR="003C3BB3" w:rsidRPr="00AB154E" w:rsidRDefault="003C3BB3" w:rsidP="003C3BB3">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Confirm a Clinical Investigation Report (CIR) </w:t>
            </w:r>
            <w:r w:rsidRPr="00AB154E">
              <w:rPr>
                <w:rFonts w:ascii="Calibri" w:eastAsia="Calibri" w:hAnsi="Calibri" w:cs="Calibri"/>
                <w:color w:val="000000" w:themeColor="text1"/>
              </w:rPr>
              <w:t xml:space="preserve">has been uploaded to </w:t>
            </w:r>
            <w:r w:rsidRPr="000D63E3">
              <w:rPr>
                <w:rFonts w:ascii="Calibri" w:eastAsia="Calibri" w:hAnsi="Calibri" w:cs="Calibri"/>
                <w:color w:val="000000" w:themeColor="text1"/>
              </w:rPr>
              <w:t>the</w:t>
            </w:r>
            <w:r w:rsidRPr="00AB154E">
              <w:rPr>
                <w:rFonts w:ascii="Calibri" w:eastAsia="Calibri" w:hAnsi="Calibri" w:cs="Calibri"/>
                <w:b/>
                <w:bCs/>
                <w:color w:val="000000" w:themeColor="text1"/>
              </w:rPr>
              <w:t xml:space="preserve"> </w:t>
            </w:r>
            <w:r w:rsidR="000D63E3" w:rsidRPr="00AB154E">
              <w:rPr>
                <w:rFonts w:ascii="Calibri" w:eastAsia="Calibri" w:hAnsi="Calibri" w:cs="Calibri"/>
                <w:b/>
                <w:bCs/>
                <w:color w:val="000000" w:themeColor="text1"/>
              </w:rPr>
              <w:t>C</w:t>
            </w:r>
            <w:r w:rsidR="000D63E3">
              <w:rPr>
                <w:rFonts w:ascii="Calibri" w:eastAsia="Calibri" w:hAnsi="Calibri" w:cs="Calibri"/>
                <w:b/>
                <w:bCs/>
                <w:color w:val="000000" w:themeColor="text1"/>
              </w:rPr>
              <w:t>linical Investigations</w:t>
            </w:r>
            <w:r w:rsidR="000D63E3" w:rsidRPr="00AB154E">
              <w:rPr>
                <w:rFonts w:ascii="Calibri" w:eastAsia="Calibri" w:hAnsi="Calibri" w:cs="Calibri"/>
                <w:b/>
                <w:bCs/>
                <w:color w:val="000000" w:themeColor="text1"/>
              </w:rPr>
              <w:t xml:space="preserve"> Folder</w:t>
            </w:r>
            <w:r w:rsidR="000D63E3" w:rsidRPr="00AB154E">
              <w:rPr>
                <w:rFonts w:ascii="Calibri" w:eastAsia="Calibri" w:hAnsi="Calibri" w:cs="Calibri"/>
                <w:color w:val="000000" w:themeColor="text1"/>
              </w:rPr>
              <w:t>.</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2853298D" w14:textId="585FA533" w:rsidR="003C3BB3" w:rsidRPr="0061744A" w:rsidRDefault="003C3BB3" w:rsidP="003C3BB3">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2010514335"/>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2060123204"/>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r w:rsidR="004208ED" w14:paraId="4BA47B1C" w14:textId="77777777" w:rsidTr="00FB10C0">
        <w:trPr>
          <w:trHeight w:val="389"/>
        </w:trPr>
        <w:tc>
          <w:tcPr>
            <w:tcW w:w="701" w:type="dxa"/>
            <w:vMerge/>
            <w:vAlign w:val="center"/>
          </w:tcPr>
          <w:p w14:paraId="690C1401" w14:textId="77777777" w:rsidR="003C3BB3" w:rsidRDefault="003C3BB3" w:rsidP="003C3BB3"/>
        </w:tc>
        <w:tc>
          <w:tcPr>
            <w:tcW w:w="624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10761867" w14:textId="5E85E95F" w:rsidR="003C3BB3" w:rsidRPr="00AB154E" w:rsidRDefault="003C3BB3" w:rsidP="003C3BB3">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Have there been any updates to the CIR.</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3F0010E0" w14:textId="3234ACF3" w:rsidR="003C3BB3" w:rsidRPr="0061744A" w:rsidRDefault="003C3BB3" w:rsidP="003C3BB3">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75884355"/>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907372956"/>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r w:rsidR="00BE2EF8" w14:paraId="5A6F8ED6" w14:textId="77777777" w:rsidTr="00FB10C0">
        <w:trPr>
          <w:trHeight w:val="750"/>
        </w:trPr>
        <w:tc>
          <w:tcPr>
            <w:tcW w:w="701" w:type="dxa"/>
            <w:vMerge/>
            <w:vAlign w:val="center"/>
          </w:tcPr>
          <w:p w14:paraId="1655CEBB" w14:textId="77777777" w:rsidR="00BE2EF8" w:rsidRDefault="00BE2EF8" w:rsidP="00BE2EF8"/>
        </w:tc>
        <w:tc>
          <w:tcPr>
            <w:tcW w:w="7941" w:type="dxa"/>
            <w:gridSpan w:val="4"/>
            <w:tcMar>
              <w:top w:w="15" w:type="dxa"/>
              <w:left w:w="105" w:type="dxa"/>
              <w:right w:w="105" w:type="dxa"/>
            </w:tcMar>
            <w:vAlign w:val="center"/>
          </w:tcPr>
          <w:p w14:paraId="1C0009C8" w14:textId="0DF7335B" w:rsidR="00BE2EF8" w:rsidRPr="00AB154E" w:rsidRDefault="00BE2EF8" w:rsidP="00AB154E">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If yes, </w:t>
            </w:r>
            <w:r w:rsidRPr="00AB154E">
              <w:rPr>
                <w:rFonts w:ascii="Calibri" w:eastAsia="Calibri" w:hAnsi="Calibri" w:cs="Calibri"/>
                <w:color w:val="000000" w:themeColor="text1"/>
                <w:lang w:val="en-US"/>
              </w:rPr>
              <w:t>please</w:t>
            </w:r>
            <w:r w:rsidRPr="00AB154E">
              <w:rPr>
                <w:rFonts w:ascii="Calibri" w:eastAsia="Calibri" w:hAnsi="Calibri" w:cs="Calibri"/>
                <w:color w:val="000000" w:themeColor="text1"/>
              </w:rPr>
              <w:t xml:space="preserve"> list all versions/revisions and rational for the changes in the CIR: </w:t>
            </w:r>
          </w:p>
          <w:p w14:paraId="05BC7F15" w14:textId="5B4D547C" w:rsidR="00BE2EF8" w:rsidRPr="00CD6F80" w:rsidRDefault="00BE2EF8" w:rsidP="00BE2EF8">
            <w:pPr>
              <w:rPr>
                <w:rFonts w:ascii="Calibri" w:eastAsia="Calibri" w:hAnsi="Calibri" w:cs="Calibri"/>
              </w:rPr>
            </w:pPr>
          </w:p>
          <w:p w14:paraId="2411AFFB" w14:textId="5547A553" w:rsidR="00BE2EF8" w:rsidRPr="00AB154E" w:rsidRDefault="00BE2EF8" w:rsidP="00AB154E">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Supporting documents can be uploaded to the </w:t>
            </w:r>
            <w:r w:rsidR="000D63E3" w:rsidRPr="00AB154E">
              <w:rPr>
                <w:rFonts w:ascii="Calibri" w:eastAsia="Calibri" w:hAnsi="Calibri" w:cs="Calibri"/>
                <w:b/>
                <w:bCs/>
                <w:color w:val="000000" w:themeColor="text1"/>
              </w:rPr>
              <w:t>C</w:t>
            </w:r>
            <w:r w:rsidR="000D63E3">
              <w:rPr>
                <w:rFonts w:ascii="Calibri" w:eastAsia="Calibri" w:hAnsi="Calibri" w:cs="Calibri"/>
                <w:b/>
                <w:bCs/>
                <w:color w:val="000000" w:themeColor="text1"/>
              </w:rPr>
              <w:t>linical Investigations</w:t>
            </w:r>
            <w:r w:rsidR="000D63E3" w:rsidRPr="00AB154E">
              <w:rPr>
                <w:rFonts w:ascii="Calibri" w:eastAsia="Calibri" w:hAnsi="Calibri" w:cs="Calibri"/>
                <w:b/>
                <w:bCs/>
                <w:color w:val="000000" w:themeColor="text1"/>
              </w:rPr>
              <w:t xml:space="preserve"> Folder</w:t>
            </w:r>
            <w:r w:rsidR="000D63E3" w:rsidRPr="00AB154E">
              <w:rPr>
                <w:rFonts w:ascii="Calibri" w:eastAsia="Calibri" w:hAnsi="Calibri" w:cs="Calibri"/>
                <w:color w:val="000000" w:themeColor="text1"/>
              </w:rPr>
              <w:t>.</w:t>
            </w:r>
          </w:p>
        </w:tc>
      </w:tr>
      <w:tr w:rsidR="004208ED" w14:paraId="1E8FC81F" w14:textId="77777777" w:rsidTr="00FB10C0">
        <w:trPr>
          <w:trHeight w:val="630"/>
        </w:trPr>
        <w:tc>
          <w:tcPr>
            <w:tcW w:w="701" w:type="dxa"/>
            <w:vMerge/>
            <w:vAlign w:val="center"/>
          </w:tcPr>
          <w:p w14:paraId="2013C102" w14:textId="77777777" w:rsidR="003C3BB3" w:rsidRDefault="003C3BB3" w:rsidP="003C3BB3"/>
        </w:tc>
        <w:tc>
          <w:tcPr>
            <w:tcW w:w="6240" w:type="dxa"/>
            <w:gridSpan w:val="3"/>
            <w:shd w:val="clear" w:color="auto" w:fill="F2F2F2" w:themeFill="background1" w:themeFillShade="F2"/>
            <w:tcMar>
              <w:top w:w="15" w:type="dxa"/>
              <w:left w:w="105" w:type="dxa"/>
              <w:right w:w="105" w:type="dxa"/>
            </w:tcMar>
            <w:vAlign w:val="center"/>
          </w:tcPr>
          <w:p w14:paraId="3786BE98" w14:textId="298EF0D8" w:rsidR="003C3BB3" w:rsidRPr="00AB154E" w:rsidRDefault="003C3BB3" w:rsidP="003C3BB3">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 xml:space="preserve">Confirm letter of ethics approval has been uploaded to </w:t>
            </w:r>
            <w:r w:rsidRPr="000D63E3">
              <w:rPr>
                <w:rFonts w:ascii="Calibri" w:eastAsia="Calibri" w:hAnsi="Calibri" w:cs="Calibri"/>
                <w:color w:val="000000" w:themeColor="text1"/>
                <w:lang w:val="en-US"/>
              </w:rPr>
              <w:t xml:space="preserve">the </w:t>
            </w:r>
            <w:r w:rsidR="000D63E3" w:rsidRPr="00AB154E">
              <w:rPr>
                <w:rFonts w:ascii="Calibri" w:eastAsia="Calibri" w:hAnsi="Calibri" w:cs="Calibri"/>
                <w:b/>
                <w:bCs/>
                <w:color w:val="000000" w:themeColor="text1"/>
              </w:rPr>
              <w:t>C</w:t>
            </w:r>
            <w:r w:rsidR="000D63E3">
              <w:rPr>
                <w:rFonts w:ascii="Calibri" w:eastAsia="Calibri" w:hAnsi="Calibri" w:cs="Calibri"/>
                <w:b/>
                <w:bCs/>
                <w:color w:val="000000" w:themeColor="text1"/>
              </w:rPr>
              <w:t>linical Investigations</w:t>
            </w:r>
            <w:r w:rsidR="000D63E3" w:rsidRPr="00AB154E">
              <w:rPr>
                <w:rFonts w:ascii="Calibri" w:eastAsia="Calibri" w:hAnsi="Calibri" w:cs="Calibri"/>
                <w:b/>
                <w:bCs/>
                <w:color w:val="000000" w:themeColor="text1"/>
              </w:rPr>
              <w:t xml:space="preserve"> Folder</w:t>
            </w:r>
            <w:r w:rsidR="000D63E3" w:rsidRPr="00AB154E">
              <w:rPr>
                <w:rFonts w:ascii="Calibri" w:eastAsia="Calibri" w:hAnsi="Calibri" w:cs="Calibri"/>
                <w:color w:val="000000" w:themeColor="text1"/>
              </w:rPr>
              <w:t>.</w:t>
            </w:r>
          </w:p>
        </w:tc>
        <w:tc>
          <w:tcPr>
            <w:tcW w:w="1701" w:type="dxa"/>
            <w:tcMar>
              <w:top w:w="15" w:type="dxa"/>
              <w:left w:w="105" w:type="dxa"/>
              <w:right w:w="105" w:type="dxa"/>
            </w:tcMar>
          </w:tcPr>
          <w:p w14:paraId="5A87D764" w14:textId="59802022" w:rsidR="003C3BB3" w:rsidRPr="00AE3876" w:rsidRDefault="003C3BB3" w:rsidP="003C3BB3">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229231459"/>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153596007"/>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p>
        </w:tc>
      </w:tr>
      <w:tr w:rsidR="004208ED" w14:paraId="5D457233" w14:textId="77777777" w:rsidTr="00FB10C0">
        <w:trPr>
          <w:trHeight w:val="750"/>
        </w:trPr>
        <w:tc>
          <w:tcPr>
            <w:tcW w:w="701" w:type="dxa"/>
            <w:vMerge/>
            <w:vAlign w:val="center"/>
          </w:tcPr>
          <w:p w14:paraId="67FB5B39" w14:textId="77777777" w:rsidR="003C3BB3" w:rsidRDefault="003C3BB3" w:rsidP="003C3BB3"/>
        </w:tc>
        <w:tc>
          <w:tcPr>
            <w:tcW w:w="6240" w:type="dxa"/>
            <w:gridSpan w:val="3"/>
            <w:shd w:val="clear" w:color="auto" w:fill="F2F2F2" w:themeFill="background1" w:themeFillShade="F2"/>
            <w:tcMar>
              <w:top w:w="15" w:type="dxa"/>
              <w:left w:w="105" w:type="dxa"/>
              <w:right w:w="105" w:type="dxa"/>
            </w:tcMar>
            <w:vAlign w:val="center"/>
          </w:tcPr>
          <w:p w14:paraId="4F31BEA3" w14:textId="582321B5" w:rsidR="003C3BB3" w:rsidRPr="00AB154E" w:rsidRDefault="003C3BB3" w:rsidP="003C3BB3">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Confirm if the expert panel was consulted regarding the Clinical Investigation.</w:t>
            </w:r>
          </w:p>
        </w:tc>
        <w:tc>
          <w:tcPr>
            <w:tcW w:w="1701" w:type="dxa"/>
            <w:tcMar>
              <w:top w:w="15" w:type="dxa"/>
              <w:left w:w="105" w:type="dxa"/>
              <w:right w:w="105" w:type="dxa"/>
            </w:tcMar>
          </w:tcPr>
          <w:p w14:paraId="48182718" w14:textId="27350A84" w:rsidR="003C3BB3" w:rsidRPr="00AE3876" w:rsidRDefault="003C3BB3" w:rsidP="003C3BB3">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294996591"/>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453018373"/>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p>
        </w:tc>
      </w:tr>
      <w:tr w:rsidR="004208ED" w14:paraId="212821C6" w14:textId="77777777" w:rsidTr="00FB10C0">
        <w:trPr>
          <w:trHeight w:val="510"/>
        </w:trPr>
        <w:tc>
          <w:tcPr>
            <w:tcW w:w="701" w:type="dxa"/>
            <w:vMerge/>
            <w:vAlign w:val="center"/>
          </w:tcPr>
          <w:p w14:paraId="15F6D9E3" w14:textId="77777777" w:rsidR="003C3BB3" w:rsidRDefault="003C3BB3" w:rsidP="003C3BB3"/>
        </w:tc>
        <w:tc>
          <w:tcPr>
            <w:tcW w:w="624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399F1380" w14:textId="3AFB5471" w:rsidR="003C3BB3" w:rsidRPr="00AB154E" w:rsidRDefault="003C3BB3" w:rsidP="003C3BB3">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 xml:space="preserve">If yes, confirm correspondence has been uploaded to </w:t>
            </w:r>
            <w:r w:rsidRPr="00AB154E">
              <w:rPr>
                <w:rFonts w:ascii="Calibri" w:eastAsia="Calibri" w:hAnsi="Calibri" w:cs="Calibri"/>
                <w:b/>
                <w:bCs/>
                <w:color w:val="000000" w:themeColor="text1"/>
                <w:lang w:val="en-US"/>
              </w:rPr>
              <w:t>t</w:t>
            </w:r>
            <w:r w:rsidRPr="00DC0BCA">
              <w:rPr>
                <w:rFonts w:ascii="Calibri" w:eastAsia="Calibri" w:hAnsi="Calibri" w:cs="Calibri"/>
                <w:color w:val="000000" w:themeColor="text1"/>
                <w:lang w:val="en-US"/>
              </w:rPr>
              <w:t>he</w:t>
            </w:r>
            <w:r w:rsidRPr="00AB154E">
              <w:rPr>
                <w:rFonts w:ascii="Calibri" w:eastAsia="Calibri" w:hAnsi="Calibri" w:cs="Calibri"/>
                <w:b/>
                <w:bCs/>
                <w:color w:val="000000" w:themeColor="text1"/>
                <w:lang w:val="en-US"/>
              </w:rPr>
              <w:t xml:space="preserve"> </w:t>
            </w:r>
            <w:r w:rsidR="00DC0BCA" w:rsidRPr="00AB154E">
              <w:rPr>
                <w:rFonts w:ascii="Calibri" w:eastAsia="Calibri" w:hAnsi="Calibri" w:cs="Calibri"/>
                <w:b/>
                <w:bCs/>
                <w:color w:val="000000" w:themeColor="text1"/>
              </w:rPr>
              <w:t>C</w:t>
            </w:r>
            <w:r w:rsidR="00DC0BCA">
              <w:rPr>
                <w:rFonts w:ascii="Calibri" w:eastAsia="Calibri" w:hAnsi="Calibri" w:cs="Calibri"/>
                <w:b/>
                <w:bCs/>
                <w:color w:val="000000" w:themeColor="text1"/>
              </w:rPr>
              <w:t>linical Investigations</w:t>
            </w:r>
            <w:r w:rsidR="00DC0BCA" w:rsidRPr="00AB154E">
              <w:rPr>
                <w:rFonts w:ascii="Calibri" w:eastAsia="Calibri" w:hAnsi="Calibri" w:cs="Calibri"/>
                <w:b/>
                <w:bCs/>
                <w:color w:val="000000" w:themeColor="text1"/>
              </w:rPr>
              <w:t xml:space="preserve"> Folder</w:t>
            </w:r>
            <w:r w:rsidR="00DC0BCA" w:rsidRPr="00AB154E">
              <w:rPr>
                <w:rFonts w:ascii="Calibri" w:eastAsia="Calibri" w:hAnsi="Calibri" w:cs="Calibri"/>
                <w:color w:val="000000" w:themeColor="text1"/>
              </w:rPr>
              <w:t>.</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381813D6" w14:textId="537FFA11" w:rsidR="003C3BB3" w:rsidRPr="00AE3876" w:rsidRDefault="003C3BB3" w:rsidP="003C3BB3">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956988291"/>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130158856"/>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p>
        </w:tc>
      </w:tr>
      <w:tr w:rsidR="004208ED" w14:paraId="40AB177A" w14:textId="77777777" w:rsidTr="00FB10C0">
        <w:trPr>
          <w:trHeight w:val="750"/>
        </w:trPr>
        <w:tc>
          <w:tcPr>
            <w:tcW w:w="701" w:type="dxa"/>
            <w:vMerge/>
            <w:vAlign w:val="center"/>
          </w:tcPr>
          <w:p w14:paraId="0B747DC8" w14:textId="77777777" w:rsidR="003C3BB3" w:rsidRDefault="003C3BB3" w:rsidP="003C3BB3"/>
        </w:tc>
        <w:tc>
          <w:tcPr>
            <w:tcW w:w="624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E7EB7EB" w14:textId="4B8208BD" w:rsidR="003C3BB3" w:rsidRPr="00AB154E" w:rsidRDefault="003C3BB3" w:rsidP="003C3BB3">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 xml:space="preserve">Confirm evidence of no objection from competent authority has been uploaded to </w:t>
            </w:r>
            <w:r w:rsidRPr="00DC0BCA">
              <w:rPr>
                <w:rFonts w:ascii="Calibri" w:eastAsia="Calibri" w:hAnsi="Calibri" w:cs="Calibri"/>
                <w:color w:val="000000" w:themeColor="text1"/>
                <w:lang w:val="en-US"/>
              </w:rPr>
              <w:t>the</w:t>
            </w:r>
            <w:r w:rsidRPr="00AB154E">
              <w:rPr>
                <w:rFonts w:ascii="Calibri" w:eastAsia="Calibri" w:hAnsi="Calibri" w:cs="Calibri"/>
                <w:b/>
                <w:bCs/>
                <w:color w:val="000000" w:themeColor="text1"/>
                <w:lang w:val="en-US"/>
              </w:rPr>
              <w:t xml:space="preserve"> </w:t>
            </w:r>
            <w:r w:rsidR="00DC0BCA" w:rsidRPr="00AB154E">
              <w:rPr>
                <w:rFonts w:ascii="Calibri" w:eastAsia="Calibri" w:hAnsi="Calibri" w:cs="Calibri"/>
                <w:b/>
                <w:bCs/>
                <w:color w:val="000000" w:themeColor="text1"/>
              </w:rPr>
              <w:t>C</w:t>
            </w:r>
            <w:r w:rsidR="00DC0BCA">
              <w:rPr>
                <w:rFonts w:ascii="Calibri" w:eastAsia="Calibri" w:hAnsi="Calibri" w:cs="Calibri"/>
                <w:b/>
                <w:bCs/>
                <w:color w:val="000000" w:themeColor="text1"/>
              </w:rPr>
              <w:t>linical Investigations</w:t>
            </w:r>
            <w:r w:rsidR="00DC0BCA" w:rsidRPr="00AB154E">
              <w:rPr>
                <w:rFonts w:ascii="Calibri" w:eastAsia="Calibri" w:hAnsi="Calibri" w:cs="Calibri"/>
                <w:b/>
                <w:bCs/>
                <w:color w:val="000000" w:themeColor="text1"/>
              </w:rPr>
              <w:t xml:space="preserve"> Folder</w:t>
            </w:r>
            <w:r w:rsidR="00DC0BCA" w:rsidRPr="00AB154E">
              <w:rPr>
                <w:rFonts w:ascii="Calibri" w:eastAsia="Calibri" w:hAnsi="Calibri" w:cs="Calibri"/>
                <w:color w:val="000000" w:themeColor="text1"/>
              </w:rPr>
              <w:t>.</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12BCCB47" w14:textId="0786921F" w:rsidR="003C3BB3" w:rsidRPr="00AE3876" w:rsidRDefault="003C3BB3" w:rsidP="003C3BB3">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989240197"/>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074595145"/>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p>
        </w:tc>
      </w:tr>
      <w:tr w:rsidR="004208ED" w14:paraId="4917DF51" w14:textId="77777777" w:rsidTr="00FB10C0">
        <w:trPr>
          <w:trHeight w:val="750"/>
        </w:trPr>
        <w:tc>
          <w:tcPr>
            <w:tcW w:w="701" w:type="dxa"/>
            <w:vMerge/>
            <w:vAlign w:val="center"/>
          </w:tcPr>
          <w:p w14:paraId="497D350A" w14:textId="77777777" w:rsidR="003C3BB3" w:rsidRDefault="003C3BB3" w:rsidP="003C3BB3"/>
        </w:tc>
        <w:tc>
          <w:tcPr>
            <w:tcW w:w="624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AC6636A" w14:textId="2B36BEF8" w:rsidR="003C3BB3" w:rsidRPr="00AB154E" w:rsidRDefault="003C3BB3" w:rsidP="003C3BB3">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 xml:space="preserve">Confirm the investigator’s brochure(s) has been uploaded to </w:t>
            </w:r>
            <w:r w:rsidRPr="00DC0BCA">
              <w:rPr>
                <w:rFonts w:ascii="Calibri" w:eastAsia="Calibri" w:hAnsi="Calibri" w:cs="Calibri"/>
                <w:color w:val="000000" w:themeColor="text1"/>
                <w:lang w:val="en-US"/>
              </w:rPr>
              <w:t>the</w:t>
            </w:r>
            <w:r w:rsidRPr="00AB154E">
              <w:rPr>
                <w:rFonts w:ascii="Calibri" w:eastAsia="Calibri" w:hAnsi="Calibri" w:cs="Calibri"/>
                <w:b/>
                <w:bCs/>
                <w:color w:val="000000" w:themeColor="text1"/>
                <w:lang w:val="en-US"/>
              </w:rPr>
              <w:t xml:space="preserve"> </w:t>
            </w:r>
            <w:r w:rsidR="00DC0BCA" w:rsidRPr="00AB154E">
              <w:rPr>
                <w:rFonts w:ascii="Calibri" w:eastAsia="Calibri" w:hAnsi="Calibri" w:cs="Calibri"/>
                <w:b/>
                <w:bCs/>
                <w:color w:val="000000" w:themeColor="text1"/>
              </w:rPr>
              <w:t>C</w:t>
            </w:r>
            <w:r w:rsidR="00DC0BCA">
              <w:rPr>
                <w:rFonts w:ascii="Calibri" w:eastAsia="Calibri" w:hAnsi="Calibri" w:cs="Calibri"/>
                <w:b/>
                <w:bCs/>
                <w:color w:val="000000" w:themeColor="text1"/>
              </w:rPr>
              <w:t>linical Investigations</w:t>
            </w:r>
            <w:r w:rsidR="00DC0BCA" w:rsidRPr="00AB154E">
              <w:rPr>
                <w:rFonts w:ascii="Calibri" w:eastAsia="Calibri" w:hAnsi="Calibri" w:cs="Calibri"/>
                <w:b/>
                <w:bCs/>
                <w:color w:val="000000" w:themeColor="text1"/>
              </w:rPr>
              <w:t xml:space="preserve"> Folder</w:t>
            </w:r>
            <w:r w:rsidR="00DC0BCA" w:rsidRPr="00AB154E">
              <w:rPr>
                <w:rFonts w:ascii="Calibri" w:eastAsia="Calibri" w:hAnsi="Calibri" w:cs="Calibri"/>
                <w:color w:val="000000" w:themeColor="text1"/>
              </w:rPr>
              <w:t>.</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5ACAAFE9" w14:textId="27980D22" w:rsidR="003C3BB3" w:rsidRPr="00AE3876" w:rsidRDefault="003C3BB3" w:rsidP="003C3BB3">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315234735"/>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507196151"/>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p>
        </w:tc>
      </w:tr>
      <w:tr w:rsidR="004208ED" w14:paraId="58AE2DA2" w14:textId="77777777" w:rsidTr="00FB10C0">
        <w:trPr>
          <w:trHeight w:val="750"/>
        </w:trPr>
        <w:tc>
          <w:tcPr>
            <w:tcW w:w="701" w:type="dxa"/>
            <w:vMerge/>
            <w:vAlign w:val="center"/>
          </w:tcPr>
          <w:p w14:paraId="76A1A1C1" w14:textId="77777777" w:rsidR="003C3BB3" w:rsidRDefault="003C3BB3" w:rsidP="003C3BB3"/>
        </w:tc>
        <w:tc>
          <w:tcPr>
            <w:tcW w:w="624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845E2DA" w14:textId="48D77E76" w:rsidR="003C3BB3" w:rsidRPr="00AB154E" w:rsidRDefault="003C3BB3" w:rsidP="003C3BB3">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 xml:space="preserve">Confirm a sample of the informed consent for the investigation has been uploaded to the </w:t>
            </w:r>
            <w:r w:rsidR="00CF5C99" w:rsidRPr="00AB154E">
              <w:rPr>
                <w:rFonts w:ascii="Calibri" w:eastAsia="Calibri" w:hAnsi="Calibri" w:cs="Calibri"/>
                <w:b/>
                <w:bCs/>
                <w:color w:val="000000" w:themeColor="text1"/>
              </w:rPr>
              <w:t>C</w:t>
            </w:r>
            <w:r w:rsidR="00CF5C99">
              <w:rPr>
                <w:rFonts w:ascii="Calibri" w:eastAsia="Calibri" w:hAnsi="Calibri" w:cs="Calibri"/>
                <w:b/>
                <w:bCs/>
                <w:color w:val="000000" w:themeColor="text1"/>
              </w:rPr>
              <w:t>linical Investigations</w:t>
            </w:r>
            <w:r w:rsidR="00CF5C99" w:rsidRPr="00AB154E">
              <w:rPr>
                <w:rFonts w:ascii="Calibri" w:eastAsia="Calibri" w:hAnsi="Calibri" w:cs="Calibri"/>
                <w:b/>
                <w:bCs/>
                <w:color w:val="000000" w:themeColor="text1"/>
              </w:rPr>
              <w:t xml:space="preserve"> Folder</w:t>
            </w:r>
            <w:r w:rsidR="00CF5C99" w:rsidRPr="00AB154E">
              <w:rPr>
                <w:rFonts w:ascii="Calibri" w:eastAsia="Calibri" w:hAnsi="Calibri" w:cs="Calibri"/>
                <w:color w:val="000000" w:themeColor="text1"/>
              </w:rPr>
              <w:t>.</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0CEB9686" w14:textId="2E967295" w:rsidR="003C3BB3" w:rsidRPr="00AE3876" w:rsidRDefault="003C3BB3" w:rsidP="003C3BB3">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2033556828"/>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2146963414"/>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p>
        </w:tc>
      </w:tr>
      <w:tr w:rsidR="004208ED" w14:paraId="511F4981" w14:textId="77777777" w:rsidTr="00FB10C0">
        <w:trPr>
          <w:trHeight w:val="50"/>
        </w:trPr>
        <w:tc>
          <w:tcPr>
            <w:tcW w:w="701" w:type="dxa"/>
            <w:vMerge/>
            <w:vAlign w:val="center"/>
          </w:tcPr>
          <w:p w14:paraId="6E7EB6FE" w14:textId="77777777" w:rsidR="003C3BB3" w:rsidRDefault="003C3BB3" w:rsidP="003C3BB3"/>
        </w:tc>
        <w:tc>
          <w:tcPr>
            <w:tcW w:w="624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2B142E9" w14:textId="733F7397" w:rsidR="003C3BB3" w:rsidRPr="00AB154E" w:rsidRDefault="003C3BB3" w:rsidP="003C3BB3">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Confirm if the clinical investigations result in a publication in a scientific journal.</w:t>
            </w:r>
          </w:p>
          <w:p w14:paraId="7EC693C3" w14:textId="009A24DC" w:rsidR="003C3BB3" w:rsidRPr="00CF5C99" w:rsidRDefault="003C3BB3" w:rsidP="003C3BB3">
            <w:pPr>
              <w:spacing w:before="40" w:after="40" w:line="240" w:lineRule="auto"/>
              <w:jc w:val="both"/>
              <w:rPr>
                <w:rFonts w:ascii="Calibri" w:eastAsia="Calibri" w:hAnsi="Calibri" w:cs="Calibri"/>
                <w:b/>
                <w:bCs/>
                <w:color w:val="000000" w:themeColor="text1"/>
                <w:lang w:val="en-US"/>
              </w:rPr>
            </w:pPr>
            <w:r w:rsidRPr="00AB154E">
              <w:rPr>
                <w:rFonts w:ascii="Calibri" w:eastAsia="Calibri" w:hAnsi="Calibri" w:cs="Calibri"/>
                <w:color w:val="000000" w:themeColor="text1"/>
                <w:lang w:val="en-US"/>
              </w:rPr>
              <w:t xml:space="preserve">If yes, upload the full text of the publication in </w:t>
            </w:r>
            <w:r w:rsidRPr="00CF5C99">
              <w:rPr>
                <w:rFonts w:ascii="Calibri" w:eastAsia="Calibri" w:hAnsi="Calibri" w:cs="Calibri"/>
                <w:color w:val="000000" w:themeColor="text1"/>
                <w:lang w:val="en-US"/>
              </w:rPr>
              <w:t>the</w:t>
            </w:r>
            <w:r w:rsidRPr="00AB154E">
              <w:rPr>
                <w:rFonts w:ascii="Calibri" w:eastAsia="Calibri" w:hAnsi="Calibri" w:cs="Calibri"/>
                <w:b/>
                <w:bCs/>
                <w:color w:val="000000" w:themeColor="text1"/>
                <w:lang w:val="en-US"/>
              </w:rPr>
              <w:t xml:space="preserve"> </w:t>
            </w:r>
            <w:r w:rsidR="00CF5C99" w:rsidRPr="00AB154E">
              <w:rPr>
                <w:rFonts w:ascii="Calibri" w:eastAsia="Calibri" w:hAnsi="Calibri" w:cs="Calibri"/>
                <w:b/>
                <w:bCs/>
                <w:color w:val="000000" w:themeColor="text1"/>
              </w:rPr>
              <w:t>C</w:t>
            </w:r>
            <w:r w:rsidR="00CF5C99">
              <w:rPr>
                <w:rFonts w:ascii="Calibri" w:eastAsia="Calibri" w:hAnsi="Calibri" w:cs="Calibri"/>
                <w:b/>
                <w:bCs/>
                <w:color w:val="000000" w:themeColor="text1"/>
              </w:rPr>
              <w:t>linical Investigations</w:t>
            </w:r>
            <w:r w:rsidR="00CF5C99" w:rsidRPr="00AB154E">
              <w:rPr>
                <w:rFonts w:ascii="Calibri" w:eastAsia="Calibri" w:hAnsi="Calibri" w:cs="Calibri"/>
                <w:b/>
                <w:bCs/>
                <w:color w:val="000000" w:themeColor="text1"/>
              </w:rPr>
              <w:t xml:space="preserve"> Folder</w:t>
            </w:r>
            <w:r w:rsidR="00CF5C99" w:rsidRPr="00AB154E">
              <w:rPr>
                <w:rFonts w:ascii="Calibri" w:eastAsia="Calibri" w:hAnsi="Calibri" w:cs="Calibri"/>
                <w:color w:val="000000" w:themeColor="text1"/>
              </w:rPr>
              <w:t>.</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0C59129A" w14:textId="25FB85CA" w:rsidR="003C3BB3" w:rsidRPr="00AE3876" w:rsidRDefault="003C3BB3" w:rsidP="003C3BB3">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415169974"/>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706064694"/>
                <w14:checkbox>
                  <w14:checked w14:val="0"/>
                  <w14:checkedState w14:val="2612" w14:font="MS Gothic"/>
                  <w14:uncheckedState w14:val="2610" w14:font="MS Gothic"/>
                </w14:checkbox>
              </w:sdtPr>
              <w:sdtContent>
                <w:r w:rsidRPr="003759B1">
                  <w:rPr>
                    <w:rFonts w:ascii="MS Gothic" w:eastAsia="MS Gothic" w:hAnsi="MS Gothic" w:hint="eastAsia"/>
                    <w:sz w:val="32"/>
                    <w:szCs w:val="32"/>
                  </w:rPr>
                  <w:t>☐</w:t>
                </w:r>
              </w:sdtContent>
            </w:sdt>
          </w:p>
        </w:tc>
      </w:tr>
    </w:tbl>
    <w:p w14:paraId="7B0B8606" w14:textId="77777777" w:rsidR="00C81944" w:rsidRDefault="00C81944"/>
    <w:p w14:paraId="424D4A70" w14:textId="012C5DBC" w:rsidR="00B869AB" w:rsidRPr="00B869AB" w:rsidRDefault="00B869AB" w:rsidP="00B869AB">
      <w:pPr>
        <w:pStyle w:val="Heading3"/>
        <w:rPr>
          <w:rFonts w:ascii="Calibri" w:eastAsia="Calibri" w:hAnsi="Calibri" w:cs="Calibri"/>
          <w:bCs/>
          <w:color w:val="000000" w:themeColor="text1"/>
          <w:lang w:val="en-US"/>
        </w:rPr>
      </w:pPr>
      <w:bookmarkStart w:id="82" w:name="_Toc207631267"/>
      <w:bookmarkStart w:id="83" w:name="_Toc209384202"/>
      <w:r w:rsidRPr="00B869AB">
        <w:rPr>
          <w:rFonts w:ascii="Calibri" w:eastAsia="Calibri" w:hAnsi="Calibri" w:cs="Calibri"/>
          <w:bCs/>
          <w:color w:val="000000" w:themeColor="text1"/>
          <w:lang w:val="en-US"/>
        </w:rPr>
        <w:t>Section 7</w:t>
      </w:r>
      <w:r w:rsidR="00EC3420">
        <w:rPr>
          <w:rFonts w:ascii="Calibri" w:eastAsia="Calibri" w:hAnsi="Calibri" w:cs="Calibri"/>
          <w:bCs/>
          <w:color w:val="000000" w:themeColor="text1"/>
          <w:lang w:val="en-US"/>
        </w:rPr>
        <w:t xml:space="preserve"> – L</w:t>
      </w:r>
      <w:r w:rsidRPr="00B869AB">
        <w:rPr>
          <w:rFonts w:ascii="Calibri" w:eastAsia="Calibri" w:hAnsi="Calibri" w:cs="Calibri"/>
          <w:bCs/>
          <w:color w:val="000000" w:themeColor="text1"/>
          <w:lang w:val="en-US"/>
        </w:rPr>
        <w:t>abelling &amp; Information provided by Manufacturer</w:t>
      </w:r>
      <w:bookmarkEnd w:id="82"/>
      <w:bookmarkEnd w:id="83"/>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6240"/>
        <w:gridCol w:w="1701"/>
      </w:tblGrid>
      <w:tr w:rsidR="00AB154E" w14:paraId="6ABE3F2A" w14:textId="77777777" w:rsidTr="009A0BFF">
        <w:trPr>
          <w:trHeight w:val="45"/>
        </w:trPr>
        <w:tc>
          <w:tcPr>
            <w:tcW w:w="8642" w:type="dxa"/>
            <w:gridSpan w:val="3"/>
            <w:shd w:val="clear" w:color="auto" w:fill="D9D9D9" w:themeFill="background1" w:themeFillShade="D9"/>
            <w:tcMar>
              <w:top w:w="15" w:type="dxa"/>
              <w:left w:w="105" w:type="dxa"/>
              <w:right w:w="105" w:type="dxa"/>
            </w:tcMar>
            <w:vAlign w:val="center"/>
          </w:tcPr>
          <w:p w14:paraId="4D4BA9CF" w14:textId="39154755" w:rsidR="00AB154E" w:rsidRPr="00EF4BC7" w:rsidRDefault="00BF2552" w:rsidP="00E21A36">
            <w:pPr>
              <w:spacing w:before="40" w:after="40" w:line="240" w:lineRule="auto"/>
              <w:jc w:val="center"/>
              <w:rPr>
                <w:rFonts w:ascii="Calibri" w:eastAsia="Calibri" w:hAnsi="Calibri" w:cs="Calibri"/>
              </w:rPr>
            </w:pPr>
            <w:r w:rsidRPr="00E21A36">
              <w:rPr>
                <w:b/>
                <w:bCs/>
                <w:color w:val="810033"/>
              </w:rPr>
              <w:t xml:space="preserve">Section 7 </w:t>
            </w:r>
            <w:r w:rsidR="006F1016">
              <w:rPr>
                <w:b/>
                <w:bCs/>
                <w:color w:val="810033"/>
              </w:rPr>
              <w:t>–</w:t>
            </w:r>
            <w:r w:rsidRPr="00E21A36">
              <w:rPr>
                <w:b/>
                <w:bCs/>
                <w:color w:val="810033"/>
              </w:rPr>
              <w:t xml:space="preserve"> Labelling</w:t>
            </w:r>
            <w:r w:rsidR="006F1016">
              <w:rPr>
                <w:b/>
                <w:bCs/>
                <w:color w:val="810033"/>
              </w:rPr>
              <w:t xml:space="preserve"> </w:t>
            </w:r>
            <w:r w:rsidR="006F1016" w:rsidRPr="006F1016">
              <w:rPr>
                <w:b/>
                <w:bCs/>
                <w:color w:val="810033"/>
              </w:rPr>
              <w:t>&amp; Information provided by Manufacturer</w:t>
            </w:r>
          </w:p>
        </w:tc>
      </w:tr>
      <w:tr w:rsidR="00BE2EF8" w14:paraId="6F73D14D" w14:textId="77777777" w:rsidTr="00D76235">
        <w:trPr>
          <w:trHeight w:val="675"/>
        </w:trPr>
        <w:tc>
          <w:tcPr>
            <w:tcW w:w="701" w:type="dxa"/>
            <w:vMerge w:val="restart"/>
            <w:shd w:val="clear" w:color="auto" w:fill="D9D9D9" w:themeFill="background1" w:themeFillShade="D9"/>
            <w:tcMar>
              <w:top w:w="15" w:type="dxa"/>
              <w:left w:w="105" w:type="dxa"/>
              <w:right w:w="105" w:type="dxa"/>
            </w:tcMar>
            <w:vAlign w:val="center"/>
          </w:tcPr>
          <w:p w14:paraId="7EF9B8BE" w14:textId="005E60C0" w:rsidR="00BE2EF8" w:rsidRPr="00BE2EF8" w:rsidRDefault="00D63888" w:rsidP="00BE2EF8">
            <w:pPr>
              <w:pStyle w:val="Smallfont"/>
              <w:jc w:val="center"/>
              <w:rPr>
                <w:rFonts w:ascii="Calibri" w:eastAsia="Calibri" w:hAnsi="Calibri" w:cs="Calibri"/>
                <w:b/>
                <w:bCs/>
                <w:color w:val="000000" w:themeColor="text1"/>
                <w:szCs w:val="22"/>
              </w:rPr>
            </w:pPr>
            <w:r>
              <w:rPr>
                <w:rFonts w:ascii="Calibri" w:eastAsia="Calibri" w:hAnsi="Calibri" w:cs="Calibri"/>
                <w:b/>
                <w:bCs/>
                <w:color w:val="810033"/>
                <w:sz w:val="28"/>
                <w:szCs w:val="28"/>
              </w:rPr>
              <w:t>7</w:t>
            </w:r>
          </w:p>
        </w:tc>
        <w:tc>
          <w:tcPr>
            <w:tcW w:w="6240" w:type="dxa"/>
            <w:shd w:val="clear" w:color="auto" w:fill="F2F2F2" w:themeFill="background1" w:themeFillShade="F2"/>
            <w:tcMar>
              <w:top w:w="15" w:type="dxa"/>
              <w:left w:w="105" w:type="dxa"/>
              <w:right w:w="105" w:type="dxa"/>
            </w:tcMar>
            <w:vAlign w:val="center"/>
          </w:tcPr>
          <w:p w14:paraId="187BBD9F" w14:textId="5CDD79C4" w:rsidR="00BE2EF8" w:rsidRPr="00AB154E" w:rsidRDefault="00BE2EF8" w:rsidP="00CD6F80">
            <w:pPr>
              <w:spacing w:before="40" w:after="40" w:line="240" w:lineRule="auto"/>
              <w:jc w:val="both"/>
              <w:rPr>
                <w:rFonts w:ascii="Calibri" w:eastAsia="Calibri" w:hAnsi="Calibri" w:cs="Calibri"/>
                <w:color w:val="000000" w:themeColor="text1"/>
              </w:rPr>
            </w:pPr>
            <w:r w:rsidRPr="00AB154E">
              <w:rPr>
                <w:rFonts w:ascii="Calibri" w:eastAsia="Calibri" w:hAnsi="Calibri" w:cs="Calibri"/>
                <w:b/>
                <w:bCs/>
                <w:color w:val="000000" w:themeColor="text1"/>
                <w:lang w:val="en-US"/>
              </w:rPr>
              <w:t xml:space="preserve">Labelling and IFU: </w:t>
            </w:r>
            <w:r w:rsidRPr="00AB154E">
              <w:rPr>
                <w:rFonts w:ascii="Calibri" w:eastAsia="Calibri" w:hAnsi="Calibri" w:cs="Calibri"/>
                <w:color w:val="000000" w:themeColor="text1"/>
              </w:rPr>
              <w:t xml:space="preserve">confirm that there is traceability of information between the clinical </w:t>
            </w:r>
            <w:r w:rsidRPr="00B869AB">
              <w:rPr>
                <w:rFonts w:ascii="Calibri" w:eastAsia="Calibri" w:hAnsi="Calibri" w:cs="Calibri"/>
                <w:color w:val="000000" w:themeColor="text1"/>
              </w:rPr>
              <w:t>evaluation</w:t>
            </w:r>
            <w:r w:rsidRPr="00AB154E">
              <w:rPr>
                <w:rFonts w:ascii="Calibri" w:eastAsia="Calibri" w:hAnsi="Calibri" w:cs="Calibri"/>
                <w:color w:val="000000" w:themeColor="text1"/>
              </w:rPr>
              <w:t xml:space="preserve"> and the labels and IFU.</w:t>
            </w:r>
          </w:p>
        </w:tc>
        <w:tc>
          <w:tcPr>
            <w:tcW w:w="1701" w:type="dxa"/>
            <w:tcMar>
              <w:top w:w="15" w:type="dxa"/>
              <w:left w:w="105" w:type="dxa"/>
              <w:right w:w="105" w:type="dxa"/>
            </w:tcMar>
            <w:vAlign w:val="center"/>
          </w:tcPr>
          <w:p w14:paraId="3DF9259E" w14:textId="5A7C1B9C" w:rsidR="00BE2EF8" w:rsidRPr="00AB154E" w:rsidRDefault="003C3BB3" w:rsidP="008422B9">
            <w:pPr>
              <w:spacing w:before="60" w:after="60"/>
              <w:jc w:val="center"/>
              <w:rPr>
                <w:rFonts w:ascii="Calibri" w:eastAsia="Calibri" w:hAnsi="Calibri" w:cs="Calibri"/>
                <w:color w:val="000000" w:themeColor="text1"/>
              </w:rPr>
            </w:pPr>
            <w:r w:rsidRPr="00307739">
              <w:rPr>
                <w:rFonts w:ascii="Calibri" w:eastAsia="Calibri" w:hAnsi="Calibri" w:cs="Calibri"/>
                <w:color w:val="000000" w:themeColor="text1"/>
              </w:rPr>
              <w:t xml:space="preserve">Yes </w:t>
            </w:r>
            <w:sdt>
              <w:sdtPr>
                <w:rPr>
                  <w:rFonts w:ascii="MS Gothic" w:eastAsia="MS Gothic" w:hAnsi="MS Gothic"/>
                  <w:sz w:val="32"/>
                  <w:szCs w:val="32"/>
                </w:rPr>
                <w:id w:val="-1840538257"/>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307739">
              <w:rPr>
                <w:rFonts w:ascii="Calibri" w:eastAsia="Calibri" w:hAnsi="Calibri" w:cs="Calibri"/>
                <w:color w:val="000000" w:themeColor="text1"/>
              </w:rPr>
              <w:t xml:space="preserve"> No </w:t>
            </w:r>
            <w:sdt>
              <w:sdtPr>
                <w:rPr>
                  <w:rFonts w:ascii="MS Gothic" w:eastAsia="MS Gothic" w:hAnsi="MS Gothic"/>
                  <w:sz w:val="32"/>
                  <w:szCs w:val="32"/>
                </w:rPr>
                <w:id w:val="516807142"/>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r w:rsidR="00BE2EF8" w14:paraId="4435C1D0" w14:textId="77777777" w:rsidTr="00D76235">
        <w:trPr>
          <w:trHeight w:val="675"/>
        </w:trPr>
        <w:tc>
          <w:tcPr>
            <w:tcW w:w="701" w:type="dxa"/>
            <w:vMerge/>
            <w:tcMar>
              <w:top w:w="15" w:type="dxa"/>
              <w:left w:w="105" w:type="dxa"/>
              <w:right w:w="105" w:type="dxa"/>
            </w:tcMar>
            <w:vAlign w:val="center"/>
          </w:tcPr>
          <w:p w14:paraId="221E6ACD" w14:textId="77777777" w:rsidR="00BE2EF8" w:rsidRPr="5C694841" w:rsidRDefault="00BE2EF8" w:rsidP="00BE2EF8">
            <w:pPr>
              <w:pStyle w:val="Smallfont"/>
              <w:rPr>
                <w:rFonts w:ascii="Calibri" w:eastAsia="Calibri" w:hAnsi="Calibri" w:cs="Calibri"/>
                <w:color w:val="000000" w:themeColor="text1"/>
                <w:szCs w:val="22"/>
                <w:lang w:val="en-US"/>
              </w:rPr>
            </w:pPr>
          </w:p>
        </w:tc>
        <w:tc>
          <w:tcPr>
            <w:tcW w:w="7941" w:type="dxa"/>
            <w:gridSpan w:val="2"/>
            <w:shd w:val="clear" w:color="auto" w:fill="F2F2F2" w:themeFill="background1" w:themeFillShade="F2"/>
            <w:tcMar>
              <w:top w:w="15" w:type="dxa"/>
              <w:left w:w="105" w:type="dxa"/>
              <w:right w:w="105" w:type="dxa"/>
            </w:tcMar>
            <w:vAlign w:val="center"/>
          </w:tcPr>
          <w:p w14:paraId="419D2232" w14:textId="3650D999" w:rsidR="00BE2EF8" w:rsidRPr="00FC0194" w:rsidRDefault="00BE2EF8" w:rsidP="00CD6F80">
            <w:pPr>
              <w:spacing w:before="40" w:after="40" w:line="240" w:lineRule="auto"/>
              <w:jc w:val="both"/>
              <w:rPr>
                <w:rFonts w:ascii="Calibri" w:eastAsia="Calibri" w:hAnsi="Calibri" w:cs="Calibri"/>
                <w:color w:val="000000" w:themeColor="text1"/>
                <w:lang w:val="en-US"/>
              </w:rPr>
            </w:pPr>
            <w:r w:rsidRPr="00FC0194">
              <w:rPr>
                <w:rFonts w:ascii="Calibri" w:eastAsia="Calibri" w:hAnsi="Calibri" w:cs="Calibri"/>
                <w:color w:val="000000" w:themeColor="text1"/>
                <w:lang w:val="en-US"/>
              </w:rPr>
              <w:t>Please discuss how the information between the Clinical Evaluation, IFU and Risk is traceable with specific references</w:t>
            </w:r>
            <w:r w:rsidR="00CD6F80" w:rsidRPr="00FC0194">
              <w:rPr>
                <w:rFonts w:ascii="Calibri" w:eastAsia="Calibri" w:hAnsi="Calibri" w:cs="Calibri"/>
                <w:color w:val="000000" w:themeColor="text1"/>
                <w:lang w:val="en-US"/>
              </w:rPr>
              <w:t>.</w:t>
            </w:r>
          </w:p>
        </w:tc>
      </w:tr>
      <w:tr w:rsidR="00BE2EF8" w14:paraId="0BB19D44" w14:textId="77777777" w:rsidTr="00D76235">
        <w:trPr>
          <w:trHeight w:val="483"/>
        </w:trPr>
        <w:tc>
          <w:tcPr>
            <w:tcW w:w="701" w:type="dxa"/>
            <w:vMerge/>
            <w:tcMar>
              <w:top w:w="15" w:type="dxa"/>
              <w:left w:w="105" w:type="dxa"/>
              <w:right w:w="105" w:type="dxa"/>
            </w:tcMar>
            <w:vAlign w:val="center"/>
          </w:tcPr>
          <w:p w14:paraId="39FA8B5F" w14:textId="77777777" w:rsidR="00BE2EF8" w:rsidRPr="5C694841" w:rsidRDefault="00BE2EF8" w:rsidP="00BE2EF8">
            <w:pPr>
              <w:pStyle w:val="Smallfont"/>
              <w:rPr>
                <w:rFonts w:ascii="Calibri" w:eastAsia="Calibri" w:hAnsi="Calibri" w:cs="Calibri"/>
                <w:color w:val="000000" w:themeColor="text1"/>
                <w:szCs w:val="22"/>
                <w:lang w:val="en-US"/>
              </w:rPr>
            </w:pPr>
          </w:p>
        </w:tc>
        <w:tc>
          <w:tcPr>
            <w:tcW w:w="7941" w:type="dxa"/>
            <w:gridSpan w:val="2"/>
            <w:shd w:val="clear" w:color="auto" w:fill="F2F2F2" w:themeFill="background1" w:themeFillShade="F2"/>
            <w:tcMar>
              <w:top w:w="15" w:type="dxa"/>
              <w:left w:w="105" w:type="dxa"/>
              <w:right w:w="105" w:type="dxa"/>
            </w:tcMar>
            <w:vAlign w:val="center"/>
          </w:tcPr>
          <w:p w14:paraId="24CE3A0A" w14:textId="3EFD3702" w:rsidR="00BE2EF8" w:rsidRPr="00FC0194" w:rsidRDefault="00BE2EF8" w:rsidP="00CD6F80">
            <w:pPr>
              <w:spacing w:before="40" w:after="40" w:line="240" w:lineRule="auto"/>
              <w:jc w:val="both"/>
              <w:rPr>
                <w:rFonts w:ascii="Calibri" w:eastAsia="Calibri" w:hAnsi="Calibri" w:cs="Calibri"/>
                <w:color w:val="000000" w:themeColor="text1"/>
                <w:lang w:val="en-US"/>
              </w:rPr>
            </w:pPr>
            <w:r w:rsidRPr="00FC0194">
              <w:rPr>
                <w:rFonts w:ascii="Calibri" w:eastAsia="Calibri" w:hAnsi="Calibri" w:cs="Calibri"/>
                <w:color w:val="000000" w:themeColor="text1"/>
                <w:lang w:val="en-US"/>
              </w:rPr>
              <w:t xml:space="preserve">Provide a traceability matrix in tabular format showing traceability between CER, IFU and Risk and upload to </w:t>
            </w:r>
            <w:r w:rsidR="00F9011E" w:rsidRPr="00F9011E">
              <w:rPr>
                <w:rFonts w:ascii="Calibri" w:eastAsia="Calibri" w:hAnsi="Calibri" w:cs="Calibri"/>
                <w:b/>
                <w:bCs/>
                <w:color w:val="000000" w:themeColor="text1"/>
                <w:lang w:val="en-US"/>
              </w:rPr>
              <w:t>Labelling folder.</w:t>
            </w:r>
          </w:p>
          <w:p w14:paraId="2E519AEF" w14:textId="133428FD" w:rsidR="00BE2EF8" w:rsidRPr="00FC0194" w:rsidRDefault="00BE2EF8" w:rsidP="00CD6F80">
            <w:pPr>
              <w:spacing w:before="40" w:after="40" w:line="240" w:lineRule="auto"/>
              <w:jc w:val="both"/>
              <w:rPr>
                <w:rFonts w:ascii="Calibri" w:eastAsia="Calibri" w:hAnsi="Calibri" w:cs="Calibri"/>
                <w:color w:val="000000" w:themeColor="text1"/>
                <w:lang w:val="en-US"/>
              </w:rPr>
            </w:pPr>
            <w:r w:rsidRPr="00FC0194">
              <w:rPr>
                <w:rFonts w:ascii="Calibri" w:eastAsia="Calibri" w:hAnsi="Calibri" w:cs="Calibri"/>
                <w:color w:val="000000" w:themeColor="text1"/>
                <w:lang w:val="en-US"/>
              </w:rPr>
              <w:t xml:space="preserve">Supporting documents can be uploaded to the </w:t>
            </w:r>
            <w:r w:rsidR="00F9011E" w:rsidRPr="00F9011E">
              <w:rPr>
                <w:rFonts w:ascii="Calibri" w:eastAsia="Calibri" w:hAnsi="Calibri" w:cs="Calibri"/>
                <w:b/>
                <w:bCs/>
                <w:color w:val="000000" w:themeColor="text1"/>
                <w:lang w:val="en-US"/>
              </w:rPr>
              <w:t>Labelling folder.</w:t>
            </w:r>
          </w:p>
        </w:tc>
      </w:tr>
    </w:tbl>
    <w:p w14:paraId="6F571EC1" w14:textId="77777777" w:rsidR="00D76235" w:rsidRDefault="00D76235"/>
    <w:p w14:paraId="68A5E6AB" w14:textId="77777777" w:rsidR="00905D31" w:rsidRDefault="00905D31" w:rsidP="00905D31">
      <w:pPr>
        <w:pStyle w:val="Heading4"/>
      </w:pPr>
      <w:r>
        <w:t>SSCP</w:t>
      </w:r>
    </w:p>
    <w:tbl>
      <w:tblPr>
        <w:tblW w:w="87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4"/>
        <w:gridCol w:w="2974"/>
        <w:gridCol w:w="1595"/>
        <w:gridCol w:w="2332"/>
      </w:tblGrid>
      <w:tr w:rsidR="00D76235" w:rsidRPr="00CD6F80" w14:paraId="3318C545" w14:textId="77777777" w:rsidTr="009A0BFF">
        <w:trPr>
          <w:trHeight w:val="300"/>
        </w:trPr>
        <w:tc>
          <w:tcPr>
            <w:tcW w:w="8755" w:type="dxa"/>
            <w:gridSpan w:val="4"/>
            <w:shd w:val="clear" w:color="auto" w:fill="D9D9D9" w:themeFill="background1" w:themeFillShade="D9"/>
            <w:tcMar>
              <w:top w:w="15" w:type="dxa"/>
              <w:left w:w="105" w:type="dxa"/>
              <w:right w:w="105" w:type="dxa"/>
            </w:tcMar>
            <w:vAlign w:val="center"/>
          </w:tcPr>
          <w:p w14:paraId="5695277D" w14:textId="76DEC132" w:rsidR="00D76235" w:rsidRPr="00231BFD" w:rsidRDefault="00D76235" w:rsidP="00E21A36">
            <w:pPr>
              <w:spacing w:before="40" w:after="40" w:line="240" w:lineRule="auto"/>
              <w:jc w:val="center"/>
              <w:rPr>
                <w:rFonts w:ascii="Calibri" w:hAnsi="Calibri"/>
                <w:b/>
              </w:rPr>
            </w:pPr>
            <w:r w:rsidRPr="00E21A36">
              <w:rPr>
                <w:b/>
                <w:bCs/>
                <w:color w:val="810033"/>
              </w:rPr>
              <w:t>SSCP</w:t>
            </w:r>
          </w:p>
        </w:tc>
      </w:tr>
      <w:tr w:rsidR="00D76235" w:rsidRPr="00C76819" w14:paraId="7D93FA6F" w14:textId="77777777" w:rsidTr="00A522AF">
        <w:trPr>
          <w:trHeight w:val="300"/>
        </w:trPr>
        <w:tc>
          <w:tcPr>
            <w:tcW w:w="8755" w:type="dxa"/>
            <w:gridSpan w:val="4"/>
            <w:shd w:val="clear" w:color="auto" w:fill="E2EFD9" w:themeFill="accent6" w:themeFillTint="33"/>
            <w:tcMar>
              <w:top w:w="15" w:type="dxa"/>
              <w:left w:w="105" w:type="dxa"/>
              <w:right w:w="105" w:type="dxa"/>
            </w:tcMar>
          </w:tcPr>
          <w:p w14:paraId="5854C041" w14:textId="77777777" w:rsidR="00D76235" w:rsidRPr="002A44E0" w:rsidRDefault="00D76235" w:rsidP="00CC132B">
            <w:pPr>
              <w:spacing w:before="40" w:after="40" w:line="240" w:lineRule="auto"/>
              <w:jc w:val="both"/>
              <w:rPr>
                <w:rFonts w:ascii="Calibri" w:eastAsia="Calibri" w:hAnsi="Calibri" w:cs="Calibri"/>
                <w:b/>
                <w:bCs/>
                <w:sz w:val="24"/>
                <w:szCs w:val="24"/>
              </w:rPr>
            </w:pPr>
            <w:r w:rsidRPr="002A44E0">
              <w:rPr>
                <w:rFonts w:ascii="Calibri" w:eastAsia="Calibri" w:hAnsi="Calibri" w:cs="Calibri"/>
                <w:b/>
                <w:bCs/>
                <w:sz w:val="24"/>
                <w:szCs w:val="24"/>
              </w:rPr>
              <w:t>Summary of Safety and Clinical Performance</w:t>
            </w:r>
          </w:p>
          <w:p w14:paraId="466075CC" w14:textId="77777777" w:rsidR="00D76235" w:rsidRPr="00C76819" w:rsidRDefault="00D76235" w:rsidP="00CC132B">
            <w:pPr>
              <w:spacing w:before="40" w:after="40" w:line="240" w:lineRule="auto"/>
              <w:jc w:val="both"/>
              <w:rPr>
                <w:rFonts w:ascii="Calibri" w:eastAsia="Calibri" w:hAnsi="Calibri" w:cs="Calibri"/>
                <w:b/>
                <w:bCs/>
                <w:i/>
                <w:iCs/>
              </w:rPr>
            </w:pPr>
            <w:r w:rsidRPr="00C76819">
              <w:rPr>
                <w:rFonts w:ascii="Calibri" w:eastAsia="Calibri" w:hAnsi="Calibri" w:cs="Calibri"/>
                <w:b/>
                <w:bCs/>
                <w:i/>
                <w:iCs/>
              </w:rPr>
              <w:t xml:space="preserve">Applicable to </w:t>
            </w:r>
            <w:r w:rsidRPr="002A44E0">
              <w:rPr>
                <w:rFonts w:ascii="Calibri" w:eastAsia="Calibri" w:hAnsi="Calibri" w:cs="Calibri"/>
                <w:b/>
                <w:bCs/>
                <w:i/>
                <w:iCs/>
                <w:u w:val="single"/>
              </w:rPr>
              <w:t>all</w:t>
            </w:r>
            <w:r>
              <w:rPr>
                <w:rFonts w:ascii="Calibri" w:eastAsia="Calibri" w:hAnsi="Calibri" w:cs="Calibri"/>
                <w:b/>
                <w:bCs/>
                <w:i/>
                <w:iCs/>
              </w:rPr>
              <w:t xml:space="preserve"> </w:t>
            </w:r>
            <w:r w:rsidRPr="002A44E0">
              <w:rPr>
                <w:rFonts w:ascii="Calibri" w:eastAsia="Calibri" w:hAnsi="Calibri" w:cs="Calibri"/>
                <w:b/>
                <w:bCs/>
                <w:i/>
                <w:iCs/>
              </w:rPr>
              <w:t>Class</w:t>
            </w:r>
            <w:r w:rsidRPr="00C76819">
              <w:rPr>
                <w:rFonts w:ascii="Calibri" w:eastAsia="Calibri" w:hAnsi="Calibri" w:cs="Calibri"/>
                <w:b/>
                <w:bCs/>
                <w:i/>
                <w:iCs/>
              </w:rPr>
              <w:t xml:space="preserve"> III &amp; Implantable devices</w:t>
            </w:r>
          </w:p>
        </w:tc>
      </w:tr>
      <w:tr w:rsidR="00231BFD" w:rsidRPr="00CD6F80" w14:paraId="396066E7" w14:textId="77777777" w:rsidTr="00905D31">
        <w:trPr>
          <w:trHeight w:val="300"/>
        </w:trPr>
        <w:tc>
          <w:tcPr>
            <w:tcW w:w="6423" w:type="dxa"/>
            <w:gridSpan w:val="3"/>
            <w:shd w:val="clear" w:color="auto" w:fill="F2F2F2" w:themeFill="background1" w:themeFillShade="F2"/>
            <w:tcMar>
              <w:top w:w="15" w:type="dxa"/>
              <w:left w:w="105" w:type="dxa"/>
              <w:right w:w="105" w:type="dxa"/>
            </w:tcMar>
          </w:tcPr>
          <w:p w14:paraId="375D8321" w14:textId="77777777" w:rsidR="00231BFD" w:rsidRPr="00CD6F80" w:rsidRDefault="00231BFD" w:rsidP="00CC132B">
            <w:pPr>
              <w:spacing w:before="40" w:after="40" w:line="240" w:lineRule="auto"/>
              <w:jc w:val="both"/>
              <w:rPr>
                <w:rFonts w:ascii="Calibri" w:eastAsia="Calibri" w:hAnsi="Calibri" w:cs="Calibri"/>
              </w:rPr>
            </w:pPr>
            <w:r w:rsidRPr="00CD6F80">
              <w:rPr>
                <w:rFonts w:ascii="Calibri" w:eastAsia="Calibri" w:hAnsi="Calibri" w:cs="Calibri"/>
              </w:rPr>
              <w:t>Confirm an SSCP as per MDR, article 32 and MDCG Guidance document 2019-9, Appendix: Template for the SSCP</w:t>
            </w:r>
          </w:p>
          <w:p w14:paraId="53BFF27F" w14:textId="6A3856AE" w:rsidR="00231BFD" w:rsidRPr="00231BFD" w:rsidRDefault="00231BFD" w:rsidP="00CC132B">
            <w:pPr>
              <w:spacing w:before="40" w:after="40" w:line="240" w:lineRule="auto"/>
              <w:jc w:val="both"/>
              <w:rPr>
                <w:rFonts w:ascii="Calibri" w:hAnsi="Calibri"/>
              </w:rPr>
            </w:pPr>
            <w:r w:rsidRPr="00CD6F80">
              <w:rPr>
                <w:rFonts w:ascii="Calibri" w:eastAsia="Calibri" w:hAnsi="Calibri" w:cs="Calibri"/>
              </w:rPr>
              <w:t>has been</w:t>
            </w:r>
            <w:r w:rsidRPr="00231BFD">
              <w:rPr>
                <w:rFonts w:ascii="Calibri" w:hAnsi="Calibri"/>
              </w:rPr>
              <w:t xml:space="preserve"> uploaded to the </w:t>
            </w:r>
            <w:r w:rsidR="00A5020B" w:rsidRPr="00A5020B">
              <w:rPr>
                <w:rFonts w:ascii="Calibri" w:eastAsia="Calibri" w:hAnsi="Calibri" w:cs="Calibri"/>
                <w:b/>
                <w:bCs/>
              </w:rPr>
              <w:t>Labelling Folder</w:t>
            </w:r>
            <w:r w:rsidR="00A5020B" w:rsidRPr="00CD6F80">
              <w:rPr>
                <w:rFonts w:ascii="Calibri" w:eastAsia="Calibri" w:hAnsi="Calibri" w:cs="Calibri"/>
              </w:rPr>
              <w:t>.</w:t>
            </w:r>
          </w:p>
        </w:tc>
        <w:tc>
          <w:tcPr>
            <w:tcW w:w="2332" w:type="dxa"/>
            <w:shd w:val="clear" w:color="auto" w:fill="F2F2F2" w:themeFill="background1" w:themeFillShade="F2"/>
            <w:tcMar>
              <w:top w:w="15" w:type="dxa"/>
              <w:left w:w="105" w:type="dxa"/>
              <w:right w:w="105" w:type="dxa"/>
            </w:tcMar>
            <w:vAlign w:val="center"/>
          </w:tcPr>
          <w:p w14:paraId="05C6DEDD" w14:textId="038F082E" w:rsidR="00231BFD" w:rsidRPr="00231BFD" w:rsidRDefault="00231BFD" w:rsidP="00CC132B">
            <w:pPr>
              <w:spacing w:before="60" w:after="60"/>
              <w:jc w:val="center"/>
              <w:rPr>
                <w:rFonts w:ascii="Calibri" w:hAnsi="Calibri"/>
              </w:rPr>
            </w:pPr>
            <w:r w:rsidRPr="00231BFD">
              <w:rPr>
                <w:rFonts w:ascii="Calibri" w:hAnsi="Calibri"/>
                <w:color w:val="000000" w:themeColor="text1"/>
              </w:rPr>
              <w:t xml:space="preserve">Yes </w:t>
            </w:r>
            <w:sdt>
              <w:sdtPr>
                <w:rPr>
                  <w:rFonts w:ascii="MS Gothic" w:eastAsia="MS Gothic" w:hAnsi="MS Gothic"/>
                  <w:sz w:val="32"/>
                  <w:szCs w:val="32"/>
                </w:rPr>
                <w:id w:val="1763102669"/>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696737593"/>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r w:rsidR="004208ED" w:rsidRPr="00CD6F80" w14:paraId="1CF8C51D" w14:textId="77777777" w:rsidTr="00905D31">
        <w:trPr>
          <w:trHeight w:val="300"/>
        </w:trPr>
        <w:tc>
          <w:tcPr>
            <w:tcW w:w="6423" w:type="dxa"/>
            <w:gridSpan w:val="3"/>
            <w:shd w:val="clear" w:color="auto" w:fill="F2F2F2" w:themeFill="background1" w:themeFillShade="F2"/>
            <w:tcMar>
              <w:top w:w="15" w:type="dxa"/>
              <w:left w:w="105" w:type="dxa"/>
              <w:right w:w="105" w:type="dxa"/>
            </w:tcMar>
          </w:tcPr>
          <w:p w14:paraId="6FFA7188"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Confirm when the SSCP was last updated [DD-Mmm-YYYY].</w:t>
            </w:r>
          </w:p>
          <w:p w14:paraId="75E26683" w14:textId="78D66EC9" w:rsidR="00D76235" w:rsidRPr="00CD6F80" w:rsidRDefault="00D76235" w:rsidP="00231BFD">
            <w:pPr>
              <w:spacing w:before="40" w:after="40" w:line="240" w:lineRule="auto"/>
              <w:jc w:val="both"/>
              <w:rPr>
                <w:rFonts w:ascii="Calibri" w:eastAsia="Calibri" w:hAnsi="Calibri" w:cs="Calibri"/>
              </w:rPr>
            </w:pPr>
            <w:r w:rsidRPr="00CD6F80">
              <w:rPr>
                <w:rFonts w:ascii="Calibri" w:eastAsia="Calibri" w:hAnsi="Calibri" w:cs="Calibri"/>
              </w:rPr>
              <w:t>Note: SSCPs should be updated annually as per MDR article 32.</w:t>
            </w:r>
          </w:p>
        </w:tc>
        <w:tc>
          <w:tcPr>
            <w:tcW w:w="2332" w:type="dxa"/>
            <w:tcMar>
              <w:top w:w="15" w:type="dxa"/>
              <w:left w:w="105" w:type="dxa"/>
              <w:right w:w="105" w:type="dxa"/>
            </w:tcMar>
            <w:vAlign w:val="center"/>
          </w:tcPr>
          <w:p w14:paraId="0983B664" w14:textId="77777777" w:rsidR="00D76235" w:rsidRPr="00CD6F80" w:rsidRDefault="00D76235" w:rsidP="00CC132B">
            <w:pPr>
              <w:spacing w:before="40" w:after="40" w:line="240" w:lineRule="auto"/>
              <w:jc w:val="both"/>
              <w:rPr>
                <w:rFonts w:ascii="Calibri" w:eastAsia="Calibri" w:hAnsi="Calibri" w:cs="Calibri"/>
              </w:rPr>
            </w:pPr>
          </w:p>
        </w:tc>
      </w:tr>
      <w:tr w:rsidR="004208ED" w:rsidRPr="00CD6F80" w14:paraId="1207D91B" w14:textId="77777777" w:rsidTr="00905D31">
        <w:trPr>
          <w:trHeight w:val="300"/>
        </w:trPr>
        <w:tc>
          <w:tcPr>
            <w:tcW w:w="642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tcPr>
          <w:p w14:paraId="0EAEB883" w14:textId="77777777" w:rsidR="00D76235" w:rsidRPr="00231BFD" w:rsidRDefault="00D76235" w:rsidP="00231BFD">
            <w:pPr>
              <w:spacing w:before="40" w:after="40" w:line="240" w:lineRule="auto"/>
              <w:jc w:val="both"/>
              <w:rPr>
                <w:rFonts w:ascii="Calibri" w:hAnsi="Calibri"/>
              </w:rPr>
            </w:pPr>
            <w:r w:rsidRPr="00CD6F80">
              <w:rPr>
                <w:rFonts w:ascii="Calibri" w:eastAsia="Calibri" w:hAnsi="Calibri" w:cs="Calibri"/>
              </w:rPr>
              <w:t>Confirm the SSCP has been updated to coincide with the PSUR and PMCF Report updates as per MDCG Guidance document 2019-9.</w:t>
            </w:r>
          </w:p>
        </w:tc>
        <w:tc>
          <w:tcPr>
            <w:tcW w:w="2332"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5FE93E4C" w14:textId="6BFFB650" w:rsidR="00D76235" w:rsidRPr="00231BFD" w:rsidRDefault="00D76235" w:rsidP="00231BFD">
            <w:pPr>
              <w:spacing w:before="60" w:after="60"/>
              <w:jc w:val="center"/>
              <w:rPr>
                <w:rFonts w:ascii="Calibri" w:hAnsi="Calibri"/>
              </w:rPr>
            </w:pPr>
            <w:r w:rsidRPr="003B05D4">
              <w:rPr>
                <w:rFonts w:ascii="Calibri" w:eastAsia="Calibri" w:hAnsi="Calibri" w:cs="Calibri"/>
                <w:color w:val="000000" w:themeColor="text1"/>
              </w:rPr>
              <w:t xml:space="preserve">Yes </w:t>
            </w:r>
            <w:sdt>
              <w:sdtPr>
                <w:rPr>
                  <w:rFonts w:ascii="MS Gothic" w:eastAsia="MS Gothic" w:hAnsi="MS Gothic"/>
                  <w:sz w:val="32"/>
                  <w:szCs w:val="32"/>
                </w:rPr>
                <w:id w:val="-157306069"/>
                <w14:checkbox>
                  <w14:checked w14:val="0"/>
                  <w14:checkedState w14:val="2612" w14:font="MS Gothic"/>
                  <w14:uncheckedState w14:val="2610" w14:font="MS Gothic"/>
                </w14:checkbox>
              </w:sdtPr>
              <w:sdtContent>
                <w:r w:rsidRPr="003B05D4">
                  <w:rPr>
                    <w:rFonts w:ascii="MS Gothic" w:eastAsia="MS Gothic" w:hAnsi="MS Gothic" w:hint="eastAsia"/>
                    <w:sz w:val="32"/>
                    <w:szCs w:val="32"/>
                  </w:rPr>
                  <w:t>☐</w:t>
                </w:r>
              </w:sdtContent>
            </w:sdt>
            <w:r w:rsidRPr="003B05D4">
              <w:rPr>
                <w:rFonts w:ascii="Calibri" w:eastAsia="Calibri" w:hAnsi="Calibri" w:cs="Calibri"/>
                <w:color w:val="000000" w:themeColor="text1"/>
              </w:rPr>
              <w:t xml:space="preserve"> No </w:t>
            </w:r>
            <w:sdt>
              <w:sdtPr>
                <w:rPr>
                  <w:rFonts w:ascii="MS Gothic" w:eastAsia="MS Gothic" w:hAnsi="MS Gothic"/>
                  <w:sz w:val="32"/>
                  <w:szCs w:val="32"/>
                </w:rPr>
                <w:id w:val="-590166263"/>
                <w14:checkbox>
                  <w14:checked w14:val="0"/>
                  <w14:checkedState w14:val="2612" w14:font="MS Gothic"/>
                  <w14:uncheckedState w14:val="2610" w14:font="MS Gothic"/>
                </w14:checkbox>
              </w:sdtPr>
              <w:sdtContent>
                <w:r w:rsidRPr="003B05D4">
                  <w:rPr>
                    <w:rFonts w:ascii="MS Gothic" w:eastAsia="MS Gothic" w:hAnsi="MS Gothic" w:hint="eastAsia"/>
                    <w:sz w:val="32"/>
                    <w:szCs w:val="32"/>
                  </w:rPr>
                  <w:t>☐</w:t>
                </w:r>
              </w:sdtContent>
            </w:sdt>
          </w:p>
        </w:tc>
      </w:tr>
      <w:tr w:rsidR="00231BFD" w:rsidRPr="00CD6F80" w14:paraId="6C1CB69D" w14:textId="77777777" w:rsidTr="00905D31">
        <w:trPr>
          <w:trHeight w:val="300"/>
        </w:trPr>
        <w:tc>
          <w:tcPr>
            <w:tcW w:w="642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tcPr>
          <w:p w14:paraId="537F39F8" w14:textId="34A86A22" w:rsidR="00231BFD" w:rsidRPr="00231BFD" w:rsidRDefault="00231BFD" w:rsidP="00CC132B">
            <w:pPr>
              <w:spacing w:before="40" w:after="40" w:line="240" w:lineRule="auto"/>
              <w:jc w:val="both"/>
              <w:rPr>
                <w:rFonts w:ascii="Calibri" w:hAnsi="Calibri"/>
              </w:rPr>
            </w:pPr>
            <w:r w:rsidRPr="00231BFD">
              <w:rPr>
                <w:rFonts w:ascii="Calibri" w:hAnsi="Calibri"/>
              </w:rPr>
              <w:t xml:space="preserve">Confirm a </w:t>
            </w:r>
            <w:r w:rsidRPr="00CD6F80">
              <w:rPr>
                <w:rFonts w:ascii="Calibri" w:eastAsia="Calibri" w:hAnsi="Calibri" w:cs="Calibri"/>
              </w:rPr>
              <w:t>traceability matrix or evidence of alignment</w:t>
            </w:r>
            <w:r w:rsidRPr="00231BFD">
              <w:rPr>
                <w:rFonts w:ascii="Calibri" w:hAnsi="Calibri"/>
              </w:rPr>
              <w:t xml:space="preserve"> has been uploaded to the </w:t>
            </w:r>
            <w:r w:rsidR="00A5020B" w:rsidRPr="00A5020B">
              <w:rPr>
                <w:rFonts w:ascii="Calibri" w:eastAsia="Calibri" w:hAnsi="Calibri" w:cs="Calibri"/>
                <w:b/>
                <w:bCs/>
              </w:rPr>
              <w:t>Labelling Folder</w:t>
            </w:r>
            <w:r w:rsidR="00A5020B" w:rsidRPr="00CD6F80">
              <w:rPr>
                <w:rFonts w:ascii="Calibri" w:eastAsia="Calibri" w:hAnsi="Calibri" w:cs="Calibri"/>
              </w:rPr>
              <w:t>.</w:t>
            </w:r>
          </w:p>
        </w:tc>
        <w:tc>
          <w:tcPr>
            <w:tcW w:w="2332"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52DFBB2E" w14:textId="01D41C6D" w:rsidR="00231BFD" w:rsidRPr="00CD6F80" w:rsidRDefault="00231BFD" w:rsidP="00CC132B">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680192422"/>
                <w14:checkbox>
                  <w14:checked w14:val="0"/>
                  <w14:checkedState w14:val="2612" w14:font="MS Gothic"/>
                  <w14:uncheckedState w14:val="2610" w14:font="MS Gothic"/>
                </w14:checkbox>
              </w:sdtPr>
              <w:sdtContent>
                <w:r w:rsidRPr="003B05D4">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897205548"/>
                <w14:checkbox>
                  <w14:checked w14:val="0"/>
                  <w14:checkedState w14:val="2612" w14:font="MS Gothic"/>
                  <w14:uncheckedState w14:val="2610" w14:font="MS Gothic"/>
                </w14:checkbox>
              </w:sdtPr>
              <w:sdtContent>
                <w:r w:rsidRPr="003B05D4">
                  <w:rPr>
                    <w:rFonts w:ascii="MS Gothic" w:eastAsia="MS Gothic" w:hAnsi="MS Gothic" w:hint="eastAsia"/>
                    <w:sz w:val="32"/>
                    <w:szCs w:val="32"/>
                  </w:rPr>
                  <w:t>☐</w:t>
                </w:r>
              </w:sdtContent>
            </w:sdt>
          </w:p>
        </w:tc>
      </w:tr>
      <w:tr w:rsidR="00D76235" w:rsidRPr="00CD6F80" w14:paraId="5E8E7B1D" w14:textId="77777777" w:rsidTr="00A522AF">
        <w:trPr>
          <w:trHeight w:val="300"/>
        </w:trPr>
        <w:tc>
          <w:tcPr>
            <w:tcW w:w="8755" w:type="dxa"/>
            <w:gridSpan w:val="4"/>
            <w:shd w:val="clear" w:color="auto" w:fill="FFFFFF" w:themeFill="background1"/>
            <w:tcMar>
              <w:top w:w="15" w:type="dxa"/>
              <w:left w:w="105" w:type="dxa"/>
              <w:right w:w="105" w:type="dxa"/>
            </w:tcMar>
          </w:tcPr>
          <w:p w14:paraId="63C14639"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If No, provide rationale:</w:t>
            </w:r>
          </w:p>
          <w:p w14:paraId="08AFE26F"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 xml:space="preserve">Rationale: </w:t>
            </w:r>
          </w:p>
        </w:tc>
      </w:tr>
      <w:tr w:rsidR="00231BFD" w:rsidRPr="00CD6F80" w14:paraId="4CA7FACC" w14:textId="77777777" w:rsidTr="00905D31">
        <w:trPr>
          <w:trHeight w:val="300"/>
        </w:trPr>
        <w:tc>
          <w:tcPr>
            <w:tcW w:w="6423" w:type="dxa"/>
            <w:gridSpan w:val="3"/>
            <w:shd w:val="clear" w:color="auto" w:fill="F2F2F2" w:themeFill="background1" w:themeFillShade="F2"/>
            <w:tcMar>
              <w:top w:w="15" w:type="dxa"/>
              <w:left w:w="105" w:type="dxa"/>
              <w:right w:w="105" w:type="dxa"/>
            </w:tcMar>
          </w:tcPr>
          <w:p w14:paraId="13752531" w14:textId="0A184971" w:rsidR="00231BFD" w:rsidRPr="00231BFD" w:rsidRDefault="00231BFD" w:rsidP="00CC132B">
            <w:pPr>
              <w:spacing w:before="40" w:after="40" w:line="240" w:lineRule="auto"/>
              <w:jc w:val="both"/>
              <w:rPr>
                <w:rFonts w:ascii="Calibri" w:hAnsi="Calibri"/>
              </w:rPr>
            </w:pPr>
            <w:r w:rsidRPr="00CD6F80">
              <w:rPr>
                <w:rFonts w:ascii="Calibri" w:eastAsia="Calibri" w:hAnsi="Calibri" w:cs="Calibri"/>
              </w:rPr>
              <w:t>Confirm the information in the SSCP is traceable with information seen in the relevant documents of the technical file (intended use, intended patient groups, contraindications, device description, risks, warnings and precautions, training for users).</w:t>
            </w:r>
          </w:p>
        </w:tc>
        <w:tc>
          <w:tcPr>
            <w:tcW w:w="2332" w:type="dxa"/>
            <w:shd w:val="clear" w:color="auto" w:fill="FFFFFF" w:themeFill="background1"/>
            <w:tcMar>
              <w:top w:w="15" w:type="dxa"/>
              <w:left w:w="105" w:type="dxa"/>
              <w:right w:w="105" w:type="dxa"/>
            </w:tcMar>
          </w:tcPr>
          <w:p w14:paraId="102092AF" w14:textId="10DB6FB2" w:rsidR="00231BFD" w:rsidRPr="00CD6F80" w:rsidRDefault="00231BFD" w:rsidP="00CC132B">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96588060"/>
                <w14:checkbox>
                  <w14:checked w14:val="0"/>
                  <w14:checkedState w14:val="2612" w14:font="MS Gothic"/>
                  <w14:uncheckedState w14:val="2610" w14:font="MS Gothic"/>
                </w14:checkbox>
              </w:sdtPr>
              <w:sdtContent>
                <w:r w:rsidR="00905D31">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126977249"/>
                <w14:checkbox>
                  <w14:checked w14:val="0"/>
                  <w14:checkedState w14:val="2612" w14:font="MS Gothic"/>
                  <w14:uncheckedState w14:val="2610" w14:font="MS Gothic"/>
                </w14:checkbox>
              </w:sdtPr>
              <w:sdtContent>
                <w:r w:rsidRPr="001A209D">
                  <w:rPr>
                    <w:rFonts w:ascii="MS Gothic" w:eastAsia="MS Gothic" w:hAnsi="MS Gothic" w:hint="eastAsia"/>
                    <w:sz w:val="32"/>
                    <w:szCs w:val="32"/>
                  </w:rPr>
                  <w:t>☐</w:t>
                </w:r>
              </w:sdtContent>
            </w:sdt>
          </w:p>
        </w:tc>
      </w:tr>
      <w:tr w:rsidR="00D76235" w:rsidRPr="00CD6F80" w14:paraId="2D50DA97" w14:textId="77777777" w:rsidTr="00231BFD">
        <w:trPr>
          <w:trHeight w:val="300"/>
        </w:trPr>
        <w:tc>
          <w:tcPr>
            <w:tcW w:w="6423" w:type="dxa"/>
            <w:gridSpan w:val="3"/>
            <w:shd w:val="clear" w:color="auto" w:fill="F2F2F2" w:themeFill="background1" w:themeFillShade="F2"/>
            <w:tcMar>
              <w:top w:w="15" w:type="dxa"/>
              <w:left w:w="105" w:type="dxa"/>
              <w:right w:w="105" w:type="dxa"/>
            </w:tcMar>
            <w:vAlign w:val="center"/>
          </w:tcPr>
          <w:p w14:paraId="229818C8"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Does the IFU have a direct link to find SSCP on EUDAMED.</w:t>
            </w:r>
          </w:p>
        </w:tc>
        <w:tc>
          <w:tcPr>
            <w:tcW w:w="2332" w:type="dxa"/>
            <w:tcMar>
              <w:top w:w="15" w:type="dxa"/>
              <w:left w:w="105" w:type="dxa"/>
              <w:right w:w="105" w:type="dxa"/>
            </w:tcMar>
          </w:tcPr>
          <w:p w14:paraId="3FFB78AA" w14:textId="77777777" w:rsidR="00D76235" w:rsidRPr="00CD6F80" w:rsidRDefault="00D76235" w:rsidP="00CC132B">
            <w:pPr>
              <w:spacing w:before="60" w:after="60"/>
              <w:jc w:val="center"/>
              <w:rPr>
                <w:rFonts w:ascii="Calibri" w:eastAsia="Calibri" w:hAnsi="Calibri" w:cs="Calibri"/>
              </w:rPr>
            </w:pPr>
            <w:r w:rsidRPr="001A209D">
              <w:rPr>
                <w:rFonts w:ascii="Calibri" w:eastAsia="Calibri" w:hAnsi="Calibri" w:cs="Calibri"/>
                <w:color w:val="000000" w:themeColor="text1"/>
              </w:rPr>
              <w:t xml:space="preserve">Yes </w:t>
            </w:r>
            <w:sdt>
              <w:sdtPr>
                <w:rPr>
                  <w:rFonts w:ascii="MS Gothic" w:eastAsia="MS Gothic" w:hAnsi="MS Gothic"/>
                  <w:sz w:val="32"/>
                  <w:szCs w:val="32"/>
                </w:rPr>
                <w:id w:val="-1992469587"/>
                <w14:checkbox>
                  <w14:checked w14:val="0"/>
                  <w14:checkedState w14:val="2612" w14:font="MS Gothic"/>
                  <w14:uncheckedState w14:val="2610" w14:font="MS Gothic"/>
                </w14:checkbox>
              </w:sdtPr>
              <w:sdtContent>
                <w:r w:rsidRPr="001A209D">
                  <w:rPr>
                    <w:rFonts w:ascii="MS Gothic" w:eastAsia="MS Gothic" w:hAnsi="MS Gothic" w:hint="eastAsia"/>
                    <w:sz w:val="32"/>
                    <w:szCs w:val="32"/>
                  </w:rPr>
                  <w:t>☐</w:t>
                </w:r>
              </w:sdtContent>
            </w:sdt>
            <w:r w:rsidRPr="001A209D">
              <w:rPr>
                <w:rFonts w:ascii="Calibri" w:eastAsia="Calibri" w:hAnsi="Calibri" w:cs="Calibri"/>
                <w:color w:val="000000" w:themeColor="text1"/>
              </w:rPr>
              <w:t xml:space="preserve"> No </w:t>
            </w:r>
            <w:sdt>
              <w:sdtPr>
                <w:rPr>
                  <w:rFonts w:ascii="MS Gothic" w:eastAsia="MS Gothic" w:hAnsi="MS Gothic"/>
                  <w:sz w:val="32"/>
                  <w:szCs w:val="32"/>
                </w:rPr>
                <w:id w:val="1776364329"/>
                <w14:checkbox>
                  <w14:checked w14:val="0"/>
                  <w14:checkedState w14:val="2612" w14:font="MS Gothic"/>
                  <w14:uncheckedState w14:val="2610" w14:font="MS Gothic"/>
                </w14:checkbox>
              </w:sdtPr>
              <w:sdtContent>
                <w:r w:rsidRPr="001A209D">
                  <w:rPr>
                    <w:rFonts w:ascii="MS Gothic" w:eastAsia="MS Gothic" w:hAnsi="MS Gothic" w:hint="eastAsia"/>
                    <w:sz w:val="32"/>
                    <w:szCs w:val="32"/>
                  </w:rPr>
                  <w:t>☐</w:t>
                </w:r>
              </w:sdtContent>
            </w:sdt>
          </w:p>
        </w:tc>
      </w:tr>
      <w:tr w:rsidR="00D76235" w:rsidRPr="00CD6F80" w14:paraId="5F413F8F" w14:textId="77777777" w:rsidTr="00231BFD">
        <w:trPr>
          <w:trHeight w:val="720"/>
        </w:trPr>
        <w:tc>
          <w:tcPr>
            <w:tcW w:w="1854" w:type="dxa"/>
            <w:shd w:val="clear" w:color="auto" w:fill="F2F2F2" w:themeFill="background1" w:themeFillShade="F2"/>
            <w:tcMar>
              <w:top w:w="15" w:type="dxa"/>
              <w:left w:w="105" w:type="dxa"/>
              <w:right w:w="105" w:type="dxa"/>
            </w:tcMar>
          </w:tcPr>
          <w:p w14:paraId="11DE9B9D" w14:textId="77777777" w:rsidR="00D76235" w:rsidRPr="00CD6F80" w:rsidRDefault="00D76235" w:rsidP="00A5020B">
            <w:pPr>
              <w:spacing w:before="40" w:after="40" w:line="240" w:lineRule="auto"/>
              <w:rPr>
                <w:rFonts w:ascii="Calibri" w:eastAsia="Calibri" w:hAnsi="Calibri" w:cs="Calibri"/>
              </w:rPr>
            </w:pPr>
            <w:r w:rsidRPr="00CD6F80">
              <w:rPr>
                <w:rFonts w:ascii="Calibri" w:eastAsia="Calibri" w:hAnsi="Calibri" w:cs="Calibri"/>
              </w:rPr>
              <w:t>State the supporting document file name and page reference:</w:t>
            </w:r>
          </w:p>
        </w:tc>
        <w:tc>
          <w:tcPr>
            <w:tcW w:w="6901" w:type="dxa"/>
            <w:gridSpan w:val="3"/>
            <w:tcMar>
              <w:top w:w="15" w:type="dxa"/>
              <w:left w:w="105" w:type="dxa"/>
              <w:right w:w="105" w:type="dxa"/>
            </w:tcMar>
            <w:vAlign w:val="center"/>
          </w:tcPr>
          <w:p w14:paraId="240497D3" w14:textId="77777777" w:rsidR="00D76235" w:rsidRPr="00CD6F80" w:rsidRDefault="00D76235" w:rsidP="00CC132B">
            <w:pPr>
              <w:spacing w:before="40" w:after="40" w:line="240" w:lineRule="auto"/>
              <w:jc w:val="both"/>
              <w:rPr>
                <w:rFonts w:ascii="Calibri" w:eastAsia="Calibri" w:hAnsi="Calibri" w:cs="Calibri"/>
              </w:rPr>
            </w:pPr>
          </w:p>
        </w:tc>
      </w:tr>
      <w:tr w:rsidR="00231BFD" w:rsidRPr="00CD6F80" w14:paraId="65B3EE01" w14:textId="77777777" w:rsidTr="00A5020B">
        <w:trPr>
          <w:trHeight w:val="300"/>
        </w:trPr>
        <w:tc>
          <w:tcPr>
            <w:tcW w:w="6423" w:type="dxa"/>
            <w:gridSpan w:val="3"/>
            <w:shd w:val="clear" w:color="auto" w:fill="F2F2F2" w:themeFill="background1" w:themeFillShade="F2"/>
            <w:tcMar>
              <w:top w:w="15" w:type="dxa"/>
              <w:left w:w="105" w:type="dxa"/>
              <w:right w:w="105" w:type="dxa"/>
            </w:tcMar>
          </w:tcPr>
          <w:p w14:paraId="711543CB" w14:textId="29E7EF8A" w:rsidR="00231BFD" w:rsidRPr="00231BFD" w:rsidRDefault="00231BFD" w:rsidP="00CC132B">
            <w:pPr>
              <w:spacing w:before="40" w:after="40" w:line="240" w:lineRule="auto"/>
              <w:jc w:val="both"/>
              <w:rPr>
                <w:rFonts w:ascii="Calibri" w:hAnsi="Calibri"/>
              </w:rPr>
            </w:pPr>
            <w:r w:rsidRPr="00231BFD">
              <w:rPr>
                <w:rFonts w:ascii="Calibri" w:hAnsi="Calibri"/>
              </w:rPr>
              <w:t xml:space="preserve">Confirm </w:t>
            </w:r>
            <w:r w:rsidRPr="00CD6F80">
              <w:rPr>
                <w:rFonts w:ascii="Calibri" w:eastAsia="Calibri" w:hAnsi="Calibri" w:cs="Calibri"/>
              </w:rPr>
              <w:t>the SSCP includes the ‘General Information Texts’ for users and for patients</w:t>
            </w:r>
            <w:r w:rsidRPr="00231BFD">
              <w:rPr>
                <w:rFonts w:ascii="Calibri" w:hAnsi="Calibri"/>
              </w:rPr>
              <w:t xml:space="preserve"> (if applicable) </w:t>
            </w:r>
            <w:r w:rsidRPr="00CD6F80">
              <w:rPr>
                <w:rFonts w:ascii="Calibri" w:eastAsia="Calibri" w:hAnsi="Calibri" w:cs="Calibri"/>
              </w:rPr>
              <w:t>as per MDCG Guidance document 2019-9 rev 1, Appendix: Template for the SSCP</w:t>
            </w:r>
            <w:r w:rsidRPr="00231BFD">
              <w:rPr>
                <w:rFonts w:ascii="Calibri" w:hAnsi="Calibri"/>
              </w:rPr>
              <w:t>.</w:t>
            </w:r>
          </w:p>
        </w:tc>
        <w:tc>
          <w:tcPr>
            <w:tcW w:w="2332" w:type="dxa"/>
            <w:shd w:val="clear" w:color="auto" w:fill="FFFFFF" w:themeFill="background1"/>
            <w:tcMar>
              <w:top w:w="15" w:type="dxa"/>
              <w:left w:w="105" w:type="dxa"/>
              <w:right w:w="105" w:type="dxa"/>
            </w:tcMar>
            <w:vAlign w:val="center"/>
          </w:tcPr>
          <w:p w14:paraId="57D6C798" w14:textId="33E92587" w:rsidR="00231BFD" w:rsidRPr="00CD6F80" w:rsidRDefault="00231BFD" w:rsidP="00CC132B">
            <w:pPr>
              <w:spacing w:before="60" w:after="60"/>
              <w:jc w:val="center"/>
              <w:rPr>
                <w:rFonts w:ascii="Calibri" w:eastAsia="Calibri" w:hAnsi="Calibri" w:cs="Calibri"/>
              </w:rPr>
            </w:pPr>
            <w:r w:rsidRPr="00231BFD">
              <w:rPr>
                <w:rFonts w:ascii="Calibri" w:hAnsi="Calibri"/>
                <w:color w:val="000000" w:themeColor="text1"/>
              </w:rPr>
              <w:t xml:space="preserve">Yes </w:t>
            </w:r>
            <w:sdt>
              <w:sdtPr>
                <w:rPr>
                  <w:rFonts w:ascii="MS Gothic" w:eastAsia="MS Gothic" w:hAnsi="MS Gothic"/>
                  <w:sz w:val="32"/>
                  <w:szCs w:val="32"/>
                </w:rPr>
                <w:id w:val="1240990159"/>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231BFD">
              <w:rPr>
                <w:rFonts w:ascii="Calibri" w:hAnsi="Calibri"/>
                <w:color w:val="000000" w:themeColor="text1"/>
              </w:rPr>
              <w:t xml:space="preserve"> No </w:t>
            </w:r>
            <w:sdt>
              <w:sdtPr>
                <w:rPr>
                  <w:rFonts w:ascii="MS Gothic" w:eastAsia="MS Gothic" w:hAnsi="MS Gothic"/>
                  <w:sz w:val="32"/>
                  <w:szCs w:val="32"/>
                </w:rPr>
                <w:id w:val="-1501734585"/>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r w:rsidR="00D76235" w:rsidRPr="00CD6F80" w14:paraId="71F0E676" w14:textId="77777777" w:rsidTr="00231BFD">
        <w:trPr>
          <w:trHeight w:val="300"/>
        </w:trPr>
        <w:tc>
          <w:tcPr>
            <w:tcW w:w="1854" w:type="dxa"/>
            <w:shd w:val="clear" w:color="auto" w:fill="F2F2F2" w:themeFill="background1" w:themeFillShade="F2"/>
            <w:tcMar>
              <w:top w:w="15" w:type="dxa"/>
              <w:left w:w="105" w:type="dxa"/>
              <w:right w:w="105" w:type="dxa"/>
            </w:tcMar>
          </w:tcPr>
          <w:p w14:paraId="48E16269"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State the supporting document file name and page reference:</w:t>
            </w:r>
          </w:p>
        </w:tc>
        <w:tc>
          <w:tcPr>
            <w:tcW w:w="6901" w:type="dxa"/>
            <w:gridSpan w:val="3"/>
            <w:tcMar>
              <w:top w:w="15" w:type="dxa"/>
              <w:left w:w="105" w:type="dxa"/>
              <w:right w:w="105" w:type="dxa"/>
            </w:tcMar>
            <w:vAlign w:val="center"/>
          </w:tcPr>
          <w:p w14:paraId="0989438B" w14:textId="77777777" w:rsidR="00D76235" w:rsidRPr="00CD6F80" w:rsidRDefault="00D76235" w:rsidP="00CC132B">
            <w:pPr>
              <w:spacing w:before="40" w:after="40" w:line="240" w:lineRule="auto"/>
              <w:jc w:val="both"/>
              <w:rPr>
                <w:rFonts w:ascii="Calibri" w:eastAsia="Calibri" w:hAnsi="Calibri" w:cs="Calibri"/>
              </w:rPr>
            </w:pPr>
          </w:p>
        </w:tc>
      </w:tr>
      <w:tr w:rsidR="00D76235" w:rsidRPr="00CD6F80" w14:paraId="36B17BD1" w14:textId="77777777" w:rsidTr="00A522AF">
        <w:trPr>
          <w:trHeight w:val="1259"/>
        </w:trPr>
        <w:tc>
          <w:tcPr>
            <w:tcW w:w="8755" w:type="dxa"/>
            <w:gridSpan w:val="4"/>
            <w:shd w:val="clear" w:color="auto" w:fill="E2EFD9" w:themeFill="accent6" w:themeFillTint="33"/>
            <w:tcMar>
              <w:top w:w="15" w:type="dxa"/>
              <w:left w:w="105" w:type="dxa"/>
              <w:right w:w="105" w:type="dxa"/>
            </w:tcMar>
            <w:vAlign w:val="center"/>
          </w:tcPr>
          <w:p w14:paraId="41C63B32" w14:textId="77777777" w:rsidR="00D76235" w:rsidRPr="00CD6F80" w:rsidRDefault="00D76235" w:rsidP="00CC132B">
            <w:pPr>
              <w:spacing w:before="40" w:after="40" w:line="240" w:lineRule="auto"/>
              <w:jc w:val="both"/>
              <w:rPr>
                <w:rFonts w:ascii="Calibri" w:eastAsia="Calibri" w:hAnsi="Calibri" w:cs="Calibri"/>
                <w:b/>
                <w:bCs/>
              </w:rPr>
            </w:pPr>
            <w:r w:rsidRPr="00CD6F80">
              <w:rPr>
                <w:rFonts w:ascii="Calibri" w:eastAsia="Calibri" w:hAnsi="Calibri" w:cs="Calibri"/>
                <w:b/>
                <w:bCs/>
              </w:rPr>
              <w:t>SSCP References</w:t>
            </w:r>
          </w:p>
          <w:p w14:paraId="6CD9D097" w14:textId="77777777" w:rsidR="00D76235"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 xml:space="preserve">MDR article 32 and MDCG </w:t>
            </w:r>
            <w:r w:rsidRPr="00FC0194">
              <w:rPr>
                <w:rFonts w:ascii="Calibri" w:eastAsia="Calibri" w:hAnsi="Calibri" w:cs="Calibri"/>
                <w:color w:val="000000" w:themeColor="text1"/>
              </w:rPr>
              <w:t>2019-9 Rev 1 Gui</w:t>
            </w:r>
            <w:r w:rsidRPr="00CD6F80">
              <w:rPr>
                <w:rFonts w:ascii="Calibri" w:eastAsia="Calibri" w:hAnsi="Calibri" w:cs="Calibri"/>
              </w:rPr>
              <w:t xml:space="preserve">dance document provides instructions and a template for a compliant SSCP. </w:t>
            </w:r>
          </w:p>
          <w:p w14:paraId="7B24327A" w14:textId="77777777" w:rsidR="00D76235" w:rsidRPr="00CD6F80" w:rsidRDefault="00D76235" w:rsidP="00CC132B">
            <w:pPr>
              <w:spacing w:before="40" w:after="40" w:line="240" w:lineRule="auto"/>
              <w:jc w:val="both"/>
              <w:rPr>
                <w:rFonts w:ascii="Calibri" w:eastAsia="Calibri" w:hAnsi="Calibri" w:cs="Calibri"/>
                <w:b/>
                <w:bCs/>
              </w:rPr>
            </w:pPr>
            <w:r w:rsidRPr="00CD6F80">
              <w:rPr>
                <w:rFonts w:ascii="Calibri" w:eastAsia="Calibri" w:hAnsi="Calibri" w:cs="Calibri"/>
              </w:rPr>
              <w:t>Please reference sections or page numbers where the below headings and their subsequent subheadings can be found in the submitted SSCP.</w:t>
            </w:r>
          </w:p>
        </w:tc>
      </w:tr>
      <w:tr w:rsidR="00D76235" w:rsidRPr="00DF3CC1" w14:paraId="3CCC6B40" w14:textId="77777777" w:rsidTr="00231BFD">
        <w:trPr>
          <w:trHeight w:val="300"/>
        </w:trPr>
        <w:tc>
          <w:tcPr>
            <w:tcW w:w="4828" w:type="dxa"/>
            <w:gridSpan w:val="2"/>
            <w:shd w:val="clear" w:color="auto" w:fill="D9D9D9" w:themeFill="background1" w:themeFillShade="D9"/>
            <w:tcMar>
              <w:top w:w="15" w:type="dxa"/>
              <w:left w:w="105" w:type="dxa"/>
              <w:right w:w="105" w:type="dxa"/>
            </w:tcMar>
            <w:vAlign w:val="center"/>
          </w:tcPr>
          <w:p w14:paraId="51E7C064" w14:textId="77777777" w:rsidR="00D76235" w:rsidRPr="00DF3CC1" w:rsidRDefault="00D76235" w:rsidP="00CC132B">
            <w:pPr>
              <w:spacing w:before="40" w:after="40" w:line="240" w:lineRule="auto"/>
              <w:jc w:val="both"/>
              <w:rPr>
                <w:rFonts w:ascii="Calibri" w:eastAsia="Calibri" w:hAnsi="Calibri" w:cs="Calibri"/>
                <w:b/>
                <w:bCs/>
              </w:rPr>
            </w:pPr>
            <w:r w:rsidRPr="00DF3CC1">
              <w:rPr>
                <w:rFonts w:ascii="Calibri" w:eastAsia="Calibri" w:hAnsi="Calibri" w:cs="Calibri"/>
                <w:b/>
                <w:bCs/>
              </w:rPr>
              <w:t>Headings</w:t>
            </w:r>
          </w:p>
        </w:tc>
        <w:tc>
          <w:tcPr>
            <w:tcW w:w="3927" w:type="dxa"/>
            <w:gridSpan w:val="2"/>
            <w:shd w:val="clear" w:color="auto" w:fill="D9D9D9" w:themeFill="background1" w:themeFillShade="D9"/>
            <w:vAlign w:val="center"/>
          </w:tcPr>
          <w:p w14:paraId="42CC9066" w14:textId="77777777" w:rsidR="00D76235" w:rsidRPr="00DF3CC1" w:rsidRDefault="00D76235" w:rsidP="00CC132B">
            <w:pPr>
              <w:spacing w:before="40" w:after="40" w:line="240" w:lineRule="auto"/>
              <w:jc w:val="both"/>
              <w:rPr>
                <w:rFonts w:ascii="Calibri" w:eastAsia="Calibri" w:hAnsi="Calibri" w:cs="Calibri"/>
                <w:b/>
                <w:bCs/>
              </w:rPr>
            </w:pPr>
            <w:r w:rsidRPr="00DF3CC1">
              <w:rPr>
                <w:rFonts w:ascii="Calibri" w:eastAsia="Calibri" w:hAnsi="Calibri" w:cs="Calibri"/>
                <w:b/>
                <w:bCs/>
              </w:rPr>
              <w:t>Reference</w:t>
            </w:r>
          </w:p>
        </w:tc>
      </w:tr>
      <w:tr w:rsidR="00D76235" w:rsidRPr="00CD6F80" w14:paraId="5E456D64" w14:textId="77777777" w:rsidTr="00231BFD">
        <w:trPr>
          <w:trHeight w:val="300"/>
        </w:trPr>
        <w:tc>
          <w:tcPr>
            <w:tcW w:w="4828" w:type="dxa"/>
            <w:gridSpan w:val="2"/>
            <w:shd w:val="clear" w:color="auto" w:fill="F2F2F2" w:themeFill="background1" w:themeFillShade="F2"/>
            <w:tcMar>
              <w:top w:w="15" w:type="dxa"/>
              <w:left w:w="105" w:type="dxa"/>
              <w:right w:w="105" w:type="dxa"/>
            </w:tcMar>
            <w:vAlign w:val="center"/>
          </w:tcPr>
          <w:p w14:paraId="093B5A0F"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Device Identification and General Information</w:t>
            </w:r>
          </w:p>
        </w:tc>
        <w:tc>
          <w:tcPr>
            <w:tcW w:w="3927" w:type="dxa"/>
            <w:gridSpan w:val="2"/>
            <w:shd w:val="clear" w:color="auto" w:fill="FFFFFF" w:themeFill="background1"/>
            <w:vAlign w:val="center"/>
          </w:tcPr>
          <w:p w14:paraId="44FAA2D4" w14:textId="77777777" w:rsidR="00D76235" w:rsidRPr="00CD6F80" w:rsidRDefault="00D76235" w:rsidP="00CC132B">
            <w:pPr>
              <w:spacing w:before="40" w:after="40" w:line="240" w:lineRule="auto"/>
              <w:jc w:val="both"/>
              <w:rPr>
                <w:rFonts w:ascii="Calibri" w:eastAsia="Calibri" w:hAnsi="Calibri" w:cs="Calibri"/>
              </w:rPr>
            </w:pPr>
          </w:p>
        </w:tc>
      </w:tr>
      <w:tr w:rsidR="00D76235" w:rsidRPr="00CD6F80" w14:paraId="5BD8C0DA" w14:textId="77777777" w:rsidTr="00231BFD">
        <w:trPr>
          <w:trHeight w:val="300"/>
        </w:trPr>
        <w:tc>
          <w:tcPr>
            <w:tcW w:w="4828" w:type="dxa"/>
            <w:gridSpan w:val="2"/>
            <w:shd w:val="clear" w:color="auto" w:fill="F2F2F2" w:themeFill="background1" w:themeFillShade="F2"/>
            <w:tcMar>
              <w:top w:w="15" w:type="dxa"/>
              <w:left w:w="105" w:type="dxa"/>
              <w:right w:w="105" w:type="dxa"/>
            </w:tcMar>
            <w:vAlign w:val="center"/>
          </w:tcPr>
          <w:p w14:paraId="28826F05"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Intended use of the device</w:t>
            </w:r>
          </w:p>
        </w:tc>
        <w:tc>
          <w:tcPr>
            <w:tcW w:w="3927" w:type="dxa"/>
            <w:gridSpan w:val="2"/>
            <w:shd w:val="clear" w:color="auto" w:fill="FFFFFF" w:themeFill="background1"/>
            <w:vAlign w:val="center"/>
          </w:tcPr>
          <w:p w14:paraId="2EE9D68E" w14:textId="77777777" w:rsidR="00D76235" w:rsidRPr="00CD6F80" w:rsidRDefault="00D76235" w:rsidP="00CC132B">
            <w:pPr>
              <w:spacing w:before="40" w:after="40" w:line="240" w:lineRule="auto"/>
              <w:jc w:val="both"/>
              <w:rPr>
                <w:rFonts w:ascii="Calibri" w:eastAsia="Calibri" w:hAnsi="Calibri" w:cs="Calibri"/>
              </w:rPr>
            </w:pPr>
          </w:p>
        </w:tc>
      </w:tr>
      <w:tr w:rsidR="00D76235" w:rsidRPr="00CD6F80" w14:paraId="112DEE01" w14:textId="77777777" w:rsidTr="00231BFD">
        <w:trPr>
          <w:trHeight w:val="300"/>
        </w:trPr>
        <w:tc>
          <w:tcPr>
            <w:tcW w:w="4828" w:type="dxa"/>
            <w:gridSpan w:val="2"/>
            <w:shd w:val="clear" w:color="auto" w:fill="F2F2F2" w:themeFill="background1" w:themeFillShade="F2"/>
            <w:tcMar>
              <w:top w:w="15" w:type="dxa"/>
              <w:left w:w="105" w:type="dxa"/>
              <w:right w:w="105" w:type="dxa"/>
            </w:tcMar>
            <w:vAlign w:val="center"/>
          </w:tcPr>
          <w:p w14:paraId="256B5F09"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Device description</w:t>
            </w:r>
          </w:p>
        </w:tc>
        <w:tc>
          <w:tcPr>
            <w:tcW w:w="3927" w:type="dxa"/>
            <w:gridSpan w:val="2"/>
            <w:shd w:val="clear" w:color="auto" w:fill="FFFFFF" w:themeFill="background1"/>
            <w:vAlign w:val="center"/>
          </w:tcPr>
          <w:p w14:paraId="2329AF11" w14:textId="77777777" w:rsidR="00D76235" w:rsidRPr="00CD6F80" w:rsidRDefault="00D76235" w:rsidP="00CC132B">
            <w:pPr>
              <w:spacing w:before="40" w:after="40" w:line="240" w:lineRule="auto"/>
              <w:jc w:val="both"/>
              <w:rPr>
                <w:rFonts w:ascii="Calibri" w:eastAsia="Calibri" w:hAnsi="Calibri" w:cs="Calibri"/>
              </w:rPr>
            </w:pPr>
          </w:p>
        </w:tc>
      </w:tr>
      <w:tr w:rsidR="00D76235" w:rsidRPr="00CD6F80" w14:paraId="20182AE0" w14:textId="77777777" w:rsidTr="00231BFD">
        <w:trPr>
          <w:trHeight w:val="300"/>
        </w:trPr>
        <w:tc>
          <w:tcPr>
            <w:tcW w:w="4828" w:type="dxa"/>
            <w:gridSpan w:val="2"/>
            <w:shd w:val="clear" w:color="auto" w:fill="F2F2F2" w:themeFill="background1" w:themeFillShade="F2"/>
            <w:tcMar>
              <w:top w:w="15" w:type="dxa"/>
              <w:left w:w="105" w:type="dxa"/>
              <w:right w:w="105" w:type="dxa"/>
            </w:tcMar>
            <w:vAlign w:val="center"/>
          </w:tcPr>
          <w:p w14:paraId="2A105323"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Risks and warnings</w:t>
            </w:r>
          </w:p>
        </w:tc>
        <w:tc>
          <w:tcPr>
            <w:tcW w:w="3927" w:type="dxa"/>
            <w:gridSpan w:val="2"/>
            <w:shd w:val="clear" w:color="auto" w:fill="FFFFFF" w:themeFill="background1"/>
            <w:vAlign w:val="center"/>
          </w:tcPr>
          <w:p w14:paraId="4F523716" w14:textId="77777777" w:rsidR="00D76235" w:rsidRPr="00CD6F80" w:rsidRDefault="00D76235" w:rsidP="00CC132B">
            <w:pPr>
              <w:spacing w:before="40" w:after="40" w:line="240" w:lineRule="auto"/>
              <w:jc w:val="both"/>
              <w:rPr>
                <w:rFonts w:ascii="Calibri" w:eastAsia="Calibri" w:hAnsi="Calibri" w:cs="Calibri"/>
              </w:rPr>
            </w:pPr>
          </w:p>
        </w:tc>
      </w:tr>
      <w:tr w:rsidR="00D76235" w:rsidRPr="00CD6F80" w14:paraId="15CD42EF" w14:textId="77777777" w:rsidTr="00231BFD">
        <w:trPr>
          <w:trHeight w:val="300"/>
        </w:trPr>
        <w:tc>
          <w:tcPr>
            <w:tcW w:w="4828" w:type="dxa"/>
            <w:gridSpan w:val="2"/>
            <w:shd w:val="clear" w:color="auto" w:fill="F2F2F2" w:themeFill="background1" w:themeFillShade="F2"/>
            <w:tcMar>
              <w:top w:w="15" w:type="dxa"/>
              <w:left w:w="105" w:type="dxa"/>
              <w:right w:w="105" w:type="dxa"/>
            </w:tcMar>
            <w:vAlign w:val="center"/>
          </w:tcPr>
          <w:p w14:paraId="5A318BB8"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 xml:space="preserve"> Summary of clinical evaluation and post-market clinical follow-up (PMCF)</w:t>
            </w:r>
          </w:p>
        </w:tc>
        <w:tc>
          <w:tcPr>
            <w:tcW w:w="3927" w:type="dxa"/>
            <w:gridSpan w:val="2"/>
            <w:shd w:val="clear" w:color="auto" w:fill="FFFFFF" w:themeFill="background1"/>
            <w:vAlign w:val="center"/>
          </w:tcPr>
          <w:p w14:paraId="39CA0276" w14:textId="77777777" w:rsidR="00D76235" w:rsidRPr="00CD6F80" w:rsidRDefault="00D76235" w:rsidP="00CC132B">
            <w:pPr>
              <w:spacing w:before="40" w:after="40" w:line="240" w:lineRule="auto"/>
              <w:jc w:val="both"/>
              <w:rPr>
                <w:rFonts w:ascii="Calibri" w:eastAsia="Calibri" w:hAnsi="Calibri" w:cs="Calibri"/>
              </w:rPr>
            </w:pPr>
          </w:p>
        </w:tc>
      </w:tr>
      <w:tr w:rsidR="00D76235" w:rsidRPr="00CD6F80" w14:paraId="2060E1BF" w14:textId="77777777" w:rsidTr="00231BFD">
        <w:trPr>
          <w:trHeight w:val="300"/>
        </w:trPr>
        <w:tc>
          <w:tcPr>
            <w:tcW w:w="4828" w:type="dxa"/>
            <w:gridSpan w:val="2"/>
            <w:shd w:val="clear" w:color="auto" w:fill="F2F2F2" w:themeFill="background1" w:themeFillShade="F2"/>
            <w:tcMar>
              <w:top w:w="15" w:type="dxa"/>
              <w:left w:w="105" w:type="dxa"/>
              <w:right w:w="105" w:type="dxa"/>
            </w:tcMar>
            <w:vAlign w:val="center"/>
          </w:tcPr>
          <w:p w14:paraId="7E8D8B09"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Possible diagnostic or therapeutic alternatives</w:t>
            </w:r>
          </w:p>
        </w:tc>
        <w:tc>
          <w:tcPr>
            <w:tcW w:w="3927" w:type="dxa"/>
            <w:gridSpan w:val="2"/>
            <w:shd w:val="clear" w:color="auto" w:fill="FFFFFF" w:themeFill="background1"/>
            <w:vAlign w:val="center"/>
          </w:tcPr>
          <w:p w14:paraId="171BCBA9" w14:textId="77777777" w:rsidR="00D76235" w:rsidRPr="00CD6F80" w:rsidRDefault="00D76235" w:rsidP="00CC132B">
            <w:pPr>
              <w:spacing w:before="40" w:after="40" w:line="240" w:lineRule="auto"/>
              <w:jc w:val="both"/>
              <w:rPr>
                <w:rFonts w:ascii="Calibri" w:eastAsia="Calibri" w:hAnsi="Calibri" w:cs="Calibri"/>
              </w:rPr>
            </w:pPr>
          </w:p>
        </w:tc>
      </w:tr>
      <w:tr w:rsidR="00D76235" w:rsidRPr="00CD6F80" w14:paraId="6858DC62" w14:textId="77777777" w:rsidTr="00231BFD">
        <w:trPr>
          <w:trHeight w:val="300"/>
        </w:trPr>
        <w:tc>
          <w:tcPr>
            <w:tcW w:w="4828" w:type="dxa"/>
            <w:gridSpan w:val="2"/>
            <w:shd w:val="clear" w:color="auto" w:fill="F2F2F2" w:themeFill="background1" w:themeFillShade="F2"/>
            <w:tcMar>
              <w:top w:w="15" w:type="dxa"/>
              <w:left w:w="105" w:type="dxa"/>
              <w:right w:w="105" w:type="dxa"/>
            </w:tcMar>
            <w:vAlign w:val="center"/>
          </w:tcPr>
          <w:p w14:paraId="3FC11D93"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Suggested intended users and training for users</w:t>
            </w:r>
          </w:p>
        </w:tc>
        <w:tc>
          <w:tcPr>
            <w:tcW w:w="3927" w:type="dxa"/>
            <w:gridSpan w:val="2"/>
            <w:shd w:val="clear" w:color="auto" w:fill="FFFFFF" w:themeFill="background1"/>
            <w:vAlign w:val="center"/>
          </w:tcPr>
          <w:p w14:paraId="6E986B4A" w14:textId="77777777" w:rsidR="00D76235" w:rsidRPr="00CD6F80" w:rsidRDefault="00D76235" w:rsidP="00CC132B">
            <w:pPr>
              <w:spacing w:before="40" w:after="40" w:line="240" w:lineRule="auto"/>
              <w:jc w:val="both"/>
              <w:rPr>
                <w:rFonts w:ascii="Calibri" w:eastAsia="Calibri" w:hAnsi="Calibri" w:cs="Calibri"/>
              </w:rPr>
            </w:pPr>
          </w:p>
        </w:tc>
      </w:tr>
      <w:tr w:rsidR="00D76235" w:rsidRPr="00CD6F80" w14:paraId="510DC47B" w14:textId="77777777" w:rsidTr="00231BFD">
        <w:trPr>
          <w:trHeight w:val="300"/>
        </w:trPr>
        <w:tc>
          <w:tcPr>
            <w:tcW w:w="4828" w:type="dxa"/>
            <w:gridSpan w:val="2"/>
            <w:shd w:val="clear" w:color="auto" w:fill="F2F2F2" w:themeFill="background1" w:themeFillShade="F2"/>
            <w:tcMar>
              <w:top w:w="15" w:type="dxa"/>
              <w:left w:w="105" w:type="dxa"/>
              <w:right w:w="105" w:type="dxa"/>
            </w:tcMar>
            <w:vAlign w:val="center"/>
          </w:tcPr>
          <w:p w14:paraId="340B8806"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Reference to relevant harmonised standards and CS applied</w:t>
            </w:r>
          </w:p>
        </w:tc>
        <w:tc>
          <w:tcPr>
            <w:tcW w:w="3927" w:type="dxa"/>
            <w:gridSpan w:val="2"/>
            <w:shd w:val="clear" w:color="auto" w:fill="FFFFFF" w:themeFill="background1"/>
            <w:vAlign w:val="center"/>
          </w:tcPr>
          <w:p w14:paraId="396E21A7" w14:textId="77777777" w:rsidR="00D76235" w:rsidRPr="00CD6F80" w:rsidRDefault="00D76235" w:rsidP="00CC132B">
            <w:pPr>
              <w:spacing w:before="40" w:after="40" w:line="240" w:lineRule="auto"/>
              <w:jc w:val="both"/>
              <w:rPr>
                <w:rFonts w:ascii="Calibri" w:eastAsia="Calibri" w:hAnsi="Calibri" w:cs="Calibri"/>
              </w:rPr>
            </w:pPr>
          </w:p>
        </w:tc>
      </w:tr>
      <w:tr w:rsidR="00D76235" w:rsidRPr="00CD6F80" w14:paraId="1D157B6B" w14:textId="77777777" w:rsidTr="00231BFD">
        <w:trPr>
          <w:trHeight w:val="300"/>
        </w:trPr>
        <w:tc>
          <w:tcPr>
            <w:tcW w:w="4828" w:type="dxa"/>
            <w:gridSpan w:val="2"/>
            <w:shd w:val="clear" w:color="auto" w:fill="F2F2F2" w:themeFill="background1" w:themeFillShade="F2"/>
            <w:tcMar>
              <w:top w:w="15" w:type="dxa"/>
              <w:left w:w="105" w:type="dxa"/>
              <w:right w:w="105" w:type="dxa"/>
            </w:tcMar>
            <w:vAlign w:val="center"/>
          </w:tcPr>
          <w:p w14:paraId="18378119"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Revision history</w:t>
            </w:r>
          </w:p>
        </w:tc>
        <w:tc>
          <w:tcPr>
            <w:tcW w:w="3927" w:type="dxa"/>
            <w:gridSpan w:val="2"/>
            <w:shd w:val="clear" w:color="auto" w:fill="FFFFFF" w:themeFill="background1"/>
            <w:vAlign w:val="center"/>
          </w:tcPr>
          <w:p w14:paraId="24604A77" w14:textId="77777777" w:rsidR="00D76235" w:rsidRPr="00CD6F80" w:rsidRDefault="00D76235" w:rsidP="00CC132B">
            <w:pPr>
              <w:spacing w:before="40" w:after="40" w:line="240" w:lineRule="auto"/>
              <w:jc w:val="both"/>
              <w:rPr>
                <w:rFonts w:ascii="Calibri" w:eastAsia="Calibri" w:hAnsi="Calibri" w:cs="Calibri"/>
              </w:rPr>
            </w:pPr>
          </w:p>
        </w:tc>
      </w:tr>
      <w:tr w:rsidR="00D76235" w:rsidRPr="00CD6F80" w14:paraId="719E9659" w14:textId="77777777" w:rsidTr="00231BFD">
        <w:trPr>
          <w:trHeight w:val="300"/>
        </w:trPr>
        <w:tc>
          <w:tcPr>
            <w:tcW w:w="6423" w:type="dxa"/>
            <w:gridSpan w:val="3"/>
            <w:shd w:val="clear" w:color="auto" w:fill="F2F2F2" w:themeFill="background1" w:themeFillShade="F2"/>
            <w:tcMar>
              <w:top w:w="15" w:type="dxa"/>
              <w:left w:w="105" w:type="dxa"/>
              <w:right w:w="105" w:type="dxa"/>
            </w:tcMar>
          </w:tcPr>
          <w:p w14:paraId="5C2C7696" w14:textId="77777777" w:rsidR="00D76235" w:rsidRPr="00CD6F80" w:rsidRDefault="00D76235" w:rsidP="00CC132B">
            <w:pPr>
              <w:spacing w:before="40" w:after="40" w:line="240" w:lineRule="auto"/>
              <w:jc w:val="both"/>
              <w:rPr>
                <w:rFonts w:ascii="Calibri" w:eastAsia="Calibri" w:hAnsi="Calibri" w:cs="Calibri"/>
              </w:rPr>
            </w:pPr>
            <w:r w:rsidRPr="00CD6F80">
              <w:rPr>
                <w:rFonts w:ascii="Calibri" w:eastAsia="Calibri" w:hAnsi="Calibri" w:cs="Calibri"/>
              </w:rPr>
              <w:t>Confirm the SSCP includes a patient specific/lay person’s section as per MDR article 32 and MDCG Guidance document 2019-9, Appendix: Template for the SSCP.</w:t>
            </w:r>
          </w:p>
        </w:tc>
        <w:tc>
          <w:tcPr>
            <w:tcW w:w="2332" w:type="dxa"/>
            <w:tcMar>
              <w:top w:w="15" w:type="dxa"/>
              <w:left w:w="105" w:type="dxa"/>
              <w:right w:w="105" w:type="dxa"/>
            </w:tcMar>
            <w:vAlign w:val="center"/>
          </w:tcPr>
          <w:p w14:paraId="30CE339B" w14:textId="77777777" w:rsidR="00D76235" w:rsidRPr="00CD6F80" w:rsidRDefault="00D76235" w:rsidP="00CC132B">
            <w:pPr>
              <w:spacing w:before="60" w:after="60"/>
              <w:jc w:val="center"/>
              <w:rPr>
                <w:rFonts w:ascii="Calibri" w:eastAsia="Calibri" w:hAnsi="Calibri" w:cs="Calibri"/>
              </w:rPr>
            </w:pPr>
            <w:r w:rsidRPr="00307739">
              <w:rPr>
                <w:rFonts w:ascii="Calibri" w:eastAsia="Calibri" w:hAnsi="Calibri" w:cs="Calibri"/>
                <w:color w:val="000000" w:themeColor="text1"/>
              </w:rPr>
              <w:t xml:space="preserve">Yes </w:t>
            </w:r>
            <w:sdt>
              <w:sdtPr>
                <w:rPr>
                  <w:rFonts w:ascii="MS Gothic" w:eastAsia="MS Gothic" w:hAnsi="MS Gothic"/>
                  <w:sz w:val="32"/>
                  <w:szCs w:val="32"/>
                </w:rPr>
                <w:id w:val="1903786858"/>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307739">
              <w:rPr>
                <w:rFonts w:ascii="Calibri" w:eastAsia="Calibri" w:hAnsi="Calibri" w:cs="Calibri"/>
                <w:color w:val="000000" w:themeColor="text1"/>
              </w:rPr>
              <w:t xml:space="preserve"> No </w:t>
            </w:r>
            <w:sdt>
              <w:sdtPr>
                <w:rPr>
                  <w:rFonts w:ascii="MS Gothic" w:eastAsia="MS Gothic" w:hAnsi="MS Gothic"/>
                  <w:sz w:val="32"/>
                  <w:szCs w:val="32"/>
                </w:rPr>
                <w:id w:val="-219443865"/>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r w:rsidR="00D76235" w14:paraId="4CBFA62E" w14:textId="77777777" w:rsidTr="00A522AF">
        <w:trPr>
          <w:trHeight w:val="300"/>
        </w:trPr>
        <w:tc>
          <w:tcPr>
            <w:tcW w:w="8755" w:type="dxa"/>
            <w:gridSpan w:val="4"/>
            <w:tcMar>
              <w:top w:w="15" w:type="dxa"/>
              <w:left w:w="105" w:type="dxa"/>
              <w:right w:w="105" w:type="dxa"/>
            </w:tcMar>
          </w:tcPr>
          <w:p w14:paraId="6BFADAC0" w14:textId="77777777" w:rsidR="00D76235" w:rsidRDefault="00D76235" w:rsidP="00CC132B">
            <w:pPr>
              <w:spacing w:before="40" w:after="40" w:line="240" w:lineRule="auto"/>
              <w:jc w:val="both"/>
              <w:rPr>
                <w:rFonts w:ascii="Calibri" w:eastAsia="Calibri" w:hAnsi="Calibri" w:cs="Calibri"/>
                <w:color w:val="000000" w:themeColor="text1"/>
              </w:rPr>
            </w:pPr>
            <w:r w:rsidRPr="5C694841">
              <w:rPr>
                <w:rFonts w:ascii="Calibri" w:eastAsia="Calibri" w:hAnsi="Calibri" w:cs="Calibri"/>
                <w:color w:val="000000" w:themeColor="text1"/>
              </w:rPr>
              <w:t xml:space="preserve">If No, </w:t>
            </w:r>
            <w:r w:rsidRPr="00CD6F80">
              <w:rPr>
                <w:rFonts w:ascii="Calibri" w:eastAsia="Calibri" w:hAnsi="Calibri" w:cs="Calibri"/>
              </w:rPr>
              <w:t>please</w:t>
            </w:r>
            <w:r w:rsidRPr="5C694841">
              <w:rPr>
                <w:rFonts w:ascii="Calibri" w:eastAsia="Calibri" w:hAnsi="Calibri" w:cs="Calibri"/>
                <w:color w:val="000000" w:themeColor="text1"/>
              </w:rPr>
              <w:t xml:space="preserve"> provide rationale:</w:t>
            </w:r>
          </w:p>
          <w:p w14:paraId="11A6F2DC" w14:textId="77777777" w:rsidR="00D76235" w:rsidRDefault="00D76235" w:rsidP="00CC132B">
            <w:pPr>
              <w:rPr>
                <w:rFonts w:ascii="Calibri" w:eastAsia="Calibri" w:hAnsi="Calibri" w:cs="Calibri"/>
                <w:color w:val="000000" w:themeColor="text1"/>
              </w:rPr>
            </w:pPr>
            <w:r w:rsidRPr="00AA1D52">
              <w:rPr>
                <w:rFonts w:ascii="Calibri" w:eastAsia="Calibri" w:hAnsi="Calibri" w:cs="Calibri"/>
                <w:b/>
                <w:bCs/>
                <w:color w:val="000000" w:themeColor="text1"/>
              </w:rPr>
              <w:t xml:space="preserve">Rationale: </w:t>
            </w:r>
          </w:p>
        </w:tc>
      </w:tr>
    </w:tbl>
    <w:p w14:paraId="16746EDE" w14:textId="77777777" w:rsidR="00C81944" w:rsidRDefault="00C81944"/>
    <w:p w14:paraId="1057943F" w14:textId="77777777" w:rsidR="009A0BFF" w:rsidRDefault="009A0BFF"/>
    <w:p w14:paraId="24E3DE16" w14:textId="77777777" w:rsidR="009A0BFF" w:rsidRDefault="009A0BFF"/>
    <w:p w14:paraId="378DDF22" w14:textId="0C18DFD0" w:rsidR="00190568" w:rsidRPr="00BD503B" w:rsidRDefault="00190568" w:rsidP="00190568">
      <w:pPr>
        <w:pStyle w:val="Heading3"/>
        <w:rPr>
          <w:rFonts w:ascii="Calibri" w:eastAsia="Calibri" w:hAnsi="Calibri" w:cs="Calibri"/>
          <w:bCs/>
          <w:color w:val="000000" w:themeColor="text1"/>
          <w:lang w:val="en-US"/>
        </w:rPr>
      </w:pPr>
      <w:bookmarkStart w:id="84" w:name="_Toc207631268"/>
      <w:bookmarkStart w:id="85" w:name="_Toc209384203"/>
      <w:r w:rsidRPr="00BD503B">
        <w:rPr>
          <w:rFonts w:ascii="Calibri" w:eastAsia="Calibri" w:hAnsi="Calibri" w:cs="Calibri"/>
          <w:bCs/>
          <w:color w:val="000000" w:themeColor="text1"/>
          <w:lang w:val="en-US"/>
        </w:rPr>
        <w:t>Section 8</w:t>
      </w:r>
      <w:r w:rsidR="00EC3420">
        <w:rPr>
          <w:rFonts w:ascii="Calibri" w:eastAsia="Calibri" w:hAnsi="Calibri" w:cs="Calibri"/>
          <w:bCs/>
          <w:color w:val="000000" w:themeColor="text1"/>
          <w:lang w:val="en-US"/>
        </w:rPr>
        <w:t xml:space="preserve"> – C</w:t>
      </w:r>
      <w:r w:rsidRPr="00BD503B">
        <w:rPr>
          <w:rFonts w:ascii="Calibri" w:eastAsia="Calibri" w:hAnsi="Calibri" w:cs="Calibri"/>
          <w:bCs/>
          <w:color w:val="000000" w:themeColor="text1"/>
          <w:lang w:val="en-US"/>
        </w:rPr>
        <w:t>linical Aspects of Risk</w:t>
      </w:r>
      <w:bookmarkEnd w:id="84"/>
      <w:bookmarkEnd w:id="85"/>
      <w:r w:rsidRPr="00BD503B">
        <w:rPr>
          <w:rFonts w:ascii="Calibri" w:eastAsia="Calibri" w:hAnsi="Calibri" w:cs="Calibri"/>
          <w:bCs/>
          <w:color w:val="000000" w:themeColor="text1"/>
          <w:lang w:val="en-US"/>
        </w:rPr>
        <w:t xml:space="preserve"> </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6240"/>
        <w:gridCol w:w="1701"/>
      </w:tblGrid>
      <w:tr w:rsidR="00AB154E" w14:paraId="5350D85F" w14:textId="77777777" w:rsidTr="009A0BFF">
        <w:trPr>
          <w:trHeight w:val="347"/>
        </w:trPr>
        <w:tc>
          <w:tcPr>
            <w:tcW w:w="8642" w:type="dxa"/>
            <w:gridSpan w:val="3"/>
            <w:shd w:val="clear" w:color="auto" w:fill="D9D9D9" w:themeFill="background1" w:themeFillShade="D9"/>
            <w:tcMar>
              <w:top w:w="15" w:type="dxa"/>
              <w:left w:w="105" w:type="dxa"/>
              <w:right w:w="105" w:type="dxa"/>
            </w:tcMar>
            <w:vAlign w:val="center"/>
          </w:tcPr>
          <w:p w14:paraId="51D429B5" w14:textId="411CCF4E" w:rsidR="00AB154E" w:rsidRPr="00273289" w:rsidRDefault="00BF2552" w:rsidP="00E21A36">
            <w:pPr>
              <w:spacing w:before="40" w:after="40" w:line="240" w:lineRule="auto"/>
              <w:jc w:val="center"/>
              <w:rPr>
                <w:rFonts w:ascii="Calibri" w:eastAsia="Calibri" w:hAnsi="Calibri" w:cs="Calibri"/>
                <w:b/>
                <w:bCs/>
                <w:color w:val="000000" w:themeColor="text1"/>
                <w:lang w:val="en-US"/>
              </w:rPr>
            </w:pPr>
            <w:r w:rsidRPr="00E21A36">
              <w:rPr>
                <w:b/>
                <w:bCs/>
                <w:color w:val="810033"/>
              </w:rPr>
              <w:t>Section 8 – Clinical Aspects of Risk</w:t>
            </w:r>
          </w:p>
        </w:tc>
      </w:tr>
      <w:tr w:rsidR="00BE2EF8" w14:paraId="106546EE" w14:textId="77777777" w:rsidTr="00AD6C41">
        <w:trPr>
          <w:trHeight w:val="347"/>
        </w:trPr>
        <w:tc>
          <w:tcPr>
            <w:tcW w:w="701" w:type="dxa"/>
            <w:shd w:val="clear" w:color="auto" w:fill="D9D9D9" w:themeFill="background1" w:themeFillShade="D9"/>
            <w:tcMar>
              <w:top w:w="15" w:type="dxa"/>
              <w:left w:w="105" w:type="dxa"/>
              <w:right w:w="105" w:type="dxa"/>
            </w:tcMar>
            <w:vAlign w:val="center"/>
          </w:tcPr>
          <w:p w14:paraId="1ECE39BE" w14:textId="0949BE27" w:rsidR="00BE2EF8" w:rsidRPr="00BE2EF8" w:rsidRDefault="00D63888" w:rsidP="00BE2EF8">
            <w:pPr>
              <w:pStyle w:val="Smallfont"/>
              <w:jc w:val="center"/>
              <w:rPr>
                <w:rFonts w:ascii="Calibri" w:eastAsia="Calibri" w:hAnsi="Calibri" w:cs="Calibri"/>
                <w:b/>
                <w:bCs/>
                <w:color w:val="000000" w:themeColor="text1"/>
                <w:szCs w:val="22"/>
              </w:rPr>
            </w:pPr>
            <w:r>
              <w:rPr>
                <w:rFonts w:ascii="Calibri" w:eastAsia="Calibri" w:hAnsi="Calibri" w:cs="Calibri"/>
                <w:b/>
                <w:bCs/>
                <w:color w:val="810033"/>
                <w:sz w:val="28"/>
                <w:szCs w:val="28"/>
              </w:rPr>
              <w:t>8</w:t>
            </w:r>
          </w:p>
        </w:tc>
        <w:tc>
          <w:tcPr>
            <w:tcW w:w="6240" w:type="dxa"/>
            <w:shd w:val="clear" w:color="auto" w:fill="F2F2F2" w:themeFill="background1" w:themeFillShade="F2"/>
            <w:tcMar>
              <w:top w:w="15" w:type="dxa"/>
              <w:left w:w="105" w:type="dxa"/>
              <w:right w:w="105" w:type="dxa"/>
            </w:tcMar>
            <w:vAlign w:val="center"/>
          </w:tcPr>
          <w:p w14:paraId="1884ACC4" w14:textId="037DF20F" w:rsidR="00BE2EF8" w:rsidRPr="00AB154E" w:rsidRDefault="00BE2EF8" w:rsidP="00CD6F80">
            <w:pPr>
              <w:spacing w:before="40" w:after="40" w:line="240" w:lineRule="auto"/>
              <w:jc w:val="both"/>
              <w:rPr>
                <w:rFonts w:ascii="Calibri" w:eastAsia="Calibri" w:hAnsi="Calibri" w:cs="Calibri"/>
                <w:color w:val="000000" w:themeColor="text1"/>
              </w:rPr>
            </w:pPr>
            <w:r w:rsidRPr="00AB154E">
              <w:rPr>
                <w:rFonts w:ascii="Calibri" w:eastAsia="Calibri" w:hAnsi="Calibri" w:cs="Calibri"/>
                <w:b/>
                <w:bCs/>
                <w:color w:val="000000" w:themeColor="text1"/>
                <w:lang w:val="en-US"/>
              </w:rPr>
              <w:t xml:space="preserve">Risk: </w:t>
            </w:r>
            <w:r w:rsidRPr="00AB154E">
              <w:rPr>
                <w:rFonts w:ascii="Calibri" w:eastAsia="Calibri" w:hAnsi="Calibri" w:cs="Calibri"/>
                <w:color w:val="000000" w:themeColor="text1"/>
              </w:rPr>
              <w:t xml:space="preserve">confirm that there is traceability of information between the clinical evaluation and the Risk </w:t>
            </w:r>
            <w:r w:rsidRPr="00CD6F80">
              <w:rPr>
                <w:rFonts w:ascii="Calibri" w:eastAsia="Calibri" w:hAnsi="Calibri" w:cs="Calibri"/>
                <w:color w:val="000000" w:themeColor="text1"/>
              </w:rPr>
              <w:t>documentation</w:t>
            </w:r>
            <w:r w:rsidRPr="00AB154E">
              <w:rPr>
                <w:rFonts w:ascii="Calibri" w:eastAsia="Calibri" w:hAnsi="Calibri" w:cs="Calibri"/>
                <w:color w:val="000000" w:themeColor="text1"/>
              </w:rPr>
              <w:t xml:space="preserve">.  </w:t>
            </w:r>
          </w:p>
          <w:p w14:paraId="3A69D365" w14:textId="6D109756" w:rsidR="00BE2EF8" w:rsidRPr="00AB154E" w:rsidRDefault="00BE2EF8"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Supporting documents can be uploaded to t</w:t>
            </w:r>
            <w:r w:rsidRPr="00AB154E">
              <w:rPr>
                <w:rFonts w:ascii="Calibri" w:eastAsia="Calibri" w:hAnsi="Calibri" w:cs="Calibri"/>
                <w:color w:val="000000" w:themeColor="text1"/>
                <w:lang w:val="en-US"/>
              </w:rPr>
              <w:t xml:space="preserve">he </w:t>
            </w:r>
            <w:r w:rsidR="00BD503B" w:rsidRPr="00AB154E">
              <w:rPr>
                <w:rFonts w:ascii="Calibri" w:eastAsia="Calibri" w:hAnsi="Calibri" w:cs="Calibri"/>
                <w:b/>
                <w:bCs/>
                <w:color w:val="000000" w:themeColor="text1"/>
                <w:lang w:val="en-US"/>
              </w:rPr>
              <w:t>C</w:t>
            </w:r>
            <w:r w:rsidR="00BD503B">
              <w:rPr>
                <w:rFonts w:ascii="Calibri" w:eastAsia="Calibri" w:hAnsi="Calibri" w:cs="Calibri"/>
                <w:b/>
                <w:bCs/>
                <w:color w:val="000000" w:themeColor="text1"/>
                <w:lang w:val="en-US"/>
              </w:rPr>
              <w:t>linical Risk</w:t>
            </w:r>
            <w:r w:rsidR="00BD503B" w:rsidRPr="00AB154E">
              <w:rPr>
                <w:rFonts w:ascii="Calibri" w:eastAsia="Calibri" w:hAnsi="Calibri" w:cs="Calibri"/>
                <w:b/>
                <w:bCs/>
                <w:color w:val="000000" w:themeColor="text1"/>
                <w:lang w:val="en-US"/>
              </w:rPr>
              <w:t xml:space="preserve"> Folder.</w:t>
            </w:r>
          </w:p>
        </w:tc>
        <w:tc>
          <w:tcPr>
            <w:tcW w:w="1701" w:type="dxa"/>
            <w:tcMar>
              <w:top w:w="15" w:type="dxa"/>
              <w:left w:w="105" w:type="dxa"/>
              <w:right w:w="105" w:type="dxa"/>
            </w:tcMar>
            <w:vAlign w:val="center"/>
          </w:tcPr>
          <w:p w14:paraId="644FE86C" w14:textId="6DB7FE77" w:rsidR="00BE2EF8" w:rsidRPr="00AB154E" w:rsidRDefault="003C3BB3" w:rsidP="008422B9">
            <w:pPr>
              <w:spacing w:before="60" w:after="60"/>
              <w:jc w:val="center"/>
              <w:rPr>
                <w:rFonts w:ascii="Calibri" w:eastAsia="Calibri" w:hAnsi="Calibri" w:cs="Calibri"/>
                <w:color w:val="000000" w:themeColor="text1"/>
              </w:rPr>
            </w:pPr>
            <w:r w:rsidRPr="00307739">
              <w:rPr>
                <w:rFonts w:ascii="Calibri" w:eastAsia="Calibri" w:hAnsi="Calibri" w:cs="Calibri"/>
                <w:color w:val="000000" w:themeColor="text1"/>
              </w:rPr>
              <w:t xml:space="preserve">Yes </w:t>
            </w:r>
            <w:sdt>
              <w:sdtPr>
                <w:rPr>
                  <w:rFonts w:ascii="MS Gothic" w:eastAsia="MS Gothic" w:hAnsi="MS Gothic"/>
                  <w:sz w:val="32"/>
                  <w:szCs w:val="32"/>
                </w:rPr>
                <w:id w:val="-701403559"/>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307739">
              <w:rPr>
                <w:rFonts w:ascii="Calibri" w:eastAsia="Calibri" w:hAnsi="Calibri" w:cs="Calibri"/>
                <w:color w:val="000000" w:themeColor="text1"/>
              </w:rPr>
              <w:t xml:space="preserve"> No </w:t>
            </w:r>
            <w:sdt>
              <w:sdtPr>
                <w:rPr>
                  <w:rFonts w:ascii="MS Gothic" w:eastAsia="MS Gothic" w:hAnsi="MS Gothic"/>
                  <w:sz w:val="32"/>
                  <w:szCs w:val="32"/>
                </w:rPr>
                <w:id w:val="-1293746132"/>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bl>
    <w:p w14:paraId="0BCDF58C" w14:textId="77777777" w:rsidR="00C81944" w:rsidRDefault="00C81944"/>
    <w:p w14:paraId="6E02939E" w14:textId="1DDBF424" w:rsidR="00974D06" w:rsidRPr="00974D06" w:rsidRDefault="00974D06" w:rsidP="00974D06">
      <w:pPr>
        <w:pStyle w:val="Heading3"/>
        <w:rPr>
          <w:rFonts w:ascii="Calibri" w:eastAsia="Calibri" w:hAnsi="Calibri" w:cs="Calibri"/>
          <w:bCs/>
          <w:color w:val="000000" w:themeColor="text1"/>
          <w:lang w:val="en-US"/>
        </w:rPr>
      </w:pPr>
      <w:bookmarkStart w:id="86" w:name="_Toc207631269"/>
      <w:bookmarkStart w:id="87" w:name="_Toc209384204"/>
      <w:r w:rsidRPr="00974D06">
        <w:rPr>
          <w:rFonts w:ascii="Calibri" w:eastAsia="Calibri" w:hAnsi="Calibri" w:cs="Calibri"/>
          <w:bCs/>
          <w:color w:val="000000" w:themeColor="text1"/>
          <w:lang w:val="en-US"/>
        </w:rPr>
        <w:t>Section 9</w:t>
      </w:r>
      <w:r w:rsidR="00C42619">
        <w:rPr>
          <w:rFonts w:ascii="Calibri" w:eastAsia="Calibri" w:hAnsi="Calibri" w:cs="Calibri"/>
          <w:bCs/>
          <w:color w:val="000000" w:themeColor="text1"/>
          <w:lang w:val="en-US"/>
        </w:rPr>
        <w:t xml:space="preserve"> – P</w:t>
      </w:r>
      <w:r w:rsidRPr="00974D06">
        <w:rPr>
          <w:rFonts w:ascii="Calibri" w:eastAsia="Calibri" w:hAnsi="Calibri" w:cs="Calibri"/>
          <w:bCs/>
          <w:color w:val="000000" w:themeColor="text1"/>
          <w:lang w:val="en-US"/>
        </w:rPr>
        <w:t>ost-Market</w:t>
      </w:r>
      <w:bookmarkEnd w:id="86"/>
      <w:bookmarkEnd w:id="87"/>
    </w:p>
    <w:p w14:paraId="6D6FFD3C" w14:textId="6B4CB24B" w:rsidR="00C035A4" w:rsidRPr="00C035A4" w:rsidRDefault="00C035A4" w:rsidP="00C035A4">
      <w:pPr>
        <w:pStyle w:val="Heading4"/>
        <w:rPr>
          <w:u w:val="none"/>
        </w:rPr>
      </w:pPr>
      <w:r>
        <w:rPr>
          <w:u w:val="none"/>
        </w:rPr>
        <w:t>PMS &amp; PMCF Plans</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5109"/>
        <w:gridCol w:w="2920"/>
      </w:tblGrid>
      <w:tr w:rsidR="00AB154E" w14:paraId="5D1E94A3" w14:textId="77777777" w:rsidTr="009A0BFF">
        <w:trPr>
          <w:trHeight w:val="45"/>
        </w:trPr>
        <w:tc>
          <w:tcPr>
            <w:tcW w:w="8642" w:type="dxa"/>
            <w:gridSpan w:val="3"/>
            <w:shd w:val="clear" w:color="auto" w:fill="D9D9D9" w:themeFill="background1" w:themeFillShade="D9"/>
            <w:tcMar>
              <w:top w:w="15" w:type="dxa"/>
              <w:left w:w="105" w:type="dxa"/>
              <w:right w:w="105" w:type="dxa"/>
            </w:tcMar>
            <w:vAlign w:val="center"/>
          </w:tcPr>
          <w:p w14:paraId="1AB2EC43" w14:textId="4CD3D80D" w:rsidR="00AB154E" w:rsidRPr="00EF4BC7" w:rsidRDefault="00BF2552" w:rsidP="00E21A36">
            <w:pPr>
              <w:spacing w:before="40" w:after="40" w:line="240" w:lineRule="auto"/>
              <w:jc w:val="center"/>
              <w:rPr>
                <w:rFonts w:ascii="Calibri" w:eastAsia="Calibri" w:hAnsi="Calibri" w:cs="Calibri"/>
              </w:rPr>
            </w:pPr>
            <w:r w:rsidRPr="00E21A36">
              <w:rPr>
                <w:b/>
                <w:bCs/>
                <w:color w:val="810033"/>
              </w:rPr>
              <w:t>Section 9 – Post Market</w:t>
            </w:r>
          </w:p>
        </w:tc>
      </w:tr>
      <w:tr w:rsidR="00BE2EF8" w14:paraId="7D60838C" w14:textId="77777777" w:rsidTr="002A44E0">
        <w:trPr>
          <w:trHeight w:val="435"/>
        </w:trPr>
        <w:tc>
          <w:tcPr>
            <w:tcW w:w="701" w:type="dxa"/>
            <w:vMerge w:val="restart"/>
            <w:shd w:val="clear" w:color="auto" w:fill="D9D9D9" w:themeFill="background1" w:themeFillShade="D9"/>
            <w:tcMar>
              <w:top w:w="15" w:type="dxa"/>
              <w:left w:w="105" w:type="dxa"/>
              <w:right w:w="105" w:type="dxa"/>
            </w:tcMar>
            <w:vAlign w:val="center"/>
          </w:tcPr>
          <w:p w14:paraId="6B531F7A" w14:textId="76143666" w:rsidR="00BE2EF8" w:rsidRPr="00BE2EF8" w:rsidRDefault="00D63888" w:rsidP="00273289">
            <w:pPr>
              <w:pStyle w:val="Smallfont"/>
              <w:rPr>
                <w:rFonts w:ascii="Calibri" w:eastAsia="Calibri" w:hAnsi="Calibri" w:cs="Calibri"/>
                <w:b/>
                <w:bCs/>
                <w:color w:val="000000" w:themeColor="text1"/>
                <w:szCs w:val="22"/>
              </w:rPr>
            </w:pPr>
            <w:r>
              <w:rPr>
                <w:rFonts w:ascii="Calibri" w:eastAsia="Calibri" w:hAnsi="Calibri" w:cs="Calibri"/>
                <w:b/>
                <w:bCs/>
                <w:color w:val="810033"/>
                <w:sz w:val="28"/>
                <w:szCs w:val="28"/>
              </w:rPr>
              <w:t>9</w:t>
            </w:r>
          </w:p>
        </w:tc>
        <w:tc>
          <w:tcPr>
            <w:tcW w:w="7941" w:type="dxa"/>
            <w:gridSpan w:val="2"/>
            <w:shd w:val="clear" w:color="auto" w:fill="E2EFD9" w:themeFill="accent6" w:themeFillTint="33"/>
            <w:tcMar>
              <w:top w:w="15" w:type="dxa"/>
              <w:left w:w="105" w:type="dxa"/>
              <w:right w:w="105" w:type="dxa"/>
            </w:tcMar>
            <w:vAlign w:val="center"/>
          </w:tcPr>
          <w:p w14:paraId="62F73075" w14:textId="77777777" w:rsidR="00CD6F80" w:rsidRDefault="00BE2EF8" w:rsidP="00CD6F80">
            <w:pPr>
              <w:spacing w:before="40" w:after="40" w:line="240" w:lineRule="auto"/>
              <w:jc w:val="both"/>
              <w:rPr>
                <w:rFonts w:ascii="Calibri" w:eastAsia="Calibri" w:hAnsi="Calibri" w:cs="Calibri"/>
                <w:b/>
                <w:bCs/>
                <w:color w:val="000000" w:themeColor="text1"/>
                <w:lang w:val="en-US"/>
              </w:rPr>
            </w:pPr>
            <w:r w:rsidRPr="00AB154E">
              <w:rPr>
                <w:rFonts w:ascii="Calibri" w:eastAsia="Calibri" w:hAnsi="Calibri" w:cs="Calibri"/>
                <w:b/>
                <w:bCs/>
                <w:color w:val="000000" w:themeColor="text1"/>
                <w:lang w:val="en-US"/>
              </w:rPr>
              <w:t>PMS and PMCF Plan</w:t>
            </w:r>
            <w:r w:rsidR="00CD6F80">
              <w:rPr>
                <w:rFonts w:ascii="Calibri" w:eastAsia="Calibri" w:hAnsi="Calibri" w:cs="Calibri"/>
                <w:b/>
                <w:bCs/>
                <w:color w:val="000000" w:themeColor="text1"/>
                <w:lang w:val="en-US"/>
              </w:rPr>
              <w:t>:</w:t>
            </w:r>
          </w:p>
          <w:p w14:paraId="5A1D8C61" w14:textId="4883D2A3" w:rsidR="00BE2EF8" w:rsidRPr="00AB154E" w:rsidRDefault="00BE2EF8" w:rsidP="00CD6F80">
            <w:pPr>
              <w:spacing w:before="40" w:after="40" w:line="240" w:lineRule="auto"/>
              <w:jc w:val="both"/>
              <w:rPr>
                <w:rFonts w:ascii="Calibri" w:eastAsia="Calibri" w:hAnsi="Calibri" w:cs="Calibri"/>
                <w:color w:val="000000" w:themeColor="text1"/>
              </w:rPr>
            </w:pPr>
            <w:r w:rsidRPr="00AB154E">
              <w:rPr>
                <w:rFonts w:ascii="Calibri" w:eastAsia="Calibri" w:hAnsi="Calibri" w:cs="Calibri"/>
                <w:b/>
                <w:bCs/>
                <w:color w:val="000000" w:themeColor="text1"/>
                <w:lang w:val="en-US"/>
              </w:rPr>
              <w:t>PMCF plan must align with template provided in MDCG 2020-7</w:t>
            </w:r>
          </w:p>
        </w:tc>
      </w:tr>
      <w:tr w:rsidR="00A005C9" w14:paraId="3852F5AB" w14:textId="77777777" w:rsidTr="00FB10C0">
        <w:trPr>
          <w:trHeight w:val="90"/>
        </w:trPr>
        <w:tc>
          <w:tcPr>
            <w:tcW w:w="701" w:type="dxa"/>
            <w:vMerge/>
            <w:vAlign w:val="center"/>
          </w:tcPr>
          <w:p w14:paraId="0D3E591B" w14:textId="77777777" w:rsidR="003C3BB3" w:rsidRDefault="003C3BB3" w:rsidP="003C3BB3"/>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A70A3E3" w14:textId="0077D26E" w:rsidR="003C3BB3" w:rsidRPr="00AB154E" w:rsidRDefault="003C3BB3" w:rsidP="003C3BB3">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Confirm a PMS Plan</w:t>
            </w:r>
            <w:r w:rsidRPr="00AB154E">
              <w:rPr>
                <w:rFonts w:ascii="Verdana" w:eastAsia="Verdana" w:hAnsi="Verdana" w:cs="Verdana"/>
                <w:color w:val="000000" w:themeColor="text1"/>
              </w:rPr>
              <w:t xml:space="preserve"> </w:t>
            </w:r>
            <w:r w:rsidRPr="00AB154E">
              <w:rPr>
                <w:rFonts w:ascii="Calibri" w:eastAsia="Calibri" w:hAnsi="Calibri" w:cs="Calibri"/>
                <w:color w:val="000000" w:themeColor="text1"/>
              </w:rPr>
              <w:t xml:space="preserve">has been </w:t>
            </w:r>
            <w:r w:rsidRPr="00AB154E">
              <w:rPr>
                <w:rFonts w:ascii="Calibri" w:eastAsia="Calibri" w:hAnsi="Calibri" w:cs="Calibri"/>
                <w:color w:val="000000" w:themeColor="text1"/>
                <w:lang w:val="en-US"/>
              </w:rPr>
              <w:t xml:space="preserve">uploaded to the </w:t>
            </w:r>
            <w:r w:rsidR="00261671">
              <w:rPr>
                <w:rFonts w:ascii="Calibri" w:eastAsia="Calibri" w:hAnsi="Calibri" w:cs="Calibri"/>
                <w:b/>
                <w:bCs/>
                <w:color w:val="000000" w:themeColor="text1"/>
                <w:lang w:val="en-US"/>
              </w:rPr>
              <w:t>Post Market</w:t>
            </w:r>
            <w:r w:rsidR="00261671" w:rsidRPr="00AB154E">
              <w:rPr>
                <w:rFonts w:ascii="Calibri" w:eastAsia="Calibri" w:hAnsi="Calibri" w:cs="Calibri"/>
                <w:b/>
                <w:bCs/>
                <w:color w:val="000000" w:themeColor="text1"/>
                <w:lang w:val="en-US"/>
              </w:rPr>
              <w:t xml:space="preserve"> Folder.</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4EC44591" w14:textId="2C30B40B" w:rsidR="003C3BB3" w:rsidRPr="008422B9" w:rsidRDefault="003C3BB3" w:rsidP="003C3BB3">
            <w:pPr>
              <w:spacing w:before="60" w:after="60"/>
              <w:jc w:val="center"/>
              <w:rPr>
                <w:rFonts w:ascii="Calibri" w:eastAsia="Calibri" w:hAnsi="Calibri" w:cs="Calibri"/>
              </w:rPr>
            </w:pPr>
            <w:r w:rsidRPr="00FD5F43">
              <w:rPr>
                <w:rFonts w:ascii="Calibri" w:eastAsia="Calibri" w:hAnsi="Calibri" w:cs="Calibri"/>
                <w:color w:val="000000" w:themeColor="text1"/>
              </w:rPr>
              <w:t xml:space="preserve">Yes </w:t>
            </w:r>
            <w:sdt>
              <w:sdtPr>
                <w:rPr>
                  <w:rFonts w:ascii="MS Gothic" w:eastAsia="MS Gothic" w:hAnsi="MS Gothic"/>
                  <w:sz w:val="32"/>
                  <w:szCs w:val="32"/>
                </w:rPr>
                <w:id w:val="606317974"/>
                <w14:checkbox>
                  <w14:checked w14:val="0"/>
                  <w14:checkedState w14:val="2612" w14:font="MS Gothic"/>
                  <w14:uncheckedState w14:val="2610" w14:font="MS Gothic"/>
                </w14:checkbox>
              </w:sdtPr>
              <w:sdtContent>
                <w:r w:rsidRPr="00FD5F43">
                  <w:rPr>
                    <w:rFonts w:ascii="MS Gothic" w:eastAsia="MS Gothic" w:hAnsi="MS Gothic" w:hint="eastAsia"/>
                    <w:sz w:val="32"/>
                    <w:szCs w:val="32"/>
                  </w:rPr>
                  <w:t>☐</w:t>
                </w:r>
              </w:sdtContent>
            </w:sdt>
            <w:r w:rsidRPr="00FD5F43">
              <w:rPr>
                <w:rFonts w:ascii="Calibri" w:eastAsia="Calibri" w:hAnsi="Calibri" w:cs="Calibri"/>
                <w:color w:val="000000" w:themeColor="text1"/>
              </w:rPr>
              <w:t xml:space="preserve"> No </w:t>
            </w:r>
            <w:sdt>
              <w:sdtPr>
                <w:rPr>
                  <w:rFonts w:ascii="MS Gothic" w:eastAsia="MS Gothic" w:hAnsi="MS Gothic"/>
                  <w:sz w:val="32"/>
                  <w:szCs w:val="32"/>
                </w:rPr>
                <w:id w:val="-953088662"/>
                <w14:checkbox>
                  <w14:checked w14:val="0"/>
                  <w14:checkedState w14:val="2612" w14:font="MS Gothic"/>
                  <w14:uncheckedState w14:val="2610" w14:font="MS Gothic"/>
                </w14:checkbox>
              </w:sdtPr>
              <w:sdtContent>
                <w:r w:rsidRPr="00FD5F43">
                  <w:rPr>
                    <w:rFonts w:ascii="MS Gothic" w:eastAsia="MS Gothic" w:hAnsi="MS Gothic" w:hint="eastAsia"/>
                    <w:sz w:val="32"/>
                    <w:szCs w:val="32"/>
                  </w:rPr>
                  <w:t>☐</w:t>
                </w:r>
              </w:sdtContent>
            </w:sdt>
          </w:p>
        </w:tc>
      </w:tr>
      <w:tr w:rsidR="00A005C9" w14:paraId="00200D8B" w14:textId="77777777" w:rsidTr="00FB10C0">
        <w:trPr>
          <w:trHeight w:val="90"/>
        </w:trPr>
        <w:tc>
          <w:tcPr>
            <w:tcW w:w="701" w:type="dxa"/>
            <w:vMerge/>
            <w:vAlign w:val="center"/>
          </w:tcPr>
          <w:p w14:paraId="51C8C48F" w14:textId="77777777" w:rsidR="003C3BB3" w:rsidRDefault="003C3BB3" w:rsidP="003C3BB3"/>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3E02FB3" w14:textId="6930403F" w:rsidR="003C3BB3" w:rsidRPr="00AB154E" w:rsidRDefault="003C3BB3" w:rsidP="003C3BB3">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Confirm a</w:t>
            </w:r>
            <w:r w:rsidR="006C40D3">
              <w:rPr>
                <w:rFonts w:ascii="Calibri" w:eastAsia="Calibri" w:hAnsi="Calibri" w:cs="Calibri"/>
                <w:color w:val="000000" w:themeColor="text1"/>
                <w:lang w:val="en-US"/>
              </w:rPr>
              <w:t>n MDCG 2020-7 compliant</w:t>
            </w:r>
            <w:r w:rsidRPr="00AB154E">
              <w:rPr>
                <w:rFonts w:ascii="Calibri" w:eastAsia="Calibri" w:hAnsi="Calibri" w:cs="Calibri"/>
                <w:color w:val="000000" w:themeColor="text1"/>
                <w:lang w:val="en-US"/>
              </w:rPr>
              <w:t xml:space="preserve"> PMCF Plan</w:t>
            </w:r>
            <w:r w:rsidRPr="00AB154E">
              <w:rPr>
                <w:rFonts w:ascii="Verdana" w:eastAsia="Verdana" w:hAnsi="Verdana" w:cs="Verdana"/>
                <w:color w:val="000000" w:themeColor="text1"/>
              </w:rPr>
              <w:t xml:space="preserve"> </w:t>
            </w:r>
            <w:r w:rsidRPr="00AB154E">
              <w:rPr>
                <w:rFonts w:ascii="Calibri" w:eastAsia="Calibri" w:hAnsi="Calibri" w:cs="Calibri"/>
                <w:color w:val="000000" w:themeColor="text1"/>
              </w:rPr>
              <w:t xml:space="preserve">has been </w:t>
            </w:r>
            <w:r w:rsidRPr="00AB154E">
              <w:rPr>
                <w:rFonts w:ascii="Calibri" w:eastAsia="Calibri" w:hAnsi="Calibri" w:cs="Calibri"/>
                <w:color w:val="000000" w:themeColor="text1"/>
                <w:lang w:val="en-US"/>
              </w:rPr>
              <w:t xml:space="preserve">uploaded to the </w:t>
            </w:r>
            <w:r w:rsidR="00261671">
              <w:rPr>
                <w:rFonts w:ascii="Calibri" w:eastAsia="Calibri" w:hAnsi="Calibri" w:cs="Calibri"/>
                <w:b/>
                <w:bCs/>
                <w:color w:val="000000" w:themeColor="text1"/>
                <w:lang w:val="en-US"/>
              </w:rPr>
              <w:t>Post Market</w:t>
            </w:r>
            <w:r w:rsidR="00261671" w:rsidRPr="00AB154E">
              <w:rPr>
                <w:rFonts w:ascii="Calibri" w:eastAsia="Calibri" w:hAnsi="Calibri" w:cs="Calibri"/>
                <w:b/>
                <w:bCs/>
                <w:color w:val="000000" w:themeColor="text1"/>
                <w:lang w:val="en-US"/>
              </w:rPr>
              <w:t xml:space="preserve"> Folder.</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0443ECE0" w14:textId="3705D0FB" w:rsidR="003C3BB3" w:rsidRPr="008422B9" w:rsidRDefault="003C3BB3" w:rsidP="003C3BB3">
            <w:pPr>
              <w:spacing w:before="60" w:after="60"/>
              <w:jc w:val="center"/>
              <w:rPr>
                <w:rFonts w:ascii="Calibri" w:eastAsia="Calibri" w:hAnsi="Calibri" w:cs="Calibri"/>
              </w:rPr>
            </w:pPr>
            <w:r w:rsidRPr="00FD5F43">
              <w:rPr>
                <w:rFonts w:ascii="Calibri" w:eastAsia="Calibri" w:hAnsi="Calibri" w:cs="Calibri"/>
                <w:color w:val="000000" w:themeColor="text1"/>
              </w:rPr>
              <w:t xml:space="preserve">Yes </w:t>
            </w:r>
            <w:sdt>
              <w:sdtPr>
                <w:rPr>
                  <w:rFonts w:ascii="MS Gothic" w:eastAsia="MS Gothic" w:hAnsi="MS Gothic"/>
                  <w:sz w:val="32"/>
                  <w:szCs w:val="32"/>
                </w:rPr>
                <w:id w:val="623733748"/>
                <w14:checkbox>
                  <w14:checked w14:val="0"/>
                  <w14:checkedState w14:val="2612" w14:font="MS Gothic"/>
                  <w14:uncheckedState w14:val="2610" w14:font="MS Gothic"/>
                </w14:checkbox>
              </w:sdtPr>
              <w:sdtContent>
                <w:r w:rsidRPr="00FD5F43">
                  <w:rPr>
                    <w:rFonts w:ascii="MS Gothic" w:eastAsia="MS Gothic" w:hAnsi="MS Gothic" w:hint="eastAsia"/>
                    <w:sz w:val="32"/>
                    <w:szCs w:val="32"/>
                  </w:rPr>
                  <w:t>☐</w:t>
                </w:r>
              </w:sdtContent>
            </w:sdt>
            <w:r w:rsidRPr="00FD5F43">
              <w:rPr>
                <w:rFonts w:ascii="Calibri" w:eastAsia="Calibri" w:hAnsi="Calibri" w:cs="Calibri"/>
                <w:color w:val="000000" w:themeColor="text1"/>
              </w:rPr>
              <w:t xml:space="preserve"> No </w:t>
            </w:r>
            <w:sdt>
              <w:sdtPr>
                <w:rPr>
                  <w:rFonts w:ascii="MS Gothic" w:eastAsia="MS Gothic" w:hAnsi="MS Gothic"/>
                  <w:sz w:val="32"/>
                  <w:szCs w:val="32"/>
                </w:rPr>
                <w:id w:val="-1169952772"/>
                <w14:checkbox>
                  <w14:checked w14:val="0"/>
                  <w14:checkedState w14:val="2612" w14:font="MS Gothic"/>
                  <w14:uncheckedState w14:val="2610" w14:font="MS Gothic"/>
                </w14:checkbox>
              </w:sdtPr>
              <w:sdtContent>
                <w:r w:rsidRPr="00FD5F43">
                  <w:rPr>
                    <w:rFonts w:ascii="MS Gothic" w:eastAsia="MS Gothic" w:hAnsi="MS Gothic" w:hint="eastAsia"/>
                    <w:sz w:val="32"/>
                    <w:szCs w:val="32"/>
                  </w:rPr>
                  <w:t>☐</w:t>
                </w:r>
              </w:sdtContent>
            </w:sdt>
          </w:p>
        </w:tc>
      </w:tr>
      <w:tr w:rsidR="00A005C9" w14:paraId="64BE5CB9" w14:textId="77777777" w:rsidTr="00FB10C0">
        <w:trPr>
          <w:trHeight w:val="90"/>
        </w:trPr>
        <w:tc>
          <w:tcPr>
            <w:tcW w:w="701" w:type="dxa"/>
            <w:vMerge/>
            <w:vAlign w:val="center"/>
          </w:tcPr>
          <w:p w14:paraId="600324AA" w14:textId="77777777" w:rsidR="003C3BB3" w:rsidRDefault="003C3BB3" w:rsidP="003C3BB3"/>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601DC988" w14:textId="471F5339" w:rsidR="003C3BB3" w:rsidRPr="00AB154E" w:rsidRDefault="004654DE" w:rsidP="003C3BB3">
            <w:pPr>
              <w:spacing w:before="40" w:after="40" w:line="240" w:lineRule="auto"/>
              <w:jc w:val="both"/>
              <w:rPr>
                <w:rFonts w:ascii="Calibri" w:eastAsia="Calibri" w:hAnsi="Calibri" w:cs="Calibri"/>
                <w:color w:val="000000" w:themeColor="text1"/>
              </w:rPr>
            </w:pPr>
            <w:r w:rsidRPr="752542DD">
              <w:rPr>
                <w:rFonts w:ascii="Calibri" w:eastAsia="Calibri" w:hAnsi="Calibri" w:cs="Calibri"/>
                <w:color w:val="000000" w:themeColor="text1"/>
                <w:lang w:val="en-US"/>
              </w:rPr>
              <w:t>Confirm a</w:t>
            </w:r>
            <w:r>
              <w:rPr>
                <w:rFonts w:ascii="Calibri" w:eastAsia="Calibri" w:hAnsi="Calibri" w:cs="Calibri"/>
                <w:color w:val="000000" w:themeColor="text1"/>
                <w:lang w:val="en-US"/>
              </w:rPr>
              <w:t>n MDCG 2020-8 compliant</w:t>
            </w:r>
            <w:r w:rsidRPr="752542DD">
              <w:rPr>
                <w:rFonts w:ascii="Calibri" w:eastAsia="Calibri" w:hAnsi="Calibri" w:cs="Calibri"/>
                <w:color w:val="000000" w:themeColor="text1"/>
                <w:lang w:val="en-US"/>
              </w:rPr>
              <w:t xml:space="preserve"> PMCF Evaluation Report (if applicable) </w:t>
            </w:r>
            <w:r w:rsidRPr="752542DD">
              <w:rPr>
                <w:rFonts w:ascii="Calibri" w:eastAsia="Calibri" w:hAnsi="Calibri" w:cs="Calibri"/>
                <w:color w:val="000000" w:themeColor="text1"/>
              </w:rPr>
              <w:t xml:space="preserve">has been </w:t>
            </w:r>
            <w:r w:rsidRPr="752542DD">
              <w:rPr>
                <w:rFonts w:ascii="Calibri" w:eastAsia="Calibri" w:hAnsi="Calibri" w:cs="Calibri"/>
                <w:color w:val="000000" w:themeColor="text1"/>
                <w:lang w:val="en-US"/>
              </w:rPr>
              <w:t xml:space="preserve">uploaded to the </w:t>
            </w:r>
            <w:r w:rsidR="00261671">
              <w:rPr>
                <w:rFonts w:ascii="Calibri" w:eastAsia="Calibri" w:hAnsi="Calibri" w:cs="Calibri"/>
                <w:b/>
                <w:bCs/>
                <w:color w:val="000000" w:themeColor="text1"/>
                <w:lang w:val="en-US"/>
              </w:rPr>
              <w:t>Post Market</w:t>
            </w:r>
            <w:r w:rsidR="00261671" w:rsidRPr="00AB154E">
              <w:rPr>
                <w:rFonts w:ascii="Calibri" w:eastAsia="Calibri" w:hAnsi="Calibri" w:cs="Calibri"/>
                <w:b/>
                <w:bCs/>
                <w:color w:val="000000" w:themeColor="text1"/>
                <w:lang w:val="en-US"/>
              </w:rPr>
              <w:t xml:space="preserve"> Folder.</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7A6A1CC8" w14:textId="6A85DC12" w:rsidR="003C3BB3" w:rsidRPr="008422B9" w:rsidRDefault="003C3BB3" w:rsidP="003C3BB3">
            <w:pPr>
              <w:spacing w:before="60" w:after="60"/>
              <w:jc w:val="center"/>
              <w:rPr>
                <w:rFonts w:ascii="Calibri" w:eastAsia="Calibri" w:hAnsi="Calibri" w:cs="Calibri"/>
              </w:rPr>
            </w:pPr>
            <w:r w:rsidRPr="00FD5F43">
              <w:rPr>
                <w:rFonts w:ascii="Calibri" w:eastAsia="Calibri" w:hAnsi="Calibri" w:cs="Calibri"/>
                <w:color w:val="000000" w:themeColor="text1"/>
              </w:rPr>
              <w:t xml:space="preserve">Yes </w:t>
            </w:r>
            <w:sdt>
              <w:sdtPr>
                <w:rPr>
                  <w:rFonts w:ascii="MS Gothic" w:eastAsia="MS Gothic" w:hAnsi="MS Gothic"/>
                  <w:sz w:val="32"/>
                  <w:szCs w:val="32"/>
                </w:rPr>
                <w:id w:val="-401593392"/>
                <w14:checkbox>
                  <w14:checked w14:val="0"/>
                  <w14:checkedState w14:val="2612" w14:font="MS Gothic"/>
                  <w14:uncheckedState w14:val="2610" w14:font="MS Gothic"/>
                </w14:checkbox>
              </w:sdtPr>
              <w:sdtContent>
                <w:r w:rsidRPr="00FD5F43">
                  <w:rPr>
                    <w:rFonts w:ascii="MS Gothic" w:eastAsia="MS Gothic" w:hAnsi="MS Gothic" w:hint="eastAsia"/>
                    <w:sz w:val="32"/>
                    <w:szCs w:val="32"/>
                  </w:rPr>
                  <w:t>☐</w:t>
                </w:r>
              </w:sdtContent>
            </w:sdt>
            <w:r w:rsidRPr="00FD5F43">
              <w:rPr>
                <w:rFonts w:ascii="Calibri" w:eastAsia="Calibri" w:hAnsi="Calibri" w:cs="Calibri"/>
                <w:color w:val="000000" w:themeColor="text1"/>
              </w:rPr>
              <w:t xml:space="preserve"> No </w:t>
            </w:r>
            <w:sdt>
              <w:sdtPr>
                <w:rPr>
                  <w:rFonts w:ascii="MS Gothic" w:eastAsia="MS Gothic" w:hAnsi="MS Gothic"/>
                  <w:sz w:val="32"/>
                  <w:szCs w:val="32"/>
                </w:rPr>
                <w:id w:val="266118594"/>
                <w14:checkbox>
                  <w14:checked w14:val="0"/>
                  <w14:checkedState w14:val="2612" w14:font="MS Gothic"/>
                  <w14:uncheckedState w14:val="2610" w14:font="MS Gothic"/>
                </w14:checkbox>
              </w:sdtPr>
              <w:sdtContent>
                <w:r w:rsidRPr="00FD5F43">
                  <w:rPr>
                    <w:rFonts w:ascii="MS Gothic" w:eastAsia="MS Gothic" w:hAnsi="MS Gothic" w:hint="eastAsia"/>
                    <w:sz w:val="32"/>
                    <w:szCs w:val="32"/>
                  </w:rPr>
                  <w:t>☐</w:t>
                </w:r>
              </w:sdtContent>
            </w:sdt>
          </w:p>
        </w:tc>
      </w:tr>
      <w:tr w:rsidR="00BE2EF8" w14:paraId="643DD001" w14:textId="77777777" w:rsidTr="00231BFD">
        <w:trPr>
          <w:trHeight w:val="525"/>
        </w:trPr>
        <w:tc>
          <w:tcPr>
            <w:tcW w:w="701" w:type="dxa"/>
            <w:vMerge/>
            <w:vAlign w:val="center"/>
          </w:tcPr>
          <w:p w14:paraId="1C450318" w14:textId="77777777" w:rsidR="00BE2EF8" w:rsidRDefault="00BE2EF8" w:rsidP="00BE2EF8"/>
        </w:tc>
        <w:tc>
          <w:tcPr>
            <w:tcW w:w="7941" w:type="dxa"/>
            <w:gridSpan w:val="2"/>
            <w:shd w:val="clear" w:color="auto" w:fill="E2EFD9" w:themeFill="accent6" w:themeFillTint="33"/>
            <w:tcMar>
              <w:top w:w="15" w:type="dxa"/>
              <w:left w:w="105" w:type="dxa"/>
              <w:right w:w="105" w:type="dxa"/>
            </w:tcMar>
            <w:vAlign w:val="center"/>
          </w:tcPr>
          <w:p w14:paraId="39735398" w14:textId="64FA8F88" w:rsidR="00BE2EF8" w:rsidRPr="00AB154E" w:rsidRDefault="00BE2EF8" w:rsidP="00CD6F80">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Please indicate where each of the following can be found in the </w:t>
            </w:r>
            <w:r w:rsidRPr="00AB154E">
              <w:rPr>
                <w:rFonts w:ascii="Calibri" w:eastAsia="Calibri" w:hAnsi="Calibri" w:cs="Calibri"/>
                <w:color w:val="000000" w:themeColor="text1"/>
                <w:lang w:val="en-US"/>
              </w:rPr>
              <w:t>PMCF plan as per MDR 2017/745, Annex XIV, B.</w:t>
            </w:r>
          </w:p>
        </w:tc>
      </w:tr>
      <w:tr w:rsidR="00BE2EF8" w14:paraId="1038A522" w14:textId="77777777" w:rsidTr="00FB10C0">
        <w:trPr>
          <w:trHeight w:val="105"/>
        </w:trPr>
        <w:tc>
          <w:tcPr>
            <w:tcW w:w="701" w:type="dxa"/>
            <w:vMerge/>
            <w:vAlign w:val="center"/>
          </w:tcPr>
          <w:p w14:paraId="1D2DC5DB" w14:textId="77777777" w:rsidR="00BE2EF8" w:rsidRDefault="00BE2EF8" w:rsidP="00BE2EF8"/>
        </w:tc>
        <w:tc>
          <w:tcPr>
            <w:tcW w:w="4397" w:type="dxa"/>
            <w:shd w:val="clear" w:color="auto" w:fill="D9D9D9" w:themeFill="background1" w:themeFillShade="D9"/>
            <w:tcMar>
              <w:top w:w="15" w:type="dxa"/>
              <w:left w:w="105" w:type="dxa"/>
              <w:right w:w="105" w:type="dxa"/>
            </w:tcMar>
            <w:vAlign w:val="center"/>
          </w:tcPr>
          <w:p w14:paraId="4F15EF48" w14:textId="2E8A5525" w:rsidR="00BE2EF8" w:rsidRPr="00CD6F80" w:rsidRDefault="00BE2EF8" w:rsidP="00CD6F80">
            <w:pPr>
              <w:spacing w:before="40" w:after="40" w:line="240" w:lineRule="auto"/>
              <w:jc w:val="both"/>
              <w:rPr>
                <w:rFonts w:ascii="Calibri" w:eastAsia="Calibri" w:hAnsi="Calibri" w:cs="Calibri"/>
                <w:b/>
                <w:bCs/>
              </w:rPr>
            </w:pPr>
            <w:r w:rsidRPr="00CD6F80">
              <w:rPr>
                <w:rFonts w:ascii="Calibri" w:eastAsia="Calibri" w:hAnsi="Calibri" w:cs="Calibri"/>
                <w:b/>
                <w:bCs/>
              </w:rPr>
              <w:t>Requirements</w:t>
            </w:r>
          </w:p>
        </w:tc>
        <w:tc>
          <w:tcPr>
            <w:tcW w:w="3544" w:type="dxa"/>
            <w:shd w:val="clear" w:color="auto" w:fill="D9D9D9" w:themeFill="background1" w:themeFillShade="D9"/>
            <w:tcMar>
              <w:top w:w="15" w:type="dxa"/>
              <w:left w:w="105" w:type="dxa"/>
              <w:right w:w="105" w:type="dxa"/>
            </w:tcMar>
            <w:vAlign w:val="center"/>
          </w:tcPr>
          <w:p w14:paraId="28ADF297" w14:textId="12A93991" w:rsidR="00BE2EF8" w:rsidRPr="00CD6F80" w:rsidRDefault="00BE2EF8" w:rsidP="00CD6F80">
            <w:pPr>
              <w:spacing w:before="40" w:after="40" w:line="240" w:lineRule="auto"/>
              <w:jc w:val="both"/>
              <w:rPr>
                <w:rFonts w:ascii="Calibri" w:eastAsia="Calibri" w:hAnsi="Calibri" w:cs="Calibri"/>
                <w:b/>
                <w:bCs/>
              </w:rPr>
            </w:pPr>
            <w:r w:rsidRPr="00CD6F80">
              <w:rPr>
                <w:rFonts w:ascii="Calibri" w:eastAsia="Calibri" w:hAnsi="Calibri" w:cs="Calibri"/>
                <w:b/>
                <w:bCs/>
              </w:rPr>
              <w:t>Reference section within PMCF Plan</w:t>
            </w:r>
          </w:p>
        </w:tc>
      </w:tr>
      <w:tr w:rsidR="00BE2EF8" w14:paraId="348D6881" w14:textId="77777777" w:rsidTr="00FB10C0">
        <w:trPr>
          <w:trHeight w:val="105"/>
        </w:trPr>
        <w:tc>
          <w:tcPr>
            <w:tcW w:w="701" w:type="dxa"/>
            <w:vMerge/>
            <w:vAlign w:val="center"/>
          </w:tcPr>
          <w:p w14:paraId="4E7E8D60" w14:textId="77777777" w:rsidR="00BE2EF8" w:rsidRDefault="00BE2EF8" w:rsidP="00BE2EF8"/>
        </w:tc>
        <w:tc>
          <w:tcPr>
            <w:tcW w:w="4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54B97566" w14:textId="21C912C4"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Methods and procedures used in proactively collecting and evaluating clinical data.</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7F98D5DE" w14:textId="125188CF" w:rsidR="00BE2EF8" w:rsidRPr="00CD6F80" w:rsidRDefault="00BE2EF8" w:rsidP="00CD6F80">
            <w:pPr>
              <w:spacing w:before="40" w:after="40" w:line="240" w:lineRule="auto"/>
              <w:jc w:val="both"/>
              <w:rPr>
                <w:rFonts w:ascii="Calibri" w:eastAsia="Calibri" w:hAnsi="Calibri" w:cs="Calibri"/>
              </w:rPr>
            </w:pPr>
          </w:p>
        </w:tc>
      </w:tr>
      <w:tr w:rsidR="00BE2EF8" w14:paraId="1152E16C" w14:textId="77777777" w:rsidTr="00FB10C0">
        <w:trPr>
          <w:trHeight w:val="105"/>
        </w:trPr>
        <w:tc>
          <w:tcPr>
            <w:tcW w:w="701" w:type="dxa"/>
            <w:vMerge/>
            <w:vAlign w:val="center"/>
          </w:tcPr>
          <w:p w14:paraId="095F25E0" w14:textId="77777777" w:rsidR="00BE2EF8" w:rsidRDefault="00BE2EF8" w:rsidP="00BE2EF8"/>
        </w:tc>
        <w:tc>
          <w:tcPr>
            <w:tcW w:w="4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D3C036B" w14:textId="052CB09F"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Rationale for the appropriateness for the methods and procedures.</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748545B9" w14:textId="5CFA1BBA" w:rsidR="00BE2EF8" w:rsidRPr="00CD6F80" w:rsidRDefault="00BE2EF8" w:rsidP="00CD6F80">
            <w:pPr>
              <w:spacing w:before="40" w:after="40" w:line="240" w:lineRule="auto"/>
              <w:jc w:val="both"/>
              <w:rPr>
                <w:rFonts w:ascii="Calibri" w:eastAsia="Calibri" w:hAnsi="Calibri" w:cs="Calibri"/>
              </w:rPr>
            </w:pPr>
          </w:p>
        </w:tc>
      </w:tr>
      <w:tr w:rsidR="00BE2EF8" w14:paraId="06D7BE47" w14:textId="77777777" w:rsidTr="00FB10C0">
        <w:trPr>
          <w:trHeight w:val="105"/>
        </w:trPr>
        <w:tc>
          <w:tcPr>
            <w:tcW w:w="701" w:type="dxa"/>
            <w:vMerge/>
            <w:vAlign w:val="center"/>
          </w:tcPr>
          <w:p w14:paraId="7AED2E68" w14:textId="77777777" w:rsidR="00BE2EF8" w:rsidRDefault="00BE2EF8" w:rsidP="00BE2EF8"/>
        </w:tc>
        <w:tc>
          <w:tcPr>
            <w:tcW w:w="4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969C741" w14:textId="0D6DE695"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References relevant parts of the CER and Risk management document related.</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4F4264C8" w14:textId="0206A70F" w:rsidR="00BE2EF8" w:rsidRPr="00CD6F80" w:rsidRDefault="00BE2EF8" w:rsidP="00CD6F80">
            <w:pPr>
              <w:spacing w:before="40" w:after="40" w:line="240" w:lineRule="auto"/>
              <w:jc w:val="both"/>
              <w:rPr>
                <w:rFonts w:ascii="Calibri" w:eastAsia="Calibri" w:hAnsi="Calibri" w:cs="Calibri"/>
              </w:rPr>
            </w:pPr>
          </w:p>
        </w:tc>
      </w:tr>
      <w:tr w:rsidR="00BE2EF8" w14:paraId="3128A34D" w14:textId="77777777" w:rsidTr="00FB10C0">
        <w:trPr>
          <w:trHeight w:val="105"/>
        </w:trPr>
        <w:tc>
          <w:tcPr>
            <w:tcW w:w="701" w:type="dxa"/>
            <w:vMerge/>
            <w:vAlign w:val="center"/>
          </w:tcPr>
          <w:p w14:paraId="13C7F14C" w14:textId="77777777" w:rsidR="00BE2EF8" w:rsidRDefault="00BE2EF8" w:rsidP="00BE2EF8"/>
        </w:tc>
        <w:tc>
          <w:tcPr>
            <w:tcW w:w="4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D2A5CDB" w14:textId="7331C9E4"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The specific objectives to be addressed by the PMCF</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5FB137A7" w14:textId="5443A0EC" w:rsidR="00BE2EF8" w:rsidRPr="00CD6F80" w:rsidRDefault="00BE2EF8" w:rsidP="00CD6F80">
            <w:pPr>
              <w:spacing w:before="40" w:after="40" w:line="240" w:lineRule="auto"/>
              <w:jc w:val="both"/>
              <w:rPr>
                <w:rFonts w:ascii="Calibri" w:eastAsia="Calibri" w:hAnsi="Calibri" w:cs="Calibri"/>
              </w:rPr>
            </w:pPr>
          </w:p>
        </w:tc>
      </w:tr>
      <w:tr w:rsidR="00BE2EF8" w14:paraId="1D537E56" w14:textId="77777777" w:rsidTr="00FB10C0">
        <w:trPr>
          <w:trHeight w:val="105"/>
        </w:trPr>
        <w:tc>
          <w:tcPr>
            <w:tcW w:w="701" w:type="dxa"/>
            <w:vMerge/>
            <w:vAlign w:val="center"/>
          </w:tcPr>
          <w:p w14:paraId="3C9941DB" w14:textId="77777777" w:rsidR="00BE2EF8" w:rsidRDefault="00BE2EF8" w:rsidP="00BE2EF8"/>
        </w:tc>
        <w:tc>
          <w:tcPr>
            <w:tcW w:w="4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tcPr>
          <w:p w14:paraId="309CFB3B" w14:textId="6BBC92B5"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An evaluation of the clinical data relating to equivalent or similar devices</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5E7E6E93" w14:textId="41815999" w:rsidR="00BE2EF8" w:rsidRPr="00CD6F80" w:rsidRDefault="00BE2EF8" w:rsidP="00CD6F80">
            <w:pPr>
              <w:spacing w:before="40" w:after="40" w:line="240" w:lineRule="auto"/>
              <w:jc w:val="both"/>
              <w:rPr>
                <w:rFonts w:ascii="Calibri" w:eastAsia="Calibri" w:hAnsi="Calibri" w:cs="Calibri"/>
              </w:rPr>
            </w:pPr>
          </w:p>
        </w:tc>
      </w:tr>
      <w:tr w:rsidR="00BE2EF8" w14:paraId="091D434B" w14:textId="77777777" w:rsidTr="00FB10C0">
        <w:trPr>
          <w:trHeight w:val="105"/>
        </w:trPr>
        <w:tc>
          <w:tcPr>
            <w:tcW w:w="701" w:type="dxa"/>
            <w:vMerge/>
            <w:vAlign w:val="center"/>
          </w:tcPr>
          <w:p w14:paraId="699C09E4" w14:textId="77777777" w:rsidR="00BE2EF8" w:rsidRDefault="00BE2EF8" w:rsidP="00BE2EF8"/>
        </w:tc>
        <w:tc>
          <w:tcPr>
            <w:tcW w:w="4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tcPr>
          <w:p w14:paraId="4CC53542" w14:textId="27944D32"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Reference to any relevant CS, harmonised standards when used by the manufacturer, and relevant guidance on PMCF</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41F427E4" w14:textId="1A572797" w:rsidR="00BE2EF8" w:rsidRPr="00CD6F80" w:rsidRDefault="00BE2EF8" w:rsidP="00CD6F80">
            <w:pPr>
              <w:spacing w:before="40" w:after="40" w:line="240" w:lineRule="auto"/>
              <w:jc w:val="both"/>
              <w:rPr>
                <w:rFonts w:ascii="Calibri" w:eastAsia="Calibri" w:hAnsi="Calibri" w:cs="Calibri"/>
              </w:rPr>
            </w:pPr>
          </w:p>
        </w:tc>
      </w:tr>
      <w:tr w:rsidR="00BE2EF8" w14:paraId="06714125" w14:textId="77777777" w:rsidTr="00FB10C0">
        <w:trPr>
          <w:trHeight w:val="105"/>
        </w:trPr>
        <w:tc>
          <w:tcPr>
            <w:tcW w:w="701" w:type="dxa"/>
            <w:vMerge/>
            <w:vAlign w:val="center"/>
          </w:tcPr>
          <w:p w14:paraId="1C26FF3E" w14:textId="77777777" w:rsidR="00BE2EF8" w:rsidRDefault="00BE2EF8" w:rsidP="00BE2EF8"/>
        </w:tc>
        <w:tc>
          <w:tcPr>
            <w:tcW w:w="4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6B52C9D" w14:textId="18F14764"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A detailed and adequately justified time schedule for PMCF activities (e.g., analysis of PMCF data and reporting) to be undertaken by the manufacturer.</w:t>
            </w:r>
          </w:p>
        </w:tc>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639E07E0" w14:textId="1C9679A4" w:rsidR="00BE2EF8" w:rsidRPr="00FC0194" w:rsidRDefault="00BE2EF8" w:rsidP="00CD6F80">
            <w:pPr>
              <w:spacing w:before="40" w:after="40" w:line="240" w:lineRule="auto"/>
              <w:jc w:val="both"/>
              <w:rPr>
                <w:rFonts w:ascii="Calibri" w:eastAsia="Calibri" w:hAnsi="Calibri" w:cs="Calibri"/>
                <w:color w:val="000000" w:themeColor="text1"/>
              </w:rPr>
            </w:pPr>
          </w:p>
        </w:tc>
      </w:tr>
    </w:tbl>
    <w:p w14:paraId="1F2A1822" w14:textId="77777777" w:rsidR="00E82560" w:rsidRDefault="00E82560"/>
    <w:p w14:paraId="17444E50" w14:textId="08E3D2EA" w:rsidR="00E82560" w:rsidRPr="00E82560" w:rsidRDefault="00E82560" w:rsidP="00E82560">
      <w:pPr>
        <w:pStyle w:val="Heading4"/>
        <w:rPr>
          <w:u w:val="none"/>
        </w:rPr>
      </w:pPr>
      <w:r>
        <w:rPr>
          <w:u w:val="none"/>
        </w:rPr>
        <w:t>PMCF Ev</w:t>
      </w:r>
      <w:r w:rsidR="00C035A4">
        <w:rPr>
          <w:u w:val="none"/>
        </w:rPr>
        <w:t>aluation Report</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7"/>
        <w:gridCol w:w="1843"/>
        <w:gridCol w:w="2402"/>
      </w:tblGrid>
      <w:tr w:rsidR="00E82560" w14:paraId="6F7105C0" w14:textId="77777777" w:rsidTr="00B849F6">
        <w:trPr>
          <w:trHeight w:val="105"/>
        </w:trPr>
        <w:tc>
          <w:tcPr>
            <w:tcW w:w="8642" w:type="dxa"/>
            <w:gridSpan w:val="3"/>
            <w:shd w:val="clear" w:color="auto" w:fill="D9D9D9" w:themeFill="background1" w:themeFillShade="D9"/>
            <w:tcMar>
              <w:top w:w="15" w:type="dxa"/>
              <w:left w:w="105" w:type="dxa"/>
              <w:right w:w="105" w:type="dxa"/>
            </w:tcMar>
            <w:vAlign w:val="center"/>
          </w:tcPr>
          <w:p w14:paraId="2DC55CE3" w14:textId="36CD6EB9" w:rsidR="00E82560" w:rsidRPr="00FC0194" w:rsidRDefault="00E82560" w:rsidP="00E21A36">
            <w:pPr>
              <w:spacing w:before="40" w:after="40" w:line="240" w:lineRule="auto"/>
              <w:jc w:val="center"/>
              <w:rPr>
                <w:rFonts w:ascii="Calibri" w:eastAsia="Calibri" w:hAnsi="Calibri" w:cs="Calibri"/>
                <w:color w:val="000000" w:themeColor="text1"/>
              </w:rPr>
            </w:pPr>
            <w:r w:rsidRPr="00E21A36">
              <w:rPr>
                <w:b/>
                <w:bCs/>
                <w:color w:val="810033"/>
              </w:rPr>
              <w:t>PMCF Evaluation Report</w:t>
            </w:r>
          </w:p>
        </w:tc>
      </w:tr>
      <w:tr w:rsidR="00E82560" w14:paraId="26C9FE6A" w14:textId="77777777" w:rsidTr="00E82560">
        <w:trPr>
          <w:trHeight w:val="105"/>
        </w:trPr>
        <w:tc>
          <w:tcPr>
            <w:tcW w:w="4397" w:type="dxa"/>
            <w:shd w:val="clear" w:color="auto" w:fill="D9D9D9" w:themeFill="background1" w:themeFillShade="D9"/>
            <w:tcMar>
              <w:top w:w="15" w:type="dxa"/>
              <w:left w:w="105" w:type="dxa"/>
              <w:right w:w="105" w:type="dxa"/>
            </w:tcMar>
            <w:vAlign w:val="center"/>
          </w:tcPr>
          <w:p w14:paraId="7FECA0C9" w14:textId="1858EC74" w:rsidR="00E82560" w:rsidRDefault="00E82560" w:rsidP="00BE2EF8">
            <w:pPr>
              <w:jc w:val="center"/>
              <w:rPr>
                <w:rFonts w:ascii="Calibri" w:eastAsia="Calibri" w:hAnsi="Calibri" w:cs="Calibri"/>
                <w:color w:val="000000" w:themeColor="text1"/>
              </w:rPr>
            </w:pPr>
            <w:r w:rsidRPr="5C694841">
              <w:rPr>
                <w:rFonts w:ascii="Calibri" w:eastAsia="Calibri" w:hAnsi="Calibri" w:cs="Calibri"/>
                <w:b/>
                <w:bCs/>
                <w:color w:val="000000" w:themeColor="text1"/>
              </w:rPr>
              <w:t>Requirements</w:t>
            </w:r>
          </w:p>
        </w:tc>
        <w:tc>
          <w:tcPr>
            <w:tcW w:w="4245" w:type="dxa"/>
            <w:gridSpan w:val="2"/>
            <w:shd w:val="clear" w:color="auto" w:fill="D9D9D9" w:themeFill="background1" w:themeFillShade="D9"/>
            <w:vAlign w:val="center"/>
          </w:tcPr>
          <w:p w14:paraId="4CC730DE" w14:textId="680A0035" w:rsidR="00E82560" w:rsidRDefault="00E82560" w:rsidP="001379D4">
            <w:pPr>
              <w:jc w:val="center"/>
              <w:rPr>
                <w:rFonts w:ascii="Calibri" w:eastAsia="Calibri" w:hAnsi="Calibri" w:cs="Calibri"/>
                <w:color w:val="000000" w:themeColor="text1"/>
              </w:rPr>
            </w:pPr>
            <w:r w:rsidRPr="5C694841">
              <w:rPr>
                <w:rFonts w:ascii="Calibri" w:eastAsia="Calibri" w:hAnsi="Calibri" w:cs="Calibri"/>
                <w:b/>
                <w:bCs/>
                <w:color w:val="000000" w:themeColor="text1"/>
              </w:rPr>
              <w:t>Reference section</w:t>
            </w:r>
            <w:r>
              <w:rPr>
                <w:rFonts w:ascii="Calibri" w:eastAsia="Calibri" w:hAnsi="Calibri" w:cs="Calibri"/>
                <w:b/>
                <w:bCs/>
                <w:color w:val="000000" w:themeColor="text1"/>
              </w:rPr>
              <w:t xml:space="preserve"> </w:t>
            </w:r>
            <w:r w:rsidRPr="5C694841">
              <w:rPr>
                <w:rFonts w:ascii="Calibri" w:eastAsia="Calibri" w:hAnsi="Calibri" w:cs="Calibri"/>
                <w:b/>
                <w:bCs/>
                <w:color w:val="000000" w:themeColor="text1"/>
              </w:rPr>
              <w:t>within PMCFER</w:t>
            </w:r>
          </w:p>
        </w:tc>
      </w:tr>
      <w:tr w:rsidR="00E82560" w14:paraId="0F181EAA" w14:textId="77777777" w:rsidTr="00E82560">
        <w:trPr>
          <w:trHeight w:val="105"/>
        </w:trPr>
        <w:tc>
          <w:tcPr>
            <w:tcW w:w="4397" w:type="dxa"/>
            <w:shd w:val="clear" w:color="auto" w:fill="F2F2F2" w:themeFill="background1" w:themeFillShade="F2"/>
            <w:tcMar>
              <w:top w:w="15" w:type="dxa"/>
              <w:left w:w="105" w:type="dxa"/>
              <w:right w:w="105" w:type="dxa"/>
            </w:tcMar>
            <w:vAlign w:val="center"/>
          </w:tcPr>
          <w:p w14:paraId="5149C2D1" w14:textId="6F7CC1AD" w:rsidR="00E82560" w:rsidRPr="00CD6F80" w:rsidRDefault="00E82560" w:rsidP="00CD6F80">
            <w:pPr>
              <w:spacing w:before="40" w:after="40" w:line="240" w:lineRule="auto"/>
              <w:jc w:val="both"/>
              <w:rPr>
                <w:rFonts w:ascii="Calibri" w:eastAsia="Calibri" w:hAnsi="Calibri" w:cs="Calibri"/>
              </w:rPr>
            </w:pPr>
            <w:r w:rsidRPr="00CD6F80">
              <w:rPr>
                <w:rFonts w:ascii="Calibri" w:eastAsia="Calibri" w:hAnsi="Calibri" w:cs="Calibri"/>
              </w:rPr>
              <w:t>Analysis of the PMCF findings</w:t>
            </w:r>
          </w:p>
        </w:tc>
        <w:tc>
          <w:tcPr>
            <w:tcW w:w="4245" w:type="dxa"/>
            <w:gridSpan w:val="2"/>
            <w:shd w:val="clear" w:color="auto" w:fill="FFFFFF" w:themeFill="background1"/>
            <w:vAlign w:val="center"/>
          </w:tcPr>
          <w:p w14:paraId="1F210C5F" w14:textId="21AEE999" w:rsidR="00E82560" w:rsidRPr="00CD6F80" w:rsidRDefault="00E82560" w:rsidP="00CD6F80">
            <w:pPr>
              <w:spacing w:before="40" w:after="40" w:line="240" w:lineRule="auto"/>
              <w:jc w:val="both"/>
              <w:rPr>
                <w:rFonts w:ascii="Calibri" w:eastAsia="Calibri" w:hAnsi="Calibri" w:cs="Calibri"/>
              </w:rPr>
            </w:pPr>
          </w:p>
        </w:tc>
      </w:tr>
      <w:tr w:rsidR="00E82560" w14:paraId="7AE2E2A6" w14:textId="77777777" w:rsidTr="00E82560">
        <w:trPr>
          <w:trHeight w:val="105"/>
        </w:trPr>
        <w:tc>
          <w:tcPr>
            <w:tcW w:w="4397" w:type="dxa"/>
            <w:shd w:val="clear" w:color="auto" w:fill="F2F2F2" w:themeFill="background1" w:themeFillShade="F2"/>
            <w:tcMar>
              <w:top w:w="15" w:type="dxa"/>
              <w:left w:w="105" w:type="dxa"/>
              <w:right w:w="105" w:type="dxa"/>
            </w:tcMar>
            <w:vAlign w:val="center"/>
          </w:tcPr>
          <w:p w14:paraId="6DBB73E1" w14:textId="205573E2" w:rsidR="00E82560" w:rsidRPr="00CD6F80" w:rsidRDefault="00E82560" w:rsidP="00CD6F80">
            <w:pPr>
              <w:spacing w:before="40" w:after="40" w:line="240" w:lineRule="auto"/>
              <w:jc w:val="both"/>
              <w:rPr>
                <w:rFonts w:ascii="Calibri" w:eastAsia="Calibri" w:hAnsi="Calibri" w:cs="Calibri"/>
              </w:rPr>
            </w:pPr>
            <w:r w:rsidRPr="00CD6F80">
              <w:rPr>
                <w:rFonts w:ascii="Calibri" w:eastAsia="Calibri" w:hAnsi="Calibri" w:cs="Calibri"/>
              </w:rPr>
              <w:t>All results of the PMCF findings.</w:t>
            </w:r>
          </w:p>
        </w:tc>
        <w:tc>
          <w:tcPr>
            <w:tcW w:w="4245" w:type="dxa"/>
            <w:gridSpan w:val="2"/>
            <w:shd w:val="clear" w:color="auto" w:fill="FFFFFF" w:themeFill="background1"/>
            <w:vAlign w:val="center"/>
          </w:tcPr>
          <w:p w14:paraId="19D18FDB" w14:textId="4E4449A7" w:rsidR="00E82560" w:rsidRPr="00CD6F80" w:rsidRDefault="00E82560" w:rsidP="00CD6F80">
            <w:pPr>
              <w:spacing w:before="40" w:after="40" w:line="240" w:lineRule="auto"/>
              <w:jc w:val="both"/>
              <w:rPr>
                <w:rFonts w:ascii="Calibri" w:eastAsia="Calibri" w:hAnsi="Calibri" w:cs="Calibri"/>
              </w:rPr>
            </w:pPr>
          </w:p>
        </w:tc>
      </w:tr>
      <w:tr w:rsidR="00E82560" w14:paraId="6E5C0337" w14:textId="77777777" w:rsidTr="00E82560">
        <w:trPr>
          <w:trHeight w:val="105"/>
        </w:trPr>
        <w:tc>
          <w:tcPr>
            <w:tcW w:w="6240" w:type="dxa"/>
            <w:gridSpan w:val="2"/>
            <w:shd w:val="clear" w:color="auto" w:fill="F2F2F2" w:themeFill="background1" w:themeFillShade="F2"/>
            <w:tcMar>
              <w:top w:w="15" w:type="dxa"/>
              <w:left w:w="105" w:type="dxa"/>
              <w:right w:w="105" w:type="dxa"/>
            </w:tcMar>
            <w:vAlign w:val="center"/>
          </w:tcPr>
          <w:p w14:paraId="065A111B" w14:textId="7B20D1CF" w:rsidR="00E82560" w:rsidRPr="00CD6F80" w:rsidRDefault="00E82560" w:rsidP="00CD6F80">
            <w:pPr>
              <w:spacing w:before="40" w:after="40" w:line="240" w:lineRule="auto"/>
              <w:jc w:val="both"/>
              <w:rPr>
                <w:rFonts w:ascii="Calibri" w:eastAsia="Calibri" w:hAnsi="Calibri" w:cs="Calibri"/>
              </w:rPr>
            </w:pPr>
            <w:r w:rsidRPr="00CD6F80">
              <w:rPr>
                <w:rFonts w:ascii="Calibri" w:eastAsia="Calibri" w:hAnsi="Calibri" w:cs="Calibri"/>
              </w:rPr>
              <w:t>Have the conclusions of the PMCFER been considered for the clinical evaluation?</w:t>
            </w:r>
          </w:p>
        </w:tc>
        <w:tc>
          <w:tcPr>
            <w:tcW w:w="2402" w:type="dxa"/>
            <w:shd w:val="clear" w:color="auto" w:fill="FFFFFF" w:themeFill="background1"/>
            <w:vAlign w:val="center"/>
          </w:tcPr>
          <w:p w14:paraId="3AD4A156" w14:textId="429211D4" w:rsidR="00E82560" w:rsidRPr="00CD6F80" w:rsidRDefault="00E82560" w:rsidP="008422B9">
            <w:pPr>
              <w:spacing w:before="60" w:after="60"/>
              <w:jc w:val="center"/>
              <w:rPr>
                <w:rFonts w:ascii="Calibri" w:eastAsia="Calibri" w:hAnsi="Calibri" w:cs="Calibri"/>
              </w:rPr>
            </w:pPr>
            <w:r w:rsidRPr="00307739">
              <w:rPr>
                <w:rFonts w:ascii="Calibri" w:eastAsia="Calibri" w:hAnsi="Calibri" w:cs="Calibri"/>
                <w:color w:val="000000" w:themeColor="text1"/>
              </w:rPr>
              <w:t xml:space="preserve">Yes </w:t>
            </w:r>
            <w:sdt>
              <w:sdtPr>
                <w:rPr>
                  <w:rFonts w:ascii="MS Gothic" w:eastAsia="MS Gothic" w:hAnsi="MS Gothic"/>
                  <w:sz w:val="32"/>
                  <w:szCs w:val="32"/>
                </w:rPr>
                <w:id w:val="685558414"/>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307739">
              <w:rPr>
                <w:rFonts w:ascii="Calibri" w:eastAsia="Calibri" w:hAnsi="Calibri" w:cs="Calibri"/>
                <w:color w:val="000000" w:themeColor="text1"/>
              </w:rPr>
              <w:t xml:space="preserve"> No </w:t>
            </w:r>
            <w:sdt>
              <w:sdtPr>
                <w:rPr>
                  <w:rFonts w:ascii="MS Gothic" w:eastAsia="MS Gothic" w:hAnsi="MS Gothic"/>
                  <w:sz w:val="32"/>
                  <w:szCs w:val="32"/>
                </w:rPr>
                <w:id w:val="336502334"/>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r w:rsidR="00E82560" w14:paraId="5F7B4D97" w14:textId="77777777" w:rsidTr="00E82560">
        <w:trPr>
          <w:trHeight w:val="105"/>
        </w:trPr>
        <w:tc>
          <w:tcPr>
            <w:tcW w:w="8642" w:type="dxa"/>
            <w:gridSpan w:val="3"/>
            <w:shd w:val="clear" w:color="auto" w:fill="FFFFFF" w:themeFill="background1"/>
            <w:tcMar>
              <w:top w:w="15" w:type="dxa"/>
              <w:left w:w="105" w:type="dxa"/>
              <w:right w:w="105" w:type="dxa"/>
            </w:tcMar>
            <w:vAlign w:val="center"/>
          </w:tcPr>
          <w:p w14:paraId="3643FA95" w14:textId="6965A373" w:rsidR="00E82560" w:rsidRPr="00CD6F80" w:rsidRDefault="00E82560" w:rsidP="00CD6F80">
            <w:pPr>
              <w:spacing w:before="40" w:after="40" w:line="240" w:lineRule="auto"/>
              <w:jc w:val="both"/>
              <w:rPr>
                <w:rFonts w:ascii="Calibri" w:eastAsia="Calibri" w:hAnsi="Calibri" w:cs="Calibri"/>
              </w:rPr>
            </w:pPr>
            <w:r w:rsidRPr="00CD6F80">
              <w:rPr>
                <w:rFonts w:ascii="Calibri" w:eastAsia="Calibri" w:hAnsi="Calibri" w:cs="Calibri"/>
              </w:rPr>
              <w:t>Please state in which section evidence to support this can be found in the CER:</w:t>
            </w:r>
          </w:p>
          <w:p w14:paraId="20BFC283" w14:textId="2CCA78EA" w:rsidR="00E82560" w:rsidRPr="00CD6F80" w:rsidRDefault="00E82560" w:rsidP="00CD6F80">
            <w:pPr>
              <w:spacing w:before="40" w:after="40" w:line="240" w:lineRule="auto"/>
              <w:jc w:val="both"/>
              <w:rPr>
                <w:rFonts w:ascii="Calibri" w:eastAsia="Calibri" w:hAnsi="Calibri" w:cs="Calibri"/>
              </w:rPr>
            </w:pPr>
          </w:p>
        </w:tc>
      </w:tr>
      <w:tr w:rsidR="00E82560" w14:paraId="20FFD524" w14:textId="77777777" w:rsidTr="00E82560">
        <w:trPr>
          <w:trHeight w:val="105"/>
        </w:trPr>
        <w:tc>
          <w:tcPr>
            <w:tcW w:w="6240" w:type="dxa"/>
            <w:gridSpan w:val="2"/>
            <w:shd w:val="clear" w:color="auto" w:fill="F2F2F2" w:themeFill="background1" w:themeFillShade="F2"/>
            <w:tcMar>
              <w:top w:w="15" w:type="dxa"/>
              <w:left w:w="105" w:type="dxa"/>
              <w:right w:w="105" w:type="dxa"/>
            </w:tcMar>
            <w:vAlign w:val="center"/>
          </w:tcPr>
          <w:p w14:paraId="30745BC9" w14:textId="257119FE" w:rsidR="00E82560" w:rsidRPr="00CD6F80" w:rsidRDefault="00E82560" w:rsidP="00CD6F80">
            <w:pPr>
              <w:spacing w:before="40" w:after="40" w:line="240" w:lineRule="auto"/>
              <w:jc w:val="both"/>
              <w:rPr>
                <w:rFonts w:ascii="Calibri" w:eastAsia="Calibri" w:hAnsi="Calibri" w:cs="Calibri"/>
              </w:rPr>
            </w:pPr>
            <w:r w:rsidRPr="00CD6F80">
              <w:rPr>
                <w:rFonts w:ascii="Calibri" w:eastAsia="Calibri" w:hAnsi="Calibri" w:cs="Calibri"/>
              </w:rPr>
              <w:t>Have the conclusions of the PMCFER been considered for the Risk Management process?</w:t>
            </w:r>
          </w:p>
        </w:tc>
        <w:tc>
          <w:tcPr>
            <w:tcW w:w="2402" w:type="dxa"/>
            <w:shd w:val="clear" w:color="auto" w:fill="FFFFFF" w:themeFill="background1"/>
            <w:tcMar>
              <w:top w:w="15" w:type="dxa"/>
              <w:left w:w="105" w:type="dxa"/>
              <w:right w:w="105" w:type="dxa"/>
            </w:tcMar>
            <w:vAlign w:val="center"/>
          </w:tcPr>
          <w:p w14:paraId="41BCC00B" w14:textId="67DFD25E" w:rsidR="00E82560" w:rsidRPr="00CD6F80" w:rsidRDefault="00E82560" w:rsidP="008422B9">
            <w:pPr>
              <w:spacing w:before="60" w:after="60"/>
              <w:jc w:val="center"/>
              <w:rPr>
                <w:rFonts w:ascii="Calibri" w:eastAsia="Calibri" w:hAnsi="Calibri" w:cs="Calibri"/>
              </w:rPr>
            </w:pPr>
            <w:r w:rsidRPr="00307739">
              <w:rPr>
                <w:rFonts w:ascii="Calibri" w:eastAsia="Calibri" w:hAnsi="Calibri" w:cs="Calibri"/>
                <w:color w:val="000000" w:themeColor="text1"/>
              </w:rPr>
              <w:t xml:space="preserve">Yes </w:t>
            </w:r>
            <w:sdt>
              <w:sdtPr>
                <w:rPr>
                  <w:rFonts w:ascii="MS Gothic" w:eastAsia="MS Gothic" w:hAnsi="MS Gothic"/>
                  <w:sz w:val="32"/>
                  <w:szCs w:val="32"/>
                </w:rPr>
                <w:id w:val="1519111580"/>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307739">
              <w:rPr>
                <w:rFonts w:ascii="Calibri" w:eastAsia="Calibri" w:hAnsi="Calibri" w:cs="Calibri"/>
                <w:color w:val="000000" w:themeColor="text1"/>
              </w:rPr>
              <w:t xml:space="preserve"> No </w:t>
            </w:r>
            <w:sdt>
              <w:sdtPr>
                <w:rPr>
                  <w:rFonts w:ascii="MS Gothic" w:eastAsia="MS Gothic" w:hAnsi="MS Gothic"/>
                  <w:sz w:val="32"/>
                  <w:szCs w:val="32"/>
                </w:rPr>
                <w:id w:val="953134335"/>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r w:rsidR="00E82560" w14:paraId="7AF4A70A" w14:textId="77777777" w:rsidTr="00E82560">
        <w:trPr>
          <w:trHeight w:val="105"/>
        </w:trPr>
        <w:tc>
          <w:tcPr>
            <w:tcW w:w="8642" w:type="dxa"/>
            <w:gridSpan w:val="3"/>
            <w:shd w:val="clear" w:color="auto" w:fill="FFFFFF" w:themeFill="background1"/>
            <w:tcMar>
              <w:top w:w="15" w:type="dxa"/>
              <w:left w:w="105" w:type="dxa"/>
              <w:right w:w="105" w:type="dxa"/>
            </w:tcMar>
            <w:vAlign w:val="center"/>
          </w:tcPr>
          <w:p w14:paraId="401F794E" w14:textId="556898F5" w:rsidR="00E82560" w:rsidRPr="00CD6F80" w:rsidRDefault="00E82560" w:rsidP="00CD6F80">
            <w:pPr>
              <w:spacing w:before="40" w:after="40" w:line="240" w:lineRule="auto"/>
              <w:jc w:val="both"/>
              <w:rPr>
                <w:rFonts w:ascii="Calibri" w:eastAsia="Calibri" w:hAnsi="Calibri" w:cs="Calibri"/>
              </w:rPr>
            </w:pPr>
            <w:r w:rsidRPr="00CD6F80">
              <w:rPr>
                <w:rFonts w:ascii="Calibri" w:eastAsia="Calibri" w:hAnsi="Calibri" w:cs="Calibri"/>
              </w:rPr>
              <w:t>Please state in which section evidence to support this can be found in the Risk Management documents:</w:t>
            </w:r>
          </w:p>
          <w:p w14:paraId="67819327" w14:textId="6E8D7C67" w:rsidR="00E82560" w:rsidRPr="00CD6F80" w:rsidRDefault="00E82560" w:rsidP="00CD6F80">
            <w:pPr>
              <w:spacing w:before="40" w:after="40" w:line="240" w:lineRule="auto"/>
              <w:jc w:val="both"/>
              <w:rPr>
                <w:rFonts w:ascii="Calibri" w:eastAsia="Calibri" w:hAnsi="Calibri" w:cs="Calibri"/>
              </w:rPr>
            </w:pPr>
          </w:p>
        </w:tc>
      </w:tr>
      <w:tr w:rsidR="00E82560" w14:paraId="42284430" w14:textId="77777777" w:rsidTr="00E82560">
        <w:trPr>
          <w:trHeight w:val="105"/>
        </w:trPr>
        <w:tc>
          <w:tcPr>
            <w:tcW w:w="6240" w:type="dxa"/>
            <w:gridSpan w:val="2"/>
            <w:shd w:val="clear" w:color="auto" w:fill="F2F2F2" w:themeFill="background1" w:themeFillShade="F2"/>
            <w:tcMar>
              <w:top w:w="15" w:type="dxa"/>
              <w:left w:w="105" w:type="dxa"/>
              <w:right w:w="105" w:type="dxa"/>
            </w:tcMar>
            <w:vAlign w:val="center"/>
          </w:tcPr>
          <w:p w14:paraId="550517FA" w14:textId="0CDC4CC1" w:rsidR="00E82560" w:rsidRPr="00CD6F80" w:rsidRDefault="00E82560" w:rsidP="00CD6F80">
            <w:pPr>
              <w:spacing w:before="40" w:after="40" w:line="240" w:lineRule="auto"/>
              <w:jc w:val="both"/>
              <w:rPr>
                <w:rFonts w:ascii="Calibri" w:eastAsia="Calibri" w:hAnsi="Calibri" w:cs="Calibri"/>
              </w:rPr>
            </w:pPr>
            <w:r w:rsidRPr="00CD6F80">
              <w:rPr>
                <w:rFonts w:ascii="Calibri" w:eastAsia="Calibri" w:hAnsi="Calibri" w:cs="Calibri"/>
              </w:rPr>
              <w:t>Based on the conclusions of the PMCFER is there a need for preventative and/or corrective action to be taken.</w:t>
            </w:r>
          </w:p>
        </w:tc>
        <w:tc>
          <w:tcPr>
            <w:tcW w:w="2402" w:type="dxa"/>
            <w:shd w:val="clear" w:color="auto" w:fill="FFFFFF" w:themeFill="background1"/>
            <w:tcMar>
              <w:top w:w="15" w:type="dxa"/>
              <w:left w:w="105" w:type="dxa"/>
              <w:right w:w="105" w:type="dxa"/>
            </w:tcMar>
            <w:vAlign w:val="center"/>
          </w:tcPr>
          <w:p w14:paraId="53C61FF6" w14:textId="3C1A127C" w:rsidR="00E82560" w:rsidRPr="00CD6F80" w:rsidRDefault="00E82560" w:rsidP="008422B9">
            <w:pPr>
              <w:spacing w:before="60" w:after="60"/>
              <w:jc w:val="center"/>
              <w:rPr>
                <w:rFonts w:ascii="Calibri" w:eastAsia="Calibri" w:hAnsi="Calibri" w:cs="Calibri"/>
              </w:rPr>
            </w:pPr>
            <w:r w:rsidRPr="00307739">
              <w:rPr>
                <w:rFonts w:ascii="Calibri" w:eastAsia="Calibri" w:hAnsi="Calibri" w:cs="Calibri"/>
                <w:color w:val="000000" w:themeColor="text1"/>
              </w:rPr>
              <w:t xml:space="preserve">Yes </w:t>
            </w:r>
            <w:sdt>
              <w:sdtPr>
                <w:rPr>
                  <w:rFonts w:ascii="MS Gothic" w:eastAsia="MS Gothic" w:hAnsi="MS Gothic"/>
                  <w:sz w:val="32"/>
                  <w:szCs w:val="32"/>
                </w:rPr>
                <w:id w:val="-24718907"/>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307739">
              <w:rPr>
                <w:rFonts w:ascii="Calibri" w:eastAsia="Calibri" w:hAnsi="Calibri" w:cs="Calibri"/>
                <w:color w:val="000000" w:themeColor="text1"/>
              </w:rPr>
              <w:t xml:space="preserve"> No </w:t>
            </w:r>
            <w:sdt>
              <w:sdtPr>
                <w:rPr>
                  <w:rFonts w:ascii="MS Gothic" w:eastAsia="MS Gothic" w:hAnsi="MS Gothic"/>
                  <w:sz w:val="32"/>
                  <w:szCs w:val="32"/>
                </w:rPr>
                <w:id w:val="-320356142"/>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r w:rsidR="00E82560" w14:paraId="68D83DA0" w14:textId="77777777" w:rsidTr="00E82560">
        <w:trPr>
          <w:trHeight w:val="105"/>
        </w:trPr>
        <w:tc>
          <w:tcPr>
            <w:tcW w:w="8642" w:type="dxa"/>
            <w:gridSpan w:val="3"/>
            <w:shd w:val="clear" w:color="auto" w:fill="FFFFFF" w:themeFill="background1"/>
            <w:tcMar>
              <w:top w:w="15" w:type="dxa"/>
              <w:left w:w="105" w:type="dxa"/>
              <w:right w:w="105" w:type="dxa"/>
            </w:tcMar>
            <w:vAlign w:val="center"/>
          </w:tcPr>
          <w:p w14:paraId="2F0A4B3D" w14:textId="58780FAE" w:rsidR="00E82560" w:rsidRPr="00CD6F80" w:rsidRDefault="00E82560" w:rsidP="00CD6F80">
            <w:pPr>
              <w:spacing w:before="40" w:after="40" w:line="240" w:lineRule="auto"/>
              <w:jc w:val="both"/>
              <w:rPr>
                <w:rFonts w:ascii="Calibri" w:eastAsia="Calibri" w:hAnsi="Calibri" w:cs="Calibri"/>
              </w:rPr>
            </w:pPr>
            <w:r w:rsidRPr="00CD6F80">
              <w:rPr>
                <w:rFonts w:ascii="Calibri" w:eastAsia="Calibri" w:hAnsi="Calibri" w:cs="Calibri"/>
              </w:rPr>
              <w:t>If yes, please provide all details including implementation of Preventative Action/Corrective Action:</w:t>
            </w:r>
          </w:p>
          <w:p w14:paraId="117B97BE" w14:textId="44EA5BA0" w:rsidR="00E82560" w:rsidRPr="00CD6F80" w:rsidRDefault="00E82560" w:rsidP="00CD6F80">
            <w:pPr>
              <w:spacing w:before="40" w:after="40" w:line="240" w:lineRule="auto"/>
              <w:jc w:val="both"/>
              <w:rPr>
                <w:rFonts w:ascii="Calibri" w:eastAsia="Calibri" w:hAnsi="Calibri" w:cs="Calibri"/>
              </w:rPr>
            </w:pPr>
          </w:p>
          <w:p w14:paraId="5E177CDA" w14:textId="4B0E5EA5" w:rsidR="00E82560" w:rsidRPr="00CD6F80" w:rsidRDefault="00E82560" w:rsidP="00CD6F80">
            <w:pPr>
              <w:spacing w:before="40" w:after="40" w:line="240" w:lineRule="auto"/>
              <w:jc w:val="both"/>
              <w:rPr>
                <w:rFonts w:ascii="Calibri" w:eastAsia="Calibri" w:hAnsi="Calibri" w:cs="Calibri"/>
              </w:rPr>
            </w:pPr>
            <w:r w:rsidRPr="00CD6F80">
              <w:rPr>
                <w:rFonts w:ascii="Calibri" w:eastAsia="Calibri" w:hAnsi="Calibri" w:cs="Calibri"/>
              </w:rPr>
              <w:t>If ‘No’, please provide rationale:</w:t>
            </w:r>
          </w:p>
          <w:p w14:paraId="04354061" w14:textId="6DC9EBA7" w:rsidR="00E82560" w:rsidRPr="00CD6F80" w:rsidRDefault="00E82560" w:rsidP="00CD6F80">
            <w:pPr>
              <w:spacing w:before="40" w:after="40" w:line="240" w:lineRule="auto"/>
              <w:jc w:val="both"/>
              <w:rPr>
                <w:rFonts w:ascii="Calibri" w:eastAsia="Calibri" w:hAnsi="Calibri" w:cs="Calibri"/>
              </w:rPr>
            </w:pPr>
          </w:p>
        </w:tc>
      </w:tr>
      <w:tr w:rsidR="00E82560" w14:paraId="33006E34" w14:textId="77777777" w:rsidTr="00E82560">
        <w:trPr>
          <w:trHeight w:val="105"/>
        </w:trPr>
        <w:tc>
          <w:tcPr>
            <w:tcW w:w="4397" w:type="dxa"/>
            <w:shd w:val="clear" w:color="auto" w:fill="F2F2F2" w:themeFill="background1" w:themeFillShade="F2"/>
            <w:tcMar>
              <w:top w:w="15" w:type="dxa"/>
              <w:left w:w="105" w:type="dxa"/>
              <w:right w:w="105" w:type="dxa"/>
            </w:tcMar>
            <w:vAlign w:val="center"/>
          </w:tcPr>
          <w:p w14:paraId="0653D7C7" w14:textId="724CDA8F" w:rsidR="00E82560" w:rsidRPr="00CD6F80" w:rsidRDefault="00E82560" w:rsidP="00CD6F80">
            <w:pPr>
              <w:spacing w:before="40" w:after="40" w:line="240" w:lineRule="auto"/>
              <w:jc w:val="both"/>
              <w:rPr>
                <w:rFonts w:ascii="Calibri" w:eastAsia="Calibri" w:hAnsi="Calibri" w:cs="Calibri"/>
              </w:rPr>
            </w:pPr>
            <w:r w:rsidRPr="00CD6F80">
              <w:rPr>
                <w:rFonts w:ascii="Calibri" w:eastAsia="Calibri" w:hAnsi="Calibri" w:cs="Calibri"/>
              </w:rPr>
              <w:t>Confirm PMCFER details as per MDR 2017/745, Chapter 6, Article 61, 11.</w:t>
            </w:r>
          </w:p>
        </w:tc>
        <w:tc>
          <w:tcPr>
            <w:tcW w:w="4245" w:type="dxa"/>
            <w:gridSpan w:val="2"/>
            <w:shd w:val="clear" w:color="auto" w:fill="FFFFFF" w:themeFill="background1"/>
            <w:tcMar>
              <w:top w:w="15" w:type="dxa"/>
              <w:left w:w="105" w:type="dxa"/>
              <w:right w:w="105" w:type="dxa"/>
            </w:tcMar>
            <w:vAlign w:val="center"/>
          </w:tcPr>
          <w:p w14:paraId="609D806D" w14:textId="02FBC594" w:rsidR="00E82560" w:rsidRPr="00CD6F80" w:rsidRDefault="00E82560" w:rsidP="00CD6F80">
            <w:pPr>
              <w:spacing w:before="40" w:after="40" w:line="240" w:lineRule="auto"/>
              <w:jc w:val="both"/>
              <w:rPr>
                <w:rFonts w:ascii="Calibri" w:eastAsia="Calibri" w:hAnsi="Calibri" w:cs="Calibri"/>
              </w:rPr>
            </w:pPr>
            <w:r w:rsidRPr="00CD6F80">
              <w:rPr>
                <w:rFonts w:ascii="Calibri" w:eastAsia="Calibri" w:hAnsi="Calibri" w:cs="Calibri"/>
              </w:rPr>
              <w:t>Last Update: [DD-Mmm-YYYY].</w:t>
            </w:r>
          </w:p>
          <w:p w14:paraId="7EE32C08" w14:textId="76626066" w:rsidR="00E82560" w:rsidRPr="00CD6F80" w:rsidRDefault="00E82560" w:rsidP="00CD6F80">
            <w:pPr>
              <w:spacing w:before="40" w:after="40" w:line="240" w:lineRule="auto"/>
              <w:jc w:val="both"/>
              <w:rPr>
                <w:rFonts w:ascii="Calibri" w:eastAsia="Calibri" w:hAnsi="Calibri" w:cs="Calibri"/>
              </w:rPr>
            </w:pPr>
          </w:p>
          <w:p w14:paraId="2087DFE9" w14:textId="77777777" w:rsidR="00E82560" w:rsidRPr="00CD6F80" w:rsidRDefault="00E82560" w:rsidP="00CD6F80">
            <w:pPr>
              <w:spacing w:before="40" w:after="40" w:line="240" w:lineRule="auto"/>
              <w:jc w:val="both"/>
              <w:rPr>
                <w:rFonts w:ascii="Calibri" w:eastAsia="Calibri" w:hAnsi="Calibri" w:cs="Calibri"/>
              </w:rPr>
            </w:pPr>
            <w:r w:rsidRPr="00CD6F80">
              <w:rPr>
                <w:rFonts w:ascii="Calibri" w:eastAsia="Calibri" w:hAnsi="Calibri" w:cs="Calibri"/>
              </w:rPr>
              <w:t>Update Frequency:</w:t>
            </w:r>
          </w:p>
          <w:p w14:paraId="1E9394FE" w14:textId="37191746" w:rsidR="00E82560" w:rsidRPr="00CD6F80" w:rsidRDefault="00E82560" w:rsidP="00CD6F80">
            <w:pPr>
              <w:spacing w:before="40" w:after="40" w:line="240" w:lineRule="auto"/>
              <w:jc w:val="both"/>
              <w:rPr>
                <w:rFonts w:ascii="Calibri" w:eastAsia="Calibri" w:hAnsi="Calibri" w:cs="Calibri"/>
              </w:rPr>
            </w:pPr>
          </w:p>
        </w:tc>
      </w:tr>
    </w:tbl>
    <w:p w14:paraId="48AC78F4" w14:textId="77777777" w:rsidR="006B6F10" w:rsidRDefault="006B6F10"/>
    <w:p w14:paraId="1AD454D3" w14:textId="63DD510E" w:rsidR="00821F14" w:rsidRPr="00821F14" w:rsidRDefault="00821F14" w:rsidP="00821F14">
      <w:pPr>
        <w:pStyle w:val="Heading4"/>
        <w:rPr>
          <w:u w:val="none"/>
        </w:rPr>
      </w:pPr>
      <w:r w:rsidRPr="00821F14">
        <w:rPr>
          <w:u w:val="none"/>
        </w:rPr>
        <w:t>PSUR</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6240"/>
        <w:gridCol w:w="1701"/>
      </w:tblGrid>
      <w:tr w:rsidR="00CD6F80" w14:paraId="5BC01D45" w14:textId="77777777" w:rsidTr="00B849F6">
        <w:trPr>
          <w:trHeight w:val="330"/>
        </w:trPr>
        <w:tc>
          <w:tcPr>
            <w:tcW w:w="8642" w:type="dxa"/>
            <w:gridSpan w:val="3"/>
            <w:shd w:val="clear" w:color="auto" w:fill="D9D9D9" w:themeFill="background1" w:themeFillShade="D9"/>
            <w:tcMar>
              <w:top w:w="15" w:type="dxa"/>
              <w:left w:w="105" w:type="dxa"/>
              <w:right w:w="105" w:type="dxa"/>
            </w:tcMar>
            <w:vAlign w:val="center"/>
          </w:tcPr>
          <w:p w14:paraId="2DF99B1B" w14:textId="3C9203E7" w:rsidR="00CD6F80" w:rsidRPr="5C694841" w:rsidRDefault="00BF2552" w:rsidP="00E21A36">
            <w:pPr>
              <w:spacing w:before="40" w:after="40" w:line="240" w:lineRule="auto"/>
              <w:jc w:val="center"/>
              <w:rPr>
                <w:rFonts w:ascii="Calibri" w:eastAsia="Calibri" w:hAnsi="Calibri" w:cs="Calibri"/>
                <w:b/>
                <w:bCs/>
                <w:color w:val="000000" w:themeColor="text1"/>
              </w:rPr>
            </w:pPr>
            <w:r w:rsidRPr="00E21A36">
              <w:rPr>
                <w:b/>
                <w:bCs/>
                <w:color w:val="810033"/>
              </w:rPr>
              <w:t>PSUR</w:t>
            </w:r>
          </w:p>
        </w:tc>
      </w:tr>
      <w:tr w:rsidR="00BE2EF8" w14:paraId="15BE0A73" w14:textId="77777777" w:rsidTr="00E70A40">
        <w:trPr>
          <w:trHeight w:val="330"/>
        </w:trPr>
        <w:tc>
          <w:tcPr>
            <w:tcW w:w="701" w:type="dxa"/>
            <w:vMerge w:val="restart"/>
            <w:shd w:val="clear" w:color="auto" w:fill="D9D9D9" w:themeFill="background1" w:themeFillShade="D9"/>
            <w:tcMar>
              <w:top w:w="15" w:type="dxa"/>
              <w:left w:w="105" w:type="dxa"/>
              <w:right w:w="105" w:type="dxa"/>
            </w:tcMar>
            <w:vAlign w:val="center"/>
          </w:tcPr>
          <w:p w14:paraId="7985D006" w14:textId="07A12E41" w:rsidR="00BE2EF8" w:rsidRPr="00BE2EF8" w:rsidRDefault="00BE2EF8" w:rsidP="00BE2EF8">
            <w:pPr>
              <w:jc w:val="center"/>
              <w:rPr>
                <w:rFonts w:ascii="Calibri" w:eastAsia="Calibri" w:hAnsi="Calibri" w:cs="Calibri"/>
                <w:b/>
                <w:bCs/>
                <w:color w:val="000000" w:themeColor="text1"/>
              </w:rPr>
            </w:pPr>
          </w:p>
        </w:tc>
        <w:tc>
          <w:tcPr>
            <w:tcW w:w="7941" w:type="dxa"/>
            <w:gridSpan w:val="2"/>
            <w:shd w:val="clear" w:color="auto" w:fill="E2EFD9" w:themeFill="accent6" w:themeFillTint="33"/>
            <w:tcMar>
              <w:top w:w="15" w:type="dxa"/>
              <w:left w:w="105" w:type="dxa"/>
              <w:right w:w="105" w:type="dxa"/>
            </w:tcMar>
            <w:vAlign w:val="center"/>
          </w:tcPr>
          <w:p w14:paraId="1DAA9445" w14:textId="79C51094" w:rsidR="0055112E" w:rsidRPr="007554D6" w:rsidRDefault="00BE2EF8" w:rsidP="000251BC">
            <w:pPr>
              <w:spacing w:before="40" w:after="40" w:line="240" w:lineRule="auto"/>
              <w:jc w:val="both"/>
              <w:rPr>
                <w:rFonts w:ascii="Calibri" w:eastAsia="Calibri" w:hAnsi="Calibri" w:cs="Calibri"/>
                <w:b/>
                <w:bCs/>
                <w:color w:val="000000" w:themeColor="text1"/>
                <w:sz w:val="24"/>
                <w:szCs w:val="24"/>
              </w:rPr>
            </w:pPr>
            <w:r w:rsidRPr="007554D6">
              <w:rPr>
                <w:rFonts w:ascii="Calibri" w:eastAsia="Calibri" w:hAnsi="Calibri" w:cs="Calibri"/>
                <w:b/>
                <w:bCs/>
                <w:color w:val="000000" w:themeColor="text1"/>
                <w:sz w:val="24"/>
                <w:szCs w:val="24"/>
              </w:rPr>
              <w:t>Periodic Safety Update Report</w:t>
            </w:r>
          </w:p>
          <w:p w14:paraId="3941F8A1" w14:textId="77777777" w:rsidR="000251BC" w:rsidRDefault="000251BC" w:rsidP="000251BC">
            <w:pPr>
              <w:spacing w:before="40" w:after="40" w:line="240" w:lineRule="auto"/>
              <w:jc w:val="both"/>
              <w:rPr>
                <w:rFonts w:ascii="Calibri" w:eastAsia="Calibri" w:hAnsi="Calibri" w:cs="Calibri"/>
                <w:b/>
                <w:bCs/>
                <w:color w:val="000000" w:themeColor="text1"/>
              </w:rPr>
            </w:pPr>
          </w:p>
          <w:p w14:paraId="042CD54F" w14:textId="2558AABC" w:rsidR="00BE2EF8" w:rsidRDefault="0055112E" w:rsidP="00FC0194">
            <w:pPr>
              <w:rPr>
                <w:rFonts w:ascii="Calibri" w:eastAsia="Calibri" w:hAnsi="Calibri" w:cs="Calibri"/>
                <w:b/>
                <w:bCs/>
                <w:color w:val="000000" w:themeColor="text1"/>
              </w:rPr>
            </w:pPr>
            <w:r w:rsidRPr="0055112E">
              <w:rPr>
                <w:rFonts w:ascii="Calibri" w:eastAsia="Calibri" w:hAnsi="Calibri" w:cs="Calibri"/>
                <w:b/>
                <w:bCs/>
                <w:color w:val="000000" w:themeColor="text1"/>
                <w:u w:val="single"/>
              </w:rPr>
              <w:t>New devices</w:t>
            </w:r>
            <w:r>
              <w:rPr>
                <w:rFonts w:ascii="Calibri" w:eastAsia="Calibri" w:hAnsi="Calibri" w:cs="Calibri"/>
                <w:b/>
                <w:bCs/>
                <w:color w:val="000000" w:themeColor="text1"/>
              </w:rPr>
              <w:t>: P</w:t>
            </w:r>
            <w:r w:rsidR="00BE2EF8" w:rsidRPr="00FC0194">
              <w:rPr>
                <w:rFonts w:ascii="Calibri" w:eastAsia="Calibri" w:hAnsi="Calibri" w:cs="Calibri"/>
                <w:b/>
                <w:bCs/>
                <w:color w:val="000000" w:themeColor="text1"/>
              </w:rPr>
              <w:t xml:space="preserve">er </w:t>
            </w:r>
            <w:r w:rsidR="00BE2EF8" w:rsidRPr="00FC0194">
              <w:rPr>
                <w:rFonts w:ascii="Calibri" w:eastAsia="Calibri" w:hAnsi="Calibri" w:cs="Calibri"/>
                <w:color w:val="000000" w:themeColor="text1"/>
              </w:rPr>
              <w:t xml:space="preserve">MDCG 2022-21, </w:t>
            </w:r>
            <w:r w:rsidR="00BE2EF8" w:rsidRPr="00FC0194">
              <w:rPr>
                <w:rFonts w:ascii="Calibri" w:eastAsia="Calibri" w:hAnsi="Calibri" w:cs="Calibri"/>
                <w:b/>
                <w:bCs/>
                <w:color w:val="000000" w:themeColor="text1"/>
              </w:rPr>
              <w:t xml:space="preserve">if this the first conformity assessment for a new device under the </w:t>
            </w:r>
            <w:r w:rsidR="00BE2EF8" w:rsidRPr="001909AC">
              <w:rPr>
                <w:rFonts w:ascii="Calibri" w:eastAsia="Calibri" w:hAnsi="Calibri" w:cs="Calibri"/>
                <w:b/>
                <w:bCs/>
                <w:i/>
                <w:iCs/>
                <w:color w:val="000000" w:themeColor="text1"/>
              </w:rPr>
              <w:t>MDR</w:t>
            </w:r>
            <w:r w:rsidR="00BE2EF8" w:rsidRPr="001909AC">
              <w:rPr>
                <w:rFonts w:ascii="Calibri" w:eastAsia="Calibri" w:hAnsi="Calibri" w:cs="Calibri"/>
                <w:i/>
                <w:iCs/>
                <w:color w:val="000000" w:themeColor="text1"/>
              </w:rPr>
              <w:t xml:space="preserve"> (not previously marketed or put into service under AIMDD 90/385/EEC &amp; MDD 90/42/EEC)</w:t>
            </w:r>
            <w:r w:rsidR="00BE2EF8" w:rsidRPr="00FC0194">
              <w:rPr>
                <w:rFonts w:ascii="Calibri" w:eastAsia="Calibri" w:hAnsi="Calibri" w:cs="Calibri"/>
                <w:color w:val="000000" w:themeColor="text1"/>
              </w:rPr>
              <w:t xml:space="preserve">, </w:t>
            </w:r>
            <w:r w:rsidR="001909AC">
              <w:rPr>
                <w:rFonts w:ascii="Calibri" w:eastAsia="Calibri" w:hAnsi="Calibri" w:cs="Calibri"/>
                <w:b/>
                <w:bCs/>
                <w:color w:val="000000" w:themeColor="text1"/>
              </w:rPr>
              <w:t>a PSUR is not expected for the conformity assessment</w:t>
            </w:r>
          </w:p>
          <w:p w14:paraId="0A0F45B0" w14:textId="69198B92" w:rsidR="0051331D" w:rsidRPr="00FC0194" w:rsidRDefault="0051331D" w:rsidP="00FC0194">
            <w:pPr>
              <w:rPr>
                <w:rFonts w:ascii="Calibri" w:eastAsia="Calibri" w:hAnsi="Calibri" w:cs="Calibri"/>
                <w:color w:val="000000" w:themeColor="text1"/>
              </w:rPr>
            </w:pPr>
            <w:r w:rsidRPr="006A65EC">
              <w:rPr>
                <w:rFonts w:ascii="Calibri" w:eastAsia="Calibri" w:hAnsi="Calibri" w:cs="Calibri"/>
                <w:b/>
                <w:bCs/>
                <w:color w:val="000000" w:themeColor="text1"/>
                <w:u w:val="single"/>
              </w:rPr>
              <w:t>For legacy devices</w:t>
            </w:r>
            <w:r>
              <w:rPr>
                <w:rFonts w:ascii="Calibri" w:eastAsia="Calibri" w:hAnsi="Calibri" w:cs="Calibri"/>
                <w:b/>
                <w:bCs/>
                <w:color w:val="000000" w:themeColor="text1"/>
              </w:rPr>
              <w:t xml:space="preserve">, </w:t>
            </w:r>
            <w:r w:rsidR="006A65EC">
              <w:rPr>
                <w:rFonts w:ascii="Calibri" w:eastAsia="Calibri" w:hAnsi="Calibri" w:cs="Calibri"/>
                <w:b/>
                <w:bCs/>
                <w:color w:val="000000" w:themeColor="text1"/>
              </w:rPr>
              <w:t>a current PSUR is required</w:t>
            </w:r>
          </w:p>
        </w:tc>
      </w:tr>
      <w:tr w:rsidR="00BE2EF8" w14:paraId="074933CF" w14:textId="77777777" w:rsidTr="00FB10C0">
        <w:trPr>
          <w:trHeight w:val="300"/>
        </w:trPr>
        <w:tc>
          <w:tcPr>
            <w:tcW w:w="701" w:type="dxa"/>
            <w:vMerge/>
            <w:vAlign w:val="center"/>
          </w:tcPr>
          <w:p w14:paraId="18921001" w14:textId="77777777" w:rsidR="00BE2EF8" w:rsidRDefault="00BE2EF8" w:rsidP="00BE2EF8"/>
        </w:tc>
        <w:tc>
          <w:tcPr>
            <w:tcW w:w="6240" w:type="dxa"/>
            <w:shd w:val="clear" w:color="auto" w:fill="F2F2F2" w:themeFill="background1" w:themeFillShade="F2"/>
            <w:tcMar>
              <w:top w:w="15" w:type="dxa"/>
              <w:left w:w="105" w:type="dxa"/>
              <w:right w:w="105" w:type="dxa"/>
            </w:tcMar>
            <w:vAlign w:val="center"/>
          </w:tcPr>
          <w:p w14:paraId="5DDA34CC" w14:textId="7790B819"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Confirm a PSUR has been uploaded to the </w:t>
            </w:r>
            <w:r w:rsidR="005856CD">
              <w:rPr>
                <w:rFonts w:ascii="Calibri" w:eastAsia="Calibri" w:hAnsi="Calibri" w:cs="Calibri"/>
                <w:b/>
                <w:bCs/>
                <w:color w:val="000000" w:themeColor="text1"/>
                <w:lang w:val="en-US"/>
              </w:rPr>
              <w:t>Post Market</w:t>
            </w:r>
            <w:r w:rsidRPr="00FC0194">
              <w:rPr>
                <w:rFonts w:ascii="Calibri" w:eastAsia="Calibri" w:hAnsi="Calibri" w:cs="Calibri"/>
                <w:color w:val="000000" w:themeColor="text1"/>
              </w:rPr>
              <w:t xml:space="preserve"> Folder.</w:t>
            </w:r>
          </w:p>
        </w:tc>
        <w:tc>
          <w:tcPr>
            <w:tcW w:w="1701" w:type="dxa"/>
            <w:tcMar>
              <w:top w:w="15" w:type="dxa"/>
              <w:left w:w="105" w:type="dxa"/>
              <w:right w:w="105" w:type="dxa"/>
            </w:tcMar>
            <w:vAlign w:val="center"/>
          </w:tcPr>
          <w:p w14:paraId="4FC4DAC8" w14:textId="5358B2A0" w:rsidR="00BE2EF8" w:rsidRPr="00CD6F80" w:rsidRDefault="003C3BB3" w:rsidP="008422B9">
            <w:pPr>
              <w:spacing w:before="60" w:after="60"/>
              <w:jc w:val="center"/>
              <w:rPr>
                <w:rFonts w:ascii="Calibri" w:eastAsia="Calibri" w:hAnsi="Calibri" w:cs="Calibri"/>
              </w:rPr>
            </w:pPr>
            <w:r w:rsidRPr="00307739">
              <w:rPr>
                <w:rFonts w:ascii="Calibri" w:eastAsia="Calibri" w:hAnsi="Calibri" w:cs="Calibri"/>
                <w:color w:val="000000" w:themeColor="text1"/>
              </w:rPr>
              <w:t xml:space="preserve">Yes </w:t>
            </w:r>
            <w:sdt>
              <w:sdtPr>
                <w:rPr>
                  <w:rFonts w:ascii="MS Gothic" w:eastAsia="MS Gothic" w:hAnsi="MS Gothic"/>
                  <w:sz w:val="32"/>
                  <w:szCs w:val="32"/>
                </w:rPr>
                <w:id w:val="1863009561"/>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307739">
              <w:rPr>
                <w:rFonts w:ascii="Calibri" w:eastAsia="Calibri" w:hAnsi="Calibri" w:cs="Calibri"/>
                <w:color w:val="000000" w:themeColor="text1"/>
              </w:rPr>
              <w:t xml:space="preserve"> No </w:t>
            </w:r>
            <w:sdt>
              <w:sdtPr>
                <w:rPr>
                  <w:rFonts w:ascii="MS Gothic" w:eastAsia="MS Gothic" w:hAnsi="MS Gothic"/>
                  <w:sz w:val="32"/>
                  <w:szCs w:val="32"/>
                </w:rPr>
                <w:id w:val="847839680"/>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r w:rsidR="00BE2EF8" w14:paraId="399A4057" w14:textId="77777777" w:rsidTr="00FB10C0">
        <w:trPr>
          <w:trHeight w:val="300"/>
        </w:trPr>
        <w:tc>
          <w:tcPr>
            <w:tcW w:w="701" w:type="dxa"/>
            <w:vMerge/>
            <w:vAlign w:val="center"/>
          </w:tcPr>
          <w:p w14:paraId="4F75192D" w14:textId="77777777" w:rsidR="00BE2EF8" w:rsidRDefault="00BE2EF8" w:rsidP="00BE2EF8"/>
        </w:tc>
        <w:tc>
          <w:tcPr>
            <w:tcW w:w="6240" w:type="dxa"/>
            <w:shd w:val="clear" w:color="auto" w:fill="F2F2F2" w:themeFill="background1" w:themeFillShade="F2"/>
            <w:tcMar>
              <w:top w:w="15" w:type="dxa"/>
              <w:left w:w="105" w:type="dxa"/>
              <w:right w:w="105" w:type="dxa"/>
            </w:tcMar>
            <w:vAlign w:val="center"/>
          </w:tcPr>
          <w:p w14:paraId="566735C3" w14:textId="04A20DBB"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when the PSUR was last updated [DD-Mmm-YYYY].</w:t>
            </w:r>
          </w:p>
        </w:tc>
        <w:tc>
          <w:tcPr>
            <w:tcW w:w="1701" w:type="dxa"/>
            <w:tcMar>
              <w:top w:w="15" w:type="dxa"/>
              <w:left w:w="105" w:type="dxa"/>
              <w:right w:w="105" w:type="dxa"/>
            </w:tcMar>
            <w:vAlign w:val="center"/>
          </w:tcPr>
          <w:p w14:paraId="6C88F222" w14:textId="589EB9C3" w:rsidR="00BE2EF8" w:rsidRPr="00CD6F80" w:rsidRDefault="00BE2EF8" w:rsidP="00CD6F80">
            <w:pPr>
              <w:spacing w:before="40" w:after="40" w:line="240" w:lineRule="auto"/>
              <w:jc w:val="both"/>
              <w:rPr>
                <w:rFonts w:ascii="Calibri" w:eastAsia="Calibri" w:hAnsi="Calibri" w:cs="Calibri"/>
              </w:rPr>
            </w:pPr>
          </w:p>
        </w:tc>
      </w:tr>
      <w:tr w:rsidR="00BE2EF8" w14:paraId="4106E300" w14:textId="77777777" w:rsidTr="00FB10C0">
        <w:trPr>
          <w:trHeight w:val="300"/>
        </w:trPr>
        <w:tc>
          <w:tcPr>
            <w:tcW w:w="701" w:type="dxa"/>
            <w:vMerge/>
            <w:vAlign w:val="center"/>
          </w:tcPr>
          <w:p w14:paraId="6726E95D" w14:textId="77777777" w:rsidR="00BE2EF8" w:rsidRDefault="00BE2EF8" w:rsidP="00BE2EF8"/>
        </w:tc>
        <w:tc>
          <w:tcPr>
            <w:tcW w:w="6240" w:type="dxa"/>
            <w:shd w:val="clear" w:color="auto" w:fill="F2F2F2" w:themeFill="background1" w:themeFillShade="F2"/>
            <w:tcMar>
              <w:top w:w="15" w:type="dxa"/>
              <w:left w:w="105" w:type="dxa"/>
              <w:right w:w="105" w:type="dxa"/>
            </w:tcMar>
            <w:vAlign w:val="center"/>
          </w:tcPr>
          <w:p w14:paraId="16556715" w14:textId="62080AD5"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the data from the PSUR has been incorporated in Risk, IFU and clinical evaluation.</w:t>
            </w:r>
          </w:p>
        </w:tc>
        <w:tc>
          <w:tcPr>
            <w:tcW w:w="1701" w:type="dxa"/>
            <w:tcMar>
              <w:top w:w="15" w:type="dxa"/>
              <w:left w:w="105" w:type="dxa"/>
              <w:right w:w="105" w:type="dxa"/>
            </w:tcMar>
            <w:vAlign w:val="center"/>
          </w:tcPr>
          <w:p w14:paraId="5770F27B" w14:textId="60632666" w:rsidR="00BE2EF8" w:rsidRPr="00CD6F80" w:rsidRDefault="003C3BB3" w:rsidP="008422B9">
            <w:pPr>
              <w:spacing w:before="60" w:after="60"/>
              <w:jc w:val="center"/>
              <w:rPr>
                <w:rFonts w:ascii="Calibri" w:eastAsia="Calibri" w:hAnsi="Calibri" w:cs="Calibri"/>
              </w:rPr>
            </w:pPr>
            <w:r w:rsidRPr="00307739">
              <w:rPr>
                <w:rFonts w:ascii="Calibri" w:eastAsia="Calibri" w:hAnsi="Calibri" w:cs="Calibri"/>
                <w:color w:val="000000" w:themeColor="text1"/>
              </w:rPr>
              <w:t xml:space="preserve">Yes </w:t>
            </w:r>
            <w:sdt>
              <w:sdtPr>
                <w:rPr>
                  <w:rFonts w:ascii="MS Gothic" w:eastAsia="MS Gothic" w:hAnsi="MS Gothic"/>
                  <w:sz w:val="32"/>
                  <w:szCs w:val="32"/>
                </w:rPr>
                <w:id w:val="671068532"/>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307739">
              <w:rPr>
                <w:rFonts w:ascii="Calibri" w:eastAsia="Calibri" w:hAnsi="Calibri" w:cs="Calibri"/>
                <w:color w:val="000000" w:themeColor="text1"/>
              </w:rPr>
              <w:t xml:space="preserve"> No </w:t>
            </w:r>
            <w:sdt>
              <w:sdtPr>
                <w:rPr>
                  <w:rFonts w:ascii="MS Gothic" w:eastAsia="MS Gothic" w:hAnsi="MS Gothic"/>
                  <w:sz w:val="32"/>
                  <w:szCs w:val="32"/>
                </w:rPr>
                <w:id w:val="248702480"/>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r w:rsidR="00BE2EF8" w14:paraId="0B73C1E8" w14:textId="77777777" w:rsidTr="00FB10C0">
        <w:trPr>
          <w:trHeight w:val="300"/>
        </w:trPr>
        <w:tc>
          <w:tcPr>
            <w:tcW w:w="701" w:type="dxa"/>
            <w:vMerge/>
            <w:vAlign w:val="center"/>
          </w:tcPr>
          <w:p w14:paraId="44EF6B73" w14:textId="77777777" w:rsidR="00BE2EF8" w:rsidRDefault="00BE2EF8" w:rsidP="00BE2EF8"/>
        </w:tc>
        <w:tc>
          <w:tcPr>
            <w:tcW w:w="7941" w:type="dxa"/>
            <w:gridSpan w:val="2"/>
            <w:shd w:val="clear" w:color="auto" w:fill="FFFFFF" w:themeFill="background1"/>
            <w:tcMar>
              <w:top w:w="15" w:type="dxa"/>
              <w:left w:w="105" w:type="dxa"/>
              <w:right w:w="105" w:type="dxa"/>
            </w:tcMar>
            <w:vAlign w:val="center"/>
          </w:tcPr>
          <w:p w14:paraId="1ACB148A" w14:textId="68482F3A"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If No, please provide rationale:</w:t>
            </w:r>
          </w:p>
          <w:p w14:paraId="23ED1DDE" w14:textId="5C4945CE"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 xml:space="preserve">Rationale: </w:t>
            </w:r>
          </w:p>
        </w:tc>
      </w:tr>
      <w:tr w:rsidR="00A005C9" w14:paraId="49272707" w14:textId="77777777" w:rsidTr="00FB10C0">
        <w:trPr>
          <w:trHeight w:val="300"/>
        </w:trPr>
        <w:tc>
          <w:tcPr>
            <w:tcW w:w="701" w:type="dxa"/>
            <w:vMerge/>
            <w:vAlign w:val="center"/>
          </w:tcPr>
          <w:p w14:paraId="7F7EE7BA" w14:textId="77777777" w:rsidR="003C3BB3" w:rsidRDefault="003C3BB3" w:rsidP="003C3BB3"/>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9F3F0B0" w14:textId="56CA9539" w:rsidR="003C3BB3" w:rsidRPr="00CD6F80" w:rsidRDefault="003C3BB3" w:rsidP="003C3BB3">
            <w:pPr>
              <w:spacing w:before="40" w:after="40" w:line="240" w:lineRule="auto"/>
              <w:jc w:val="both"/>
              <w:rPr>
                <w:rFonts w:ascii="Calibri" w:eastAsia="Calibri" w:hAnsi="Calibri" w:cs="Calibri"/>
              </w:rPr>
            </w:pPr>
            <w:r w:rsidRPr="00CD6F80">
              <w:rPr>
                <w:rFonts w:ascii="Calibri" w:eastAsia="Calibri" w:hAnsi="Calibri" w:cs="Calibri"/>
              </w:rPr>
              <w:t>Confirm the conclusions of the benefit-risk determination is set out by the PSUR.</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67DC74CB" w14:textId="6138B3D5" w:rsidR="003C3BB3" w:rsidRPr="00CD6F80" w:rsidRDefault="003C3BB3" w:rsidP="003C3BB3">
            <w:pPr>
              <w:spacing w:before="60" w:after="60"/>
              <w:jc w:val="center"/>
              <w:rPr>
                <w:rFonts w:ascii="Calibri" w:eastAsia="Calibri" w:hAnsi="Calibri" w:cs="Calibri"/>
              </w:rPr>
            </w:pPr>
            <w:r w:rsidRPr="00BF64E8">
              <w:rPr>
                <w:rFonts w:ascii="Calibri" w:eastAsia="Calibri" w:hAnsi="Calibri" w:cs="Calibri"/>
                <w:color w:val="000000" w:themeColor="text1"/>
              </w:rPr>
              <w:t xml:space="preserve">Yes </w:t>
            </w:r>
            <w:sdt>
              <w:sdtPr>
                <w:rPr>
                  <w:rFonts w:ascii="MS Gothic" w:eastAsia="MS Gothic" w:hAnsi="MS Gothic"/>
                  <w:sz w:val="32"/>
                  <w:szCs w:val="32"/>
                </w:rPr>
                <w:id w:val="665064437"/>
                <w14:checkbox>
                  <w14:checked w14:val="0"/>
                  <w14:checkedState w14:val="2612" w14:font="MS Gothic"/>
                  <w14:uncheckedState w14:val="2610" w14:font="MS Gothic"/>
                </w14:checkbox>
              </w:sdtPr>
              <w:sdtContent>
                <w:r w:rsidRPr="00BF64E8">
                  <w:rPr>
                    <w:rFonts w:ascii="MS Gothic" w:eastAsia="MS Gothic" w:hAnsi="MS Gothic" w:hint="eastAsia"/>
                    <w:sz w:val="32"/>
                    <w:szCs w:val="32"/>
                  </w:rPr>
                  <w:t>☐</w:t>
                </w:r>
              </w:sdtContent>
            </w:sdt>
            <w:r w:rsidRPr="00BF64E8">
              <w:rPr>
                <w:rFonts w:ascii="Calibri" w:eastAsia="Calibri" w:hAnsi="Calibri" w:cs="Calibri"/>
                <w:color w:val="000000" w:themeColor="text1"/>
              </w:rPr>
              <w:t xml:space="preserve"> No </w:t>
            </w:r>
            <w:sdt>
              <w:sdtPr>
                <w:rPr>
                  <w:rFonts w:ascii="MS Gothic" w:eastAsia="MS Gothic" w:hAnsi="MS Gothic"/>
                  <w:sz w:val="32"/>
                  <w:szCs w:val="32"/>
                </w:rPr>
                <w:id w:val="-662935322"/>
                <w14:checkbox>
                  <w14:checked w14:val="0"/>
                  <w14:checkedState w14:val="2612" w14:font="MS Gothic"/>
                  <w14:uncheckedState w14:val="2610" w14:font="MS Gothic"/>
                </w14:checkbox>
              </w:sdtPr>
              <w:sdtContent>
                <w:r w:rsidRPr="00BF64E8">
                  <w:rPr>
                    <w:rFonts w:ascii="MS Gothic" w:eastAsia="MS Gothic" w:hAnsi="MS Gothic" w:hint="eastAsia"/>
                    <w:sz w:val="32"/>
                    <w:szCs w:val="32"/>
                  </w:rPr>
                  <w:t>☐</w:t>
                </w:r>
              </w:sdtContent>
            </w:sdt>
          </w:p>
        </w:tc>
      </w:tr>
      <w:tr w:rsidR="00A005C9" w14:paraId="6F9A0B5B" w14:textId="77777777" w:rsidTr="00FB10C0">
        <w:trPr>
          <w:trHeight w:val="300"/>
        </w:trPr>
        <w:tc>
          <w:tcPr>
            <w:tcW w:w="701" w:type="dxa"/>
            <w:vMerge/>
            <w:vAlign w:val="center"/>
          </w:tcPr>
          <w:p w14:paraId="2B4BC108" w14:textId="77777777" w:rsidR="003C3BB3" w:rsidRDefault="003C3BB3" w:rsidP="003C3BB3"/>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1A48319" w14:textId="4ED1B2E1" w:rsidR="003C3BB3" w:rsidRPr="00CD6F80" w:rsidRDefault="003C3BB3" w:rsidP="003C3BB3">
            <w:pPr>
              <w:spacing w:before="40" w:after="40" w:line="240" w:lineRule="auto"/>
              <w:jc w:val="both"/>
              <w:rPr>
                <w:rFonts w:ascii="Calibri" w:eastAsia="Calibri" w:hAnsi="Calibri" w:cs="Calibri"/>
              </w:rPr>
            </w:pPr>
            <w:r w:rsidRPr="00CD6F80">
              <w:rPr>
                <w:rFonts w:ascii="Calibri" w:eastAsia="Calibri" w:hAnsi="Calibri" w:cs="Calibri"/>
              </w:rPr>
              <w:t>Confirm the main findings of the PMCF is set out by the PSUR.</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3155E90A" w14:textId="097B06AD" w:rsidR="003C3BB3" w:rsidRPr="00CD6F80" w:rsidRDefault="003C3BB3" w:rsidP="003C3BB3">
            <w:pPr>
              <w:spacing w:before="60" w:after="60"/>
              <w:jc w:val="center"/>
              <w:rPr>
                <w:rFonts w:ascii="Calibri" w:eastAsia="Calibri" w:hAnsi="Calibri" w:cs="Calibri"/>
              </w:rPr>
            </w:pPr>
            <w:r w:rsidRPr="00BF64E8">
              <w:rPr>
                <w:rFonts w:ascii="Calibri" w:eastAsia="Calibri" w:hAnsi="Calibri" w:cs="Calibri"/>
                <w:color w:val="000000" w:themeColor="text1"/>
              </w:rPr>
              <w:t xml:space="preserve">Yes </w:t>
            </w:r>
            <w:sdt>
              <w:sdtPr>
                <w:rPr>
                  <w:rFonts w:ascii="MS Gothic" w:eastAsia="MS Gothic" w:hAnsi="MS Gothic"/>
                  <w:sz w:val="32"/>
                  <w:szCs w:val="32"/>
                </w:rPr>
                <w:id w:val="-240023651"/>
                <w14:checkbox>
                  <w14:checked w14:val="0"/>
                  <w14:checkedState w14:val="2612" w14:font="MS Gothic"/>
                  <w14:uncheckedState w14:val="2610" w14:font="MS Gothic"/>
                </w14:checkbox>
              </w:sdtPr>
              <w:sdtContent>
                <w:r w:rsidRPr="00BF64E8">
                  <w:rPr>
                    <w:rFonts w:ascii="MS Gothic" w:eastAsia="MS Gothic" w:hAnsi="MS Gothic" w:hint="eastAsia"/>
                    <w:sz w:val="32"/>
                    <w:szCs w:val="32"/>
                  </w:rPr>
                  <w:t>☐</w:t>
                </w:r>
              </w:sdtContent>
            </w:sdt>
            <w:r w:rsidRPr="00BF64E8">
              <w:rPr>
                <w:rFonts w:ascii="Calibri" w:eastAsia="Calibri" w:hAnsi="Calibri" w:cs="Calibri"/>
                <w:color w:val="000000" w:themeColor="text1"/>
              </w:rPr>
              <w:t xml:space="preserve"> No </w:t>
            </w:r>
            <w:sdt>
              <w:sdtPr>
                <w:rPr>
                  <w:rFonts w:ascii="MS Gothic" w:eastAsia="MS Gothic" w:hAnsi="MS Gothic"/>
                  <w:sz w:val="32"/>
                  <w:szCs w:val="32"/>
                </w:rPr>
                <w:id w:val="18669719"/>
                <w14:checkbox>
                  <w14:checked w14:val="0"/>
                  <w14:checkedState w14:val="2612" w14:font="MS Gothic"/>
                  <w14:uncheckedState w14:val="2610" w14:font="MS Gothic"/>
                </w14:checkbox>
              </w:sdtPr>
              <w:sdtContent>
                <w:r w:rsidRPr="00BF64E8">
                  <w:rPr>
                    <w:rFonts w:ascii="MS Gothic" w:eastAsia="MS Gothic" w:hAnsi="MS Gothic" w:hint="eastAsia"/>
                    <w:sz w:val="32"/>
                    <w:szCs w:val="32"/>
                  </w:rPr>
                  <w:t>☐</w:t>
                </w:r>
              </w:sdtContent>
            </w:sdt>
          </w:p>
        </w:tc>
      </w:tr>
      <w:tr w:rsidR="00A005C9" w14:paraId="451F95C7" w14:textId="77777777" w:rsidTr="00FB10C0">
        <w:trPr>
          <w:trHeight w:val="300"/>
        </w:trPr>
        <w:tc>
          <w:tcPr>
            <w:tcW w:w="701" w:type="dxa"/>
            <w:vMerge/>
            <w:vAlign w:val="center"/>
          </w:tcPr>
          <w:p w14:paraId="31E8F098" w14:textId="77777777" w:rsidR="003C3BB3" w:rsidRDefault="003C3BB3" w:rsidP="003C3BB3"/>
        </w:tc>
        <w:tc>
          <w:tcPr>
            <w:tcW w:w="6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6EA0F084" w14:textId="66DB8FF2" w:rsidR="003C3BB3" w:rsidRPr="00CD6F80" w:rsidRDefault="003C3BB3" w:rsidP="003C3BB3">
            <w:pPr>
              <w:spacing w:before="40" w:after="40" w:line="240" w:lineRule="auto"/>
              <w:jc w:val="both"/>
              <w:rPr>
                <w:rFonts w:ascii="Calibri" w:eastAsia="Calibri" w:hAnsi="Calibri" w:cs="Calibri"/>
              </w:rPr>
            </w:pPr>
            <w:r w:rsidRPr="00CD6F80">
              <w:rPr>
                <w:rFonts w:ascii="Calibri" w:eastAsia="Calibri" w:hAnsi="Calibri" w:cs="Calibri"/>
              </w:rPr>
              <w:t>Confirm the volume of sales of the device and an estimate evaluation of the size and other characteristics of the population using the device and, where practicable, the usage frequency of the device is set out by the PSUR.</w:t>
            </w:r>
          </w:p>
        </w:tc>
        <w:tc>
          <w:tcPr>
            <w:tcW w:w="1701"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346334E0" w14:textId="21469605" w:rsidR="003C3BB3" w:rsidRPr="00CD6F80" w:rsidRDefault="003C3BB3" w:rsidP="003C3BB3">
            <w:pPr>
              <w:spacing w:before="60" w:after="60"/>
              <w:jc w:val="center"/>
              <w:rPr>
                <w:rFonts w:ascii="Calibri" w:eastAsia="Calibri" w:hAnsi="Calibri" w:cs="Calibri"/>
              </w:rPr>
            </w:pPr>
            <w:r w:rsidRPr="00BF64E8">
              <w:rPr>
                <w:rFonts w:ascii="Calibri" w:eastAsia="Calibri" w:hAnsi="Calibri" w:cs="Calibri"/>
                <w:color w:val="000000" w:themeColor="text1"/>
              </w:rPr>
              <w:t xml:space="preserve">Yes </w:t>
            </w:r>
            <w:sdt>
              <w:sdtPr>
                <w:rPr>
                  <w:rFonts w:ascii="MS Gothic" w:eastAsia="MS Gothic" w:hAnsi="MS Gothic"/>
                  <w:sz w:val="32"/>
                  <w:szCs w:val="32"/>
                </w:rPr>
                <w:id w:val="-1129468726"/>
                <w14:checkbox>
                  <w14:checked w14:val="0"/>
                  <w14:checkedState w14:val="2612" w14:font="MS Gothic"/>
                  <w14:uncheckedState w14:val="2610" w14:font="MS Gothic"/>
                </w14:checkbox>
              </w:sdtPr>
              <w:sdtContent>
                <w:r w:rsidRPr="00BF64E8">
                  <w:rPr>
                    <w:rFonts w:ascii="MS Gothic" w:eastAsia="MS Gothic" w:hAnsi="MS Gothic" w:hint="eastAsia"/>
                    <w:sz w:val="32"/>
                    <w:szCs w:val="32"/>
                  </w:rPr>
                  <w:t>☐</w:t>
                </w:r>
              </w:sdtContent>
            </w:sdt>
            <w:r w:rsidRPr="00BF64E8">
              <w:rPr>
                <w:rFonts w:ascii="Calibri" w:eastAsia="Calibri" w:hAnsi="Calibri" w:cs="Calibri"/>
                <w:color w:val="000000" w:themeColor="text1"/>
              </w:rPr>
              <w:t xml:space="preserve"> No </w:t>
            </w:r>
            <w:sdt>
              <w:sdtPr>
                <w:rPr>
                  <w:rFonts w:ascii="MS Gothic" w:eastAsia="MS Gothic" w:hAnsi="MS Gothic"/>
                  <w:sz w:val="32"/>
                  <w:szCs w:val="32"/>
                </w:rPr>
                <w:id w:val="876509235"/>
                <w14:checkbox>
                  <w14:checked w14:val="0"/>
                  <w14:checkedState w14:val="2612" w14:font="MS Gothic"/>
                  <w14:uncheckedState w14:val="2610" w14:font="MS Gothic"/>
                </w14:checkbox>
              </w:sdtPr>
              <w:sdtContent>
                <w:r w:rsidRPr="00BF64E8">
                  <w:rPr>
                    <w:rFonts w:ascii="MS Gothic" w:eastAsia="MS Gothic" w:hAnsi="MS Gothic" w:hint="eastAsia"/>
                    <w:sz w:val="32"/>
                    <w:szCs w:val="32"/>
                  </w:rPr>
                  <w:t>☐</w:t>
                </w:r>
              </w:sdtContent>
            </w:sdt>
          </w:p>
        </w:tc>
      </w:tr>
      <w:tr w:rsidR="00BE2EF8" w14:paraId="54E10CFD" w14:textId="77777777" w:rsidTr="00FB10C0">
        <w:trPr>
          <w:trHeight w:val="300"/>
        </w:trPr>
        <w:tc>
          <w:tcPr>
            <w:tcW w:w="701" w:type="dxa"/>
            <w:vMerge/>
            <w:vAlign w:val="center"/>
          </w:tcPr>
          <w:p w14:paraId="686BF0C1" w14:textId="77777777" w:rsidR="00BE2EF8" w:rsidRDefault="00BE2EF8" w:rsidP="00BE2EF8"/>
        </w:tc>
        <w:tc>
          <w:tcPr>
            <w:tcW w:w="7941" w:type="dxa"/>
            <w:gridSpan w:val="2"/>
            <w:tcMar>
              <w:top w:w="15" w:type="dxa"/>
              <w:left w:w="105" w:type="dxa"/>
              <w:right w:w="105" w:type="dxa"/>
            </w:tcMar>
            <w:vAlign w:val="center"/>
          </w:tcPr>
          <w:p w14:paraId="6F6E38DA" w14:textId="074958E4"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If No, to any of the above, provide rationale:</w:t>
            </w:r>
          </w:p>
          <w:p w14:paraId="5214B59A" w14:textId="0207D31F"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 xml:space="preserve">Rationale: </w:t>
            </w:r>
          </w:p>
        </w:tc>
      </w:tr>
    </w:tbl>
    <w:p w14:paraId="3B83CC87" w14:textId="77777777" w:rsidR="007921CC" w:rsidRDefault="007921CC"/>
    <w:p w14:paraId="7E42E6F7" w14:textId="12FA5D3E" w:rsidR="004B3772" w:rsidRPr="004B3772" w:rsidRDefault="004B3772" w:rsidP="004B3772">
      <w:pPr>
        <w:pStyle w:val="Heading3"/>
        <w:rPr>
          <w:rFonts w:ascii="Calibri" w:eastAsia="Calibri" w:hAnsi="Calibri" w:cs="Calibri"/>
          <w:bCs/>
          <w:color w:val="000000" w:themeColor="text1"/>
          <w:lang w:val="en-US"/>
        </w:rPr>
      </w:pPr>
      <w:bookmarkStart w:id="88" w:name="_Toc207631270"/>
      <w:bookmarkStart w:id="89" w:name="_Toc209384205"/>
      <w:r w:rsidRPr="004B3772">
        <w:rPr>
          <w:rFonts w:ascii="Calibri" w:eastAsia="Calibri" w:hAnsi="Calibri" w:cs="Calibri"/>
          <w:bCs/>
          <w:color w:val="000000" w:themeColor="text1"/>
          <w:lang w:val="en-US"/>
        </w:rPr>
        <w:t>Section 10</w:t>
      </w:r>
      <w:r w:rsidR="00C42619">
        <w:rPr>
          <w:rFonts w:ascii="Calibri" w:eastAsia="Calibri" w:hAnsi="Calibri" w:cs="Calibri"/>
          <w:bCs/>
          <w:color w:val="000000" w:themeColor="text1"/>
          <w:lang w:val="en-US"/>
        </w:rPr>
        <w:t xml:space="preserve"> – C</w:t>
      </w:r>
      <w:r w:rsidRPr="004B3772">
        <w:rPr>
          <w:rFonts w:ascii="Calibri" w:eastAsia="Calibri" w:hAnsi="Calibri" w:cs="Calibri"/>
          <w:bCs/>
          <w:color w:val="000000" w:themeColor="text1"/>
          <w:lang w:val="en-US"/>
        </w:rPr>
        <w:t>ECP</w:t>
      </w:r>
      <w:bookmarkEnd w:id="88"/>
      <w:bookmarkEnd w:id="89"/>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6240"/>
        <w:gridCol w:w="1701"/>
      </w:tblGrid>
      <w:tr w:rsidR="00CD6F80" w14:paraId="19C7DF6F" w14:textId="77777777" w:rsidTr="00B849F6">
        <w:trPr>
          <w:trHeight w:val="300"/>
        </w:trPr>
        <w:tc>
          <w:tcPr>
            <w:tcW w:w="8642" w:type="dxa"/>
            <w:gridSpan w:val="3"/>
            <w:shd w:val="clear" w:color="auto" w:fill="D9D9D9" w:themeFill="background1" w:themeFillShade="D9"/>
            <w:vAlign w:val="center"/>
          </w:tcPr>
          <w:p w14:paraId="3FDCEEF4" w14:textId="48226F23" w:rsidR="00CD6F80" w:rsidRPr="5C694841" w:rsidRDefault="00273289" w:rsidP="00E21A36">
            <w:pPr>
              <w:spacing w:before="40" w:after="40" w:line="240" w:lineRule="auto"/>
              <w:jc w:val="center"/>
              <w:rPr>
                <w:rFonts w:ascii="Calibri" w:eastAsia="Calibri" w:hAnsi="Calibri" w:cs="Calibri"/>
                <w:color w:val="000000" w:themeColor="text1"/>
              </w:rPr>
            </w:pPr>
            <w:r w:rsidRPr="00E21A36">
              <w:rPr>
                <w:b/>
                <w:bCs/>
                <w:color w:val="810033"/>
              </w:rPr>
              <w:t>Section 1</w:t>
            </w:r>
            <w:r w:rsidR="00821F14" w:rsidRPr="00E21A36">
              <w:rPr>
                <w:b/>
                <w:bCs/>
                <w:color w:val="810033"/>
              </w:rPr>
              <w:t>0</w:t>
            </w:r>
            <w:r w:rsidR="000A1D9B" w:rsidRPr="00E21A36">
              <w:rPr>
                <w:b/>
                <w:bCs/>
                <w:color w:val="810033"/>
              </w:rPr>
              <w:t xml:space="preserve"> - CECP</w:t>
            </w:r>
          </w:p>
        </w:tc>
      </w:tr>
      <w:tr w:rsidR="00BE2EF8" w14:paraId="3BAE9A2D" w14:textId="77777777" w:rsidTr="00A00EE8">
        <w:trPr>
          <w:trHeight w:val="300"/>
        </w:trPr>
        <w:tc>
          <w:tcPr>
            <w:tcW w:w="701" w:type="dxa"/>
            <w:vMerge w:val="restart"/>
            <w:shd w:val="clear" w:color="auto" w:fill="D9D9D9" w:themeFill="background1" w:themeFillShade="D9"/>
            <w:tcMar>
              <w:top w:w="15" w:type="dxa"/>
              <w:left w:w="105" w:type="dxa"/>
              <w:right w:w="105" w:type="dxa"/>
            </w:tcMar>
            <w:vAlign w:val="center"/>
          </w:tcPr>
          <w:p w14:paraId="5FA10E51" w14:textId="6C0E6B8D" w:rsidR="00BE2EF8" w:rsidRPr="00BE2EF8" w:rsidRDefault="00D63888" w:rsidP="00BE2EF8">
            <w:pPr>
              <w:rPr>
                <w:rFonts w:ascii="Calibri" w:eastAsia="Calibri" w:hAnsi="Calibri" w:cs="Calibri"/>
                <w:b/>
                <w:bCs/>
                <w:color w:val="000000" w:themeColor="text1"/>
              </w:rPr>
            </w:pPr>
            <w:r w:rsidRPr="004B3772">
              <w:rPr>
                <w:rFonts w:ascii="Calibri" w:eastAsia="Calibri" w:hAnsi="Calibri" w:cs="Calibri"/>
                <w:b/>
                <w:bCs/>
                <w:color w:val="000000" w:themeColor="text1"/>
                <w:sz w:val="28"/>
                <w:szCs w:val="28"/>
                <w:lang w:val="en-US"/>
              </w:rPr>
              <w:t>1</w:t>
            </w:r>
            <w:r w:rsidR="00821F14" w:rsidRPr="004B3772">
              <w:rPr>
                <w:rFonts w:ascii="Calibri" w:eastAsia="Calibri" w:hAnsi="Calibri" w:cs="Calibri"/>
                <w:b/>
                <w:bCs/>
                <w:color w:val="000000" w:themeColor="text1"/>
                <w:sz w:val="28"/>
                <w:szCs w:val="28"/>
                <w:lang w:val="en-US"/>
              </w:rPr>
              <w:t>0</w:t>
            </w:r>
          </w:p>
        </w:tc>
        <w:tc>
          <w:tcPr>
            <w:tcW w:w="7941" w:type="dxa"/>
            <w:gridSpan w:val="2"/>
            <w:shd w:val="clear" w:color="auto" w:fill="E2EFD9" w:themeFill="accent6" w:themeFillTint="33"/>
            <w:tcMar>
              <w:top w:w="15" w:type="dxa"/>
              <w:left w:w="105" w:type="dxa"/>
              <w:right w:w="105" w:type="dxa"/>
            </w:tcMar>
          </w:tcPr>
          <w:p w14:paraId="085397E3" w14:textId="463097C3" w:rsidR="00BE2EF8" w:rsidRPr="00A00EE8" w:rsidRDefault="00BE2EF8" w:rsidP="00CD6F80">
            <w:pPr>
              <w:spacing w:before="40" w:after="40" w:line="240" w:lineRule="auto"/>
              <w:jc w:val="both"/>
              <w:rPr>
                <w:rFonts w:ascii="Calibri" w:eastAsia="Calibri" w:hAnsi="Calibri" w:cs="Calibri"/>
                <w:b/>
                <w:bCs/>
                <w:color w:val="000000" w:themeColor="text1"/>
                <w:sz w:val="24"/>
                <w:szCs w:val="24"/>
              </w:rPr>
            </w:pPr>
            <w:r w:rsidRPr="00A00EE8">
              <w:rPr>
                <w:rFonts w:ascii="Calibri" w:eastAsia="Calibri" w:hAnsi="Calibri" w:cs="Calibri"/>
                <w:b/>
                <w:bCs/>
                <w:color w:val="000000" w:themeColor="text1"/>
                <w:sz w:val="24"/>
                <w:szCs w:val="24"/>
              </w:rPr>
              <w:t>Clinical Evaluation Consultation Procedure (Article 54)</w:t>
            </w:r>
          </w:p>
          <w:p w14:paraId="4347764C" w14:textId="6BE226C5"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b/>
                <w:bCs/>
                <w:color w:val="000000" w:themeColor="text1"/>
              </w:rPr>
              <w:t>(For Class III implantable and Class II</w:t>
            </w:r>
            <w:r w:rsidR="00AE5C01">
              <w:rPr>
                <w:rFonts w:ascii="Calibri" w:eastAsia="Calibri" w:hAnsi="Calibri" w:cs="Calibri"/>
                <w:b/>
                <w:bCs/>
                <w:color w:val="000000" w:themeColor="text1"/>
              </w:rPr>
              <w:t>b</w:t>
            </w:r>
            <w:r w:rsidRPr="00FC0194">
              <w:rPr>
                <w:rFonts w:ascii="Calibri" w:eastAsia="Calibri" w:hAnsi="Calibri" w:cs="Calibri"/>
                <w:b/>
                <w:bCs/>
                <w:color w:val="000000" w:themeColor="text1"/>
              </w:rPr>
              <w:t xml:space="preserve"> Active devices that administer or remove medicinal substances)</w:t>
            </w:r>
          </w:p>
        </w:tc>
      </w:tr>
      <w:tr w:rsidR="001D3258" w14:paraId="68D21430" w14:textId="1DADA440" w:rsidTr="00FB10C0">
        <w:trPr>
          <w:trHeight w:val="205"/>
        </w:trPr>
        <w:tc>
          <w:tcPr>
            <w:tcW w:w="701" w:type="dxa"/>
            <w:vMerge/>
            <w:tcMar>
              <w:top w:w="15" w:type="dxa"/>
              <w:left w:w="105" w:type="dxa"/>
              <w:right w:w="105" w:type="dxa"/>
            </w:tcMar>
            <w:vAlign w:val="center"/>
          </w:tcPr>
          <w:p w14:paraId="00987D6F" w14:textId="7CC77D29" w:rsidR="003C3BB3" w:rsidRDefault="003C3BB3" w:rsidP="003C3BB3">
            <w:pPr>
              <w:rPr>
                <w:rFonts w:ascii="Calibri" w:eastAsia="Calibri" w:hAnsi="Calibri" w:cs="Calibri"/>
                <w:color w:val="000000" w:themeColor="text1"/>
              </w:rPr>
            </w:pPr>
          </w:p>
        </w:tc>
        <w:tc>
          <w:tcPr>
            <w:tcW w:w="6240" w:type="dxa"/>
            <w:shd w:val="clear" w:color="auto" w:fill="F2F2F2" w:themeFill="background1" w:themeFillShade="F2"/>
            <w:tcMar>
              <w:top w:w="15" w:type="dxa"/>
              <w:left w:w="105" w:type="dxa"/>
              <w:right w:w="105" w:type="dxa"/>
            </w:tcMar>
          </w:tcPr>
          <w:p w14:paraId="79E050FE" w14:textId="3DD429AA" w:rsidR="003C3BB3" w:rsidRPr="00FC0194" w:rsidRDefault="003C3BB3" w:rsidP="003C3BB3">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Is your device a Class III implantable </w:t>
            </w:r>
            <w:r w:rsidR="00AE5C01">
              <w:rPr>
                <w:rFonts w:ascii="Calibri" w:eastAsia="Calibri" w:hAnsi="Calibri" w:cs="Calibri"/>
                <w:color w:val="000000" w:themeColor="text1"/>
              </w:rPr>
              <w:t xml:space="preserve">or </w:t>
            </w:r>
            <w:r w:rsidRPr="00FC0194">
              <w:rPr>
                <w:rFonts w:ascii="Calibri" w:eastAsia="Calibri" w:hAnsi="Calibri" w:cs="Calibri"/>
                <w:color w:val="000000" w:themeColor="text1"/>
              </w:rPr>
              <w:t>Class II</w:t>
            </w:r>
            <w:r w:rsidR="00AE5C01">
              <w:rPr>
                <w:rFonts w:ascii="Calibri" w:eastAsia="Calibri" w:hAnsi="Calibri" w:cs="Calibri"/>
                <w:color w:val="000000" w:themeColor="text1"/>
              </w:rPr>
              <w:t>b</w:t>
            </w:r>
            <w:r w:rsidRPr="00FC0194">
              <w:rPr>
                <w:rFonts w:ascii="Calibri" w:eastAsia="Calibri" w:hAnsi="Calibri" w:cs="Calibri"/>
                <w:color w:val="000000" w:themeColor="text1"/>
              </w:rPr>
              <w:t xml:space="preserve"> Active devices that administer or remove medicinal substances? </w:t>
            </w:r>
          </w:p>
        </w:tc>
        <w:tc>
          <w:tcPr>
            <w:tcW w:w="1701" w:type="dxa"/>
          </w:tcPr>
          <w:p w14:paraId="2982FE33" w14:textId="79B29F31" w:rsidR="003C3BB3" w:rsidRPr="00CD6F80" w:rsidRDefault="003C3BB3" w:rsidP="003C3BB3">
            <w:pPr>
              <w:spacing w:before="60" w:after="60"/>
              <w:jc w:val="center"/>
              <w:rPr>
                <w:rFonts w:ascii="Calibri" w:eastAsia="Calibri" w:hAnsi="Calibri" w:cs="Calibri"/>
              </w:rPr>
            </w:pPr>
            <w:r w:rsidRPr="000A3D1F">
              <w:rPr>
                <w:rFonts w:ascii="Calibri" w:eastAsia="Calibri" w:hAnsi="Calibri" w:cs="Calibri"/>
                <w:color w:val="000000" w:themeColor="text1"/>
              </w:rPr>
              <w:t xml:space="preserve">Yes </w:t>
            </w:r>
            <w:sdt>
              <w:sdtPr>
                <w:rPr>
                  <w:rFonts w:ascii="MS Gothic" w:eastAsia="MS Gothic" w:hAnsi="MS Gothic"/>
                  <w:sz w:val="32"/>
                  <w:szCs w:val="32"/>
                </w:rPr>
                <w:id w:val="675307842"/>
                <w14:checkbox>
                  <w14:checked w14:val="0"/>
                  <w14:checkedState w14:val="2612" w14:font="MS Gothic"/>
                  <w14:uncheckedState w14:val="2610" w14:font="MS Gothic"/>
                </w14:checkbox>
              </w:sdtPr>
              <w:sdtContent>
                <w:r w:rsidRPr="000A3D1F">
                  <w:rPr>
                    <w:rFonts w:ascii="MS Gothic" w:eastAsia="MS Gothic" w:hAnsi="MS Gothic" w:hint="eastAsia"/>
                    <w:sz w:val="32"/>
                    <w:szCs w:val="32"/>
                  </w:rPr>
                  <w:t>☐</w:t>
                </w:r>
              </w:sdtContent>
            </w:sdt>
            <w:r w:rsidRPr="000A3D1F">
              <w:rPr>
                <w:rFonts w:ascii="Calibri" w:eastAsia="Calibri" w:hAnsi="Calibri" w:cs="Calibri"/>
                <w:color w:val="000000" w:themeColor="text1"/>
              </w:rPr>
              <w:t xml:space="preserve"> No </w:t>
            </w:r>
            <w:sdt>
              <w:sdtPr>
                <w:rPr>
                  <w:rFonts w:ascii="MS Gothic" w:eastAsia="MS Gothic" w:hAnsi="MS Gothic"/>
                  <w:sz w:val="32"/>
                  <w:szCs w:val="32"/>
                </w:rPr>
                <w:id w:val="1869566862"/>
                <w14:checkbox>
                  <w14:checked w14:val="0"/>
                  <w14:checkedState w14:val="2612" w14:font="MS Gothic"/>
                  <w14:uncheckedState w14:val="2610" w14:font="MS Gothic"/>
                </w14:checkbox>
              </w:sdtPr>
              <w:sdtContent>
                <w:r w:rsidRPr="000A3D1F">
                  <w:rPr>
                    <w:rFonts w:ascii="MS Gothic" w:eastAsia="MS Gothic" w:hAnsi="MS Gothic" w:hint="eastAsia"/>
                    <w:sz w:val="32"/>
                    <w:szCs w:val="32"/>
                  </w:rPr>
                  <w:t>☐</w:t>
                </w:r>
              </w:sdtContent>
            </w:sdt>
          </w:p>
        </w:tc>
      </w:tr>
      <w:tr w:rsidR="001D3258" w14:paraId="4A9B5934" w14:textId="07521410" w:rsidTr="00FB10C0">
        <w:trPr>
          <w:trHeight w:val="300"/>
        </w:trPr>
        <w:tc>
          <w:tcPr>
            <w:tcW w:w="701" w:type="dxa"/>
            <w:vMerge/>
            <w:tcMar>
              <w:top w:w="15" w:type="dxa"/>
              <w:left w:w="105" w:type="dxa"/>
              <w:right w:w="105" w:type="dxa"/>
            </w:tcMar>
            <w:vAlign w:val="center"/>
          </w:tcPr>
          <w:p w14:paraId="318F96D2" w14:textId="583156E5" w:rsidR="003C3BB3" w:rsidRDefault="003C3BB3" w:rsidP="003C3BB3">
            <w:pPr>
              <w:rPr>
                <w:rFonts w:ascii="Calibri" w:eastAsia="Calibri" w:hAnsi="Calibri" w:cs="Calibri"/>
                <w:color w:val="000000" w:themeColor="text1"/>
              </w:rPr>
            </w:pPr>
          </w:p>
        </w:tc>
        <w:tc>
          <w:tcPr>
            <w:tcW w:w="6240" w:type="dxa"/>
            <w:shd w:val="clear" w:color="auto" w:fill="F2F2F2" w:themeFill="background1" w:themeFillShade="F2"/>
            <w:tcMar>
              <w:top w:w="15" w:type="dxa"/>
              <w:left w:w="105" w:type="dxa"/>
              <w:right w:w="105" w:type="dxa"/>
            </w:tcMar>
          </w:tcPr>
          <w:p w14:paraId="3DB3A656" w14:textId="7F2094E6" w:rsidR="003C3BB3" w:rsidRPr="00FC0194" w:rsidRDefault="003C3BB3" w:rsidP="003C3BB3">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Did you consult an expert panel prior to your clinical evaluation and/or clinical investigation as per article 61(2), with the aim of reviewing your intended clinical development strategy and proposals for clinical investigation?</w:t>
            </w:r>
          </w:p>
        </w:tc>
        <w:tc>
          <w:tcPr>
            <w:tcW w:w="1701" w:type="dxa"/>
          </w:tcPr>
          <w:p w14:paraId="72D86634" w14:textId="41EA7DCE" w:rsidR="003C3BB3" w:rsidRPr="00CD6F80" w:rsidRDefault="003C3BB3" w:rsidP="003C3BB3">
            <w:pPr>
              <w:spacing w:before="60" w:after="60"/>
              <w:jc w:val="center"/>
              <w:rPr>
                <w:rFonts w:ascii="Calibri" w:eastAsia="Calibri" w:hAnsi="Calibri" w:cs="Calibri"/>
              </w:rPr>
            </w:pPr>
            <w:r w:rsidRPr="000A3D1F">
              <w:rPr>
                <w:rFonts w:ascii="Calibri" w:eastAsia="Calibri" w:hAnsi="Calibri" w:cs="Calibri"/>
                <w:color w:val="000000" w:themeColor="text1"/>
              </w:rPr>
              <w:t xml:space="preserve">Yes </w:t>
            </w:r>
            <w:sdt>
              <w:sdtPr>
                <w:rPr>
                  <w:rFonts w:ascii="MS Gothic" w:eastAsia="MS Gothic" w:hAnsi="MS Gothic"/>
                  <w:sz w:val="32"/>
                  <w:szCs w:val="32"/>
                </w:rPr>
                <w:id w:val="1664050051"/>
                <w14:checkbox>
                  <w14:checked w14:val="0"/>
                  <w14:checkedState w14:val="2612" w14:font="MS Gothic"/>
                  <w14:uncheckedState w14:val="2610" w14:font="MS Gothic"/>
                </w14:checkbox>
              </w:sdtPr>
              <w:sdtContent>
                <w:r w:rsidRPr="000A3D1F">
                  <w:rPr>
                    <w:rFonts w:ascii="MS Gothic" w:eastAsia="MS Gothic" w:hAnsi="MS Gothic" w:hint="eastAsia"/>
                    <w:sz w:val="32"/>
                    <w:szCs w:val="32"/>
                  </w:rPr>
                  <w:t>☐</w:t>
                </w:r>
              </w:sdtContent>
            </w:sdt>
            <w:r w:rsidRPr="000A3D1F">
              <w:rPr>
                <w:rFonts w:ascii="Calibri" w:eastAsia="Calibri" w:hAnsi="Calibri" w:cs="Calibri"/>
                <w:color w:val="000000" w:themeColor="text1"/>
              </w:rPr>
              <w:t xml:space="preserve"> No </w:t>
            </w:r>
            <w:sdt>
              <w:sdtPr>
                <w:rPr>
                  <w:rFonts w:ascii="MS Gothic" w:eastAsia="MS Gothic" w:hAnsi="MS Gothic"/>
                  <w:sz w:val="32"/>
                  <w:szCs w:val="32"/>
                </w:rPr>
                <w:id w:val="-170415719"/>
                <w14:checkbox>
                  <w14:checked w14:val="0"/>
                  <w14:checkedState w14:val="2612" w14:font="MS Gothic"/>
                  <w14:uncheckedState w14:val="2610" w14:font="MS Gothic"/>
                </w14:checkbox>
              </w:sdtPr>
              <w:sdtContent>
                <w:r w:rsidRPr="000A3D1F">
                  <w:rPr>
                    <w:rFonts w:ascii="MS Gothic" w:eastAsia="MS Gothic" w:hAnsi="MS Gothic" w:hint="eastAsia"/>
                    <w:sz w:val="32"/>
                    <w:szCs w:val="32"/>
                  </w:rPr>
                  <w:t>☐</w:t>
                </w:r>
              </w:sdtContent>
            </w:sdt>
          </w:p>
        </w:tc>
      </w:tr>
      <w:tr w:rsidR="00BE2EF8" w14:paraId="3E6B8E38" w14:textId="77777777" w:rsidTr="00FB10C0">
        <w:trPr>
          <w:trHeight w:val="300"/>
        </w:trPr>
        <w:tc>
          <w:tcPr>
            <w:tcW w:w="701" w:type="dxa"/>
            <w:vMerge/>
            <w:tcMar>
              <w:top w:w="15" w:type="dxa"/>
              <w:left w:w="105" w:type="dxa"/>
              <w:right w:w="105" w:type="dxa"/>
            </w:tcMar>
            <w:vAlign w:val="center"/>
          </w:tcPr>
          <w:p w14:paraId="11C8562C" w14:textId="0EB67643" w:rsidR="00BE2EF8" w:rsidRDefault="00BE2EF8" w:rsidP="00BE2EF8">
            <w:pPr>
              <w:rPr>
                <w:rFonts w:ascii="Calibri" w:eastAsia="Calibri" w:hAnsi="Calibri" w:cs="Calibri"/>
                <w:color w:val="000000" w:themeColor="text1"/>
              </w:rPr>
            </w:pPr>
          </w:p>
        </w:tc>
        <w:tc>
          <w:tcPr>
            <w:tcW w:w="7941" w:type="dxa"/>
            <w:gridSpan w:val="2"/>
            <w:shd w:val="clear" w:color="auto" w:fill="F2F2F2" w:themeFill="background1" w:themeFillShade="F2"/>
            <w:tcMar>
              <w:top w:w="15" w:type="dxa"/>
              <w:left w:w="105" w:type="dxa"/>
              <w:right w:w="105" w:type="dxa"/>
            </w:tcMar>
          </w:tcPr>
          <w:p w14:paraId="435E6EEA" w14:textId="427B765F"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 xml:space="preserve">Provide document(s) showing the views expressed by the expert panel and upload to </w:t>
            </w:r>
            <w:r w:rsidR="007A5869" w:rsidRPr="00591CE6">
              <w:rPr>
                <w:rFonts w:ascii="Calibri" w:eastAsia="Calibri" w:hAnsi="Calibri" w:cs="Calibri"/>
                <w:b/>
                <w:bCs/>
              </w:rPr>
              <w:t>Clinical Evaluation</w:t>
            </w:r>
            <w:r w:rsidRPr="00CD6F80">
              <w:rPr>
                <w:rFonts w:ascii="Calibri" w:eastAsia="Calibri" w:hAnsi="Calibri" w:cs="Calibri"/>
              </w:rPr>
              <w:t xml:space="preserve"> </w:t>
            </w:r>
            <w:r w:rsidRPr="007A5869">
              <w:rPr>
                <w:rFonts w:ascii="Calibri" w:eastAsia="Calibri" w:hAnsi="Calibri" w:cs="Calibri"/>
                <w:b/>
                <w:bCs/>
              </w:rPr>
              <w:t>folder.</w:t>
            </w:r>
            <w:r w:rsidRPr="00CD6F80">
              <w:rPr>
                <w:rFonts w:ascii="Calibri" w:eastAsia="Calibri" w:hAnsi="Calibri" w:cs="Calibri"/>
              </w:rPr>
              <w:t xml:space="preserve"> </w:t>
            </w:r>
            <w:r w:rsidRPr="27F1F628">
              <w:rPr>
                <w:rFonts w:ascii="Calibri" w:eastAsia="Calibri" w:hAnsi="Calibri" w:cs="Calibri"/>
              </w:rPr>
              <w:t xml:space="preserve"> </w:t>
            </w:r>
          </w:p>
        </w:tc>
      </w:tr>
      <w:tr w:rsidR="004208ED" w14:paraId="661F8F26" w14:textId="259D7371" w:rsidTr="00FB10C0">
        <w:trPr>
          <w:trHeight w:val="300"/>
        </w:trPr>
        <w:tc>
          <w:tcPr>
            <w:tcW w:w="701" w:type="dxa"/>
            <w:vMerge/>
            <w:tcMar>
              <w:top w:w="15" w:type="dxa"/>
              <w:left w:w="105" w:type="dxa"/>
              <w:right w:w="105" w:type="dxa"/>
            </w:tcMar>
            <w:vAlign w:val="center"/>
          </w:tcPr>
          <w:p w14:paraId="2ECE807A" w14:textId="4BE952DD" w:rsidR="00BE2EF8" w:rsidRDefault="00BE2EF8" w:rsidP="00BE2EF8">
            <w:pPr>
              <w:rPr>
                <w:rFonts w:ascii="Calibri" w:eastAsia="Calibri" w:hAnsi="Calibri" w:cs="Calibri"/>
                <w:color w:val="000000" w:themeColor="text1"/>
              </w:rPr>
            </w:pPr>
          </w:p>
        </w:tc>
        <w:tc>
          <w:tcPr>
            <w:tcW w:w="6240" w:type="dxa"/>
            <w:shd w:val="clear" w:color="auto" w:fill="F2F2F2" w:themeFill="background1" w:themeFillShade="F2"/>
            <w:tcMar>
              <w:top w:w="15" w:type="dxa"/>
              <w:left w:w="105" w:type="dxa"/>
              <w:right w:w="105" w:type="dxa"/>
            </w:tcMar>
          </w:tcPr>
          <w:p w14:paraId="71B7D9EE" w14:textId="5C4A3ECB"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Have the views expressed by the expert panel been documented in the clinical evaluation report?</w:t>
            </w:r>
          </w:p>
        </w:tc>
        <w:tc>
          <w:tcPr>
            <w:tcW w:w="1701" w:type="dxa"/>
            <w:vAlign w:val="center"/>
          </w:tcPr>
          <w:p w14:paraId="24626ED9" w14:textId="6CFF50D9" w:rsidR="00BE2EF8" w:rsidRPr="00FC0194" w:rsidRDefault="003C3BB3" w:rsidP="008422B9">
            <w:pPr>
              <w:spacing w:before="60" w:after="60"/>
              <w:jc w:val="center"/>
              <w:rPr>
                <w:rFonts w:ascii="Calibri" w:eastAsia="Calibri" w:hAnsi="Calibri" w:cs="Calibri"/>
                <w:color w:val="000000" w:themeColor="text1"/>
              </w:rPr>
            </w:pPr>
            <w:r w:rsidRPr="00307739">
              <w:rPr>
                <w:rFonts w:ascii="Calibri" w:eastAsia="Calibri" w:hAnsi="Calibri" w:cs="Calibri"/>
                <w:color w:val="000000" w:themeColor="text1"/>
              </w:rPr>
              <w:t xml:space="preserve">Yes </w:t>
            </w:r>
            <w:sdt>
              <w:sdtPr>
                <w:rPr>
                  <w:rFonts w:ascii="MS Gothic" w:eastAsia="MS Gothic" w:hAnsi="MS Gothic"/>
                  <w:sz w:val="32"/>
                  <w:szCs w:val="32"/>
                </w:rPr>
                <w:id w:val="-258681678"/>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307739">
              <w:rPr>
                <w:rFonts w:ascii="Calibri" w:eastAsia="Calibri" w:hAnsi="Calibri" w:cs="Calibri"/>
                <w:color w:val="000000" w:themeColor="text1"/>
              </w:rPr>
              <w:t xml:space="preserve"> </w:t>
            </w:r>
            <w:r w:rsidRPr="00231BFD">
              <w:rPr>
                <w:rFonts w:ascii="Calibri" w:hAnsi="Calibri"/>
                <w:color w:val="000000" w:themeColor="text1"/>
              </w:rPr>
              <w:t>No</w:t>
            </w:r>
            <w:r w:rsidRPr="00307739">
              <w:rPr>
                <w:rFonts w:ascii="Calibri" w:eastAsia="Calibri" w:hAnsi="Calibri" w:cs="Calibri"/>
                <w:color w:val="000000" w:themeColor="text1"/>
              </w:rPr>
              <w:t xml:space="preserve"> </w:t>
            </w:r>
            <w:sdt>
              <w:sdtPr>
                <w:rPr>
                  <w:rFonts w:ascii="MS Gothic" w:eastAsia="MS Gothic" w:hAnsi="MS Gothic"/>
                  <w:sz w:val="32"/>
                  <w:szCs w:val="32"/>
                </w:rPr>
                <w:id w:val="711844692"/>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r w:rsidR="00BE2EF8" w14:paraId="5E2EE30C" w14:textId="77777777" w:rsidTr="00FB10C0">
        <w:trPr>
          <w:trHeight w:val="300"/>
        </w:trPr>
        <w:tc>
          <w:tcPr>
            <w:tcW w:w="701" w:type="dxa"/>
            <w:vMerge/>
            <w:tcMar>
              <w:top w:w="15" w:type="dxa"/>
              <w:left w:w="105" w:type="dxa"/>
              <w:right w:w="105" w:type="dxa"/>
            </w:tcMar>
            <w:vAlign w:val="center"/>
          </w:tcPr>
          <w:p w14:paraId="1B504600" w14:textId="44105BE5" w:rsidR="00BE2EF8" w:rsidRDefault="00BE2EF8" w:rsidP="00BE2EF8">
            <w:pPr>
              <w:rPr>
                <w:rFonts w:ascii="Calibri" w:eastAsia="Calibri" w:hAnsi="Calibri" w:cs="Calibri"/>
                <w:color w:val="000000" w:themeColor="text1"/>
              </w:rPr>
            </w:pPr>
          </w:p>
        </w:tc>
        <w:tc>
          <w:tcPr>
            <w:tcW w:w="7941" w:type="dxa"/>
            <w:gridSpan w:val="2"/>
            <w:tcMar>
              <w:top w:w="15" w:type="dxa"/>
              <w:left w:w="105" w:type="dxa"/>
              <w:right w:w="105" w:type="dxa"/>
            </w:tcMar>
          </w:tcPr>
          <w:p w14:paraId="53EBFBBC" w14:textId="77777777"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Specify section in the CER where the expert panel views have been expressed. </w:t>
            </w:r>
          </w:p>
          <w:p w14:paraId="3BDD4BAE" w14:textId="19CD860D" w:rsidR="00BE2EF8" w:rsidRPr="00FC0194" w:rsidRDefault="00BE2EF8" w:rsidP="00CD6F80">
            <w:pPr>
              <w:spacing w:before="40" w:after="40" w:line="240" w:lineRule="auto"/>
              <w:jc w:val="both"/>
              <w:rPr>
                <w:rFonts w:ascii="Calibri" w:eastAsia="Calibri" w:hAnsi="Calibri" w:cs="Calibri"/>
                <w:color w:val="000000" w:themeColor="text1"/>
              </w:rPr>
            </w:pPr>
          </w:p>
        </w:tc>
      </w:tr>
      <w:tr w:rsidR="00BE2EF8" w14:paraId="654B89BB" w14:textId="77777777" w:rsidTr="00FB10C0">
        <w:trPr>
          <w:trHeight w:val="300"/>
        </w:trPr>
        <w:tc>
          <w:tcPr>
            <w:tcW w:w="701" w:type="dxa"/>
            <w:vMerge/>
            <w:tcMar>
              <w:top w:w="15" w:type="dxa"/>
              <w:left w:w="105" w:type="dxa"/>
              <w:right w:w="105" w:type="dxa"/>
            </w:tcMar>
            <w:vAlign w:val="center"/>
          </w:tcPr>
          <w:p w14:paraId="0CD27D4B" w14:textId="03F356F3" w:rsidR="00BE2EF8" w:rsidRDefault="00BE2EF8" w:rsidP="00BE2EF8">
            <w:pPr>
              <w:rPr>
                <w:rFonts w:ascii="Calibri" w:eastAsia="Calibri" w:hAnsi="Calibri" w:cs="Calibri"/>
                <w:color w:val="000000" w:themeColor="text1"/>
              </w:rPr>
            </w:pPr>
          </w:p>
        </w:tc>
        <w:tc>
          <w:tcPr>
            <w:tcW w:w="7941" w:type="dxa"/>
            <w:gridSpan w:val="2"/>
            <w:tcMar>
              <w:top w:w="15" w:type="dxa"/>
              <w:left w:w="105" w:type="dxa"/>
              <w:right w:w="105" w:type="dxa"/>
            </w:tcMar>
          </w:tcPr>
          <w:p w14:paraId="1FA4A89D" w14:textId="7C9C65E1"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CER Reference: </w:t>
            </w:r>
          </w:p>
        </w:tc>
      </w:tr>
      <w:tr w:rsidR="004208ED" w14:paraId="4C3796EF" w14:textId="3D07EA2B" w:rsidTr="00FB10C0">
        <w:trPr>
          <w:trHeight w:val="1020"/>
        </w:trPr>
        <w:tc>
          <w:tcPr>
            <w:tcW w:w="701" w:type="dxa"/>
            <w:vMerge/>
            <w:tcMar>
              <w:top w:w="15" w:type="dxa"/>
              <w:left w:w="105" w:type="dxa"/>
              <w:right w:w="105" w:type="dxa"/>
            </w:tcMar>
            <w:vAlign w:val="center"/>
          </w:tcPr>
          <w:p w14:paraId="2FA86263" w14:textId="0EEEA438" w:rsidR="00BE2EF8" w:rsidRDefault="00BE2EF8" w:rsidP="00BE2EF8">
            <w:pPr>
              <w:rPr>
                <w:rFonts w:ascii="Calibri" w:eastAsia="Calibri" w:hAnsi="Calibri" w:cs="Calibri"/>
                <w:color w:val="000000" w:themeColor="text1"/>
              </w:rPr>
            </w:pPr>
          </w:p>
        </w:tc>
        <w:tc>
          <w:tcPr>
            <w:tcW w:w="6240" w:type="dxa"/>
            <w:shd w:val="clear" w:color="auto" w:fill="F2F2F2" w:themeFill="background1" w:themeFillShade="F2"/>
            <w:tcMar>
              <w:top w:w="15" w:type="dxa"/>
              <w:left w:w="105" w:type="dxa"/>
              <w:right w:w="105" w:type="dxa"/>
            </w:tcMar>
          </w:tcPr>
          <w:p w14:paraId="33ABF4B3" w14:textId="3B3A53AC"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Is the procedure required by Article 54(1) [</w:t>
            </w:r>
            <w:r w:rsidRPr="00FC0194">
              <w:rPr>
                <w:rFonts w:ascii="Calibri" w:eastAsia="Calibri" w:hAnsi="Calibri" w:cs="Calibri"/>
                <w:i/>
                <w:color w:val="000000" w:themeColor="text1"/>
              </w:rPr>
              <w:t>Clinical Evaluation Consultation Procedure as specified in Section 5.1 of Annex IX or as referred to in Section 6 of Annex X</w:t>
            </w:r>
            <w:r w:rsidRPr="00FC0194">
              <w:rPr>
                <w:rFonts w:ascii="Calibri" w:eastAsia="Calibri" w:hAnsi="Calibri" w:cs="Calibri"/>
                <w:color w:val="000000" w:themeColor="text1"/>
              </w:rPr>
              <w:t>] to be applied?</w:t>
            </w:r>
          </w:p>
        </w:tc>
        <w:tc>
          <w:tcPr>
            <w:tcW w:w="1701" w:type="dxa"/>
            <w:vAlign w:val="center"/>
          </w:tcPr>
          <w:p w14:paraId="73AF485D" w14:textId="3B6B6831" w:rsidR="00BE2EF8" w:rsidRPr="00FC0194" w:rsidRDefault="003C3BB3" w:rsidP="008422B9">
            <w:pPr>
              <w:spacing w:before="60" w:after="60"/>
              <w:jc w:val="center"/>
              <w:rPr>
                <w:rFonts w:ascii="Calibri" w:eastAsia="Calibri" w:hAnsi="Calibri" w:cs="Calibri"/>
                <w:color w:val="000000" w:themeColor="text1"/>
              </w:rPr>
            </w:pPr>
            <w:r w:rsidRPr="00307739">
              <w:rPr>
                <w:rFonts w:ascii="Calibri" w:eastAsia="Calibri" w:hAnsi="Calibri" w:cs="Calibri"/>
                <w:color w:val="000000" w:themeColor="text1"/>
              </w:rPr>
              <w:t xml:space="preserve">Yes </w:t>
            </w:r>
            <w:sdt>
              <w:sdtPr>
                <w:rPr>
                  <w:rFonts w:ascii="MS Gothic" w:eastAsia="MS Gothic" w:hAnsi="MS Gothic"/>
                  <w:sz w:val="32"/>
                  <w:szCs w:val="32"/>
                </w:rPr>
                <w:id w:val="-197389191"/>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307739">
              <w:rPr>
                <w:rFonts w:ascii="Calibri" w:eastAsia="Calibri" w:hAnsi="Calibri" w:cs="Calibri"/>
                <w:color w:val="000000" w:themeColor="text1"/>
              </w:rPr>
              <w:t xml:space="preserve"> No </w:t>
            </w:r>
            <w:sdt>
              <w:sdtPr>
                <w:rPr>
                  <w:rFonts w:ascii="MS Gothic" w:eastAsia="MS Gothic" w:hAnsi="MS Gothic"/>
                  <w:sz w:val="32"/>
                  <w:szCs w:val="32"/>
                </w:rPr>
                <w:id w:val="-1352414942"/>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p>
        </w:tc>
      </w:tr>
      <w:tr w:rsidR="00BE2EF8" w14:paraId="4E96456A" w14:textId="77777777" w:rsidTr="00231BFD">
        <w:trPr>
          <w:trHeight w:val="55"/>
        </w:trPr>
        <w:tc>
          <w:tcPr>
            <w:tcW w:w="701" w:type="dxa"/>
            <w:vMerge/>
            <w:tcMar>
              <w:top w:w="15" w:type="dxa"/>
              <w:left w:w="105" w:type="dxa"/>
              <w:right w:w="105" w:type="dxa"/>
            </w:tcMar>
            <w:vAlign w:val="center"/>
          </w:tcPr>
          <w:p w14:paraId="03429A26" w14:textId="77777777" w:rsidR="00BE2EF8" w:rsidRDefault="00BE2EF8" w:rsidP="00BE2EF8">
            <w:pPr>
              <w:rPr>
                <w:rFonts w:ascii="Calibri" w:eastAsia="Calibri" w:hAnsi="Calibri" w:cs="Calibri"/>
                <w:color w:val="000000" w:themeColor="text1"/>
              </w:rPr>
            </w:pPr>
          </w:p>
        </w:tc>
        <w:tc>
          <w:tcPr>
            <w:tcW w:w="7941" w:type="dxa"/>
            <w:gridSpan w:val="2"/>
            <w:shd w:val="clear" w:color="auto" w:fill="E2EFD9" w:themeFill="accent6" w:themeFillTint="33"/>
            <w:tcMar>
              <w:top w:w="15" w:type="dxa"/>
              <w:left w:w="105" w:type="dxa"/>
              <w:right w:w="105" w:type="dxa"/>
            </w:tcMar>
          </w:tcPr>
          <w:p w14:paraId="4E312647" w14:textId="24E05249" w:rsidR="00BE2EF8" w:rsidRPr="00FC0194" w:rsidRDefault="00BE2EF8" w:rsidP="00CD6F80">
            <w:pPr>
              <w:jc w:val="both"/>
              <w:rPr>
                <w:rFonts w:ascii="Calibri" w:eastAsia="Calibri" w:hAnsi="Calibri" w:cs="Calibri"/>
                <w:color w:val="000000" w:themeColor="text1"/>
              </w:rPr>
            </w:pPr>
            <w:r w:rsidRPr="00FC0194">
              <w:rPr>
                <w:rFonts w:ascii="Calibri" w:eastAsia="Calibri" w:hAnsi="Calibri" w:cs="Calibri"/>
                <w:b/>
                <w:bCs/>
                <w:i/>
                <w:iCs/>
                <w:color w:val="000000" w:themeColor="text1"/>
              </w:rPr>
              <w:t>N</w:t>
            </w:r>
            <w:r w:rsidR="00CD6F80" w:rsidRPr="00FC0194">
              <w:rPr>
                <w:rFonts w:ascii="Calibri" w:eastAsia="Calibri" w:hAnsi="Calibri" w:cs="Calibri"/>
                <w:b/>
                <w:bCs/>
                <w:i/>
                <w:iCs/>
                <w:color w:val="000000" w:themeColor="text1"/>
              </w:rPr>
              <w:t>ote</w:t>
            </w:r>
            <w:r w:rsidRPr="00FC0194">
              <w:rPr>
                <w:rFonts w:ascii="Calibri" w:eastAsia="Calibri" w:hAnsi="Calibri" w:cs="Calibri"/>
                <w:b/>
                <w:bCs/>
                <w:i/>
                <w:iCs/>
                <w:color w:val="000000" w:themeColor="text1"/>
              </w:rPr>
              <w:t>: NSAI will consider application of article 54, If your device is a Class III implantable or Class IIB Active devices that administer or remove medicinal substances.</w:t>
            </w:r>
          </w:p>
        </w:tc>
      </w:tr>
      <w:tr w:rsidR="00BE2EF8" w14:paraId="27EF9F1D" w14:textId="77777777" w:rsidTr="00FB10C0">
        <w:trPr>
          <w:trHeight w:val="300"/>
        </w:trPr>
        <w:tc>
          <w:tcPr>
            <w:tcW w:w="701" w:type="dxa"/>
            <w:vMerge/>
            <w:tcMar>
              <w:top w:w="15" w:type="dxa"/>
              <w:left w:w="105" w:type="dxa"/>
              <w:right w:w="105" w:type="dxa"/>
            </w:tcMar>
            <w:vAlign w:val="center"/>
          </w:tcPr>
          <w:p w14:paraId="2672462A" w14:textId="7349D498" w:rsidR="00BE2EF8" w:rsidRDefault="00BE2EF8" w:rsidP="00BE2EF8">
            <w:pPr>
              <w:rPr>
                <w:rFonts w:ascii="Calibri" w:eastAsia="Calibri" w:hAnsi="Calibri" w:cs="Calibri"/>
                <w:color w:val="000000" w:themeColor="text1"/>
              </w:rPr>
            </w:pPr>
          </w:p>
        </w:tc>
        <w:tc>
          <w:tcPr>
            <w:tcW w:w="7941" w:type="dxa"/>
            <w:gridSpan w:val="2"/>
            <w:tcMar>
              <w:top w:w="15" w:type="dxa"/>
              <w:left w:w="105" w:type="dxa"/>
              <w:right w:w="105" w:type="dxa"/>
            </w:tcMar>
          </w:tcPr>
          <w:p w14:paraId="5D317FAD" w14:textId="2E812239"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Specify if your device falls under the following criteria:</w:t>
            </w:r>
          </w:p>
          <w:p w14:paraId="59F12E81" w14:textId="2A019740" w:rsidR="00BE2EF8" w:rsidRPr="00E435C6" w:rsidRDefault="00BE2EF8" w:rsidP="00EE30D6">
            <w:pPr>
              <w:pStyle w:val="ListParagraph"/>
              <w:numPr>
                <w:ilvl w:val="0"/>
                <w:numId w:val="70"/>
              </w:numPr>
              <w:spacing w:before="40" w:after="40" w:line="240" w:lineRule="auto"/>
              <w:jc w:val="both"/>
              <w:rPr>
                <w:rFonts w:ascii="Calibri" w:eastAsia="Calibri" w:hAnsi="Calibri" w:cs="Calibri"/>
                <w:color w:val="000000" w:themeColor="text1"/>
              </w:rPr>
            </w:pPr>
            <w:r w:rsidRPr="00E435C6">
              <w:rPr>
                <w:rFonts w:ascii="Calibri" w:eastAsia="Calibri" w:hAnsi="Calibri" w:cs="Calibri"/>
                <w:color w:val="000000" w:themeColor="text1"/>
              </w:rPr>
              <w:t xml:space="preserve">renewal of a certificate issued under the MDR; </w:t>
            </w:r>
            <w:sdt>
              <w:sdtPr>
                <w:rPr>
                  <w:rFonts w:ascii="MS Gothic" w:eastAsia="MS Gothic" w:hAnsi="MS Gothic"/>
                  <w:sz w:val="32"/>
                  <w:szCs w:val="32"/>
                </w:rPr>
                <w:id w:val="-539426801"/>
                <w14:checkbox>
                  <w14:checked w14:val="0"/>
                  <w14:checkedState w14:val="2612" w14:font="MS Gothic"/>
                  <w14:uncheckedState w14:val="2610" w14:font="MS Gothic"/>
                </w14:checkbox>
              </w:sdtPr>
              <w:sdtContent>
                <w:r w:rsidR="003C3BB3" w:rsidRPr="00E435C6">
                  <w:rPr>
                    <w:rFonts w:ascii="MS Gothic" w:eastAsia="MS Gothic" w:hAnsi="MS Gothic" w:hint="eastAsia"/>
                    <w:sz w:val="32"/>
                    <w:szCs w:val="32"/>
                  </w:rPr>
                  <w:t>☐</w:t>
                </w:r>
              </w:sdtContent>
            </w:sdt>
          </w:p>
          <w:p w14:paraId="34597BD0" w14:textId="1A005ACC" w:rsidR="00B849F6" w:rsidRPr="00B849F6" w:rsidRDefault="00BE2EF8" w:rsidP="00EE30D6">
            <w:pPr>
              <w:pStyle w:val="ListParagraph"/>
              <w:numPr>
                <w:ilvl w:val="0"/>
                <w:numId w:val="70"/>
              </w:numPr>
              <w:spacing w:before="40" w:after="40" w:line="240" w:lineRule="auto"/>
              <w:jc w:val="both"/>
              <w:rPr>
                <w:rFonts w:eastAsia="Calibri" w:cstheme="minorHAnsi"/>
                <w:color w:val="000000" w:themeColor="text1"/>
              </w:rPr>
            </w:pPr>
            <w:r w:rsidRPr="00E435C6">
              <w:rPr>
                <w:rFonts w:ascii="Calibri" w:eastAsia="Calibri" w:hAnsi="Calibri" w:cs="Calibri"/>
                <w:color w:val="000000" w:themeColor="text1"/>
              </w:rPr>
              <w:t xml:space="preserve">the device has been designed by modifying a device already marketed by the same manufacturer for the same intended purpose, and the manufacturer has demonstrated to the satisfaction of the notified body that the modifications do not adversely affect the benefit-risk ratio of the device; </w:t>
            </w:r>
            <w:sdt>
              <w:sdtPr>
                <w:rPr>
                  <w:rFonts w:ascii="MS Gothic" w:eastAsia="MS Gothic" w:hAnsi="MS Gothic"/>
                  <w:sz w:val="32"/>
                  <w:szCs w:val="32"/>
                </w:rPr>
                <w:id w:val="1015579480"/>
                <w14:checkbox>
                  <w14:checked w14:val="0"/>
                  <w14:checkedState w14:val="2612" w14:font="MS Gothic"/>
                  <w14:uncheckedState w14:val="2610" w14:font="MS Gothic"/>
                </w14:checkbox>
              </w:sdtPr>
              <w:sdtContent>
                <w:r w:rsidR="003C3BB3" w:rsidRPr="00E435C6">
                  <w:rPr>
                    <w:rFonts w:ascii="MS Gothic" w:eastAsia="MS Gothic" w:hAnsi="MS Gothic" w:hint="eastAsia"/>
                    <w:sz w:val="32"/>
                    <w:szCs w:val="32"/>
                  </w:rPr>
                  <w:t>☐</w:t>
                </w:r>
              </w:sdtContent>
            </w:sdt>
          </w:p>
          <w:p w14:paraId="11045DA7" w14:textId="1AA7F4BE" w:rsidR="00BE2EF8" w:rsidRPr="00B849F6" w:rsidRDefault="00BE2EF8" w:rsidP="00B849F6">
            <w:pPr>
              <w:pStyle w:val="ListParagraph"/>
              <w:numPr>
                <w:ilvl w:val="0"/>
                <w:numId w:val="70"/>
              </w:numPr>
              <w:spacing w:before="40" w:after="40" w:line="240" w:lineRule="auto"/>
              <w:jc w:val="both"/>
              <w:rPr>
                <w:rFonts w:ascii="Segoe UI Symbol" w:eastAsia="Segoe UI Symbol" w:hAnsi="Segoe UI Symbol" w:cs="Segoe UI Symbol"/>
                <w:color w:val="000000" w:themeColor="text1"/>
                <w:sz w:val="32"/>
                <w:szCs w:val="32"/>
                <w:lang w:val="en-GB"/>
              </w:rPr>
            </w:pPr>
            <w:r w:rsidRPr="00B849F6">
              <w:rPr>
                <w:rFonts w:eastAsia="Calibri" w:cstheme="minorHAnsi"/>
                <w:color w:val="000000" w:themeColor="text1"/>
              </w:rPr>
              <w:t xml:space="preserve">the principles of the clinical evaluation of the device type or category have been addressed in a CS </w:t>
            </w:r>
            <w:sdt>
              <w:sdtPr>
                <w:rPr>
                  <w:rFonts w:ascii="Segoe UI Symbol" w:eastAsia="MS Gothic" w:hAnsi="Segoe UI Symbol" w:cs="Segoe UI Symbol"/>
                </w:rPr>
                <w:id w:val="1562447256"/>
                <w14:checkbox>
                  <w14:checked w14:val="0"/>
                  <w14:checkedState w14:val="2612" w14:font="MS Gothic"/>
                  <w14:uncheckedState w14:val="2610" w14:font="MS Gothic"/>
                </w14:checkbox>
              </w:sdtPr>
              <w:sdtContent>
                <w:r w:rsidR="003C3BB3" w:rsidRPr="00B849F6">
                  <w:rPr>
                    <w:rFonts w:ascii="Segoe UI Symbol" w:eastAsia="MS Gothic" w:hAnsi="Segoe UI Symbol" w:cs="Segoe UI Symbol"/>
                  </w:rPr>
                  <w:t>☐</w:t>
                </w:r>
              </w:sdtContent>
            </w:sdt>
          </w:p>
        </w:tc>
      </w:tr>
      <w:tr w:rsidR="00BE2EF8" w14:paraId="5660FF7B" w14:textId="77777777" w:rsidTr="00FB10C0">
        <w:trPr>
          <w:trHeight w:val="300"/>
        </w:trPr>
        <w:tc>
          <w:tcPr>
            <w:tcW w:w="701" w:type="dxa"/>
            <w:vMerge/>
            <w:tcMar>
              <w:top w:w="15" w:type="dxa"/>
              <w:left w:w="105" w:type="dxa"/>
              <w:right w:w="105" w:type="dxa"/>
            </w:tcMar>
            <w:vAlign w:val="center"/>
          </w:tcPr>
          <w:p w14:paraId="7B2FC1C6" w14:textId="31C65878" w:rsidR="00BE2EF8" w:rsidRDefault="00BE2EF8" w:rsidP="00BE2EF8">
            <w:pPr>
              <w:rPr>
                <w:rFonts w:ascii="Calibri" w:eastAsia="Calibri" w:hAnsi="Calibri" w:cs="Calibri"/>
                <w:color w:val="000000" w:themeColor="text1"/>
              </w:rPr>
            </w:pPr>
          </w:p>
        </w:tc>
        <w:tc>
          <w:tcPr>
            <w:tcW w:w="7941" w:type="dxa"/>
            <w:gridSpan w:val="2"/>
            <w:shd w:val="clear" w:color="auto" w:fill="F2F2F2" w:themeFill="background1" w:themeFillShade="F2"/>
            <w:tcMar>
              <w:top w:w="15" w:type="dxa"/>
              <w:left w:w="105" w:type="dxa"/>
              <w:right w:w="105" w:type="dxa"/>
            </w:tcMar>
          </w:tcPr>
          <w:p w14:paraId="30DF32D6" w14:textId="3FA880B5"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If option (a) has been selected above, please provide NSAI file number for the previously issued NSAI certificate.</w:t>
            </w:r>
          </w:p>
        </w:tc>
      </w:tr>
      <w:tr w:rsidR="00BE2EF8" w14:paraId="14E4BDCB" w14:textId="77777777" w:rsidTr="00FB10C0">
        <w:trPr>
          <w:trHeight w:val="300"/>
        </w:trPr>
        <w:tc>
          <w:tcPr>
            <w:tcW w:w="701" w:type="dxa"/>
            <w:vMerge/>
            <w:tcMar>
              <w:top w:w="15" w:type="dxa"/>
              <w:left w:w="105" w:type="dxa"/>
              <w:right w:w="105" w:type="dxa"/>
            </w:tcMar>
            <w:vAlign w:val="center"/>
          </w:tcPr>
          <w:p w14:paraId="675E5771" w14:textId="5F27901A" w:rsidR="00BE2EF8" w:rsidRDefault="00BE2EF8" w:rsidP="00BE2EF8">
            <w:pPr>
              <w:rPr>
                <w:rFonts w:ascii="Calibri" w:eastAsia="Calibri" w:hAnsi="Calibri" w:cs="Calibri"/>
                <w:color w:val="000000" w:themeColor="text1"/>
              </w:rPr>
            </w:pPr>
          </w:p>
        </w:tc>
        <w:tc>
          <w:tcPr>
            <w:tcW w:w="7941" w:type="dxa"/>
            <w:gridSpan w:val="2"/>
            <w:tcMar>
              <w:top w:w="15" w:type="dxa"/>
              <w:left w:w="105" w:type="dxa"/>
              <w:right w:w="105" w:type="dxa"/>
            </w:tcMar>
          </w:tcPr>
          <w:p w14:paraId="3A839862" w14:textId="587EC254"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File number: </w:t>
            </w:r>
          </w:p>
        </w:tc>
      </w:tr>
      <w:tr w:rsidR="00BE2EF8" w14:paraId="397C8FF8" w14:textId="77777777" w:rsidTr="00FB10C0">
        <w:trPr>
          <w:trHeight w:val="300"/>
        </w:trPr>
        <w:tc>
          <w:tcPr>
            <w:tcW w:w="701" w:type="dxa"/>
            <w:vMerge/>
            <w:tcMar>
              <w:top w:w="15" w:type="dxa"/>
              <w:left w:w="105" w:type="dxa"/>
              <w:right w:w="105" w:type="dxa"/>
            </w:tcMar>
            <w:vAlign w:val="center"/>
          </w:tcPr>
          <w:p w14:paraId="0424C0A7" w14:textId="1FFD2323" w:rsidR="00BE2EF8" w:rsidRDefault="00BE2EF8" w:rsidP="00BE2EF8">
            <w:pPr>
              <w:rPr>
                <w:rFonts w:ascii="Calibri" w:eastAsia="Calibri" w:hAnsi="Calibri" w:cs="Calibri"/>
                <w:color w:val="000000" w:themeColor="text1"/>
              </w:rPr>
            </w:pPr>
          </w:p>
        </w:tc>
        <w:tc>
          <w:tcPr>
            <w:tcW w:w="7941" w:type="dxa"/>
            <w:gridSpan w:val="2"/>
            <w:tcMar>
              <w:top w:w="15" w:type="dxa"/>
              <w:left w:w="105" w:type="dxa"/>
              <w:right w:w="105" w:type="dxa"/>
            </w:tcMar>
          </w:tcPr>
          <w:p w14:paraId="0B2F35EF" w14:textId="777E17C7" w:rsidR="00BE2EF8" w:rsidRPr="001E26E1" w:rsidRDefault="00BE2EF8" w:rsidP="00CD6F80">
            <w:pPr>
              <w:spacing w:before="40" w:after="40" w:line="240" w:lineRule="auto"/>
              <w:jc w:val="both"/>
              <w:rPr>
                <w:rFonts w:ascii="Calibri" w:eastAsia="Calibri" w:hAnsi="Calibri" w:cs="Calibri"/>
                <w:color w:val="000000" w:themeColor="text1"/>
              </w:rPr>
            </w:pPr>
            <w:r w:rsidRPr="001E26E1">
              <w:rPr>
                <w:rFonts w:ascii="Calibri" w:eastAsia="Calibri" w:hAnsi="Calibri" w:cs="Calibri"/>
                <w:color w:val="000000" w:themeColor="text1"/>
              </w:rPr>
              <w:t>If option (b) has been selected above, the following documents must be provided:</w:t>
            </w:r>
          </w:p>
          <w:p w14:paraId="47038E50" w14:textId="138FA526" w:rsidR="00BE2EF8" w:rsidRPr="001E26E1" w:rsidRDefault="32114680" w:rsidP="00B2207D">
            <w:pPr>
              <w:pStyle w:val="ListParagraph"/>
              <w:numPr>
                <w:ilvl w:val="0"/>
                <w:numId w:val="28"/>
              </w:numPr>
              <w:spacing w:before="40" w:after="40" w:line="240" w:lineRule="auto"/>
              <w:jc w:val="both"/>
              <w:rPr>
                <w:rFonts w:ascii="Calibri" w:eastAsia="Calibri" w:hAnsi="Calibri" w:cs="Calibri"/>
                <w:color w:val="000000" w:themeColor="text1"/>
              </w:rPr>
            </w:pPr>
            <w:r w:rsidRPr="001E26E1">
              <w:rPr>
                <w:rFonts w:ascii="Calibri" w:eastAsia="Calibri" w:hAnsi="Calibri" w:cs="Calibri"/>
                <w:color w:val="000000" w:themeColor="text1"/>
              </w:rPr>
              <w:t>A pdf document which includes</w:t>
            </w:r>
            <w:r w:rsidR="7FBC8C52" w:rsidRPr="001E26E1">
              <w:rPr>
                <w:rFonts w:ascii="Calibri" w:eastAsia="Calibri" w:hAnsi="Calibri" w:cs="Calibri"/>
                <w:color w:val="000000" w:themeColor="text1"/>
              </w:rPr>
              <w:t xml:space="preserve"> the following-</w:t>
            </w:r>
            <w:r w:rsidRPr="001E26E1">
              <w:rPr>
                <w:rFonts w:ascii="Calibri" w:eastAsia="Calibri" w:hAnsi="Calibri" w:cs="Calibri"/>
                <w:color w:val="000000" w:themeColor="text1"/>
              </w:rPr>
              <w:t xml:space="preserve"> </w:t>
            </w:r>
          </w:p>
          <w:p w14:paraId="5FA74C14" w14:textId="54B92239" w:rsidR="00BE2EF8" w:rsidRPr="001E26E1" w:rsidRDefault="28C67DC1" w:rsidP="7799CD3D">
            <w:pPr>
              <w:pStyle w:val="ListParagraph"/>
              <w:numPr>
                <w:ilvl w:val="0"/>
                <w:numId w:val="1"/>
              </w:numPr>
              <w:spacing w:before="40" w:after="40" w:line="240" w:lineRule="auto"/>
              <w:jc w:val="both"/>
              <w:rPr>
                <w:rFonts w:ascii="Calibri" w:eastAsia="Calibri" w:hAnsi="Calibri" w:cs="Calibri"/>
                <w:color w:val="000000" w:themeColor="text1"/>
              </w:rPr>
            </w:pPr>
            <w:r w:rsidRPr="001E26E1">
              <w:rPr>
                <w:rFonts w:ascii="Calibri" w:eastAsia="Calibri" w:hAnsi="Calibri" w:cs="Calibri"/>
                <w:color w:val="000000" w:themeColor="text1"/>
              </w:rPr>
              <w:t xml:space="preserve">A </w:t>
            </w:r>
            <w:r w:rsidR="32114680" w:rsidRPr="001E26E1">
              <w:rPr>
                <w:rFonts w:ascii="Calibri" w:eastAsia="Calibri" w:hAnsi="Calibri" w:cs="Calibri"/>
                <w:color w:val="000000" w:themeColor="text1"/>
              </w:rPr>
              <w:t>detailed list of the modification(s) that have been made to the device since the last certification</w:t>
            </w:r>
            <w:r w:rsidR="00DE683B" w:rsidRPr="001E26E1">
              <w:rPr>
                <w:rFonts w:ascii="Calibri" w:eastAsia="Calibri" w:hAnsi="Calibri" w:cs="Calibri"/>
                <w:color w:val="000000" w:themeColor="text1"/>
              </w:rPr>
              <w:t>, and</w:t>
            </w:r>
          </w:p>
          <w:p w14:paraId="349D7547" w14:textId="06347EFB" w:rsidR="00BE2EF8" w:rsidRPr="001E26E1" w:rsidRDefault="3A340EF9" w:rsidP="7799CD3D">
            <w:pPr>
              <w:pStyle w:val="ListParagraph"/>
              <w:numPr>
                <w:ilvl w:val="0"/>
                <w:numId w:val="1"/>
              </w:numPr>
              <w:spacing w:before="40" w:after="40" w:line="240" w:lineRule="auto"/>
              <w:jc w:val="both"/>
              <w:rPr>
                <w:rFonts w:ascii="Calibri" w:eastAsia="Calibri" w:hAnsi="Calibri" w:cs="Calibri"/>
                <w:color w:val="000000" w:themeColor="text1"/>
              </w:rPr>
            </w:pPr>
            <w:r w:rsidRPr="7799CD3D">
              <w:rPr>
                <w:rFonts w:ascii="Calibri" w:eastAsia="Calibri" w:hAnsi="Calibri" w:cs="Calibri"/>
                <w:color w:val="000000" w:themeColor="text1"/>
              </w:rPr>
              <w:t>R</w:t>
            </w:r>
            <w:r w:rsidR="32114680" w:rsidRPr="7799CD3D">
              <w:rPr>
                <w:rFonts w:ascii="Calibri" w:eastAsia="Calibri" w:hAnsi="Calibri" w:cs="Calibri"/>
                <w:color w:val="000000" w:themeColor="text1"/>
              </w:rPr>
              <w:t xml:space="preserve">ationale demonstrating that </w:t>
            </w:r>
            <w:r w:rsidR="2D3E4863" w:rsidRPr="7799CD3D">
              <w:rPr>
                <w:rFonts w:ascii="Calibri" w:eastAsia="Calibri" w:hAnsi="Calibri" w:cs="Calibri"/>
                <w:color w:val="000000" w:themeColor="text1"/>
              </w:rPr>
              <w:t xml:space="preserve">each of </w:t>
            </w:r>
            <w:r w:rsidR="32114680" w:rsidRPr="7799CD3D">
              <w:rPr>
                <w:rFonts w:ascii="Calibri" w:eastAsia="Calibri" w:hAnsi="Calibri" w:cs="Calibri"/>
                <w:color w:val="000000" w:themeColor="text1"/>
              </w:rPr>
              <w:t>the modification</w:t>
            </w:r>
            <w:r w:rsidR="52D95F2B" w:rsidRPr="7799CD3D">
              <w:rPr>
                <w:rFonts w:ascii="Calibri" w:eastAsia="Calibri" w:hAnsi="Calibri" w:cs="Calibri"/>
                <w:color w:val="000000" w:themeColor="text1"/>
              </w:rPr>
              <w:t>(</w:t>
            </w:r>
            <w:r w:rsidR="32114680" w:rsidRPr="7799CD3D">
              <w:rPr>
                <w:rFonts w:ascii="Calibri" w:eastAsia="Calibri" w:hAnsi="Calibri" w:cs="Calibri"/>
                <w:color w:val="000000" w:themeColor="text1"/>
              </w:rPr>
              <w:t>s</w:t>
            </w:r>
            <w:r w:rsidR="1D09195E" w:rsidRPr="7799CD3D">
              <w:rPr>
                <w:rFonts w:ascii="Calibri" w:eastAsia="Calibri" w:hAnsi="Calibri" w:cs="Calibri"/>
                <w:color w:val="000000" w:themeColor="text1"/>
              </w:rPr>
              <w:t>)</w:t>
            </w:r>
            <w:r w:rsidR="32114680" w:rsidRPr="7799CD3D">
              <w:rPr>
                <w:rFonts w:ascii="Calibri" w:eastAsia="Calibri" w:hAnsi="Calibri" w:cs="Calibri"/>
                <w:color w:val="000000" w:themeColor="text1"/>
              </w:rPr>
              <w:t xml:space="preserve"> do not affect the benefit-risk ratio of the device</w:t>
            </w:r>
            <w:r w:rsidR="0B128C2D" w:rsidRPr="7799CD3D">
              <w:rPr>
                <w:rFonts w:ascii="Calibri" w:eastAsia="Calibri" w:hAnsi="Calibri" w:cs="Calibri"/>
                <w:color w:val="000000" w:themeColor="text1"/>
              </w:rPr>
              <w:t>.</w:t>
            </w:r>
          </w:p>
          <w:p w14:paraId="4B49AF60" w14:textId="23D500C0" w:rsidR="00BE2EF8" w:rsidRPr="001E26E1" w:rsidRDefault="32114680" w:rsidP="00BE2EF8">
            <w:pPr>
              <w:rPr>
                <w:rFonts w:ascii="Segoe UI Symbol" w:eastAsia="Segoe UI Symbol" w:hAnsi="Segoe UI Symbol" w:cs="Segoe UI Symbol"/>
                <w:color w:val="000000" w:themeColor="text1"/>
                <w:sz w:val="32"/>
                <w:szCs w:val="32"/>
              </w:rPr>
            </w:pPr>
            <w:r w:rsidRPr="001E26E1">
              <w:rPr>
                <w:rFonts w:ascii="Calibri" w:eastAsia="Calibri" w:hAnsi="Calibri" w:cs="Calibri"/>
                <w:color w:val="000000" w:themeColor="text1"/>
              </w:rPr>
              <w:t>Confirm that th</w:t>
            </w:r>
            <w:r w:rsidR="7424BC8E" w:rsidRPr="001E26E1">
              <w:rPr>
                <w:rFonts w:ascii="Calibri" w:eastAsia="Calibri" w:hAnsi="Calibri" w:cs="Calibri"/>
                <w:color w:val="000000" w:themeColor="text1"/>
              </w:rPr>
              <w:t>is</w:t>
            </w:r>
            <w:r w:rsidRPr="001E26E1">
              <w:rPr>
                <w:rFonts w:ascii="Calibri" w:eastAsia="Calibri" w:hAnsi="Calibri" w:cs="Calibri"/>
                <w:color w:val="000000" w:themeColor="text1"/>
              </w:rPr>
              <w:t xml:space="preserve"> document ha</w:t>
            </w:r>
            <w:r w:rsidR="795E545D" w:rsidRPr="001E26E1">
              <w:rPr>
                <w:rFonts w:ascii="Calibri" w:eastAsia="Calibri" w:hAnsi="Calibri" w:cs="Calibri"/>
                <w:color w:val="000000" w:themeColor="text1"/>
              </w:rPr>
              <w:t>s</w:t>
            </w:r>
            <w:r w:rsidRPr="001E26E1">
              <w:rPr>
                <w:rFonts w:ascii="Calibri" w:eastAsia="Calibri" w:hAnsi="Calibri" w:cs="Calibri"/>
                <w:color w:val="000000" w:themeColor="text1"/>
              </w:rPr>
              <w:t xml:space="preserve"> been included in the </w:t>
            </w:r>
            <w:r w:rsidR="0032100E" w:rsidRPr="00080944">
              <w:rPr>
                <w:rFonts w:ascii="Calibri" w:eastAsia="Calibri" w:hAnsi="Calibri" w:cs="Calibri"/>
                <w:b/>
                <w:bCs/>
                <w:color w:val="000000" w:themeColor="text1"/>
              </w:rPr>
              <w:t>C</w:t>
            </w:r>
            <w:r w:rsidR="0032100E">
              <w:rPr>
                <w:rFonts w:ascii="Calibri" w:eastAsia="Calibri" w:hAnsi="Calibri" w:cs="Calibri"/>
                <w:b/>
                <w:bCs/>
                <w:color w:val="000000" w:themeColor="text1"/>
                <w:lang w:val="en-US"/>
              </w:rPr>
              <w:t>linical Evaluation</w:t>
            </w:r>
            <w:r w:rsidR="0032100E">
              <w:rPr>
                <w:rFonts w:ascii="Calibri" w:eastAsia="Calibri" w:hAnsi="Calibri" w:cs="Calibri"/>
                <w:b/>
                <w:color w:val="000000" w:themeColor="text1"/>
                <w:lang w:val="en-US"/>
              </w:rPr>
              <w:t xml:space="preserve"> </w:t>
            </w:r>
            <w:r w:rsidR="0032100E" w:rsidRPr="0032100E">
              <w:rPr>
                <w:rFonts w:ascii="Calibri" w:eastAsia="Calibri" w:hAnsi="Calibri" w:cs="Calibri"/>
                <w:b/>
                <w:bCs/>
                <w:color w:val="000000" w:themeColor="text1"/>
              </w:rPr>
              <w:t>folder</w:t>
            </w:r>
            <w:r w:rsidR="0032100E" w:rsidRPr="001E26E1">
              <w:rPr>
                <w:rFonts w:ascii="Calibri" w:eastAsia="Calibri" w:hAnsi="Calibri" w:cs="Calibri"/>
                <w:color w:val="000000" w:themeColor="text1"/>
                <w:sz w:val="32"/>
                <w:szCs w:val="32"/>
              </w:rPr>
              <w:t xml:space="preserve"> </w:t>
            </w:r>
            <w:sdt>
              <w:sdtPr>
                <w:rPr>
                  <w:rFonts w:ascii="MS Gothic" w:eastAsia="MS Gothic" w:hAnsi="MS Gothic"/>
                  <w:sz w:val="32"/>
                  <w:szCs w:val="32"/>
                </w:rPr>
                <w:id w:val="721643170"/>
                <w14:checkbox>
                  <w14:checked w14:val="0"/>
                  <w14:checkedState w14:val="2612" w14:font="MS Gothic"/>
                  <w14:uncheckedState w14:val="2610" w14:font="MS Gothic"/>
                </w14:checkbox>
              </w:sdtPr>
              <w:sdtContent>
                <w:r w:rsidR="003C3BB3">
                  <w:rPr>
                    <w:rFonts w:ascii="MS Gothic" w:eastAsia="MS Gothic" w:hAnsi="MS Gothic" w:hint="eastAsia"/>
                    <w:sz w:val="32"/>
                    <w:szCs w:val="32"/>
                  </w:rPr>
                  <w:t>☐</w:t>
                </w:r>
              </w:sdtContent>
            </w:sdt>
          </w:p>
        </w:tc>
      </w:tr>
      <w:tr w:rsidR="00BE2EF8" w14:paraId="7FCE63A4" w14:textId="77777777" w:rsidTr="00FB10C0">
        <w:trPr>
          <w:trHeight w:val="300"/>
        </w:trPr>
        <w:tc>
          <w:tcPr>
            <w:tcW w:w="701" w:type="dxa"/>
            <w:vMerge/>
            <w:tcMar>
              <w:top w:w="15" w:type="dxa"/>
              <w:left w:w="105" w:type="dxa"/>
              <w:right w:w="105" w:type="dxa"/>
            </w:tcMar>
            <w:vAlign w:val="center"/>
          </w:tcPr>
          <w:p w14:paraId="53EFF2B5" w14:textId="057D8706" w:rsidR="00BE2EF8" w:rsidRDefault="00BE2EF8" w:rsidP="00BE2EF8">
            <w:pPr>
              <w:rPr>
                <w:rFonts w:ascii="Calibri" w:eastAsia="Calibri" w:hAnsi="Calibri" w:cs="Calibri"/>
                <w:color w:val="000000" w:themeColor="text1"/>
              </w:rPr>
            </w:pPr>
          </w:p>
        </w:tc>
        <w:tc>
          <w:tcPr>
            <w:tcW w:w="7941" w:type="dxa"/>
            <w:gridSpan w:val="2"/>
            <w:shd w:val="clear" w:color="auto" w:fill="F2F2F2" w:themeFill="background1" w:themeFillShade="F2"/>
            <w:tcMar>
              <w:top w:w="15" w:type="dxa"/>
              <w:left w:w="105" w:type="dxa"/>
              <w:right w:w="105" w:type="dxa"/>
            </w:tcMar>
          </w:tcPr>
          <w:p w14:paraId="23303850" w14:textId="66744BBF" w:rsidR="00BE2EF8" w:rsidRPr="001E26E1" w:rsidRDefault="00BE2EF8" w:rsidP="00CD6F80">
            <w:pPr>
              <w:spacing w:before="40" w:after="40" w:line="240" w:lineRule="auto"/>
              <w:jc w:val="both"/>
              <w:rPr>
                <w:rFonts w:ascii="Calibri" w:eastAsia="Calibri" w:hAnsi="Calibri" w:cs="Calibri"/>
                <w:color w:val="000000" w:themeColor="text1"/>
              </w:rPr>
            </w:pPr>
            <w:r w:rsidRPr="001E26E1">
              <w:rPr>
                <w:rFonts w:ascii="Calibri" w:eastAsia="Calibri" w:hAnsi="Calibri" w:cs="Calibri"/>
                <w:color w:val="000000" w:themeColor="text1"/>
              </w:rPr>
              <w:t xml:space="preserve">If option (c) has been selected above, specify what common specification has been applied? </w:t>
            </w:r>
          </w:p>
        </w:tc>
      </w:tr>
      <w:tr w:rsidR="00BE2EF8" w14:paraId="62786D49" w14:textId="77777777" w:rsidTr="00FB10C0">
        <w:trPr>
          <w:trHeight w:val="300"/>
        </w:trPr>
        <w:tc>
          <w:tcPr>
            <w:tcW w:w="701" w:type="dxa"/>
            <w:vMerge/>
            <w:tcMar>
              <w:top w:w="15" w:type="dxa"/>
              <w:left w:w="105" w:type="dxa"/>
              <w:right w:w="105" w:type="dxa"/>
            </w:tcMar>
            <w:vAlign w:val="center"/>
          </w:tcPr>
          <w:p w14:paraId="5445165D" w14:textId="15257CC2" w:rsidR="00BE2EF8" w:rsidRDefault="00BE2EF8" w:rsidP="00BE2EF8">
            <w:pPr>
              <w:rPr>
                <w:rFonts w:ascii="Calibri" w:eastAsia="Calibri" w:hAnsi="Calibri" w:cs="Calibri"/>
                <w:color w:val="000000" w:themeColor="text1"/>
              </w:rPr>
            </w:pPr>
          </w:p>
        </w:tc>
        <w:tc>
          <w:tcPr>
            <w:tcW w:w="7941" w:type="dxa"/>
            <w:gridSpan w:val="2"/>
            <w:tcMar>
              <w:top w:w="15" w:type="dxa"/>
              <w:left w:w="105" w:type="dxa"/>
              <w:right w:w="105" w:type="dxa"/>
            </w:tcMar>
          </w:tcPr>
          <w:p w14:paraId="07AC1FDA" w14:textId="0AE8FD84"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Common Specification: </w:t>
            </w:r>
          </w:p>
        </w:tc>
      </w:tr>
      <w:tr w:rsidR="00BE2EF8" w14:paraId="0949832A" w14:textId="2796BF16" w:rsidTr="00231BFD">
        <w:trPr>
          <w:trHeight w:val="300"/>
        </w:trPr>
        <w:tc>
          <w:tcPr>
            <w:tcW w:w="701" w:type="dxa"/>
            <w:vMerge/>
            <w:tcMar>
              <w:top w:w="15" w:type="dxa"/>
              <w:left w:w="105" w:type="dxa"/>
              <w:right w:w="105" w:type="dxa"/>
            </w:tcMar>
            <w:vAlign w:val="center"/>
          </w:tcPr>
          <w:p w14:paraId="0658B3A0" w14:textId="4D7C7AC8" w:rsidR="00BE2EF8" w:rsidRDefault="00BE2EF8" w:rsidP="00BE2EF8">
            <w:pPr>
              <w:rPr>
                <w:rFonts w:ascii="Calibri" w:eastAsia="Calibri" w:hAnsi="Calibri" w:cs="Calibri"/>
                <w:color w:val="000000" w:themeColor="text1"/>
              </w:rPr>
            </w:pPr>
          </w:p>
        </w:tc>
        <w:tc>
          <w:tcPr>
            <w:tcW w:w="6240" w:type="dxa"/>
            <w:shd w:val="clear" w:color="auto" w:fill="F2F2F2" w:themeFill="background1" w:themeFillShade="F2"/>
            <w:tcMar>
              <w:top w:w="15" w:type="dxa"/>
              <w:left w:w="105" w:type="dxa"/>
              <w:right w:w="105" w:type="dxa"/>
            </w:tcMar>
          </w:tcPr>
          <w:p w14:paraId="5ED55651" w14:textId="610485A5"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Does your device have any Novel aspects? </w:t>
            </w:r>
          </w:p>
        </w:tc>
        <w:tc>
          <w:tcPr>
            <w:tcW w:w="1701" w:type="dxa"/>
          </w:tcPr>
          <w:p w14:paraId="5D2D74D3" w14:textId="29834CF2" w:rsidR="00BE2EF8" w:rsidRPr="00FC0194" w:rsidRDefault="003C3BB3" w:rsidP="008422B9">
            <w:pPr>
              <w:spacing w:before="60" w:after="60"/>
              <w:jc w:val="center"/>
              <w:rPr>
                <w:rFonts w:ascii="Calibri" w:eastAsia="Calibri" w:hAnsi="Calibri" w:cs="Calibri"/>
                <w:color w:val="000000" w:themeColor="text1"/>
              </w:rPr>
            </w:pPr>
            <w:r w:rsidRPr="00307739">
              <w:rPr>
                <w:rFonts w:ascii="Calibri" w:eastAsia="Calibri" w:hAnsi="Calibri" w:cs="Calibri"/>
                <w:color w:val="000000" w:themeColor="text1"/>
              </w:rPr>
              <w:t xml:space="preserve">Yes </w:t>
            </w:r>
            <w:sdt>
              <w:sdtPr>
                <w:rPr>
                  <w:rFonts w:ascii="MS Gothic" w:eastAsia="MS Gothic" w:hAnsi="MS Gothic"/>
                  <w:sz w:val="32"/>
                  <w:szCs w:val="32"/>
                </w:rPr>
                <w:id w:val="309063329"/>
                <w14:checkbox>
                  <w14:checked w14:val="0"/>
                  <w14:checkedState w14:val="2612" w14:font="MS Gothic"/>
                  <w14:uncheckedState w14:val="2610" w14:font="MS Gothic"/>
                </w14:checkbox>
              </w:sdtPr>
              <w:sdtContent>
                <w:r w:rsidRPr="00307739">
                  <w:rPr>
                    <w:rFonts w:ascii="MS Gothic" w:eastAsia="MS Gothic" w:hAnsi="MS Gothic" w:hint="eastAsia"/>
                    <w:sz w:val="32"/>
                    <w:szCs w:val="32"/>
                  </w:rPr>
                  <w:t>☐</w:t>
                </w:r>
              </w:sdtContent>
            </w:sdt>
            <w:r w:rsidRPr="00307739">
              <w:rPr>
                <w:rFonts w:ascii="Calibri" w:eastAsia="Calibri" w:hAnsi="Calibri" w:cs="Calibri"/>
                <w:color w:val="000000" w:themeColor="text1"/>
              </w:rPr>
              <w:t xml:space="preserve"> No </w:t>
            </w:r>
            <w:sdt>
              <w:sdtPr>
                <w:rPr>
                  <w:rFonts w:ascii="MS Gothic" w:eastAsia="MS Gothic" w:hAnsi="MS Gothic"/>
                  <w:sz w:val="32"/>
                  <w:szCs w:val="32"/>
                </w:rPr>
                <w:id w:val="-201332782"/>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BE2EF8" w14:paraId="53FD5471" w14:textId="77777777" w:rsidTr="00FB10C0">
        <w:trPr>
          <w:trHeight w:val="300"/>
        </w:trPr>
        <w:tc>
          <w:tcPr>
            <w:tcW w:w="701" w:type="dxa"/>
            <w:vMerge/>
            <w:tcMar>
              <w:top w:w="15" w:type="dxa"/>
              <w:left w:w="105" w:type="dxa"/>
              <w:right w:w="105" w:type="dxa"/>
            </w:tcMar>
            <w:vAlign w:val="center"/>
          </w:tcPr>
          <w:p w14:paraId="2713B02C" w14:textId="33906AF3" w:rsidR="00BE2EF8" w:rsidRDefault="00BE2EF8" w:rsidP="00BE2EF8">
            <w:pPr>
              <w:rPr>
                <w:rFonts w:ascii="Calibri" w:eastAsia="Calibri" w:hAnsi="Calibri" w:cs="Calibri"/>
                <w:color w:val="000000" w:themeColor="text1"/>
              </w:rPr>
            </w:pPr>
          </w:p>
        </w:tc>
        <w:tc>
          <w:tcPr>
            <w:tcW w:w="7941" w:type="dxa"/>
            <w:gridSpan w:val="2"/>
            <w:shd w:val="clear" w:color="auto" w:fill="F2F2F2" w:themeFill="background1" w:themeFillShade="F2"/>
            <w:tcMar>
              <w:top w:w="15" w:type="dxa"/>
              <w:left w:w="105" w:type="dxa"/>
              <w:right w:w="105" w:type="dxa"/>
            </w:tcMar>
          </w:tcPr>
          <w:p w14:paraId="6FA134D5" w14:textId="5BB21B10" w:rsidR="00BE2EF8" w:rsidRPr="00FC0194" w:rsidRDefault="32114680" w:rsidP="00CD6F80">
            <w:pPr>
              <w:spacing w:before="40" w:after="40" w:line="240" w:lineRule="auto"/>
              <w:jc w:val="both"/>
              <w:rPr>
                <w:rFonts w:ascii="Calibri" w:eastAsia="Calibri" w:hAnsi="Calibri" w:cs="Calibri"/>
                <w:color w:val="000000" w:themeColor="text1"/>
              </w:rPr>
            </w:pPr>
            <w:r w:rsidRPr="7799CD3D">
              <w:rPr>
                <w:rFonts w:ascii="Calibri" w:eastAsia="Calibri" w:hAnsi="Calibri" w:cs="Calibri"/>
                <w:color w:val="000000" w:themeColor="text1"/>
              </w:rPr>
              <w:t xml:space="preserve">Provide </w:t>
            </w:r>
            <w:r w:rsidR="0DBA88B0" w:rsidRPr="7799CD3D">
              <w:rPr>
                <w:rFonts w:ascii="Calibri" w:eastAsia="Calibri" w:hAnsi="Calibri" w:cs="Calibri"/>
                <w:color w:val="000000" w:themeColor="text1"/>
              </w:rPr>
              <w:t xml:space="preserve">a pdf document which describes in </w:t>
            </w:r>
            <w:r w:rsidR="7955F5EE" w:rsidRPr="7799CD3D">
              <w:rPr>
                <w:rFonts w:ascii="Calibri" w:eastAsia="Calibri" w:hAnsi="Calibri" w:cs="Calibri"/>
                <w:color w:val="000000" w:themeColor="text1"/>
              </w:rPr>
              <w:t>detail</w:t>
            </w:r>
            <w:r w:rsidRPr="7799CD3D">
              <w:rPr>
                <w:rFonts w:ascii="Calibri" w:eastAsia="Calibri" w:hAnsi="Calibri" w:cs="Calibri"/>
                <w:color w:val="000000" w:themeColor="text1"/>
              </w:rPr>
              <w:t xml:space="preserve"> the novel </w:t>
            </w:r>
            <w:r w:rsidR="4080518D" w:rsidRPr="7799CD3D">
              <w:rPr>
                <w:rFonts w:ascii="Calibri" w:eastAsia="Calibri" w:hAnsi="Calibri" w:cs="Calibri"/>
                <w:color w:val="000000" w:themeColor="text1"/>
              </w:rPr>
              <w:t>aspects of</w:t>
            </w:r>
            <w:r w:rsidRPr="7799CD3D">
              <w:rPr>
                <w:rFonts w:ascii="Calibri" w:eastAsia="Calibri" w:hAnsi="Calibri" w:cs="Calibri"/>
                <w:color w:val="000000" w:themeColor="text1"/>
              </w:rPr>
              <w:t xml:space="preserve"> your device</w:t>
            </w:r>
          </w:p>
        </w:tc>
      </w:tr>
      <w:tr w:rsidR="00BE2EF8" w14:paraId="0C5DB9AE" w14:textId="77777777" w:rsidTr="00FB10C0">
        <w:trPr>
          <w:trHeight w:val="300"/>
        </w:trPr>
        <w:tc>
          <w:tcPr>
            <w:tcW w:w="701" w:type="dxa"/>
            <w:vMerge/>
            <w:tcMar>
              <w:top w:w="15" w:type="dxa"/>
              <w:left w:w="105" w:type="dxa"/>
              <w:right w:w="105" w:type="dxa"/>
            </w:tcMar>
            <w:vAlign w:val="center"/>
          </w:tcPr>
          <w:p w14:paraId="660C8891" w14:textId="57657839" w:rsidR="00BE2EF8" w:rsidRDefault="00BE2EF8" w:rsidP="00BE2EF8">
            <w:pPr>
              <w:rPr>
                <w:rFonts w:ascii="Calibri" w:eastAsia="Calibri" w:hAnsi="Calibri" w:cs="Calibri"/>
                <w:color w:val="000000" w:themeColor="text1"/>
              </w:rPr>
            </w:pPr>
          </w:p>
        </w:tc>
        <w:tc>
          <w:tcPr>
            <w:tcW w:w="7941" w:type="dxa"/>
            <w:gridSpan w:val="2"/>
            <w:tcMar>
              <w:top w:w="15" w:type="dxa"/>
              <w:left w:w="105" w:type="dxa"/>
              <w:right w:w="105" w:type="dxa"/>
            </w:tcMar>
          </w:tcPr>
          <w:p w14:paraId="649E432F" w14:textId="397B28A5"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Novel aspects:</w:t>
            </w:r>
          </w:p>
          <w:p w14:paraId="4900A247" w14:textId="537DAD4C" w:rsidR="00BE2EF8" w:rsidRPr="00FC0194" w:rsidRDefault="00BE2EF8" w:rsidP="00CD6F80">
            <w:pPr>
              <w:spacing w:before="40" w:after="40" w:line="240" w:lineRule="auto"/>
              <w:jc w:val="both"/>
              <w:rPr>
                <w:rFonts w:ascii="Calibri" w:eastAsia="Calibri" w:hAnsi="Calibri" w:cs="Calibri"/>
                <w:color w:val="000000" w:themeColor="text1"/>
              </w:rPr>
            </w:pPr>
          </w:p>
          <w:p w14:paraId="5D16A536" w14:textId="1C192768"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Upload supporting documents regarding novelty in </w:t>
            </w:r>
            <w:r w:rsidR="0032100E" w:rsidRPr="00080944">
              <w:rPr>
                <w:rFonts w:ascii="Calibri" w:eastAsia="Calibri" w:hAnsi="Calibri" w:cs="Calibri"/>
                <w:b/>
                <w:bCs/>
                <w:color w:val="000000" w:themeColor="text1"/>
              </w:rPr>
              <w:t>C</w:t>
            </w:r>
            <w:r w:rsidR="0032100E">
              <w:rPr>
                <w:rFonts w:ascii="Calibri" w:eastAsia="Calibri" w:hAnsi="Calibri" w:cs="Calibri"/>
                <w:b/>
                <w:bCs/>
                <w:color w:val="000000" w:themeColor="text1"/>
                <w:lang w:val="en-US"/>
              </w:rPr>
              <w:t>linical Evaluation</w:t>
            </w:r>
            <w:r w:rsidR="0032100E">
              <w:rPr>
                <w:rFonts w:ascii="Calibri" w:eastAsia="Calibri" w:hAnsi="Calibri" w:cs="Calibri"/>
                <w:b/>
                <w:color w:val="000000" w:themeColor="text1"/>
                <w:lang w:val="en-US"/>
              </w:rPr>
              <w:t xml:space="preserve"> </w:t>
            </w:r>
            <w:r w:rsidR="0032100E" w:rsidRPr="0032100E">
              <w:rPr>
                <w:rFonts w:ascii="Calibri" w:eastAsia="Calibri" w:hAnsi="Calibri" w:cs="Calibri"/>
                <w:b/>
                <w:bCs/>
                <w:color w:val="000000" w:themeColor="text1"/>
              </w:rPr>
              <w:t>folder</w:t>
            </w:r>
          </w:p>
        </w:tc>
      </w:tr>
    </w:tbl>
    <w:p w14:paraId="1FDAA208" w14:textId="7E073062" w:rsidR="00CD6F80" w:rsidRDefault="00CD6F80">
      <w:pPr>
        <w:rPr>
          <w:b/>
          <w:bCs/>
          <w:color w:val="810033"/>
          <w:sz w:val="28"/>
        </w:rPr>
      </w:pPr>
      <w:r>
        <w:br w:type="page"/>
      </w:r>
    </w:p>
    <w:p w14:paraId="4035FD6E" w14:textId="6E3BC09D" w:rsidR="007D318D" w:rsidRPr="004B2EF3" w:rsidRDefault="56DA8557" w:rsidP="004B2EF3">
      <w:pPr>
        <w:pStyle w:val="Heading1"/>
        <w:numPr>
          <w:ilvl w:val="0"/>
          <w:numId w:val="0"/>
        </w:numPr>
      </w:pPr>
      <w:bookmarkStart w:id="90" w:name="_Toc173421283"/>
      <w:bookmarkStart w:id="91" w:name="_Toc209384206"/>
      <w:r w:rsidRPr="004B2EF3">
        <w:t xml:space="preserve">Appendix 6 </w:t>
      </w:r>
      <w:r w:rsidR="04B02154" w:rsidRPr="004B2EF3">
        <w:t>–</w:t>
      </w:r>
      <w:r w:rsidRPr="004B2EF3">
        <w:t xml:space="preserve"> </w:t>
      </w:r>
      <w:r w:rsidR="3DBA571C" w:rsidRPr="004B2EF3">
        <w:t>Medical devices incorporating an ancillary medicinal substance</w:t>
      </w:r>
      <w:r w:rsidR="001B128F" w:rsidRPr="004B2EF3">
        <w:t>.</w:t>
      </w:r>
      <w:bookmarkEnd w:id="90"/>
      <w:bookmarkEnd w:id="91"/>
    </w:p>
    <w:p w14:paraId="72484C22" w14:textId="77777777" w:rsidR="007D318D" w:rsidRPr="00AA1D52" w:rsidRDefault="007D318D" w:rsidP="007D318D">
      <w:pPr>
        <w:spacing w:after="0" w:line="240" w:lineRule="auto"/>
      </w:pPr>
    </w:p>
    <w:p w14:paraId="5A9DB920" w14:textId="77777777" w:rsidR="007D318D" w:rsidRPr="001B128F" w:rsidRDefault="007D318D" w:rsidP="007D318D">
      <w:pPr>
        <w:spacing w:after="0" w:line="240" w:lineRule="auto"/>
        <w:rPr>
          <w:b/>
          <w:bCs/>
          <w:color w:val="000000" w:themeColor="text1"/>
        </w:rPr>
      </w:pPr>
      <w:r w:rsidRPr="001B128F">
        <w:rPr>
          <w:b/>
          <w:bCs/>
          <w:color w:val="000000" w:themeColor="text1"/>
        </w:rPr>
        <w:t>Important notes to the applicant:</w:t>
      </w:r>
    </w:p>
    <w:p w14:paraId="6FD3D55E" w14:textId="77777777" w:rsidR="007D318D" w:rsidRPr="001B128F" w:rsidRDefault="007D318D" w:rsidP="001379D4">
      <w:pPr>
        <w:pStyle w:val="ListParagraph"/>
        <w:spacing w:after="0" w:line="240" w:lineRule="auto"/>
        <w:jc w:val="both"/>
      </w:pPr>
    </w:p>
    <w:p w14:paraId="2CAD61B3" w14:textId="77777777" w:rsidR="007D318D" w:rsidRPr="001B128F" w:rsidRDefault="007D318D" w:rsidP="00B2207D">
      <w:pPr>
        <w:pStyle w:val="ListParagraph"/>
        <w:numPr>
          <w:ilvl w:val="0"/>
          <w:numId w:val="21"/>
        </w:numPr>
        <w:spacing w:after="0" w:line="240" w:lineRule="auto"/>
        <w:jc w:val="both"/>
      </w:pPr>
      <w:r w:rsidRPr="001B128F">
        <w:t>This section applies to medical devices incorporating an ancillary medicinal substance according to EU MDR Annex I, 12.1 and Annex II, 6.2 (a) and Annex IX, 5.2.</w:t>
      </w:r>
    </w:p>
    <w:p w14:paraId="4BD2E9E1" w14:textId="77777777" w:rsidR="007D318D" w:rsidRPr="001B128F" w:rsidRDefault="007D318D" w:rsidP="00B2207D">
      <w:pPr>
        <w:pStyle w:val="ListParagraph"/>
        <w:numPr>
          <w:ilvl w:val="0"/>
          <w:numId w:val="21"/>
        </w:numPr>
        <w:spacing w:after="0" w:line="240" w:lineRule="auto"/>
        <w:jc w:val="both"/>
      </w:pPr>
      <w:r w:rsidRPr="001B128F">
        <w:t>If the medical device includes more than one ancillary medicinal substances, only one file covering the combination is required, however the requested information for each ancillary medicinal substance must be unambiguously provided.</w:t>
      </w:r>
    </w:p>
    <w:p w14:paraId="783D73F0" w14:textId="77777777" w:rsidR="007D318D" w:rsidRPr="001B128F" w:rsidRDefault="007D318D" w:rsidP="00B2207D">
      <w:pPr>
        <w:pStyle w:val="ListParagraph"/>
        <w:numPr>
          <w:ilvl w:val="0"/>
          <w:numId w:val="21"/>
        </w:numPr>
        <w:spacing w:after="0" w:line="240" w:lineRule="auto"/>
        <w:jc w:val="both"/>
      </w:pPr>
      <w:r w:rsidRPr="001B128F">
        <w:t>Per EU MDR Annex IX, 5.2, NSAI must seek a scientific opinion from either an EU Member State competent authority or the EMA on the quality and safety of the ancillary medicinal substance.</w:t>
      </w:r>
    </w:p>
    <w:p w14:paraId="43801D78" w14:textId="21CFA260" w:rsidR="001379D4" w:rsidRPr="001B128F" w:rsidRDefault="007D318D" w:rsidP="00B2207D">
      <w:pPr>
        <w:pStyle w:val="ListParagraph"/>
        <w:numPr>
          <w:ilvl w:val="0"/>
          <w:numId w:val="21"/>
        </w:numPr>
        <w:spacing w:after="0" w:line="240" w:lineRule="auto"/>
        <w:jc w:val="both"/>
      </w:pPr>
      <w:r w:rsidRPr="001B128F">
        <w:t>Per EU MDR Annex IX, 5.2, where the ancillary medicinal substance is derived from human blood or plasma, NSAI must seek a scientific opinion from the EMA on the quality and safety of the ancillary medicinal substance.</w:t>
      </w:r>
    </w:p>
    <w:p w14:paraId="7C4AA5D0" w14:textId="77777777" w:rsidR="007717BC" w:rsidRDefault="007717BC" w:rsidP="00B2207D">
      <w:pPr>
        <w:pStyle w:val="ListParagraph"/>
        <w:numPr>
          <w:ilvl w:val="0"/>
          <w:numId w:val="21"/>
        </w:numPr>
        <w:spacing w:after="0" w:line="240" w:lineRule="auto"/>
        <w:jc w:val="both"/>
      </w:pPr>
      <w:r w:rsidRPr="001B128F">
        <w:t>In any event, where NSAI must seek a scientific opinion from the EMA</w:t>
      </w:r>
      <w:r>
        <w:t xml:space="preserve"> or a </w:t>
      </w:r>
      <w:r w:rsidRPr="001B128F">
        <w:t xml:space="preserve">competent authority, it is the responsibility of the applicant to ensure </w:t>
      </w:r>
      <w:r>
        <w:t xml:space="preserve">either: </w:t>
      </w:r>
    </w:p>
    <w:p w14:paraId="555224F8" w14:textId="77777777" w:rsidR="007717BC" w:rsidRDefault="007717BC" w:rsidP="00B2207D">
      <w:pPr>
        <w:pStyle w:val="ListParagraph"/>
        <w:numPr>
          <w:ilvl w:val="1"/>
          <w:numId w:val="21"/>
        </w:numPr>
        <w:spacing w:after="0" w:line="240" w:lineRule="auto"/>
        <w:jc w:val="both"/>
      </w:pPr>
      <w:r w:rsidRPr="001B128F">
        <w:t>the EMA compliant eCTD submission package is assembled and validated (per EMA guidance, including generation of any XML delivery files) ready for NSAI to submit via EMA’s ‘eSubmission Gateway Syncplicity Web Client’</w:t>
      </w:r>
      <w:r>
        <w:t xml:space="preserve">, </w:t>
      </w:r>
      <w:r w:rsidRPr="005B533E">
        <w:rPr>
          <w:i/>
          <w:iCs/>
        </w:rPr>
        <w:t>or</w:t>
      </w:r>
    </w:p>
    <w:p w14:paraId="65E5E8BF" w14:textId="52532DC5" w:rsidR="007717BC" w:rsidRDefault="007717BC" w:rsidP="00B2207D">
      <w:pPr>
        <w:pStyle w:val="ListParagraph"/>
        <w:numPr>
          <w:ilvl w:val="1"/>
          <w:numId w:val="21"/>
        </w:numPr>
        <w:spacing w:after="0" w:line="240" w:lineRule="auto"/>
        <w:jc w:val="both"/>
      </w:pPr>
      <w:r w:rsidRPr="001B128F">
        <w:t xml:space="preserve">the competent authority </w:t>
      </w:r>
      <w:r>
        <w:t xml:space="preserve">submission </w:t>
      </w:r>
      <w:r w:rsidRPr="001B128F">
        <w:t xml:space="preserve">package is assembled </w:t>
      </w:r>
      <w:r>
        <w:t xml:space="preserve">per the requirements of that </w:t>
      </w:r>
      <w:r w:rsidRPr="001B128F">
        <w:t>competent authority</w:t>
      </w:r>
      <w:r>
        <w:t xml:space="preserve"> (chosen by the applicant)</w:t>
      </w:r>
      <w:r w:rsidRPr="001B128F">
        <w:t xml:space="preserve"> ready for NSAI to submit </w:t>
      </w:r>
      <w:r>
        <w:t xml:space="preserve">to that chosen </w:t>
      </w:r>
      <w:r w:rsidRPr="001B128F">
        <w:t>competent authority</w:t>
      </w:r>
      <w:r>
        <w:t xml:space="preserve">. </w:t>
      </w:r>
      <w:r w:rsidR="005A54AB">
        <w:t>Please note that competent authorities may have different requirements, therefore t</w:t>
      </w:r>
      <w:r>
        <w:t xml:space="preserve">he applicant is encouraged to view the </w:t>
      </w:r>
      <w:r w:rsidRPr="001B128F">
        <w:t>competent authority</w:t>
      </w:r>
      <w:r>
        <w:t xml:space="preserve">’s website to ensure specific submission </w:t>
      </w:r>
      <w:r w:rsidRPr="001B128F">
        <w:t>package</w:t>
      </w:r>
      <w:r>
        <w:t xml:space="preserve"> requirements are fulfilled.</w:t>
      </w:r>
      <w:r w:rsidR="005A54AB">
        <w:t xml:space="preserve"> </w:t>
      </w:r>
    </w:p>
    <w:p w14:paraId="78D329A0" w14:textId="77777777" w:rsidR="007717BC" w:rsidRPr="001B128F" w:rsidRDefault="007717BC" w:rsidP="00B2207D">
      <w:pPr>
        <w:pStyle w:val="ListParagraph"/>
        <w:numPr>
          <w:ilvl w:val="1"/>
          <w:numId w:val="21"/>
        </w:numPr>
        <w:spacing w:after="0" w:line="240" w:lineRule="auto"/>
        <w:jc w:val="both"/>
      </w:pPr>
      <w:r>
        <w:t xml:space="preserve">For all EMA or </w:t>
      </w:r>
      <w:r w:rsidRPr="001B128F">
        <w:t>competent authority</w:t>
      </w:r>
      <w:r>
        <w:t xml:space="preserve"> submissions, NSAI will work with the applicant to provide any specifically requested Notified Body documents (e.g. cover letter, statement that the usefulness of the ancillary medicinal substances has been verified by the notified body etc.) </w:t>
      </w:r>
    </w:p>
    <w:p w14:paraId="5336131E" w14:textId="3D9A347D" w:rsidR="007D318D" w:rsidRPr="00372B9D" w:rsidRDefault="007D318D" w:rsidP="00372B9D">
      <w:pPr>
        <w:spacing w:after="0" w:line="240" w:lineRule="auto"/>
      </w:pPr>
    </w:p>
    <w:p w14:paraId="09529BB8" w14:textId="77777777" w:rsidR="00CD6F80" w:rsidRDefault="00CD6F80">
      <w:pPr>
        <w:rPr>
          <w:b/>
          <w:bCs/>
          <w:color w:val="810033"/>
          <w:sz w:val="32"/>
          <w:szCs w:val="32"/>
        </w:rPr>
      </w:pPr>
      <w:r>
        <w:rPr>
          <w:b/>
          <w:bCs/>
          <w:color w:val="810033"/>
          <w:sz w:val="32"/>
          <w:szCs w:val="32"/>
        </w:rPr>
        <w:br w:type="page"/>
      </w:r>
    </w:p>
    <w:p w14:paraId="4AA7973D" w14:textId="7B950FFB" w:rsidR="007D318D" w:rsidRDefault="007D318D" w:rsidP="185A3694">
      <w:pPr>
        <w:spacing w:after="0" w:line="240" w:lineRule="auto"/>
        <w:jc w:val="both"/>
        <w:rPr>
          <w:b/>
          <w:bCs/>
          <w:color w:val="810033"/>
          <w:sz w:val="32"/>
          <w:szCs w:val="32"/>
        </w:rPr>
      </w:pPr>
      <w:r>
        <w:rPr>
          <w:b/>
          <w:bCs/>
          <w:color w:val="810033"/>
          <w:sz w:val="32"/>
          <w:szCs w:val="32"/>
        </w:rPr>
        <w:t xml:space="preserve">General Information - </w:t>
      </w:r>
      <w:r w:rsidRPr="009D03C6">
        <w:rPr>
          <w:b/>
          <w:bCs/>
          <w:color w:val="810033"/>
          <w:sz w:val="32"/>
          <w:szCs w:val="32"/>
        </w:rPr>
        <w:t xml:space="preserve">Medical devices incorporating an ancillary medicinal </w:t>
      </w:r>
      <w:r w:rsidR="00CD6F80" w:rsidRPr="009D03C6">
        <w:rPr>
          <w:b/>
          <w:bCs/>
          <w:color w:val="810033"/>
          <w:sz w:val="32"/>
          <w:szCs w:val="32"/>
        </w:rPr>
        <w:t>substance.</w:t>
      </w:r>
    </w:p>
    <w:p w14:paraId="3556179D" w14:textId="77777777" w:rsidR="007D318D" w:rsidRPr="00EA353A" w:rsidRDefault="007D318D" w:rsidP="007D318D">
      <w:pPr>
        <w:spacing w:after="0" w:line="240" w:lineRule="auto"/>
        <w:rPr>
          <w:b/>
          <w:bCs/>
          <w:color w:val="81003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6663"/>
        <w:gridCol w:w="965"/>
      </w:tblGrid>
      <w:tr w:rsidR="00880541" w14:paraId="4437425C" w14:textId="77777777" w:rsidTr="00231BFD">
        <w:trPr>
          <w:trHeight w:val="510"/>
        </w:trPr>
        <w:tc>
          <w:tcPr>
            <w:tcW w:w="4440" w:type="pct"/>
            <w:gridSpan w:val="2"/>
            <w:shd w:val="clear" w:color="auto" w:fill="D9D9D9" w:themeFill="background1" w:themeFillShade="D9"/>
          </w:tcPr>
          <w:p w14:paraId="42D4BE32" w14:textId="45F4CDFB" w:rsidR="00880541" w:rsidRPr="00AC5B9E" w:rsidRDefault="00880541" w:rsidP="00CD6F80">
            <w:pPr>
              <w:spacing w:before="60" w:after="60" w:line="300" w:lineRule="auto"/>
              <w:rPr>
                <w:b/>
                <w:bCs/>
              </w:rPr>
            </w:pPr>
            <w:r w:rsidRPr="00CD6F80">
              <w:rPr>
                <w:b/>
                <w:bCs/>
                <w:color w:val="810033"/>
                <w:sz w:val="24"/>
                <w:szCs w:val="24"/>
              </w:rPr>
              <w:t>Ancillary medicinal substance (EU MDR Annex II, 6.2, a)</w:t>
            </w:r>
          </w:p>
        </w:tc>
        <w:tc>
          <w:tcPr>
            <w:tcW w:w="560" w:type="pct"/>
            <w:shd w:val="clear" w:color="auto" w:fill="FFFFFF" w:themeFill="background1"/>
            <w:vAlign w:val="center"/>
          </w:tcPr>
          <w:p w14:paraId="76916E09" w14:textId="678B33E0" w:rsidR="00880541" w:rsidRPr="00AC5B9E" w:rsidRDefault="00000000" w:rsidP="008422B9">
            <w:pPr>
              <w:spacing w:before="60" w:after="60"/>
              <w:jc w:val="center"/>
              <w:rPr>
                <w:b/>
                <w:bCs/>
              </w:rPr>
            </w:pPr>
            <w:sdt>
              <w:sdtPr>
                <w:rPr>
                  <w:rFonts w:ascii="MS Gothic" w:eastAsia="MS Gothic" w:hAnsi="MS Gothic"/>
                  <w:sz w:val="32"/>
                  <w:szCs w:val="32"/>
                </w:rPr>
                <w:id w:val="-1851094609"/>
                <w14:checkbox>
                  <w14:checked w14:val="0"/>
                  <w14:checkedState w14:val="2612" w14:font="MS Gothic"/>
                  <w14:uncheckedState w14:val="2610" w14:font="MS Gothic"/>
                </w14:checkbox>
              </w:sdtPr>
              <w:sdtContent>
                <w:r w:rsidR="00880541">
                  <w:rPr>
                    <w:rFonts w:ascii="MS Gothic" w:eastAsia="MS Gothic" w:hAnsi="MS Gothic" w:hint="eastAsia"/>
                    <w:sz w:val="32"/>
                    <w:szCs w:val="32"/>
                  </w:rPr>
                  <w:t>☐</w:t>
                </w:r>
              </w:sdtContent>
            </w:sdt>
            <w:r w:rsidR="00880541" w:rsidRPr="00EF4BC7">
              <w:rPr>
                <w:rFonts w:ascii="Calibri" w:eastAsia="Calibri" w:hAnsi="Calibri" w:cs="Calibri"/>
              </w:rPr>
              <w:t xml:space="preserve"> N</w:t>
            </w:r>
            <w:r w:rsidR="00880541">
              <w:rPr>
                <w:rFonts w:ascii="Calibri" w:eastAsia="Calibri" w:hAnsi="Calibri" w:cs="Calibri"/>
              </w:rPr>
              <w:t>/A</w:t>
            </w:r>
          </w:p>
        </w:tc>
      </w:tr>
      <w:tr w:rsidR="00880541" w14:paraId="15C810E9" w14:textId="77777777" w:rsidTr="00231BFD">
        <w:trPr>
          <w:trHeight w:val="510"/>
        </w:trPr>
        <w:tc>
          <w:tcPr>
            <w:tcW w:w="5000" w:type="pct"/>
            <w:gridSpan w:val="3"/>
            <w:shd w:val="clear" w:color="auto" w:fill="FFFFFF" w:themeFill="background1"/>
          </w:tcPr>
          <w:p w14:paraId="6800F85C" w14:textId="7DF99746" w:rsidR="00880541" w:rsidRDefault="00880541" w:rsidP="00CD6F80">
            <w:pPr>
              <w:spacing w:before="40" w:after="40"/>
              <w:rPr>
                <w:color w:val="231F20"/>
              </w:rPr>
            </w:pPr>
            <w:r w:rsidRPr="001B128F">
              <w:rPr>
                <w:b/>
                <w:bCs/>
                <w:color w:val="231F20"/>
              </w:rPr>
              <w:t>Rationale</w:t>
            </w:r>
            <w:r w:rsidR="00145AC5">
              <w:rPr>
                <w:b/>
                <w:bCs/>
                <w:color w:val="231F20"/>
              </w:rPr>
              <w:t xml:space="preserve"> if N/A</w:t>
            </w:r>
            <w:r w:rsidRPr="001B128F">
              <w:rPr>
                <w:color w:val="231F20"/>
              </w:rPr>
              <w:t xml:space="preserve">: </w:t>
            </w:r>
          </w:p>
          <w:p w14:paraId="520CD146" w14:textId="77777777" w:rsidR="00880541" w:rsidRDefault="00880541" w:rsidP="00CD6F80">
            <w:pPr>
              <w:spacing w:before="40" w:after="40"/>
              <w:rPr>
                <w:color w:val="231F20"/>
              </w:rPr>
            </w:pPr>
          </w:p>
          <w:p w14:paraId="239B3EE1" w14:textId="6F2CCA2C" w:rsidR="00880541" w:rsidRPr="00EF4BC7" w:rsidRDefault="00880541" w:rsidP="00CD6F80">
            <w:pPr>
              <w:spacing w:before="40" w:after="40"/>
              <w:rPr>
                <w:rFonts w:ascii="Calibri" w:eastAsia="Calibri" w:hAnsi="Calibri" w:cs="Calibri"/>
              </w:rPr>
            </w:pPr>
          </w:p>
        </w:tc>
      </w:tr>
      <w:tr w:rsidR="00880541" w14:paraId="0112E504" w14:textId="77777777" w:rsidTr="00142AF8">
        <w:trPr>
          <w:trHeight w:val="1269"/>
        </w:trPr>
        <w:tc>
          <w:tcPr>
            <w:tcW w:w="573" w:type="pct"/>
            <w:vMerge w:val="restart"/>
            <w:shd w:val="clear" w:color="auto" w:fill="D9D9D9" w:themeFill="background1" w:themeFillShade="D9"/>
            <w:vAlign w:val="center"/>
          </w:tcPr>
          <w:p w14:paraId="6FCB4CFF" w14:textId="4FE14D3E" w:rsidR="00880541" w:rsidRPr="00880541" w:rsidRDefault="00880541" w:rsidP="00880541">
            <w:pPr>
              <w:jc w:val="center"/>
              <w:rPr>
                <w:sz w:val="28"/>
                <w:szCs w:val="28"/>
              </w:rPr>
            </w:pPr>
            <w:r w:rsidRPr="00880541">
              <w:rPr>
                <w:b/>
                <w:bCs/>
                <w:color w:val="810033"/>
                <w:sz w:val="28"/>
                <w:szCs w:val="28"/>
              </w:rPr>
              <w:t>AMS1</w:t>
            </w:r>
          </w:p>
        </w:tc>
        <w:tc>
          <w:tcPr>
            <w:tcW w:w="4427" w:type="pct"/>
            <w:gridSpan w:val="2"/>
            <w:shd w:val="clear" w:color="auto" w:fill="F2F2F2" w:themeFill="background1" w:themeFillShade="F2"/>
            <w:vAlign w:val="center"/>
          </w:tcPr>
          <w:p w14:paraId="16F99D44" w14:textId="2D09E60D" w:rsidR="00880541" w:rsidRPr="00B043EA" w:rsidRDefault="00880541">
            <w:r w:rsidRPr="00BA2904">
              <w:t>Where a device incorporates, as an integral part, a substance which, if used separately, may be considered to be a medicinal product within the meaning of point 2 of Article 1 of</w:t>
            </w:r>
            <w:r>
              <w:t xml:space="preserve"> </w:t>
            </w:r>
            <w:r w:rsidRPr="00BA2904">
              <w:t>Directive</w:t>
            </w:r>
            <w:r>
              <w:t xml:space="preserve"> </w:t>
            </w:r>
            <w:r w:rsidRPr="00BA2904">
              <w:t>2001/83/EC, including a medicinal product derived from human blood or human plasma, as referred to in the first subparagraph of Article 1(8)</w:t>
            </w:r>
            <w:r>
              <w:t xml:space="preserve">, provide </w:t>
            </w:r>
            <w:r w:rsidRPr="00BA2904">
              <w:t>a statement indicating this fact</w:t>
            </w:r>
            <w:r>
              <w:t xml:space="preserve"> in </w:t>
            </w:r>
            <w:r w:rsidRPr="002723A0">
              <w:rPr>
                <w:b/>
                <w:bCs/>
                <w:i/>
                <w:iCs/>
                <w:u w:val="single"/>
              </w:rPr>
              <w:t>Folder AMS1</w:t>
            </w:r>
            <w:r w:rsidRPr="00BA2904">
              <w:t xml:space="preserve">. </w:t>
            </w:r>
          </w:p>
        </w:tc>
      </w:tr>
      <w:tr w:rsidR="00880541" w14:paraId="3D22EB05" w14:textId="77777777" w:rsidTr="00142AF8">
        <w:tc>
          <w:tcPr>
            <w:tcW w:w="573" w:type="pct"/>
            <w:vMerge/>
            <w:shd w:val="clear" w:color="auto" w:fill="D9D9D9" w:themeFill="background1" w:themeFillShade="D9"/>
          </w:tcPr>
          <w:p w14:paraId="0F57525E" w14:textId="77777777" w:rsidR="00880541" w:rsidRDefault="00880541" w:rsidP="00631159">
            <w:pPr>
              <w:spacing w:before="40" w:after="40"/>
              <w:ind w:right="238"/>
              <w:rPr>
                <w:rFonts w:cstheme="minorHAnsi"/>
                <w:i/>
                <w:iCs/>
              </w:rPr>
            </w:pPr>
          </w:p>
        </w:tc>
        <w:tc>
          <w:tcPr>
            <w:tcW w:w="4427" w:type="pct"/>
            <w:gridSpan w:val="2"/>
            <w:vAlign w:val="center"/>
          </w:tcPr>
          <w:p w14:paraId="7A8BDBD3" w14:textId="73A4AB94" w:rsidR="00880541" w:rsidRDefault="00880541" w:rsidP="00631159">
            <w:pPr>
              <w:spacing w:before="40" w:after="40"/>
              <w:ind w:right="238"/>
              <w:rPr>
                <w:rFonts w:cstheme="minorHAnsi"/>
                <w:i/>
                <w:iCs/>
              </w:rPr>
            </w:pPr>
          </w:p>
          <w:p w14:paraId="7E1C666D" w14:textId="7B383826" w:rsidR="00880541" w:rsidRPr="00DC427E" w:rsidRDefault="00880541" w:rsidP="0063115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AMS1</w:t>
            </w:r>
            <w:r w:rsidRPr="00DC427E">
              <w:rPr>
                <w:rFonts w:cstheme="minorHAnsi"/>
                <w:i/>
                <w:iCs/>
              </w:rPr>
              <w:t>:</w:t>
            </w:r>
          </w:p>
          <w:p w14:paraId="22926CB8" w14:textId="77777777" w:rsidR="00880541" w:rsidRPr="003960AF" w:rsidRDefault="00880541" w:rsidP="00631159">
            <w:pPr>
              <w:spacing w:before="40" w:after="40"/>
              <w:ind w:right="238"/>
              <w:rPr>
                <w:rFonts w:cstheme="minorHAnsi"/>
              </w:rPr>
            </w:pPr>
          </w:p>
          <w:p w14:paraId="666191E7" w14:textId="17C94AE5" w:rsidR="00880541" w:rsidRPr="00231BFD" w:rsidRDefault="00880541"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8273A90" w14:textId="77777777" w:rsidR="00880541" w:rsidRPr="003960AF" w:rsidRDefault="00880541" w:rsidP="00631159">
            <w:pPr>
              <w:spacing w:before="40" w:after="40"/>
              <w:ind w:right="238"/>
              <w:rPr>
                <w:rFonts w:cstheme="minorHAnsi"/>
                <w:b/>
                <w:bCs/>
              </w:rPr>
            </w:pPr>
            <w:r w:rsidRPr="003960AF">
              <w:rPr>
                <w:rFonts w:cstheme="minorHAnsi"/>
                <w:b/>
                <w:bCs/>
              </w:rPr>
              <w:t xml:space="preserve">Page: </w:t>
            </w:r>
          </w:p>
          <w:p w14:paraId="23FE7284" w14:textId="6312C052" w:rsidR="00880541" w:rsidRPr="00DC6003" w:rsidRDefault="00880541" w:rsidP="00631159">
            <w:pPr>
              <w:spacing w:before="60" w:after="60" w:line="300" w:lineRule="auto"/>
              <w:rPr>
                <w:rFonts w:cstheme="minorHAnsi"/>
                <w:b/>
                <w:bCs/>
              </w:rPr>
            </w:pPr>
            <w:r w:rsidRPr="00231BFD">
              <w:rPr>
                <w:b/>
              </w:rPr>
              <w:t>Note:</w:t>
            </w:r>
          </w:p>
          <w:p w14:paraId="190DAFEE" w14:textId="11517C5B" w:rsidR="00880541" w:rsidRDefault="00880541" w:rsidP="00AA1D52"/>
        </w:tc>
      </w:tr>
    </w:tbl>
    <w:p w14:paraId="7F9EE313" w14:textId="77777777" w:rsidR="007D318D" w:rsidRDefault="007D318D" w:rsidP="007D318D">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234"/>
        <w:gridCol w:w="2393"/>
      </w:tblGrid>
      <w:tr w:rsidR="00142AF8" w14:paraId="2712378F" w14:textId="52355F76" w:rsidTr="00142AF8">
        <w:trPr>
          <w:trHeight w:val="620"/>
        </w:trPr>
        <w:tc>
          <w:tcPr>
            <w:tcW w:w="5000" w:type="pct"/>
            <w:gridSpan w:val="3"/>
            <w:shd w:val="clear" w:color="auto" w:fill="D9D9D9" w:themeFill="background1" w:themeFillShade="D9"/>
          </w:tcPr>
          <w:p w14:paraId="649C2255" w14:textId="6DA18E1C" w:rsidR="00142AF8" w:rsidRPr="00B37AEE" w:rsidRDefault="00142AF8" w:rsidP="00231BFD">
            <w:pPr>
              <w:spacing w:after="0" w:line="240" w:lineRule="auto"/>
              <w:rPr>
                <w:rFonts w:cstheme="minorHAnsi"/>
                <w:sz w:val="20"/>
                <w:szCs w:val="20"/>
              </w:rPr>
            </w:pPr>
            <w:r w:rsidRPr="00564341">
              <w:rPr>
                <w:b/>
                <w:bCs/>
                <w:color w:val="810033"/>
                <w:sz w:val="24"/>
                <w:szCs w:val="24"/>
              </w:rPr>
              <w:t>Information regarding the ancillary medicinal substance</w:t>
            </w:r>
          </w:p>
        </w:tc>
      </w:tr>
      <w:tr w:rsidR="004208ED" w14:paraId="719352E7" w14:textId="77777777" w:rsidTr="00142AF8">
        <w:trPr>
          <w:trHeight w:val="620"/>
        </w:trPr>
        <w:tc>
          <w:tcPr>
            <w:tcW w:w="573" w:type="pct"/>
            <w:vMerge w:val="restart"/>
            <w:shd w:val="clear" w:color="auto" w:fill="D9D9D9" w:themeFill="background1" w:themeFillShade="D9"/>
            <w:vAlign w:val="center"/>
          </w:tcPr>
          <w:p w14:paraId="55583DB1" w14:textId="17D3DEEB" w:rsidR="00C72703" w:rsidRPr="00CD6F80" w:rsidRDefault="00C72703" w:rsidP="00C72703">
            <w:pPr>
              <w:spacing w:before="40" w:after="40" w:line="240" w:lineRule="auto"/>
              <w:jc w:val="center"/>
              <w:rPr>
                <w:rFonts w:ascii="Calibri" w:eastAsia="Calibri" w:hAnsi="Calibri" w:cs="Calibri"/>
                <w:color w:val="000000" w:themeColor="text1"/>
              </w:rPr>
            </w:pPr>
            <w:r w:rsidRPr="00880541">
              <w:rPr>
                <w:b/>
                <w:bCs/>
                <w:color w:val="810033"/>
                <w:sz w:val="28"/>
                <w:szCs w:val="28"/>
              </w:rPr>
              <w:t>AMS</w:t>
            </w:r>
            <w:r>
              <w:rPr>
                <w:b/>
                <w:bCs/>
                <w:color w:val="810033"/>
                <w:sz w:val="28"/>
                <w:szCs w:val="28"/>
              </w:rPr>
              <w:t>2</w:t>
            </w:r>
          </w:p>
        </w:tc>
        <w:tc>
          <w:tcPr>
            <w:tcW w:w="3038" w:type="pct"/>
            <w:shd w:val="clear" w:color="auto" w:fill="F2F2F2" w:themeFill="background1" w:themeFillShade="F2"/>
            <w:vAlign w:val="center"/>
          </w:tcPr>
          <w:p w14:paraId="57C3715D" w14:textId="18CEEC9F" w:rsidR="00C72703" w:rsidRPr="00CD6F80" w:rsidRDefault="00C72703"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Name of the ancillary medicinal substance.</w:t>
            </w:r>
          </w:p>
        </w:tc>
        <w:tc>
          <w:tcPr>
            <w:tcW w:w="1389" w:type="pct"/>
            <w:vAlign w:val="center"/>
          </w:tcPr>
          <w:p w14:paraId="7FE0E3E2" w14:textId="69D5CCDE" w:rsidR="00C72703" w:rsidRPr="00CD6F80" w:rsidRDefault="00C72703" w:rsidP="00CD6F80">
            <w:pPr>
              <w:spacing w:before="40" w:after="40" w:line="240" w:lineRule="auto"/>
              <w:jc w:val="both"/>
              <w:rPr>
                <w:rFonts w:ascii="Calibri" w:eastAsia="Calibri" w:hAnsi="Calibri" w:cs="Calibri"/>
                <w:color w:val="000000" w:themeColor="text1"/>
              </w:rPr>
            </w:pPr>
          </w:p>
        </w:tc>
      </w:tr>
      <w:tr w:rsidR="004208ED" w14:paraId="5F2723A9" w14:textId="41750119" w:rsidTr="00142AF8">
        <w:trPr>
          <w:trHeight w:val="700"/>
        </w:trPr>
        <w:tc>
          <w:tcPr>
            <w:tcW w:w="573" w:type="pct"/>
            <w:vMerge/>
            <w:shd w:val="clear" w:color="auto" w:fill="D9D9D9" w:themeFill="background1" w:themeFillShade="D9"/>
          </w:tcPr>
          <w:p w14:paraId="24127D58" w14:textId="77777777" w:rsidR="00C72703" w:rsidRPr="00CD6F80" w:rsidRDefault="00C72703" w:rsidP="00CD6F80">
            <w:pPr>
              <w:spacing w:before="40" w:after="40" w:line="240" w:lineRule="auto"/>
              <w:jc w:val="both"/>
              <w:rPr>
                <w:rFonts w:ascii="Calibri" w:eastAsia="Calibri" w:hAnsi="Calibri" w:cs="Calibri"/>
                <w:color w:val="000000" w:themeColor="text1"/>
              </w:rPr>
            </w:pPr>
          </w:p>
        </w:tc>
        <w:tc>
          <w:tcPr>
            <w:tcW w:w="3038" w:type="pct"/>
            <w:shd w:val="clear" w:color="auto" w:fill="F2F2F2" w:themeFill="background1" w:themeFillShade="F2"/>
            <w:vAlign w:val="center"/>
          </w:tcPr>
          <w:p w14:paraId="24BC1966" w14:textId="48A604C9" w:rsidR="00C72703" w:rsidRPr="00CD6F80" w:rsidRDefault="00C72703"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Is the medicinal product derived from human blood or human plasma</w:t>
            </w:r>
          </w:p>
        </w:tc>
        <w:tc>
          <w:tcPr>
            <w:tcW w:w="1389" w:type="pct"/>
            <w:vAlign w:val="center"/>
          </w:tcPr>
          <w:p w14:paraId="40B7E74F" w14:textId="472E5B88" w:rsidR="00C72703" w:rsidRPr="00CD6F80" w:rsidRDefault="00C72703" w:rsidP="008422B9">
            <w:pPr>
              <w:spacing w:before="60" w:after="60"/>
              <w:jc w:val="center"/>
              <w:rPr>
                <w:rFonts w:ascii="Calibri" w:eastAsia="Calibri" w:hAnsi="Calibri" w:cs="Calibri"/>
                <w:color w:val="000000" w:themeColor="text1"/>
              </w:rPr>
            </w:pPr>
            <w:r w:rsidRPr="008422B9">
              <w:rPr>
                <w:rFonts w:ascii="Calibri" w:eastAsia="Calibri" w:hAnsi="Calibri" w:cs="Calibri"/>
              </w:rPr>
              <w:t>Yes</w:t>
            </w:r>
            <w:r w:rsidRPr="00CD6F80">
              <w:rPr>
                <w:rFonts w:ascii="Calibri" w:eastAsia="Calibri" w:hAnsi="Calibri" w:cs="Calibri"/>
                <w:color w:val="000000" w:themeColor="text1"/>
              </w:rPr>
              <w:t xml:space="preserve"> </w:t>
            </w:r>
            <w:sdt>
              <w:sdtPr>
                <w:rPr>
                  <w:rFonts w:ascii="MS Gothic" w:eastAsia="MS Gothic" w:hAnsi="MS Gothic"/>
                  <w:sz w:val="32"/>
                  <w:szCs w:val="32"/>
                </w:rPr>
                <w:id w:val="-95533118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r w:rsidRPr="00CD6F80">
              <w:rPr>
                <w:rFonts w:ascii="Calibri" w:eastAsia="Calibri" w:hAnsi="Calibri" w:cs="Calibri"/>
                <w:color w:val="000000" w:themeColor="text1"/>
              </w:rPr>
              <w:t xml:space="preserve"> No </w:t>
            </w:r>
            <w:sdt>
              <w:sdtPr>
                <w:rPr>
                  <w:rFonts w:ascii="MS Gothic" w:eastAsia="MS Gothic" w:hAnsi="MS Gothic"/>
                  <w:sz w:val="32"/>
                  <w:szCs w:val="32"/>
                </w:rPr>
                <w:id w:val="65388101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4208ED" w14:paraId="28DEA467" w14:textId="77777777" w:rsidTr="00142AF8">
        <w:trPr>
          <w:trHeight w:val="80"/>
        </w:trPr>
        <w:tc>
          <w:tcPr>
            <w:tcW w:w="573" w:type="pct"/>
            <w:vMerge/>
            <w:shd w:val="clear" w:color="auto" w:fill="D9D9D9" w:themeFill="background1" w:themeFillShade="D9"/>
          </w:tcPr>
          <w:p w14:paraId="58E7A75B" w14:textId="77777777" w:rsidR="00C72703" w:rsidRPr="00CD6F80" w:rsidRDefault="00C72703" w:rsidP="00CD6F80">
            <w:pPr>
              <w:spacing w:before="40" w:after="40" w:line="240" w:lineRule="auto"/>
              <w:rPr>
                <w:rFonts w:ascii="Calibri" w:eastAsia="Calibri" w:hAnsi="Calibri" w:cs="Calibri"/>
                <w:color w:val="000000" w:themeColor="text1"/>
              </w:rPr>
            </w:pPr>
          </w:p>
        </w:tc>
        <w:tc>
          <w:tcPr>
            <w:tcW w:w="3038" w:type="pct"/>
            <w:shd w:val="clear" w:color="auto" w:fill="F2F2F2" w:themeFill="background1" w:themeFillShade="F2"/>
            <w:vAlign w:val="center"/>
          </w:tcPr>
          <w:p w14:paraId="7B9000C7" w14:textId="4E7E2894" w:rsidR="00C72703" w:rsidRPr="00CD6F80" w:rsidRDefault="00C72703" w:rsidP="00CD6F80">
            <w:pPr>
              <w:spacing w:before="40" w:after="40" w:line="240" w:lineRule="auto"/>
              <w:rPr>
                <w:rFonts w:ascii="Calibri" w:eastAsia="Calibri" w:hAnsi="Calibri" w:cs="Calibri"/>
                <w:color w:val="000000" w:themeColor="text1"/>
              </w:rPr>
            </w:pPr>
            <w:r w:rsidRPr="00CD6F80">
              <w:rPr>
                <w:rFonts w:ascii="Calibri" w:eastAsia="Calibri" w:hAnsi="Calibri" w:cs="Calibri"/>
                <w:color w:val="000000" w:themeColor="text1"/>
              </w:rPr>
              <w:t xml:space="preserve">Name </w:t>
            </w:r>
            <w:r>
              <w:rPr>
                <w:rFonts w:ascii="Calibri" w:eastAsia="Calibri" w:hAnsi="Calibri" w:cs="Calibri"/>
                <w:color w:val="000000" w:themeColor="text1"/>
              </w:rPr>
              <w:t>and</w:t>
            </w:r>
            <w:r w:rsidRPr="00CD6F80">
              <w:rPr>
                <w:rFonts w:ascii="Calibri" w:eastAsia="Calibri" w:hAnsi="Calibri" w:cs="Calibri"/>
                <w:color w:val="000000" w:themeColor="text1"/>
              </w:rPr>
              <w:t xml:space="preserve"> address of ancillary medicinal substance manufacturer.</w:t>
            </w:r>
          </w:p>
        </w:tc>
        <w:tc>
          <w:tcPr>
            <w:tcW w:w="1389" w:type="pct"/>
            <w:vAlign w:val="center"/>
          </w:tcPr>
          <w:p w14:paraId="5E7AD232" w14:textId="587A4F7D" w:rsidR="00C72703" w:rsidRPr="00CD6F80" w:rsidRDefault="00C72703" w:rsidP="00CD6F80">
            <w:pPr>
              <w:spacing w:before="40" w:after="40" w:line="240" w:lineRule="auto"/>
              <w:jc w:val="both"/>
              <w:rPr>
                <w:rFonts w:ascii="Calibri" w:eastAsia="Calibri" w:hAnsi="Calibri" w:cs="Calibri"/>
                <w:color w:val="000000" w:themeColor="text1"/>
              </w:rPr>
            </w:pPr>
          </w:p>
        </w:tc>
      </w:tr>
      <w:tr w:rsidR="004208ED" w14:paraId="0D74341D" w14:textId="77777777" w:rsidTr="00142AF8">
        <w:trPr>
          <w:trHeight w:val="637"/>
        </w:trPr>
        <w:tc>
          <w:tcPr>
            <w:tcW w:w="573" w:type="pct"/>
            <w:vMerge/>
            <w:shd w:val="clear" w:color="auto" w:fill="D9D9D9" w:themeFill="background1" w:themeFillShade="D9"/>
          </w:tcPr>
          <w:p w14:paraId="5E329936" w14:textId="77777777" w:rsidR="00C72703" w:rsidRPr="00CD6F80" w:rsidRDefault="00C72703" w:rsidP="00CD6F80">
            <w:pPr>
              <w:spacing w:before="40" w:after="40" w:line="240" w:lineRule="auto"/>
              <w:rPr>
                <w:rFonts w:ascii="Calibri" w:eastAsia="Calibri" w:hAnsi="Calibri" w:cs="Calibri"/>
                <w:color w:val="000000" w:themeColor="text1"/>
              </w:rPr>
            </w:pPr>
          </w:p>
        </w:tc>
        <w:tc>
          <w:tcPr>
            <w:tcW w:w="3038" w:type="pct"/>
            <w:shd w:val="clear" w:color="auto" w:fill="F2F2F2" w:themeFill="background1" w:themeFillShade="F2"/>
            <w:vAlign w:val="center"/>
          </w:tcPr>
          <w:p w14:paraId="0055CDE7" w14:textId="312471E8" w:rsidR="00C72703" w:rsidRPr="00CD6F80" w:rsidRDefault="00C72703" w:rsidP="00CD6F80">
            <w:pPr>
              <w:spacing w:before="40" w:after="40" w:line="240" w:lineRule="auto"/>
              <w:rPr>
                <w:rFonts w:ascii="Calibri" w:eastAsia="Calibri" w:hAnsi="Calibri" w:cs="Calibri"/>
                <w:color w:val="000000" w:themeColor="text1"/>
              </w:rPr>
            </w:pPr>
            <w:r w:rsidRPr="00CD6F80">
              <w:rPr>
                <w:rFonts w:ascii="Calibri" w:eastAsia="Calibri" w:hAnsi="Calibri" w:cs="Calibri"/>
                <w:color w:val="000000" w:themeColor="text1"/>
              </w:rPr>
              <w:t>Name</w:t>
            </w:r>
            <w:r>
              <w:rPr>
                <w:rFonts w:ascii="Calibri" w:eastAsia="Calibri" w:hAnsi="Calibri" w:cs="Calibri"/>
                <w:color w:val="000000" w:themeColor="text1"/>
              </w:rPr>
              <w:t xml:space="preserve"> and</w:t>
            </w:r>
            <w:r w:rsidRPr="00CD6F80">
              <w:rPr>
                <w:rFonts w:ascii="Calibri" w:eastAsia="Calibri" w:hAnsi="Calibri" w:cs="Calibri"/>
                <w:color w:val="000000" w:themeColor="text1"/>
              </w:rPr>
              <w:t xml:space="preserve"> </w:t>
            </w:r>
            <w:r>
              <w:rPr>
                <w:rFonts w:ascii="Calibri" w:eastAsia="Calibri" w:hAnsi="Calibri" w:cs="Calibri"/>
                <w:color w:val="000000" w:themeColor="text1"/>
              </w:rPr>
              <w:t xml:space="preserve">location </w:t>
            </w:r>
            <w:r w:rsidRPr="00CD6F80">
              <w:rPr>
                <w:rFonts w:ascii="Calibri" w:eastAsia="Calibri" w:hAnsi="Calibri" w:cs="Calibri"/>
                <w:color w:val="000000" w:themeColor="text1"/>
              </w:rPr>
              <w:t>address of ancillary medicinal substance supplier(s).</w:t>
            </w:r>
          </w:p>
        </w:tc>
        <w:tc>
          <w:tcPr>
            <w:tcW w:w="1389" w:type="pct"/>
            <w:vAlign w:val="center"/>
          </w:tcPr>
          <w:p w14:paraId="76C8B928" w14:textId="67485B81" w:rsidR="00C72703" w:rsidRPr="00CD6F80" w:rsidRDefault="00C72703" w:rsidP="00CD6F80">
            <w:pPr>
              <w:spacing w:before="40" w:after="40" w:line="240" w:lineRule="auto"/>
              <w:jc w:val="both"/>
              <w:rPr>
                <w:rFonts w:ascii="Calibri" w:eastAsia="Calibri" w:hAnsi="Calibri" w:cs="Calibri"/>
                <w:color w:val="000000" w:themeColor="text1"/>
              </w:rPr>
            </w:pPr>
          </w:p>
        </w:tc>
      </w:tr>
      <w:tr w:rsidR="004208ED" w14:paraId="280624A9" w14:textId="77777777" w:rsidTr="00142AF8">
        <w:trPr>
          <w:trHeight w:val="637"/>
        </w:trPr>
        <w:tc>
          <w:tcPr>
            <w:tcW w:w="573" w:type="pct"/>
            <w:vMerge/>
            <w:shd w:val="clear" w:color="auto" w:fill="D9D9D9" w:themeFill="background1" w:themeFillShade="D9"/>
          </w:tcPr>
          <w:p w14:paraId="15C26AD2" w14:textId="77777777" w:rsidR="00C72703" w:rsidRPr="00273289" w:rsidRDefault="00C72703" w:rsidP="00273289">
            <w:pPr>
              <w:spacing w:before="40" w:after="40" w:line="240" w:lineRule="auto"/>
              <w:rPr>
                <w:rFonts w:ascii="Calibri" w:eastAsia="Calibri" w:hAnsi="Calibri" w:cs="Calibri"/>
                <w:color w:val="000000" w:themeColor="text1"/>
              </w:rPr>
            </w:pPr>
          </w:p>
        </w:tc>
        <w:tc>
          <w:tcPr>
            <w:tcW w:w="3038" w:type="pct"/>
            <w:shd w:val="clear" w:color="auto" w:fill="F2F2F2" w:themeFill="background1" w:themeFillShade="F2"/>
            <w:vAlign w:val="center"/>
          </w:tcPr>
          <w:p w14:paraId="00C9371C" w14:textId="2D28EABF" w:rsidR="00C72703" w:rsidRPr="00273289" w:rsidRDefault="00C72703" w:rsidP="00273289">
            <w:pPr>
              <w:spacing w:before="40" w:after="40" w:line="240" w:lineRule="auto"/>
              <w:rPr>
                <w:rFonts w:ascii="Calibri" w:eastAsia="Calibri" w:hAnsi="Calibri" w:cs="Calibri"/>
                <w:b/>
                <w:bCs/>
                <w:color w:val="000000" w:themeColor="text1"/>
              </w:rPr>
            </w:pPr>
            <w:r w:rsidRPr="00273289">
              <w:rPr>
                <w:rFonts w:ascii="Calibri" w:eastAsia="Calibri" w:hAnsi="Calibri" w:cs="Calibri"/>
                <w:color w:val="000000" w:themeColor="text1"/>
              </w:rPr>
              <w:t>Contact name and email address of ancillary medicinal substance supplier(s)</w:t>
            </w:r>
          </w:p>
        </w:tc>
        <w:tc>
          <w:tcPr>
            <w:tcW w:w="1389" w:type="pct"/>
            <w:vAlign w:val="center"/>
          </w:tcPr>
          <w:p w14:paraId="4253E85E" w14:textId="5DEB4FAF" w:rsidR="00C72703" w:rsidRPr="00273289" w:rsidRDefault="00C72703" w:rsidP="00273289">
            <w:pPr>
              <w:spacing w:before="40" w:after="40" w:line="240" w:lineRule="auto"/>
              <w:rPr>
                <w:rFonts w:ascii="Calibri" w:eastAsia="Calibri" w:hAnsi="Calibri" w:cs="Calibri"/>
                <w:color w:val="000000" w:themeColor="text1"/>
              </w:rPr>
            </w:pPr>
          </w:p>
        </w:tc>
      </w:tr>
      <w:tr w:rsidR="004208ED" w14:paraId="7BE123E1" w14:textId="7DBECE9E" w:rsidTr="00142AF8">
        <w:trPr>
          <w:trHeight w:val="637"/>
        </w:trPr>
        <w:tc>
          <w:tcPr>
            <w:tcW w:w="573" w:type="pct"/>
            <w:vMerge/>
            <w:shd w:val="clear" w:color="auto" w:fill="D9D9D9" w:themeFill="background1" w:themeFillShade="D9"/>
          </w:tcPr>
          <w:p w14:paraId="6C57013D" w14:textId="77777777" w:rsidR="00C72703" w:rsidRPr="00273289" w:rsidRDefault="00C72703" w:rsidP="003C3BB3">
            <w:pPr>
              <w:spacing w:before="40" w:after="40" w:line="240" w:lineRule="auto"/>
              <w:rPr>
                <w:rFonts w:ascii="Calibri" w:eastAsia="Calibri" w:hAnsi="Calibri" w:cs="Calibri"/>
                <w:color w:val="000000" w:themeColor="text1"/>
              </w:rPr>
            </w:pPr>
          </w:p>
        </w:tc>
        <w:tc>
          <w:tcPr>
            <w:tcW w:w="3038" w:type="pct"/>
            <w:shd w:val="clear" w:color="auto" w:fill="F2F2F2" w:themeFill="background1" w:themeFillShade="F2"/>
            <w:vAlign w:val="center"/>
          </w:tcPr>
          <w:p w14:paraId="1EDF698E" w14:textId="275CD507" w:rsidR="00C72703" w:rsidRPr="00273289" w:rsidRDefault="00C72703" w:rsidP="003C3BB3">
            <w:pPr>
              <w:spacing w:before="40" w:after="40" w:line="240" w:lineRule="auto"/>
              <w:rPr>
                <w:rFonts w:ascii="Calibri" w:eastAsia="Calibri" w:hAnsi="Calibri" w:cs="Calibri"/>
                <w:color w:val="000000" w:themeColor="text1"/>
              </w:rPr>
            </w:pPr>
            <w:r w:rsidRPr="00273289">
              <w:rPr>
                <w:rFonts w:ascii="Calibri" w:eastAsia="Calibri" w:hAnsi="Calibri" w:cs="Calibri"/>
                <w:color w:val="000000" w:themeColor="text1"/>
              </w:rPr>
              <w:t>Confirm that NSAI has the applicant’s authorisation to directly contact the ancillary medicinal substance supplier(s) in relation to client’s device</w:t>
            </w:r>
            <w:r>
              <w:rPr>
                <w:rFonts w:ascii="Calibri" w:eastAsia="Calibri" w:hAnsi="Calibri" w:cs="Calibri"/>
                <w:color w:val="000000" w:themeColor="text1"/>
              </w:rPr>
              <w:t>.</w:t>
            </w:r>
            <w:r w:rsidRPr="00273289">
              <w:rPr>
                <w:rFonts w:ascii="Calibri" w:eastAsia="Calibri" w:hAnsi="Calibri" w:cs="Calibri"/>
                <w:b/>
                <w:bCs/>
                <w:color w:val="000000" w:themeColor="text1"/>
              </w:rPr>
              <w:t xml:space="preserve"> </w:t>
            </w:r>
            <w:r w:rsidRPr="00CD6F80">
              <w:rPr>
                <w:rFonts w:ascii="Calibri" w:eastAsia="Calibri" w:hAnsi="Calibri" w:cs="Calibri"/>
                <w:color w:val="000000" w:themeColor="text1"/>
              </w:rPr>
              <w:t xml:space="preserve">If yes, provide </w:t>
            </w:r>
            <w:r>
              <w:rPr>
                <w:rFonts w:ascii="Calibri" w:eastAsia="Calibri" w:hAnsi="Calibri" w:cs="Calibri"/>
                <w:color w:val="000000" w:themeColor="text1"/>
              </w:rPr>
              <w:t xml:space="preserve">authorisation </w:t>
            </w:r>
            <w:r w:rsidRPr="00CD6F80">
              <w:rPr>
                <w:rFonts w:ascii="Calibri" w:eastAsia="Calibri" w:hAnsi="Calibri" w:cs="Calibri"/>
                <w:color w:val="000000" w:themeColor="text1"/>
              </w:rPr>
              <w:t>document</w:t>
            </w:r>
            <w:r>
              <w:rPr>
                <w:rFonts w:ascii="Calibri" w:eastAsia="Calibri" w:hAnsi="Calibri" w:cs="Calibri"/>
                <w:color w:val="000000" w:themeColor="text1"/>
              </w:rPr>
              <w:t xml:space="preserve"> </w:t>
            </w:r>
            <w:r>
              <w:t xml:space="preserve">in </w:t>
            </w:r>
            <w:r w:rsidRPr="002723A0">
              <w:rPr>
                <w:b/>
                <w:bCs/>
                <w:i/>
                <w:iCs/>
                <w:u w:val="single"/>
              </w:rPr>
              <w:t>Folder AMS</w:t>
            </w:r>
            <w:r>
              <w:rPr>
                <w:b/>
                <w:bCs/>
                <w:i/>
                <w:iCs/>
                <w:u w:val="single"/>
              </w:rPr>
              <w:t>2</w:t>
            </w:r>
          </w:p>
        </w:tc>
        <w:tc>
          <w:tcPr>
            <w:tcW w:w="1389" w:type="pct"/>
          </w:tcPr>
          <w:p w14:paraId="1C096CAD" w14:textId="1A7F0336" w:rsidR="00C72703" w:rsidRPr="00273289" w:rsidRDefault="00C72703" w:rsidP="003C3BB3">
            <w:pPr>
              <w:spacing w:before="40" w:after="40" w:line="240" w:lineRule="auto"/>
              <w:jc w:val="center"/>
              <w:rPr>
                <w:rFonts w:ascii="Calibri" w:eastAsia="Calibri" w:hAnsi="Calibri" w:cs="Calibri"/>
                <w:color w:val="000000" w:themeColor="text1"/>
              </w:rPr>
            </w:pPr>
            <w:r w:rsidRPr="00E20CD6">
              <w:rPr>
                <w:rFonts w:ascii="Calibri" w:eastAsia="Calibri" w:hAnsi="Calibri" w:cs="Calibri"/>
              </w:rPr>
              <w:t>Yes</w:t>
            </w:r>
            <w:r w:rsidRPr="00E20CD6">
              <w:rPr>
                <w:rFonts w:ascii="Calibri" w:eastAsia="Calibri" w:hAnsi="Calibri" w:cs="Calibri"/>
                <w:color w:val="000000" w:themeColor="text1"/>
              </w:rPr>
              <w:t xml:space="preserve"> </w:t>
            </w:r>
            <w:sdt>
              <w:sdtPr>
                <w:rPr>
                  <w:rFonts w:ascii="MS Gothic" w:eastAsia="MS Gothic" w:hAnsi="MS Gothic"/>
                  <w:sz w:val="32"/>
                  <w:szCs w:val="32"/>
                </w:rPr>
                <w:id w:val="311068049"/>
                <w14:checkbox>
                  <w14:checked w14:val="0"/>
                  <w14:checkedState w14:val="2612" w14:font="MS Gothic"/>
                  <w14:uncheckedState w14:val="2610" w14:font="MS Gothic"/>
                </w14:checkbox>
              </w:sdtPr>
              <w:sdtContent>
                <w:r w:rsidRPr="00E20CD6">
                  <w:rPr>
                    <w:rFonts w:ascii="MS Gothic" w:eastAsia="MS Gothic" w:hAnsi="MS Gothic" w:hint="eastAsia"/>
                    <w:sz w:val="32"/>
                    <w:szCs w:val="32"/>
                  </w:rPr>
                  <w:t>☐</w:t>
                </w:r>
              </w:sdtContent>
            </w:sdt>
            <w:r w:rsidRPr="00E20CD6">
              <w:rPr>
                <w:rFonts w:ascii="Calibri" w:eastAsia="Calibri" w:hAnsi="Calibri" w:cs="Calibri"/>
                <w:color w:val="000000" w:themeColor="text1"/>
              </w:rPr>
              <w:t xml:space="preserve"> No </w:t>
            </w:r>
            <w:sdt>
              <w:sdtPr>
                <w:rPr>
                  <w:rFonts w:ascii="MS Gothic" w:eastAsia="MS Gothic" w:hAnsi="MS Gothic"/>
                  <w:sz w:val="32"/>
                  <w:szCs w:val="32"/>
                </w:rPr>
                <w:id w:val="1851679446"/>
                <w14:checkbox>
                  <w14:checked w14:val="0"/>
                  <w14:checkedState w14:val="2612" w14:font="MS Gothic"/>
                  <w14:uncheckedState w14:val="2610" w14:font="MS Gothic"/>
                </w14:checkbox>
              </w:sdtPr>
              <w:sdtContent>
                <w:r w:rsidRPr="00E20CD6">
                  <w:rPr>
                    <w:rFonts w:ascii="MS Gothic" w:eastAsia="MS Gothic" w:hAnsi="MS Gothic" w:hint="eastAsia"/>
                    <w:sz w:val="32"/>
                    <w:szCs w:val="32"/>
                  </w:rPr>
                  <w:t>☐</w:t>
                </w:r>
              </w:sdtContent>
            </w:sdt>
          </w:p>
        </w:tc>
      </w:tr>
      <w:tr w:rsidR="004208ED" w14:paraId="2339ACE6" w14:textId="77777777" w:rsidTr="00142AF8">
        <w:trPr>
          <w:trHeight w:val="637"/>
        </w:trPr>
        <w:tc>
          <w:tcPr>
            <w:tcW w:w="573" w:type="pct"/>
            <w:vMerge/>
            <w:shd w:val="clear" w:color="auto" w:fill="D9D9D9" w:themeFill="background1" w:themeFillShade="D9"/>
          </w:tcPr>
          <w:p w14:paraId="294B0812" w14:textId="77777777" w:rsidR="00C72703" w:rsidRPr="00CD6F80" w:rsidRDefault="00C72703" w:rsidP="003C3BB3">
            <w:pPr>
              <w:spacing w:before="40" w:after="40" w:line="240" w:lineRule="auto"/>
              <w:jc w:val="both"/>
              <w:rPr>
                <w:rFonts w:ascii="Calibri" w:eastAsia="Calibri" w:hAnsi="Calibri" w:cs="Calibri"/>
                <w:color w:val="000000" w:themeColor="text1"/>
              </w:rPr>
            </w:pPr>
          </w:p>
        </w:tc>
        <w:tc>
          <w:tcPr>
            <w:tcW w:w="3038" w:type="pct"/>
            <w:shd w:val="clear" w:color="auto" w:fill="F2F2F2" w:themeFill="background1" w:themeFillShade="F2"/>
            <w:vAlign w:val="center"/>
          </w:tcPr>
          <w:p w14:paraId="62D18392" w14:textId="15AAFE32" w:rsidR="00C72703" w:rsidRPr="00CD6F80" w:rsidRDefault="00C72703" w:rsidP="003C3BB3">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Is a European Directorate for the Quality of Medicines &amp; HealthCare (EDQM) Pharmacopoeia Eur</w:t>
            </w:r>
            <w:r>
              <w:rPr>
                <w:rFonts w:ascii="Calibri" w:eastAsia="Calibri" w:hAnsi="Calibri" w:cs="Calibri"/>
                <w:color w:val="000000" w:themeColor="text1"/>
              </w:rPr>
              <w:t>.</w:t>
            </w:r>
            <w:r w:rsidRPr="00CD6F80">
              <w:rPr>
                <w:rFonts w:ascii="Calibri" w:eastAsia="Calibri" w:hAnsi="Calibri" w:cs="Calibri"/>
                <w:color w:val="000000" w:themeColor="text1"/>
              </w:rPr>
              <w:t xml:space="preserve"> Certificate of Suitability provided for the ancillary medicinal substance? </w:t>
            </w:r>
            <w:r>
              <w:rPr>
                <w:rFonts w:ascii="Calibri" w:eastAsia="Calibri" w:hAnsi="Calibri" w:cs="Calibri"/>
                <w:color w:val="000000" w:themeColor="text1"/>
              </w:rPr>
              <w:t xml:space="preserve"> </w:t>
            </w:r>
            <w:r w:rsidRPr="00CD6F80">
              <w:rPr>
                <w:rFonts w:ascii="Calibri" w:eastAsia="Calibri" w:hAnsi="Calibri" w:cs="Calibri"/>
                <w:color w:val="000000" w:themeColor="text1"/>
              </w:rPr>
              <w:t>If yes, provide document</w:t>
            </w:r>
            <w:r>
              <w:rPr>
                <w:rFonts w:ascii="Calibri" w:eastAsia="Calibri" w:hAnsi="Calibri" w:cs="Calibri"/>
                <w:color w:val="000000" w:themeColor="text1"/>
              </w:rPr>
              <w:t xml:space="preserve"> </w:t>
            </w:r>
            <w:r>
              <w:t xml:space="preserve">in </w:t>
            </w:r>
            <w:r w:rsidRPr="002723A0">
              <w:rPr>
                <w:b/>
                <w:bCs/>
                <w:i/>
                <w:iCs/>
                <w:u w:val="single"/>
              </w:rPr>
              <w:t>Folder AMS</w:t>
            </w:r>
            <w:r>
              <w:rPr>
                <w:b/>
                <w:bCs/>
                <w:i/>
                <w:iCs/>
                <w:u w:val="single"/>
              </w:rPr>
              <w:t>2</w:t>
            </w:r>
          </w:p>
        </w:tc>
        <w:tc>
          <w:tcPr>
            <w:tcW w:w="1389" w:type="pct"/>
            <w:shd w:val="clear" w:color="auto" w:fill="FFFFFF" w:themeFill="background1"/>
          </w:tcPr>
          <w:p w14:paraId="1AB169EF" w14:textId="11B7E21C" w:rsidR="00C72703" w:rsidRPr="00273289" w:rsidRDefault="00C72703" w:rsidP="003C3BB3">
            <w:pPr>
              <w:spacing w:before="60" w:after="60"/>
              <w:jc w:val="center"/>
              <w:rPr>
                <w:rFonts w:ascii="Calibri" w:eastAsia="Calibri" w:hAnsi="Calibri" w:cs="Calibri"/>
                <w:color w:val="000000" w:themeColor="text1"/>
              </w:rPr>
            </w:pPr>
            <w:r w:rsidRPr="00E20CD6">
              <w:rPr>
                <w:rFonts w:ascii="Calibri" w:eastAsia="Calibri" w:hAnsi="Calibri" w:cs="Calibri"/>
              </w:rPr>
              <w:t>Yes</w:t>
            </w:r>
            <w:r w:rsidRPr="00E20CD6">
              <w:rPr>
                <w:rFonts w:ascii="Calibri" w:eastAsia="Calibri" w:hAnsi="Calibri" w:cs="Calibri"/>
                <w:color w:val="000000" w:themeColor="text1"/>
              </w:rPr>
              <w:t xml:space="preserve"> </w:t>
            </w:r>
            <w:sdt>
              <w:sdtPr>
                <w:rPr>
                  <w:rFonts w:ascii="MS Gothic" w:eastAsia="MS Gothic" w:hAnsi="MS Gothic"/>
                  <w:sz w:val="32"/>
                  <w:szCs w:val="32"/>
                </w:rPr>
                <w:id w:val="1517819114"/>
                <w14:checkbox>
                  <w14:checked w14:val="0"/>
                  <w14:checkedState w14:val="2612" w14:font="MS Gothic"/>
                  <w14:uncheckedState w14:val="2610" w14:font="MS Gothic"/>
                </w14:checkbox>
              </w:sdtPr>
              <w:sdtContent>
                <w:r w:rsidRPr="00E20CD6">
                  <w:rPr>
                    <w:rFonts w:ascii="MS Gothic" w:eastAsia="MS Gothic" w:hAnsi="MS Gothic" w:hint="eastAsia"/>
                    <w:sz w:val="32"/>
                    <w:szCs w:val="32"/>
                  </w:rPr>
                  <w:t>☐</w:t>
                </w:r>
              </w:sdtContent>
            </w:sdt>
            <w:r w:rsidRPr="00E20CD6">
              <w:rPr>
                <w:rFonts w:ascii="Calibri" w:eastAsia="Calibri" w:hAnsi="Calibri" w:cs="Calibri"/>
                <w:color w:val="000000" w:themeColor="text1"/>
              </w:rPr>
              <w:t xml:space="preserve"> No </w:t>
            </w:r>
            <w:sdt>
              <w:sdtPr>
                <w:rPr>
                  <w:rFonts w:ascii="MS Gothic" w:eastAsia="MS Gothic" w:hAnsi="MS Gothic"/>
                  <w:sz w:val="32"/>
                  <w:szCs w:val="32"/>
                </w:rPr>
                <w:id w:val="-1881083169"/>
                <w14:checkbox>
                  <w14:checked w14:val="0"/>
                  <w14:checkedState w14:val="2612" w14:font="MS Gothic"/>
                  <w14:uncheckedState w14:val="2610" w14:font="MS Gothic"/>
                </w14:checkbox>
              </w:sdtPr>
              <w:sdtContent>
                <w:r w:rsidRPr="00E20CD6">
                  <w:rPr>
                    <w:rFonts w:ascii="MS Gothic" w:eastAsia="MS Gothic" w:hAnsi="MS Gothic" w:hint="eastAsia"/>
                    <w:sz w:val="32"/>
                    <w:szCs w:val="32"/>
                  </w:rPr>
                  <w:t>☐</w:t>
                </w:r>
              </w:sdtContent>
            </w:sdt>
          </w:p>
        </w:tc>
      </w:tr>
      <w:tr w:rsidR="00C72703" w14:paraId="6CE38AF5" w14:textId="77777777" w:rsidTr="00142AF8">
        <w:trPr>
          <w:trHeight w:val="1028"/>
        </w:trPr>
        <w:tc>
          <w:tcPr>
            <w:tcW w:w="573" w:type="pct"/>
            <w:vMerge/>
            <w:shd w:val="clear" w:color="auto" w:fill="D9D9D9" w:themeFill="background1" w:themeFillShade="D9"/>
          </w:tcPr>
          <w:p w14:paraId="1C18421B" w14:textId="77777777" w:rsidR="00C72703" w:rsidRDefault="00C72703" w:rsidP="00C72703">
            <w:pPr>
              <w:spacing w:before="40" w:after="40"/>
              <w:ind w:right="238"/>
              <w:rPr>
                <w:rFonts w:cstheme="minorHAnsi"/>
                <w:i/>
                <w:iCs/>
              </w:rPr>
            </w:pPr>
          </w:p>
        </w:tc>
        <w:tc>
          <w:tcPr>
            <w:tcW w:w="4427" w:type="pct"/>
            <w:gridSpan w:val="2"/>
            <w:shd w:val="clear" w:color="auto" w:fill="FFFFFF" w:themeFill="background1"/>
            <w:vAlign w:val="center"/>
          </w:tcPr>
          <w:p w14:paraId="1CA5DB65" w14:textId="0D374329" w:rsidR="00C72703" w:rsidRDefault="00C72703" w:rsidP="00C72703">
            <w:pPr>
              <w:spacing w:before="40" w:after="40"/>
              <w:ind w:right="238"/>
              <w:rPr>
                <w:rFonts w:cstheme="minorHAnsi"/>
                <w:i/>
                <w:iCs/>
              </w:rPr>
            </w:pPr>
          </w:p>
          <w:p w14:paraId="4663696C" w14:textId="6BF2F342" w:rsidR="00C72703" w:rsidRPr="00DC427E" w:rsidRDefault="00C72703" w:rsidP="00C72703">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AMS2</w:t>
            </w:r>
            <w:r w:rsidRPr="00DC427E">
              <w:rPr>
                <w:rFonts w:cstheme="minorHAnsi"/>
                <w:i/>
                <w:iCs/>
              </w:rPr>
              <w:t>:</w:t>
            </w:r>
          </w:p>
          <w:p w14:paraId="6ED02E98" w14:textId="77777777" w:rsidR="00C72703" w:rsidRPr="003960AF" w:rsidRDefault="00C72703" w:rsidP="00C72703">
            <w:pPr>
              <w:spacing w:before="40" w:after="40"/>
              <w:ind w:right="238"/>
              <w:rPr>
                <w:rFonts w:cstheme="minorHAnsi"/>
              </w:rPr>
            </w:pPr>
          </w:p>
          <w:p w14:paraId="43987FAB" w14:textId="60CD97AD" w:rsidR="00C72703" w:rsidRPr="00231BFD" w:rsidRDefault="00C72703"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C66A61A" w14:textId="77777777" w:rsidR="00C72703" w:rsidRPr="003960AF" w:rsidRDefault="00C72703" w:rsidP="00C72703">
            <w:pPr>
              <w:spacing w:before="40" w:after="40"/>
              <w:ind w:right="238"/>
              <w:rPr>
                <w:rFonts w:cstheme="minorHAnsi"/>
                <w:b/>
                <w:bCs/>
              </w:rPr>
            </w:pPr>
            <w:r w:rsidRPr="003960AF">
              <w:rPr>
                <w:rFonts w:cstheme="minorHAnsi"/>
                <w:b/>
                <w:bCs/>
              </w:rPr>
              <w:t xml:space="preserve">Page: </w:t>
            </w:r>
          </w:p>
          <w:p w14:paraId="18FF0B44" w14:textId="157027DC" w:rsidR="00C72703" w:rsidRPr="00DC6003" w:rsidRDefault="00C72703" w:rsidP="00C72703">
            <w:pPr>
              <w:spacing w:before="60" w:after="60" w:line="300" w:lineRule="auto"/>
              <w:rPr>
                <w:rFonts w:cstheme="minorHAnsi"/>
                <w:b/>
                <w:bCs/>
              </w:rPr>
            </w:pPr>
            <w:r w:rsidRPr="00231BFD">
              <w:rPr>
                <w:b/>
              </w:rPr>
              <w:t>Note:</w:t>
            </w:r>
          </w:p>
          <w:p w14:paraId="1B1E1A4C" w14:textId="23C136E3" w:rsidR="00C72703" w:rsidRPr="00CD6F80" w:rsidRDefault="00C72703" w:rsidP="00CD6F80">
            <w:pPr>
              <w:spacing w:before="40" w:after="40" w:line="240" w:lineRule="auto"/>
              <w:jc w:val="both"/>
              <w:rPr>
                <w:rFonts w:ascii="Calibri" w:eastAsia="Calibri" w:hAnsi="Calibri" w:cs="Calibri"/>
                <w:color w:val="000000" w:themeColor="text1"/>
              </w:rPr>
            </w:pPr>
          </w:p>
        </w:tc>
      </w:tr>
    </w:tbl>
    <w:p w14:paraId="715179E9" w14:textId="77777777" w:rsidR="007717BC" w:rsidRDefault="007717BC" w:rsidP="007D318D">
      <w:pPr>
        <w:spacing w:after="0" w:line="240" w:lineRule="auto"/>
      </w:pPr>
    </w:p>
    <w:p w14:paraId="1BCEE55D" w14:textId="77777777" w:rsidR="00D17221" w:rsidRDefault="00D17221" w:rsidP="007D318D">
      <w:pPr>
        <w:spacing w:after="0" w:line="240" w:lineRule="auto"/>
      </w:pPr>
    </w:p>
    <w:p w14:paraId="5ACBB9BB" w14:textId="77777777" w:rsidR="00D17221" w:rsidRPr="00CD6F80" w:rsidRDefault="00D17221" w:rsidP="007D318D">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4594"/>
      </w:tblGrid>
      <w:tr w:rsidR="00231BFD" w14:paraId="35A2A007" w14:textId="77777777" w:rsidTr="001F7261">
        <w:trPr>
          <w:trHeight w:val="271"/>
        </w:trPr>
        <w:tc>
          <w:tcPr>
            <w:tcW w:w="5000" w:type="pct"/>
            <w:gridSpan w:val="2"/>
            <w:shd w:val="clear" w:color="auto" w:fill="D9D9D9" w:themeFill="background1" w:themeFillShade="D9"/>
            <w:vAlign w:val="center"/>
          </w:tcPr>
          <w:p w14:paraId="1408EE17" w14:textId="77777777" w:rsidR="00231BFD" w:rsidRDefault="00231BFD" w:rsidP="00D17221">
            <w:pPr>
              <w:spacing w:before="60" w:after="60" w:line="300" w:lineRule="auto"/>
              <w:rPr>
                <w:rFonts w:cstheme="minorHAnsi"/>
                <w:b/>
                <w:bCs/>
              </w:rPr>
            </w:pPr>
            <w:r w:rsidRPr="00CD6F80">
              <w:rPr>
                <w:b/>
                <w:bCs/>
                <w:color w:val="810033"/>
                <w:sz w:val="24"/>
                <w:szCs w:val="24"/>
              </w:rPr>
              <w:t>Principal intended action of the device and action of the medicinal substance (ancillary to the device (medicinal substance plus device)</w:t>
            </w:r>
          </w:p>
        </w:tc>
      </w:tr>
      <w:tr w:rsidR="007D318D" w14:paraId="0699333B" w14:textId="77777777" w:rsidTr="00231BFD">
        <w:trPr>
          <w:trHeight w:val="969"/>
        </w:trPr>
        <w:tc>
          <w:tcPr>
            <w:tcW w:w="2334" w:type="pct"/>
            <w:shd w:val="clear" w:color="auto" w:fill="F2F2F2" w:themeFill="background1" w:themeFillShade="F2"/>
            <w:vAlign w:val="center"/>
          </w:tcPr>
          <w:p w14:paraId="3DE34751" w14:textId="77777777" w:rsidR="007D318D" w:rsidRPr="006D52F3" w:rsidRDefault="007D318D" w:rsidP="00CD6F80">
            <w:pPr>
              <w:spacing w:before="60" w:after="60"/>
              <w:rPr>
                <w:b/>
                <w:bCs/>
                <w:color w:val="231F20"/>
              </w:rPr>
            </w:pPr>
            <w:r>
              <w:rPr>
                <w:rFonts w:cstheme="minorHAnsi"/>
                <w:b/>
                <w:bCs/>
              </w:rPr>
              <w:t>Provide d</w:t>
            </w:r>
            <w:r w:rsidRPr="006D52F3">
              <w:rPr>
                <w:rFonts w:cstheme="minorHAnsi"/>
                <w:b/>
                <w:bCs/>
              </w:rPr>
              <w:t>escription and method by which the principal intended action of the medical device is achieved.</w:t>
            </w:r>
          </w:p>
        </w:tc>
        <w:tc>
          <w:tcPr>
            <w:tcW w:w="2666" w:type="pct"/>
            <w:shd w:val="clear" w:color="auto" w:fill="F2F2F2" w:themeFill="background1" w:themeFillShade="F2"/>
            <w:vAlign w:val="center"/>
          </w:tcPr>
          <w:p w14:paraId="5333D5AD" w14:textId="77777777" w:rsidR="007D318D" w:rsidRPr="00B043EA" w:rsidRDefault="007D318D" w:rsidP="00CD6F80">
            <w:pPr>
              <w:spacing w:before="60" w:after="60"/>
            </w:pPr>
            <w:r>
              <w:rPr>
                <w:rFonts w:cstheme="minorHAnsi"/>
                <w:b/>
                <w:bCs/>
              </w:rPr>
              <w:t>Provide d</w:t>
            </w:r>
            <w:r w:rsidRPr="006D52F3">
              <w:rPr>
                <w:rFonts w:cstheme="minorHAnsi"/>
                <w:b/>
                <w:bCs/>
              </w:rPr>
              <w:t xml:space="preserve">escription and method by which the </w:t>
            </w:r>
            <w:r>
              <w:rPr>
                <w:rFonts w:cstheme="minorHAnsi"/>
                <w:b/>
                <w:bCs/>
              </w:rPr>
              <w:t xml:space="preserve">medicinal substance imparts </w:t>
            </w:r>
            <w:r w:rsidRPr="006D52F3">
              <w:rPr>
                <w:rFonts w:cstheme="minorHAnsi"/>
                <w:b/>
                <w:bCs/>
              </w:rPr>
              <w:t>ancillary action to the medical device</w:t>
            </w:r>
            <w:r>
              <w:rPr>
                <w:rFonts w:cstheme="minorHAnsi"/>
                <w:b/>
                <w:bCs/>
              </w:rPr>
              <w:t>.</w:t>
            </w:r>
          </w:p>
        </w:tc>
      </w:tr>
      <w:tr w:rsidR="007D318D" w14:paraId="348F5435" w14:textId="77777777" w:rsidTr="00231BFD">
        <w:trPr>
          <w:trHeight w:val="669"/>
        </w:trPr>
        <w:tc>
          <w:tcPr>
            <w:tcW w:w="2334" w:type="pct"/>
            <w:shd w:val="clear" w:color="auto" w:fill="FFFFFF" w:themeFill="background1"/>
          </w:tcPr>
          <w:p w14:paraId="790D5938" w14:textId="361F20B5" w:rsidR="007D318D" w:rsidRDefault="007D318D" w:rsidP="00CD6F80">
            <w:pPr>
              <w:spacing w:before="40" w:after="40" w:line="240" w:lineRule="auto"/>
              <w:jc w:val="both"/>
              <w:rPr>
                <w:rFonts w:ascii="Calibri" w:eastAsia="Calibri" w:hAnsi="Calibri" w:cs="Calibri"/>
                <w:color w:val="000000" w:themeColor="text1"/>
              </w:rPr>
            </w:pPr>
          </w:p>
          <w:p w14:paraId="315B0691" w14:textId="77777777" w:rsidR="00D17221" w:rsidRDefault="00D17221" w:rsidP="00CD6F80">
            <w:pPr>
              <w:spacing w:before="40" w:after="40" w:line="240" w:lineRule="auto"/>
              <w:jc w:val="both"/>
              <w:rPr>
                <w:rFonts w:ascii="Calibri" w:eastAsia="Calibri" w:hAnsi="Calibri" w:cs="Calibri"/>
                <w:color w:val="000000" w:themeColor="text1"/>
              </w:rPr>
            </w:pPr>
          </w:p>
          <w:p w14:paraId="418F63CE" w14:textId="77777777" w:rsidR="00D17221" w:rsidRDefault="00D17221" w:rsidP="00CD6F80">
            <w:pPr>
              <w:spacing w:before="40" w:after="40" w:line="240" w:lineRule="auto"/>
              <w:jc w:val="both"/>
              <w:rPr>
                <w:rFonts w:ascii="Calibri" w:eastAsia="Calibri" w:hAnsi="Calibri" w:cs="Calibri"/>
                <w:color w:val="000000" w:themeColor="text1"/>
              </w:rPr>
            </w:pPr>
          </w:p>
          <w:p w14:paraId="27C56B63" w14:textId="77777777" w:rsidR="00D17221" w:rsidRDefault="00D17221" w:rsidP="00CD6F80">
            <w:pPr>
              <w:spacing w:before="40" w:after="40" w:line="240" w:lineRule="auto"/>
              <w:jc w:val="both"/>
              <w:rPr>
                <w:rFonts w:ascii="Calibri" w:eastAsia="Calibri" w:hAnsi="Calibri" w:cs="Calibri"/>
                <w:color w:val="000000" w:themeColor="text1"/>
              </w:rPr>
            </w:pPr>
          </w:p>
          <w:p w14:paraId="5C2C296D" w14:textId="77777777" w:rsidR="00D17221" w:rsidRPr="00CD6F80" w:rsidRDefault="00D17221" w:rsidP="00CD6F80">
            <w:pPr>
              <w:spacing w:before="40" w:after="40" w:line="240" w:lineRule="auto"/>
              <w:jc w:val="both"/>
              <w:rPr>
                <w:rFonts w:ascii="Calibri" w:eastAsia="Calibri" w:hAnsi="Calibri" w:cs="Calibri"/>
                <w:color w:val="000000" w:themeColor="text1"/>
              </w:rPr>
            </w:pPr>
          </w:p>
          <w:p w14:paraId="43C634AB" w14:textId="77777777" w:rsidR="007D318D" w:rsidRDefault="007D318D" w:rsidP="00CD6F80">
            <w:pPr>
              <w:spacing w:before="40" w:after="40" w:line="240" w:lineRule="auto"/>
              <w:jc w:val="both"/>
              <w:rPr>
                <w:rFonts w:ascii="Calibri" w:eastAsia="Calibri" w:hAnsi="Calibri" w:cs="Calibri"/>
                <w:color w:val="000000" w:themeColor="text1"/>
              </w:rPr>
            </w:pPr>
          </w:p>
          <w:p w14:paraId="068EA7BF" w14:textId="77777777" w:rsidR="00D17221" w:rsidRDefault="00D17221" w:rsidP="00CD6F80">
            <w:pPr>
              <w:spacing w:before="40" w:after="40" w:line="240" w:lineRule="auto"/>
              <w:jc w:val="both"/>
              <w:rPr>
                <w:rFonts w:ascii="Calibri" w:eastAsia="Calibri" w:hAnsi="Calibri" w:cs="Calibri"/>
                <w:color w:val="000000" w:themeColor="text1"/>
              </w:rPr>
            </w:pPr>
          </w:p>
          <w:p w14:paraId="2E43BAF4" w14:textId="77777777" w:rsidR="00D17221" w:rsidRDefault="00D17221" w:rsidP="00CD6F80">
            <w:pPr>
              <w:spacing w:before="40" w:after="40" w:line="240" w:lineRule="auto"/>
              <w:jc w:val="both"/>
              <w:rPr>
                <w:rFonts w:ascii="Calibri" w:eastAsia="Calibri" w:hAnsi="Calibri" w:cs="Calibri"/>
                <w:color w:val="000000" w:themeColor="text1"/>
              </w:rPr>
            </w:pPr>
          </w:p>
          <w:p w14:paraId="6BAF87F5" w14:textId="77777777" w:rsidR="00D17221" w:rsidRDefault="00D17221" w:rsidP="00CD6F80">
            <w:pPr>
              <w:spacing w:before="40" w:after="40" w:line="240" w:lineRule="auto"/>
              <w:jc w:val="both"/>
              <w:rPr>
                <w:rFonts w:ascii="Calibri" w:eastAsia="Calibri" w:hAnsi="Calibri" w:cs="Calibri"/>
                <w:color w:val="000000" w:themeColor="text1"/>
              </w:rPr>
            </w:pPr>
          </w:p>
          <w:p w14:paraId="35F8E8F9" w14:textId="77777777" w:rsidR="00D17221" w:rsidRDefault="00D17221" w:rsidP="00CD6F80">
            <w:pPr>
              <w:spacing w:before="40" w:after="40" w:line="240" w:lineRule="auto"/>
              <w:jc w:val="both"/>
              <w:rPr>
                <w:rFonts w:ascii="Calibri" w:eastAsia="Calibri" w:hAnsi="Calibri" w:cs="Calibri"/>
                <w:color w:val="000000" w:themeColor="text1"/>
              </w:rPr>
            </w:pPr>
          </w:p>
          <w:p w14:paraId="28805396" w14:textId="77777777" w:rsidR="00D17221" w:rsidRDefault="00D17221" w:rsidP="00CD6F80">
            <w:pPr>
              <w:spacing w:before="40" w:after="40" w:line="240" w:lineRule="auto"/>
              <w:jc w:val="both"/>
              <w:rPr>
                <w:rFonts w:ascii="Calibri" w:eastAsia="Calibri" w:hAnsi="Calibri" w:cs="Calibri"/>
                <w:color w:val="000000" w:themeColor="text1"/>
              </w:rPr>
            </w:pPr>
          </w:p>
          <w:p w14:paraId="2B97A740" w14:textId="77777777" w:rsidR="00D17221" w:rsidRDefault="00D17221" w:rsidP="00CD6F80">
            <w:pPr>
              <w:spacing w:before="40" w:after="40" w:line="240" w:lineRule="auto"/>
              <w:jc w:val="both"/>
              <w:rPr>
                <w:rFonts w:ascii="Calibri" w:eastAsia="Calibri" w:hAnsi="Calibri" w:cs="Calibri"/>
                <w:color w:val="000000" w:themeColor="text1"/>
              </w:rPr>
            </w:pPr>
          </w:p>
          <w:p w14:paraId="109C8D0E" w14:textId="77777777" w:rsidR="00D17221" w:rsidRDefault="00D17221" w:rsidP="00CD6F80">
            <w:pPr>
              <w:spacing w:before="40" w:after="40" w:line="240" w:lineRule="auto"/>
              <w:jc w:val="both"/>
              <w:rPr>
                <w:rFonts w:ascii="Calibri" w:eastAsia="Calibri" w:hAnsi="Calibri" w:cs="Calibri"/>
                <w:color w:val="000000" w:themeColor="text1"/>
              </w:rPr>
            </w:pPr>
          </w:p>
          <w:p w14:paraId="76CAD495" w14:textId="77777777" w:rsidR="00D17221" w:rsidRDefault="00D17221" w:rsidP="00CD6F80">
            <w:pPr>
              <w:spacing w:before="40" w:after="40" w:line="240" w:lineRule="auto"/>
              <w:jc w:val="both"/>
              <w:rPr>
                <w:rFonts w:ascii="Calibri" w:eastAsia="Calibri" w:hAnsi="Calibri" w:cs="Calibri"/>
                <w:color w:val="000000" w:themeColor="text1"/>
              </w:rPr>
            </w:pPr>
          </w:p>
          <w:p w14:paraId="61CD2D6C" w14:textId="77777777" w:rsidR="00D17221" w:rsidRDefault="00D17221" w:rsidP="00CD6F80">
            <w:pPr>
              <w:spacing w:before="40" w:after="40" w:line="240" w:lineRule="auto"/>
              <w:jc w:val="both"/>
              <w:rPr>
                <w:rFonts w:ascii="Calibri" w:eastAsia="Calibri" w:hAnsi="Calibri" w:cs="Calibri"/>
                <w:color w:val="000000" w:themeColor="text1"/>
              </w:rPr>
            </w:pPr>
          </w:p>
          <w:p w14:paraId="1D8ACA53" w14:textId="77777777" w:rsidR="00D17221" w:rsidRDefault="00D17221" w:rsidP="00CD6F80">
            <w:pPr>
              <w:spacing w:before="40" w:after="40" w:line="240" w:lineRule="auto"/>
              <w:jc w:val="both"/>
              <w:rPr>
                <w:rFonts w:ascii="Calibri" w:eastAsia="Calibri" w:hAnsi="Calibri" w:cs="Calibri"/>
                <w:color w:val="000000" w:themeColor="text1"/>
              </w:rPr>
            </w:pPr>
          </w:p>
          <w:p w14:paraId="0E9E9723" w14:textId="77777777" w:rsidR="00D17221" w:rsidRDefault="00D17221" w:rsidP="00CD6F80">
            <w:pPr>
              <w:spacing w:before="40" w:after="40" w:line="240" w:lineRule="auto"/>
              <w:jc w:val="both"/>
              <w:rPr>
                <w:rFonts w:ascii="Calibri" w:eastAsia="Calibri" w:hAnsi="Calibri" w:cs="Calibri"/>
                <w:color w:val="000000" w:themeColor="text1"/>
              </w:rPr>
            </w:pPr>
          </w:p>
          <w:p w14:paraId="5384A279" w14:textId="77777777" w:rsidR="00D17221" w:rsidRDefault="00D17221" w:rsidP="00CD6F80">
            <w:pPr>
              <w:spacing w:before="40" w:after="40" w:line="240" w:lineRule="auto"/>
              <w:jc w:val="both"/>
              <w:rPr>
                <w:rFonts w:ascii="Calibri" w:eastAsia="Calibri" w:hAnsi="Calibri" w:cs="Calibri"/>
                <w:color w:val="000000" w:themeColor="text1"/>
              </w:rPr>
            </w:pPr>
          </w:p>
          <w:p w14:paraId="6B60454C" w14:textId="77777777" w:rsidR="00D17221" w:rsidRDefault="00D17221" w:rsidP="00CD6F80">
            <w:pPr>
              <w:spacing w:before="40" w:after="40" w:line="240" w:lineRule="auto"/>
              <w:jc w:val="both"/>
              <w:rPr>
                <w:rFonts w:ascii="Calibri" w:eastAsia="Calibri" w:hAnsi="Calibri" w:cs="Calibri"/>
                <w:color w:val="000000" w:themeColor="text1"/>
              </w:rPr>
            </w:pPr>
          </w:p>
          <w:p w14:paraId="6AE887D9" w14:textId="77777777" w:rsidR="00D17221" w:rsidRDefault="00D17221" w:rsidP="00CD6F80">
            <w:pPr>
              <w:spacing w:before="40" w:after="40" w:line="240" w:lineRule="auto"/>
              <w:jc w:val="both"/>
              <w:rPr>
                <w:rFonts w:ascii="Calibri" w:eastAsia="Calibri" w:hAnsi="Calibri" w:cs="Calibri"/>
                <w:color w:val="000000" w:themeColor="text1"/>
              </w:rPr>
            </w:pPr>
          </w:p>
          <w:p w14:paraId="0CDE1122" w14:textId="77777777" w:rsidR="00D17221" w:rsidRDefault="00D17221" w:rsidP="00CD6F80">
            <w:pPr>
              <w:spacing w:before="40" w:after="40" w:line="240" w:lineRule="auto"/>
              <w:jc w:val="both"/>
              <w:rPr>
                <w:rFonts w:ascii="Calibri" w:eastAsia="Calibri" w:hAnsi="Calibri" w:cs="Calibri"/>
                <w:color w:val="000000" w:themeColor="text1"/>
              </w:rPr>
            </w:pPr>
          </w:p>
          <w:p w14:paraId="50ADAEB0" w14:textId="77777777" w:rsidR="00D17221" w:rsidRDefault="00D17221" w:rsidP="00CD6F80">
            <w:pPr>
              <w:spacing w:before="40" w:after="40" w:line="240" w:lineRule="auto"/>
              <w:jc w:val="both"/>
              <w:rPr>
                <w:rFonts w:ascii="Calibri" w:eastAsia="Calibri" w:hAnsi="Calibri" w:cs="Calibri"/>
                <w:color w:val="000000" w:themeColor="text1"/>
              </w:rPr>
            </w:pPr>
          </w:p>
          <w:p w14:paraId="2EA2B7BE" w14:textId="77777777" w:rsidR="00D17221" w:rsidRDefault="00D17221" w:rsidP="00CD6F80">
            <w:pPr>
              <w:spacing w:before="40" w:after="40" w:line="240" w:lineRule="auto"/>
              <w:jc w:val="both"/>
              <w:rPr>
                <w:rFonts w:ascii="Calibri" w:eastAsia="Calibri" w:hAnsi="Calibri" w:cs="Calibri"/>
                <w:color w:val="000000" w:themeColor="text1"/>
              </w:rPr>
            </w:pPr>
          </w:p>
          <w:p w14:paraId="6BD7B278" w14:textId="77777777" w:rsidR="00D17221" w:rsidRPr="00CD6F80" w:rsidRDefault="00D17221" w:rsidP="00CD6F80">
            <w:pPr>
              <w:spacing w:before="40" w:after="40" w:line="240" w:lineRule="auto"/>
              <w:jc w:val="both"/>
              <w:rPr>
                <w:rFonts w:ascii="Calibri" w:eastAsia="Calibri" w:hAnsi="Calibri" w:cs="Calibri"/>
                <w:color w:val="000000" w:themeColor="text1"/>
              </w:rPr>
            </w:pPr>
          </w:p>
        </w:tc>
        <w:tc>
          <w:tcPr>
            <w:tcW w:w="2666" w:type="pct"/>
            <w:shd w:val="clear" w:color="auto" w:fill="FFFFFF" w:themeFill="background1"/>
          </w:tcPr>
          <w:p w14:paraId="4CE688E0" w14:textId="253E1424" w:rsidR="007D318D" w:rsidRDefault="007D318D" w:rsidP="00CD6F80">
            <w:pPr>
              <w:spacing w:before="40" w:after="40" w:line="240" w:lineRule="auto"/>
              <w:jc w:val="both"/>
              <w:rPr>
                <w:rFonts w:ascii="Calibri" w:eastAsia="Calibri" w:hAnsi="Calibri" w:cs="Calibri"/>
                <w:color w:val="000000" w:themeColor="text1"/>
              </w:rPr>
            </w:pPr>
          </w:p>
          <w:p w14:paraId="1F1FA140" w14:textId="77777777" w:rsidR="00D17221" w:rsidRDefault="00D17221" w:rsidP="00CD6F80">
            <w:pPr>
              <w:spacing w:before="40" w:after="40" w:line="240" w:lineRule="auto"/>
              <w:jc w:val="both"/>
              <w:rPr>
                <w:rFonts w:ascii="Calibri" w:eastAsia="Calibri" w:hAnsi="Calibri" w:cs="Calibri"/>
                <w:color w:val="000000" w:themeColor="text1"/>
              </w:rPr>
            </w:pPr>
          </w:p>
          <w:p w14:paraId="04D087AD" w14:textId="77777777" w:rsidR="00D17221" w:rsidRDefault="00D17221" w:rsidP="00CD6F80">
            <w:pPr>
              <w:spacing w:before="40" w:after="40" w:line="240" w:lineRule="auto"/>
              <w:jc w:val="both"/>
              <w:rPr>
                <w:rFonts w:ascii="Calibri" w:eastAsia="Calibri" w:hAnsi="Calibri" w:cs="Calibri"/>
                <w:color w:val="000000" w:themeColor="text1"/>
              </w:rPr>
            </w:pPr>
          </w:p>
          <w:p w14:paraId="263298C0" w14:textId="77777777" w:rsidR="00D17221" w:rsidRDefault="00D17221" w:rsidP="00CD6F80">
            <w:pPr>
              <w:spacing w:before="40" w:after="40" w:line="240" w:lineRule="auto"/>
              <w:jc w:val="both"/>
              <w:rPr>
                <w:rFonts w:ascii="Calibri" w:eastAsia="Calibri" w:hAnsi="Calibri" w:cs="Calibri"/>
                <w:color w:val="000000" w:themeColor="text1"/>
              </w:rPr>
            </w:pPr>
          </w:p>
          <w:p w14:paraId="660176B5" w14:textId="77777777" w:rsidR="00D17221" w:rsidRDefault="00D17221" w:rsidP="00CD6F80">
            <w:pPr>
              <w:spacing w:before="40" w:after="40" w:line="240" w:lineRule="auto"/>
              <w:jc w:val="both"/>
              <w:rPr>
                <w:rFonts w:ascii="Calibri" w:eastAsia="Calibri" w:hAnsi="Calibri" w:cs="Calibri"/>
                <w:color w:val="000000" w:themeColor="text1"/>
              </w:rPr>
            </w:pPr>
          </w:p>
          <w:p w14:paraId="206F0B07" w14:textId="77777777" w:rsidR="00D17221" w:rsidRDefault="00D17221" w:rsidP="00CD6F80">
            <w:pPr>
              <w:spacing w:before="40" w:after="40" w:line="240" w:lineRule="auto"/>
              <w:jc w:val="both"/>
              <w:rPr>
                <w:rFonts w:ascii="Calibri" w:eastAsia="Calibri" w:hAnsi="Calibri" w:cs="Calibri"/>
                <w:color w:val="000000" w:themeColor="text1"/>
              </w:rPr>
            </w:pPr>
          </w:p>
          <w:p w14:paraId="2DB8B0A9" w14:textId="77777777" w:rsidR="00D17221" w:rsidRPr="00CD6F80" w:rsidRDefault="00D17221" w:rsidP="00CD6F80">
            <w:pPr>
              <w:spacing w:before="40" w:after="40" w:line="240" w:lineRule="auto"/>
              <w:jc w:val="both"/>
              <w:rPr>
                <w:rFonts w:ascii="Calibri" w:eastAsia="Calibri" w:hAnsi="Calibri" w:cs="Calibri"/>
                <w:color w:val="000000" w:themeColor="text1"/>
              </w:rPr>
            </w:pPr>
          </w:p>
          <w:p w14:paraId="685F8C1E" w14:textId="77777777" w:rsidR="007D318D" w:rsidRPr="00CD6F80" w:rsidRDefault="007D318D" w:rsidP="00CD6F80">
            <w:pPr>
              <w:spacing w:before="40" w:after="40" w:line="240" w:lineRule="auto"/>
              <w:jc w:val="both"/>
              <w:rPr>
                <w:rFonts w:ascii="Calibri" w:eastAsia="Calibri" w:hAnsi="Calibri" w:cs="Calibri"/>
                <w:color w:val="000000" w:themeColor="text1"/>
              </w:rPr>
            </w:pPr>
          </w:p>
        </w:tc>
      </w:tr>
    </w:tbl>
    <w:p w14:paraId="6474D069" w14:textId="77777777" w:rsidR="005D116D" w:rsidRDefault="005D116D" w:rsidP="007D318D">
      <w:pPr>
        <w:spacing w:after="0" w:line="240" w:lineRule="auto"/>
      </w:pPr>
    </w:p>
    <w:p w14:paraId="4C224A94" w14:textId="77777777" w:rsidR="00D17221" w:rsidRDefault="00D17221" w:rsidP="007D318D">
      <w:pPr>
        <w:spacing w:after="0" w:line="240" w:lineRule="auto"/>
      </w:pPr>
    </w:p>
    <w:p w14:paraId="7952DB82" w14:textId="77777777" w:rsidR="00D17221" w:rsidRDefault="00D17221" w:rsidP="007D318D">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7709"/>
      </w:tblGrid>
      <w:tr w:rsidR="00231BFD" w14:paraId="32F8E9E6" w14:textId="77777777" w:rsidTr="001F7261">
        <w:trPr>
          <w:trHeight w:val="78"/>
        </w:trPr>
        <w:tc>
          <w:tcPr>
            <w:tcW w:w="5000" w:type="pct"/>
            <w:gridSpan w:val="2"/>
            <w:shd w:val="clear" w:color="auto" w:fill="D9D9D9" w:themeFill="background1" w:themeFillShade="D9"/>
          </w:tcPr>
          <w:p w14:paraId="16CC3423" w14:textId="77777777" w:rsidR="00231BFD" w:rsidRPr="00CD6F80" w:rsidRDefault="00231BFD" w:rsidP="00D17221">
            <w:pPr>
              <w:spacing w:before="60" w:after="60" w:line="300" w:lineRule="auto"/>
              <w:rPr>
                <w:rFonts w:ascii="Calibri" w:eastAsia="Calibri" w:hAnsi="Calibri" w:cs="Calibri"/>
                <w:color w:val="000000" w:themeColor="text1"/>
              </w:rPr>
            </w:pPr>
            <w:r w:rsidRPr="00CD6F80">
              <w:rPr>
                <w:b/>
                <w:bCs/>
                <w:color w:val="810033"/>
                <w:sz w:val="24"/>
                <w:szCs w:val="24"/>
              </w:rPr>
              <w:t>Usefulness of the ancillary medicinal substance as part of the medical device</w:t>
            </w:r>
          </w:p>
        </w:tc>
      </w:tr>
      <w:tr w:rsidR="00D17221" w14:paraId="1C314FC8" w14:textId="77777777" w:rsidTr="00142AF8">
        <w:trPr>
          <w:trHeight w:val="426"/>
        </w:trPr>
        <w:tc>
          <w:tcPr>
            <w:tcW w:w="526" w:type="pct"/>
            <w:vMerge w:val="restart"/>
            <w:shd w:val="clear" w:color="auto" w:fill="D9D9D9" w:themeFill="background1" w:themeFillShade="D9"/>
          </w:tcPr>
          <w:p w14:paraId="090CD597" w14:textId="77777777" w:rsidR="00D17221" w:rsidRDefault="00D17221" w:rsidP="00CD6F80">
            <w:pPr>
              <w:spacing w:before="40" w:after="40" w:line="240" w:lineRule="auto"/>
              <w:jc w:val="both"/>
              <w:rPr>
                <w:b/>
                <w:bCs/>
                <w:color w:val="810033"/>
                <w:sz w:val="28"/>
                <w:szCs w:val="28"/>
              </w:rPr>
            </w:pPr>
          </w:p>
          <w:p w14:paraId="366A7C27" w14:textId="77777777" w:rsidR="00D17221" w:rsidRDefault="00D17221" w:rsidP="00CD6F80">
            <w:pPr>
              <w:spacing w:before="40" w:after="40" w:line="240" w:lineRule="auto"/>
              <w:jc w:val="both"/>
              <w:rPr>
                <w:b/>
                <w:bCs/>
                <w:color w:val="810033"/>
                <w:sz w:val="28"/>
                <w:szCs w:val="28"/>
              </w:rPr>
            </w:pPr>
          </w:p>
          <w:p w14:paraId="11B32CAE" w14:textId="77777777" w:rsidR="00D17221" w:rsidRDefault="00D17221" w:rsidP="00CD6F80">
            <w:pPr>
              <w:spacing w:before="40" w:after="40" w:line="240" w:lineRule="auto"/>
              <w:jc w:val="both"/>
              <w:rPr>
                <w:b/>
                <w:bCs/>
                <w:color w:val="810033"/>
                <w:sz w:val="28"/>
                <w:szCs w:val="28"/>
              </w:rPr>
            </w:pPr>
          </w:p>
          <w:p w14:paraId="3A0174AA" w14:textId="77777777" w:rsidR="00D17221" w:rsidRDefault="00D17221" w:rsidP="00CD6F80">
            <w:pPr>
              <w:spacing w:before="40" w:after="40" w:line="240" w:lineRule="auto"/>
              <w:jc w:val="both"/>
              <w:rPr>
                <w:b/>
                <w:bCs/>
                <w:color w:val="810033"/>
                <w:sz w:val="28"/>
                <w:szCs w:val="28"/>
              </w:rPr>
            </w:pPr>
          </w:p>
          <w:p w14:paraId="6FC2E2FF" w14:textId="21C5BD72" w:rsidR="00D17221" w:rsidRPr="00CD6F80" w:rsidRDefault="00D17221" w:rsidP="00CD6F80">
            <w:pPr>
              <w:spacing w:before="40" w:after="40" w:line="240" w:lineRule="auto"/>
              <w:jc w:val="both"/>
              <w:rPr>
                <w:rFonts w:ascii="Calibri" w:eastAsia="Calibri" w:hAnsi="Calibri" w:cs="Calibri"/>
                <w:color w:val="000000" w:themeColor="text1"/>
              </w:rPr>
            </w:pPr>
            <w:r w:rsidRPr="00880541">
              <w:rPr>
                <w:b/>
                <w:bCs/>
                <w:color w:val="810033"/>
                <w:sz w:val="28"/>
                <w:szCs w:val="28"/>
              </w:rPr>
              <w:t>AMS</w:t>
            </w:r>
            <w:r>
              <w:rPr>
                <w:b/>
                <w:bCs/>
                <w:color w:val="810033"/>
                <w:sz w:val="28"/>
                <w:szCs w:val="28"/>
              </w:rPr>
              <w:t>3</w:t>
            </w:r>
          </w:p>
        </w:tc>
        <w:tc>
          <w:tcPr>
            <w:tcW w:w="4474" w:type="pct"/>
            <w:shd w:val="clear" w:color="auto" w:fill="F2F2F2" w:themeFill="background1" w:themeFillShade="F2"/>
            <w:vAlign w:val="center"/>
          </w:tcPr>
          <w:p w14:paraId="3C2CC293" w14:textId="7C8AB15B" w:rsidR="00D17221" w:rsidRPr="00366295" w:rsidRDefault="00D17221" w:rsidP="00CD6F80">
            <w:pPr>
              <w:spacing w:before="40" w:after="40" w:line="240" w:lineRule="auto"/>
              <w:jc w:val="both"/>
              <w:rPr>
                <w:color w:val="231F20"/>
              </w:rPr>
            </w:pPr>
            <w:r w:rsidRPr="00CD6F80">
              <w:rPr>
                <w:rFonts w:ascii="Calibri" w:eastAsia="Calibri" w:hAnsi="Calibri" w:cs="Calibri"/>
                <w:color w:val="000000" w:themeColor="text1"/>
              </w:rPr>
              <w:t>Provide</w:t>
            </w:r>
            <w:r>
              <w:rPr>
                <w:rFonts w:ascii="Calibri" w:eastAsia="Calibri" w:hAnsi="Calibri" w:cs="Calibri"/>
                <w:color w:val="000000" w:themeColor="text1"/>
              </w:rPr>
              <w:t xml:space="preserve">, in </w:t>
            </w:r>
            <w:r w:rsidRPr="00D17221">
              <w:rPr>
                <w:rFonts w:ascii="Calibri" w:eastAsia="Calibri" w:hAnsi="Calibri" w:cs="Calibri"/>
                <w:b/>
                <w:bCs/>
                <w:i/>
                <w:iCs/>
                <w:color w:val="000000" w:themeColor="text1"/>
                <w:u w:val="single"/>
              </w:rPr>
              <w:t>Folder AMS3</w:t>
            </w:r>
            <w:r>
              <w:rPr>
                <w:rFonts w:ascii="Calibri" w:eastAsia="Calibri" w:hAnsi="Calibri" w:cs="Calibri"/>
                <w:color w:val="000000" w:themeColor="text1"/>
              </w:rPr>
              <w:t xml:space="preserve">, </w:t>
            </w:r>
            <w:r w:rsidRPr="00CD6F80">
              <w:rPr>
                <w:rFonts w:ascii="Calibri" w:eastAsia="Calibri" w:hAnsi="Calibri" w:cs="Calibri"/>
                <w:color w:val="000000" w:themeColor="text1"/>
              </w:rPr>
              <w:t xml:space="preserve">a comprehensive rationale and justification for using the medicinal substance in relation to the specific intended purpose of the device. </w:t>
            </w:r>
            <w:r>
              <w:rPr>
                <w:rFonts w:ascii="Calibri" w:eastAsia="Calibri" w:hAnsi="Calibri" w:cs="Calibri"/>
                <w:color w:val="000000" w:themeColor="text1"/>
              </w:rPr>
              <w:t xml:space="preserve"> </w:t>
            </w:r>
            <w:r w:rsidRPr="00CD6F80">
              <w:rPr>
                <w:rFonts w:ascii="Calibri" w:eastAsia="Calibri" w:hAnsi="Calibri" w:cs="Calibri"/>
                <w:color w:val="000000" w:themeColor="text1"/>
              </w:rPr>
              <w:t>The suitability of the ancillary medicinal substance to achieve its intended action and whether the potential inherent risks (aspect of “safety”) due to the medicinal substance must justified in relation to the benefit to be obtained within the intended purpose of the device.</w:t>
            </w:r>
          </w:p>
        </w:tc>
      </w:tr>
      <w:tr w:rsidR="00D17221" w14:paraId="15C67243" w14:textId="77777777" w:rsidTr="00142AF8">
        <w:trPr>
          <w:trHeight w:val="464"/>
        </w:trPr>
        <w:tc>
          <w:tcPr>
            <w:tcW w:w="526" w:type="pct"/>
            <w:vMerge/>
            <w:shd w:val="clear" w:color="auto" w:fill="D9D9D9" w:themeFill="background1" w:themeFillShade="D9"/>
          </w:tcPr>
          <w:p w14:paraId="1EAF8C62" w14:textId="77777777" w:rsidR="00D17221" w:rsidRDefault="00D17221" w:rsidP="00D17221">
            <w:pPr>
              <w:spacing w:before="40" w:after="40"/>
              <w:ind w:right="238"/>
              <w:rPr>
                <w:rFonts w:cstheme="minorHAnsi"/>
                <w:i/>
                <w:iCs/>
              </w:rPr>
            </w:pPr>
          </w:p>
        </w:tc>
        <w:tc>
          <w:tcPr>
            <w:tcW w:w="4474" w:type="pct"/>
            <w:shd w:val="clear" w:color="auto" w:fill="FFFFFF" w:themeFill="background1"/>
            <w:vAlign w:val="center"/>
          </w:tcPr>
          <w:p w14:paraId="78CA3905" w14:textId="10B584AD" w:rsidR="00D17221" w:rsidRDefault="00D17221" w:rsidP="00D17221">
            <w:pPr>
              <w:spacing w:before="40" w:after="40"/>
              <w:ind w:right="238"/>
              <w:rPr>
                <w:rFonts w:cstheme="minorHAnsi"/>
                <w:i/>
                <w:iCs/>
              </w:rPr>
            </w:pPr>
          </w:p>
          <w:p w14:paraId="0CB0C4F7" w14:textId="21A1E700" w:rsidR="00D17221" w:rsidRPr="00DC427E" w:rsidRDefault="00D17221" w:rsidP="00D1722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AMS3</w:t>
            </w:r>
            <w:r w:rsidRPr="00DC427E">
              <w:rPr>
                <w:rFonts w:cstheme="minorHAnsi"/>
                <w:i/>
                <w:iCs/>
              </w:rPr>
              <w:t>:</w:t>
            </w:r>
          </w:p>
          <w:p w14:paraId="7480FA0A" w14:textId="77777777" w:rsidR="00D17221" w:rsidRPr="003960AF" w:rsidRDefault="00D17221" w:rsidP="00D17221">
            <w:pPr>
              <w:spacing w:before="40" w:after="40"/>
              <w:ind w:right="238"/>
              <w:rPr>
                <w:rFonts w:cstheme="minorHAnsi"/>
              </w:rPr>
            </w:pPr>
          </w:p>
          <w:p w14:paraId="13054853" w14:textId="19F3EB66" w:rsidR="00D17221" w:rsidRPr="00231BFD" w:rsidRDefault="00D17221"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CB440D7" w14:textId="77777777" w:rsidR="00D17221" w:rsidRPr="003960AF" w:rsidRDefault="00D17221" w:rsidP="00D17221">
            <w:pPr>
              <w:spacing w:before="40" w:after="40"/>
              <w:ind w:right="238"/>
              <w:rPr>
                <w:rFonts w:cstheme="minorHAnsi"/>
                <w:b/>
                <w:bCs/>
              </w:rPr>
            </w:pPr>
            <w:r w:rsidRPr="003960AF">
              <w:rPr>
                <w:rFonts w:cstheme="minorHAnsi"/>
                <w:b/>
                <w:bCs/>
              </w:rPr>
              <w:t xml:space="preserve">Page: </w:t>
            </w:r>
          </w:p>
          <w:p w14:paraId="3A2843C9" w14:textId="19D02656" w:rsidR="00D17221" w:rsidRPr="00DC6003" w:rsidRDefault="00D17221" w:rsidP="00D17221">
            <w:pPr>
              <w:spacing w:before="60" w:after="60" w:line="300" w:lineRule="auto"/>
              <w:rPr>
                <w:rFonts w:cstheme="minorHAnsi"/>
                <w:b/>
                <w:bCs/>
              </w:rPr>
            </w:pPr>
            <w:r w:rsidRPr="00231BFD">
              <w:rPr>
                <w:b/>
              </w:rPr>
              <w:t>Note:</w:t>
            </w:r>
          </w:p>
          <w:p w14:paraId="469679AB" w14:textId="7F3AC552" w:rsidR="00D17221" w:rsidRDefault="00D17221" w:rsidP="00AA1D52"/>
        </w:tc>
      </w:tr>
    </w:tbl>
    <w:p w14:paraId="47DD4923" w14:textId="77777777" w:rsidR="005D116D" w:rsidRDefault="005D116D" w:rsidP="007D318D">
      <w:pPr>
        <w:spacing w:after="0" w:line="240" w:lineRule="auto"/>
      </w:pPr>
    </w:p>
    <w:p w14:paraId="27F42D3A" w14:textId="77777777" w:rsidR="00D17221" w:rsidRDefault="00D17221" w:rsidP="007D318D">
      <w:pPr>
        <w:spacing w:after="0" w:line="240" w:lineRule="auto"/>
      </w:pPr>
    </w:p>
    <w:p w14:paraId="5ABCFB55" w14:textId="77777777" w:rsidR="00D17221" w:rsidRPr="00AA1D52" w:rsidRDefault="00D17221" w:rsidP="007D318D">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5953"/>
        <w:gridCol w:w="1675"/>
      </w:tblGrid>
      <w:tr w:rsidR="009F0DAC" w14:paraId="6CCDA117" w14:textId="77777777" w:rsidTr="00231BFD">
        <w:trPr>
          <w:trHeight w:val="78"/>
        </w:trPr>
        <w:tc>
          <w:tcPr>
            <w:tcW w:w="5000" w:type="pct"/>
            <w:gridSpan w:val="3"/>
            <w:shd w:val="clear" w:color="auto" w:fill="D9D9D9" w:themeFill="background1" w:themeFillShade="D9"/>
          </w:tcPr>
          <w:p w14:paraId="342439E4" w14:textId="352DB916" w:rsidR="009F0DAC" w:rsidRPr="00CD6F80" w:rsidRDefault="009F0DAC" w:rsidP="001C54C2">
            <w:pPr>
              <w:spacing w:before="60" w:after="60"/>
              <w:rPr>
                <w:rFonts w:ascii="Calibri" w:eastAsia="Calibri" w:hAnsi="Calibri" w:cs="Calibri"/>
                <w:color w:val="000000" w:themeColor="text1"/>
              </w:rPr>
            </w:pPr>
            <w:r>
              <w:rPr>
                <w:b/>
                <w:bCs/>
                <w:color w:val="810033"/>
                <w:sz w:val="24"/>
                <w:szCs w:val="24"/>
              </w:rPr>
              <w:t>A</w:t>
            </w:r>
            <w:r w:rsidRPr="00867A8D">
              <w:rPr>
                <w:b/>
                <w:bCs/>
                <w:color w:val="810033"/>
                <w:sz w:val="24"/>
                <w:szCs w:val="24"/>
              </w:rPr>
              <w:t xml:space="preserve">ncillary </w:t>
            </w:r>
            <w:r>
              <w:rPr>
                <w:b/>
                <w:bCs/>
                <w:color w:val="810033"/>
                <w:sz w:val="24"/>
                <w:szCs w:val="24"/>
              </w:rPr>
              <w:t>m</w:t>
            </w:r>
            <w:r w:rsidRPr="00867A8D">
              <w:rPr>
                <w:b/>
                <w:bCs/>
                <w:color w:val="810033"/>
                <w:sz w:val="24"/>
                <w:szCs w:val="24"/>
              </w:rPr>
              <w:t xml:space="preserve">edicinal </w:t>
            </w:r>
            <w:r>
              <w:rPr>
                <w:b/>
                <w:bCs/>
                <w:color w:val="810033"/>
                <w:sz w:val="24"/>
                <w:szCs w:val="24"/>
              </w:rPr>
              <w:t>s</w:t>
            </w:r>
            <w:r w:rsidRPr="00867A8D">
              <w:rPr>
                <w:b/>
                <w:bCs/>
                <w:color w:val="810033"/>
                <w:sz w:val="24"/>
                <w:szCs w:val="24"/>
              </w:rPr>
              <w:t xml:space="preserve">ubstance data </w:t>
            </w:r>
            <w:r>
              <w:rPr>
                <w:b/>
                <w:bCs/>
                <w:color w:val="810033"/>
                <w:sz w:val="24"/>
                <w:szCs w:val="24"/>
              </w:rPr>
              <w:t>submission package</w:t>
            </w:r>
          </w:p>
        </w:tc>
      </w:tr>
      <w:tr w:rsidR="004208ED" w14:paraId="016F712E" w14:textId="77777777" w:rsidTr="00142AF8">
        <w:trPr>
          <w:trHeight w:val="78"/>
        </w:trPr>
        <w:tc>
          <w:tcPr>
            <w:tcW w:w="573" w:type="pct"/>
            <w:vMerge w:val="restart"/>
            <w:shd w:val="clear" w:color="auto" w:fill="D9D9D9" w:themeFill="background1" w:themeFillShade="D9"/>
          </w:tcPr>
          <w:p w14:paraId="70C0C295" w14:textId="77777777" w:rsidR="009F0DAC" w:rsidRDefault="009F0DAC" w:rsidP="001C54C2">
            <w:pPr>
              <w:spacing w:before="60" w:after="60" w:line="300" w:lineRule="auto"/>
              <w:rPr>
                <w:b/>
                <w:bCs/>
                <w:color w:val="810033"/>
                <w:sz w:val="28"/>
                <w:szCs w:val="28"/>
              </w:rPr>
            </w:pPr>
          </w:p>
          <w:p w14:paraId="49F964A0" w14:textId="77777777" w:rsidR="009F0DAC" w:rsidRDefault="009F0DAC" w:rsidP="001C54C2">
            <w:pPr>
              <w:spacing w:before="60" w:after="60" w:line="300" w:lineRule="auto"/>
              <w:rPr>
                <w:b/>
                <w:bCs/>
                <w:color w:val="810033"/>
                <w:sz w:val="28"/>
                <w:szCs w:val="28"/>
              </w:rPr>
            </w:pPr>
          </w:p>
          <w:p w14:paraId="3F821527" w14:textId="77777777" w:rsidR="009F0DAC" w:rsidRDefault="009F0DAC" w:rsidP="001C54C2">
            <w:pPr>
              <w:spacing w:before="60" w:after="60" w:line="300" w:lineRule="auto"/>
              <w:rPr>
                <w:b/>
                <w:bCs/>
                <w:color w:val="810033"/>
                <w:sz w:val="28"/>
                <w:szCs w:val="28"/>
              </w:rPr>
            </w:pPr>
          </w:p>
          <w:p w14:paraId="46DC1CF0" w14:textId="77777777" w:rsidR="009F0DAC" w:rsidRDefault="009F0DAC" w:rsidP="001C54C2">
            <w:pPr>
              <w:spacing w:before="60" w:after="60" w:line="300" w:lineRule="auto"/>
              <w:rPr>
                <w:b/>
                <w:bCs/>
                <w:color w:val="810033"/>
                <w:sz w:val="28"/>
                <w:szCs w:val="28"/>
              </w:rPr>
            </w:pPr>
          </w:p>
          <w:p w14:paraId="2AD175A2" w14:textId="7C72455E" w:rsidR="009F0DAC" w:rsidRDefault="009F0DAC" w:rsidP="001C54C2">
            <w:pPr>
              <w:spacing w:before="60" w:after="60" w:line="300" w:lineRule="auto"/>
              <w:rPr>
                <w:rFonts w:ascii="Calibri" w:eastAsia="Calibri" w:hAnsi="Calibri" w:cs="Calibri"/>
                <w:color w:val="000000" w:themeColor="text1"/>
              </w:rPr>
            </w:pPr>
            <w:r w:rsidRPr="00880541">
              <w:rPr>
                <w:b/>
                <w:bCs/>
                <w:color w:val="810033"/>
                <w:sz w:val="28"/>
                <w:szCs w:val="28"/>
              </w:rPr>
              <w:t>AMS</w:t>
            </w:r>
            <w:r>
              <w:rPr>
                <w:b/>
                <w:bCs/>
                <w:color w:val="810033"/>
                <w:sz w:val="28"/>
                <w:szCs w:val="28"/>
              </w:rPr>
              <w:t>4</w:t>
            </w:r>
          </w:p>
        </w:tc>
        <w:tc>
          <w:tcPr>
            <w:tcW w:w="3455" w:type="pct"/>
            <w:shd w:val="clear" w:color="auto" w:fill="F2F2F2" w:themeFill="background1" w:themeFillShade="F2"/>
            <w:vAlign w:val="center"/>
          </w:tcPr>
          <w:p w14:paraId="27A9D137" w14:textId="615B6ED5" w:rsidR="009F0DAC" w:rsidRPr="00EF4BC7" w:rsidRDefault="009F0DAC" w:rsidP="001C54C2">
            <w:pPr>
              <w:spacing w:before="60" w:after="60" w:line="300" w:lineRule="auto"/>
              <w:rPr>
                <w:rFonts w:ascii="Calibri" w:eastAsia="Calibri" w:hAnsi="Calibri" w:cs="Calibri"/>
              </w:rPr>
            </w:pPr>
            <w:r>
              <w:rPr>
                <w:rFonts w:ascii="Calibri" w:eastAsia="Calibri" w:hAnsi="Calibri" w:cs="Calibri"/>
                <w:color w:val="000000" w:themeColor="text1"/>
              </w:rPr>
              <w:t xml:space="preserve">Confirm that the ancillary medicinal substance data submission package has been prepared (per the EMA or competent authority guidance, as appropriate) and has been provided to NSAI in </w:t>
            </w:r>
            <w:r w:rsidRPr="009F0DAC">
              <w:rPr>
                <w:rFonts w:ascii="Calibri" w:eastAsia="Calibri" w:hAnsi="Calibri" w:cs="Calibri"/>
                <w:b/>
                <w:bCs/>
                <w:i/>
                <w:iCs/>
                <w:color w:val="000000" w:themeColor="text1"/>
                <w:u w:val="single"/>
              </w:rPr>
              <w:t>Folder AMS4</w:t>
            </w:r>
            <w:r>
              <w:rPr>
                <w:rFonts w:ascii="Calibri" w:eastAsia="Calibri" w:hAnsi="Calibri" w:cs="Calibri"/>
                <w:color w:val="000000" w:themeColor="text1"/>
              </w:rPr>
              <w:t>.</w:t>
            </w:r>
          </w:p>
        </w:tc>
        <w:tc>
          <w:tcPr>
            <w:tcW w:w="972" w:type="pct"/>
            <w:shd w:val="clear" w:color="auto" w:fill="FFFFFF" w:themeFill="background1"/>
            <w:vAlign w:val="center"/>
          </w:tcPr>
          <w:p w14:paraId="38CBE726" w14:textId="0DAAD89D" w:rsidR="009F0DAC" w:rsidRPr="00EF4BC7" w:rsidRDefault="009F0DAC" w:rsidP="001C54C2">
            <w:pPr>
              <w:spacing w:before="60" w:after="60" w:line="300" w:lineRule="auto"/>
              <w:rPr>
                <w:rFonts w:ascii="Calibri" w:eastAsia="Calibri" w:hAnsi="Calibri" w:cs="Calibri"/>
              </w:rPr>
            </w:pPr>
            <w:r w:rsidRPr="008422B9">
              <w:rPr>
                <w:rFonts w:ascii="Calibri" w:eastAsia="Calibri" w:hAnsi="Calibri" w:cs="Calibri"/>
              </w:rPr>
              <w:t>Yes</w:t>
            </w:r>
            <w:r w:rsidRPr="00CD6F80">
              <w:rPr>
                <w:rFonts w:ascii="Calibri" w:eastAsia="Calibri" w:hAnsi="Calibri" w:cs="Calibri"/>
                <w:color w:val="000000" w:themeColor="text1"/>
              </w:rPr>
              <w:t xml:space="preserve"> </w:t>
            </w:r>
            <w:sdt>
              <w:sdtPr>
                <w:rPr>
                  <w:rFonts w:ascii="MS Gothic" w:eastAsia="MS Gothic" w:hAnsi="MS Gothic"/>
                  <w:sz w:val="32"/>
                  <w:szCs w:val="32"/>
                </w:rPr>
                <w:id w:val="2137515412"/>
                <w14:checkbox>
                  <w14:checked w14:val="0"/>
                  <w14:checkedState w14:val="2612" w14:font="MS Gothic"/>
                  <w14:uncheckedState w14:val="2610" w14:font="MS Gothic"/>
                </w14:checkbox>
              </w:sdtPr>
              <w:sdtContent>
                <w:r w:rsidRPr="00E20CD6">
                  <w:rPr>
                    <w:rFonts w:ascii="MS Gothic" w:eastAsia="MS Gothic" w:hAnsi="MS Gothic" w:hint="eastAsia"/>
                    <w:sz w:val="32"/>
                    <w:szCs w:val="32"/>
                  </w:rPr>
                  <w:t>☐</w:t>
                </w:r>
              </w:sdtContent>
            </w:sdt>
            <w:r w:rsidRPr="00CD6F80">
              <w:rPr>
                <w:rFonts w:ascii="Calibri" w:eastAsia="Calibri" w:hAnsi="Calibri" w:cs="Calibri"/>
                <w:color w:val="000000" w:themeColor="text1"/>
              </w:rPr>
              <w:t xml:space="preserve">  </w:t>
            </w:r>
            <w:r>
              <w:rPr>
                <w:rFonts w:ascii="Calibri" w:eastAsia="Calibri" w:hAnsi="Calibri" w:cs="Calibri"/>
                <w:color w:val="000000" w:themeColor="text1"/>
              </w:rPr>
              <w:t xml:space="preserve">No </w:t>
            </w:r>
            <w:r w:rsidRPr="00CD6F80">
              <w:rPr>
                <w:rFonts w:ascii="Calibri" w:eastAsia="Calibri" w:hAnsi="Calibri" w:cs="Calibri"/>
                <w:color w:val="000000" w:themeColor="text1"/>
              </w:rPr>
              <w:t xml:space="preserve"> </w:t>
            </w:r>
            <w:sdt>
              <w:sdtPr>
                <w:rPr>
                  <w:rFonts w:ascii="MS Gothic" w:eastAsia="MS Gothic" w:hAnsi="MS Gothic"/>
                  <w:sz w:val="32"/>
                  <w:szCs w:val="32"/>
                </w:rPr>
                <w:id w:val="-1602333465"/>
                <w14:checkbox>
                  <w14:checked w14:val="0"/>
                  <w14:checkedState w14:val="2612" w14:font="MS Gothic"/>
                  <w14:uncheckedState w14:val="2610" w14:font="MS Gothic"/>
                </w14:checkbox>
              </w:sdtPr>
              <w:sdtContent>
                <w:r w:rsidRPr="00E20CD6">
                  <w:rPr>
                    <w:rFonts w:ascii="MS Gothic" w:eastAsia="MS Gothic" w:hAnsi="MS Gothic" w:hint="eastAsia"/>
                    <w:sz w:val="32"/>
                    <w:szCs w:val="32"/>
                  </w:rPr>
                  <w:t>☐</w:t>
                </w:r>
              </w:sdtContent>
            </w:sdt>
          </w:p>
        </w:tc>
      </w:tr>
      <w:tr w:rsidR="009F0DAC" w14:paraId="0CF75369" w14:textId="77777777" w:rsidTr="00142AF8">
        <w:trPr>
          <w:trHeight w:val="426"/>
        </w:trPr>
        <w:tc>
          <w:tcPr>
            <w:tcW w:w="573" w:type="pct"/>
            <w:vMerge/>
            <w:shd w:val="clear" w:color="auto" w:fill="D9D9D9" w:themeFill="background1" w:themeFillShade="D9"/>
          </w:tcPr>
          <w:p w14:paraId="79331CA0" w14:textId="77777777" w:rsidR="009F0DAC" w:rsidRPr="001B128F" w:rsidRDefault="009F0DAC" w:rsidP="001C54C2">
            <w:pPr>
              <w:spacing w:before="40" w:after="40" w:line="240" w:lineRule="auto"/>
              <w:jc w:val="both"/>
              <w:rPr>
                <w:b/>
                <w:bCs/>
                <w:color w:val="231F20"/>
              </w:rPr>
            </w:pPr>
          </w:p>
        </w:tc>
        <w:tc>
          <w:tcPr>
            <w:tcW w:w="4427" w:type="pct"/>
            <w:gridSpan w:val="2"/>
            <w:shd w:val="clear" w:color="auto" w:fill="FFFFFF" w:themeFill="background1"/>
            <w:vAlign w:val="center"/>
          </w:tcPr>
          <w:p w14:paraId="2B55930E" w14:textId="600A9486" w:rsidR="009F0DAC" w:rsidRPr="00366295" w:rsidRDefault="009F0DAC" w:rsidP="001C54C2">
            <w:pPr>
              <w:spacing w:before="40" w:after="40" w:line="240" w:lineRule="auto"/>
              <w:jc w:val="both"/>
              <w:rPr>
                <w:color w:val="231F20"/>
              </w:rPr>
            </w:pPr>
            <w:r w:rsidRPr="001B128F">
              <w:rPr>
                <w:b/>
                <w:bCs/>
                <w:color w:val="231F20"/>
              </w:rPr>
              <w:t>Rationale</w:t>
            </w:r>
            <w:r>
              <w:rPr>
                <w:b/>
                <w:bCs/>
                <w:color w:val="231F20"/>
              </w:rPr>
              <w:t xml:space="preserve"> if ‘No’: </w:t>
            </w:r>
          </w:p>
        </w:tc>
      </w:tr>
      <w:tr w:rsidR="009F0DAC" w14:paraId="2F2C17A2" w14:textId="77777777" w:rsidTr="00142AF8">
        <w:trPr>
          <w:trHeight w:val="464"/>
        </w:trPr>
        <w:tc>
          <w:tcPr>
            <w:tcW w:w="573" w:type="pct"/>
            <w:vMerge/>
            <w:shd w:val="clear" w:color="auto" w:fill="D9D9D9" w:themeFill="background1" w:themeFillShade="D9"/>
          </w:tcPr>
          <w:p w14:paraId="1D875CD9" w14:textId="77777777" w:rsidR="009F0DAC" w:rsidRPr="00CD6F80" w:rsidRDefault="009F0DAC" w:rsidP="001C54C2">
            <w:pPr>
              <w:spacing w:before="40" w:after="40" w:line="240" w:lineRule="auto"/>
              <w:jc w:val="both"/>
              <w:rPr>
                <w:rFonts w:ascii="Calibri" w:eastAsia="Calibri" w:hAnsi="Calibri" w:cs="Calibri"/>
                <w:b/>
                <w:bCs/>
                <w:color w:val="000000" w:themeColor="text1"/>
              </w:rPr>
            </w:pPr>
          </w:p>
        </w:tc>
        <w:tc>
          <w:tcPr>
            <w:tcW w:w="4427" w:type="pct"/>
            <w:gridSpan w:val="2"/>
            <w:shd w:val="clear" w:color="auto" w:fill="FFFFFF" w:themeFill="background1"/>
            <w:vAlign w:val="center"/>
          </w:tcPr>
          <w:p w14:paraId="4219CEC6" w14:textId="77777777" w:rsidR="009F0DAC" w:rsidRDefault="009F0DAC" w:rsidP="009F0DAC">
            <w:pPr>
              <w:spacing w:before="40" w:after="40"/>
              <w:ind w:right="238"/>
              <w:rPr>
                <w:rFonts w:cstheme="minorHAnsi"/>
                <w:i/>
                <w:iCs/>
              </w:rPr>
            </w:pPr>
          </w:p>
          <w:p w14:paraId="4527E9C3" w14:textId="1A1F25B9" w:rsidR="009F0DAC" w:rsidRPr="00DC427E" w:rsidRDefault="009F0DAC" w:rsidP="009F0DAC">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AMS4</w:t>
            </w:r>
            <w:r w:rsidRPr="00DC427E">
              <w:rPr>
                <w:rFonts w:cstheme="minorHAnsi"/>
                <w:i/>
                <w:iCs/>
              </w:rPr>
              <w:t>:</w:t>
            </w:r>
          </w:p>
          <w:p w14:paraId="273FBD60" w14:textId="77777777" w:rsidR="009F0DAC" w:rsidRPr="003960AF" w:rsidRDefault="009F0DAC" w:rsidP="009F0DAC">
            <w:pPr>
              <w:spacing w:before="40" w:after="40"/>
              <w:ind w:right="238"/>
              <w:rPr>
                <w:rFonts w:cstheme="minorHAnsi"/>
              </w:rPr>
            </w:pPr>
          </w:p>
          <w:p w14:paraId="5350D60E" w14:textId="681FB2B9" w:rsidR="009F0DAC" w:rsidRPr="00231BFD" w:rsidRDefault="009F0DAC"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F30AA2E" w14:textId="77777777" w:rsidR="009F0DAC" w:rsidRPr="003960AF" w:rsidRDefault="009F0DAC" w:rsidP="009F0DAC">
            <w:pPr>
              <w:spacing w:before="40" w:after="40"/>
              <w:ind w:right="238"/>
              <w:rPr>
                <w:rFonts w:cstheme="minorHAnsi"/>
                <w:b/>
                <w:bCs/>
              </w:rPr>
            </w:pPr>
            <w:r w:rsidRPr="003960AF">
              <w:rPr>
                <w:rFonts w:cstheme="minorHAnsi"/>
                <w:b/>
                <w:bCs/>
              </w:rPr>
              <w:t xml:space="preserve">Page: </w:t>
            </w:r>
          </w:p>
          <w:p w14:paraId="68FD9168" w14:textId="17834D89" w:rsidR="009F0DAC" w:rsidRPr="00DC6003" w:rsidRDefault="009F0DAC" w:rsidP="009F0DAC">
            <w:pPr>
              <w:spacing w:before="60" w:after="60" w:line="300" w:lineRule="auto"/>
              <w:rPr>
                <w:rFonts w:cstheme="minorHAnsi"/>
                <w:b/>
                <w:bCs/>
              </w:rPr>
            </w:pPr>
            <w:r w:rsidRPr="00231BFD">
              <w:rPr>
                <w:b/>
              </w:rPr>
              <w:t>Note:</w:t>
            </w:r>
          </w:p>
          <w:p w14:paraId="212BFA3F" w14:textId="7136249F" w:rsidR="009F0DAC" w:rsidRDefault="009F0DAC" w:rsidP="001C54C2"/>
        </w:tc>
      </w:tr>
    </w:tbl>
    <w:p w14:paraId="58F3972E" w14:textId="77777777" w:rsidR="002A5A7F" w:rsidRDefault="002A5A7F" w:rsidP="00AD360F">
      <w:pPr>
        <w:spacing w:after="0" w:line="240" w:lineRule="auto"/>
      </w:pPr>
    </w:p>
    <w:p w14:paraId="159F4D7A" w14:textId="77777777" w:rsidR="002A5A7F" w:rsidRDefault="002A5A7F" w:rsidP="00AD360F">
      <w:pPr>
        <w:spacing w:after="0" w:line="240" w:lineRule="auto"/>
      </w:pPr>
    </w:p>
    <w:p w14:paraId="7C343A87" w14:textId="77777777" w:rsidR="002A5A7F" w:rsidRDefault="002A5A7F" w:rsidP="00AD360F">
      <w:pPr>
        <w:spacing w:after="0" w:line="240" w:lineRule="auto"/>
      </w:pPr>
    </w:p>
    <w:p w14:paraId="43B230C6" w14:textId="77777777" w:rsidR="00372B9D" w:rsidRDefault="00372B9D">
      <w:pPr>
        <w:rPr>
          <w:b/>
          <w:bCs/>
          <w:color w:val="810033"/>
          <w:sz w:val="26"/>
          <w:szCs w:val="26"/>
        </w:rPr>
      </w:pPr>
      <w:r>
        <w:rPr>
          <w:sz w:val="26"/>
          <w:szCs w:val="26"/>
        </w:rPr>
        <w:br w:type="page"/>
      </w:r>
    </w:p>
    <w:p w14:paraId="5B0156BB" w14:textId="5E92E042" w:rsidR="009A4BC9" w:rsidRPr="004B2EF3" w:rsidRDefault="7D004C25" w:rsidP="004B2EF3">
      <w:pPr>
        <w:pStyle w:val="Heading1"/>
        <w:numPr>
          <w:ilvl w:val="0"/>
          <w:numId w:val="0"/>
        </w:numPr>
      </w:pPr>
      <w:bookmarkStart w:id="92" w:name="_Toc173421284"/>
      <w:bookmarkStart w:id="93" w:name="_Toc209384207"/>
      <w:r w:rsidRPr="00231BFD">
        <w:t xml:space="preserve">Appendix </w:t>
      </w:r>
      <w:r w:rsidR="143144EC" w:rsidRPr="00231BFD">
        <w:t>7</w:t>
      </w:r>
      <w:r w:rsidRPr="00231BFD">
        <w:t xml:space="preserve"> </w:t>
      </w:r>
      <w:r w:rsidR="5D7C36D9" w:rsidRPr="00231BFD">
        <w:t>–</w:t>
      </w:r>
      <w:r w:rsidRPr="00231BFD">
        <w:t xml:space="preserve"> Medical devices incorporating </w:t>
      </w:r>
      <w:r w:rsidR="143144EC" w:rsidRPr="00231BFD">
        <w:t xml:space="preserve">tissues or cells of animal </w:t>
      </w:r>
      <w:r w:rsidR="002956EA" w:rsidRPr="00231BFD">
        <w:t>origin.</w:t>
      </w:r>
      <w:bookmarkEnd w:id="92"/>
      <w:bookmarkEnd w:id="93"/>
    </w:p>
    <w:p w14:paraId="2B1A66DB" w14:textId="77777777" w:rsidR="004B2EF3" w:rsidRDefault="004B2EF3" w:rsidP="009A4BC9">
      <w:pPr>
        <w:spacing w:after="0" w:line="240" w:lineRule="auto"/>
        <w:rPr>
          <w:b/>
          <w:bCs/>
          <w:color w:val="000000" w:themeColor="text1"/>
          <w:sz w:val="26"/>
          <w:szCs w:val="26"/>
        </w:rPr>
      </w:pPr>
    </w:p>
    <w:p w14:paraId="2E3D70D6" w14:textId="77777777" w:rsidR="004B2EF3" w:rsidRPr="00231BFD" w:rsidRDefault="004B2EF3" w:rsidP="00231BFD">
      <w:pPr>
        <w:spacing w:after="0" w:line="240" w:lineRule="auto"/>
        <w:rPr>
          <w:color w:val="000000" w:themeColor="text1"/>
          <w:sz w:val="26"/>
        </w:rPr>
      </w:pPr>
    </w:p>
    <w:p w14:paraId="25B63A72" w14:textId="2EE8A638" w:rsidR="009A4BC9" w:rsidRPr="00CD6F80" w:rsidRDefault="009A4BC9" w:rsidP="009A4BC9">
      <w:pPr>
        <w:spacing w:after="0" w:line="240" w:lineRule="auto"/>
        <w:rPr>
          <w:b/>
          <w:bCs/>
          <w:color w:val="000000" w:themeColor="text1"/>
          <w:sz w:val="26"/>
          <w:szCs w:val="26"/>
        </w:rPr>
      </w:pPr>
      <w:r w:rsidRPr="00CD6F80">
        <w:rPr>
          <w:b/>
          <w:bCs/>
          <w:color w:val="000000" w:themeColor="text1"/>
          <w:sz w:val="26"/>
          <w:szCs w:val="26"/>
        </w:rPr>
        <w:t>Important notes to the applicant:</w:t>
      </w:r>
    </w:p>
    <w:p w14:paraId="5AECFD0E" w14:textId="77777777" w:rsidR="009A4BC9" w:rsidRDefault="009A4BC9" w:rsidP="009A4BC9">
      <w:pPr>
        <w:spacing w:after="0" w:line="240" w:lineRule="auto"/>
        <w:rPr>
          <w:b/>
          <w:bCs/>
          <w:color w:val="000000" w:themeColor="text1"/>
          <w:sz w:val="24"/>
          <w:szCs w:val="24"/>
        </w:rPr>
      </w:pPr>
    </w:p>
    <w:p w14:paraId="50B4F387" w14:textId="77777777" w:rsidR="009A4BC9" w:rsidRPr="001379D4" w:rsidRDefault="009A4BC9" w:rsidP="00B2207D">
      <w:pPr>
        <w:pStyle w:val="ListParagraph"/>
        <w:numPr>
          <w:ilvl w:val="0"/>
          <w:numId w:val="22"/>
        </w:numPr>
        <w:spacing w:after="0" w:line="240" w:lineRule="auto"/>
        <w:rPr>
          <w:color w:val="000000" w:themeColor="text1"/>
        </w:rPr>
      </w:pPr>
      <w:r w:rsidRPr="001379D4">
        <w:rPr>
          <w:color w:val="000000" w:themeColor="text1"/>
        </w:rPr>
        <w:t>This section applies to medical devices utilising tissue or cells of animal origin or their derivatives according to MDR Annex I, GSPR 13.2.</w:t>
      </w:r>
    </w:p>
    <w:p w14:paraId="48EF5C08" w14:textId="07674DB7" w:rsidR="009A4BC9" w:rsidRPr="001379D4" w:rsidRDefault="009A4BC9" w:rsidP="00B2207D">
      <w:pPr>
        <w:pStyle w:val="ListParagraph"/>
        <w:numPr>
          <w:ilvl w:val="0"/>
          <w:numId w:val="22"/>
        </w:numPr>
        <w:spacing w:after="0" w:line="240" w:lineRule="auto"/>
        <w:rPr>
          <w:color w:val="000000" w:themeColor="text1"/>
        </w:rPr>
      </w:pPr>
      <w:r w:rsidRPr="001379D4">
        <w:rPr>
          <w:color w:val="000000" w:themeColor="text1"/>
        </w:rPr>
        <w:t xml:space="preserve">If the device is a system and includes multiple components, then identify the components which incorporate </w:t>
      </w:r>
      <w:r w:rsidR="002956EA" w:rsidRPr="001379D4">
        <w:rPr>
          <w:color w:val="000000" w:themeColor="text1"/>
        </w:rPr>
        <w:t>these animals</w:t>
      </w:r>
      <w:r w:rsidR="002956EA">
        <w:rPr>
          <w:color w:val="000000" w:themeColor="text1"/>
        </w:rPr>
        <w:t>’</w:t>
      </w:r>
      <w:r w:rsidRPr="001379D4">
        <w:rPr>
          <w:color w:val="000000" w:themeColor="text1"/>
        </w:rPr>
        <w:t xml:space="preserve"> derived materials</w:t>
      </w:r>
      <w:r w:rsidR="002956EA">
        <w:rPr>
          <w:color w:val="000000" w:themeColor="text1"/>
        </w:rPr>
        <w:t>.</w:t>
      </w:r>
    </w:p>
    <w:p w14:paraId="21AA7E84" w14:textId="77777777" w:rsidR="009A4BC9" w:rsidRPr="001379D4" w:rsidRDefault="009A4BC9" w:rsidP="00B2207D">
      <w:pPr>
        <w:pStyle w:val="ListParagraph"/>
        <w:numPr>
          <w:ilvl w:val="0"/>
          <w:numId w:val="22"/>
        </w:numPr>
        <w:spacing w:after="0" w:line="240" w:lineRule="auto"/>
        <w:rPr>
          <w:color w:val="000000" w:themeColor="text1"/>
        </w:rPr>
      </w:pPr>
      <w:r w:rsidRPr="001379D4">
        <w:rPr>
          <w:color w:val="000000" w:themeColor="text1"/>
        </w:rPr>
        <w:t xml:space="preserve">Manufacturing subcontractors should be consulted, if appropriate, to establish if any such animal derived materials are used during manufacture, even if they do not feature in the final device. The manufacturer should request evidence of compliance to ISO 22442 or EU 722/2012 or for any applicable exclusions (e.g., tallow species and processing method utilised) from the subcontractor. </w:t>
      </w:r>
    </w:p>
    <w:p w14:paraId="24C45F1A" w14:textId="77777777" w:rsidR="009A4BC9" w:rsidRPr="001379D4" w:rsidRDefault="009A4BC9" w:rsidP="00B2207D">
      <w:pPr>
        <w:pStyle w:val="ListParagraph"/>
        <w:numPr>
          <w:ilvl w:val="0"/>
          <w:numId w:val="22"/>
        </w:numPr>
        <w:spacing w:after="0" w:line="240" w:lineRule="auto"/>
        <w:rPr>
          <w:color w:val="000000" w:themeColor="text1"/>
        </w:rPr>
      </w:pPr>
      <w:r w:rsidRPr="001379D4">
        <w:rPr>
          <w:color w:val="000000" w:themeColor="text1"/>
        </w:rPr>
        <w:t>Devices which incorporate animal-derived substances may be subject to requirements of additional European Directives / Regulations. Additional review resources may be required, including external independent reviewers and/or Competent Authority consultation and/or a European Agency for the Evaluation of Medicinal Products (EMA).</w:t>
      </w:r>
    </w:p>
    <w:p w14:paraId="1C81376C" w14:textId="77777777" w:rsidR="009A4BC9" w:rsidRPr="001379D4" w:rsidRDefault="009A4BC9" w:rsidP="00B2207D">
      <w:pPr>
        <w:pStyle w:val="ListParagraph"/>
        <w:numPr>
          <w:ilvl w:val="0"/>
          <w:numId w:val="22"/>
        </w:numPr>
        <w:spacing w:after="0" w:line="240" w:lineRule="auto"/>
        <w:rPr>
          <w:color w:val="000000" w:themeColor="text1"/>
        </w:rPr>
      </w:pPr>
      <w:r w:rsidRPr="001379D4">
        <w:rPr>
          <w:color w:val="000000" w:themeColor="text1"/>
        </w:rPr>
        <w:t xml:space="preserve">Sections (A), (B) and (C) must be completed for </w:t>
      </w:r>
      <w:r w:rsidRPr="001379D4">
        <w:rPr>
          <w:color w:val="000000" w:themeColor="text1"/>
          <w:u w:val="single"/>
        </w:rPr>
        <w:t>all</w:t>
      </w:r>
      <w:r w:rsidRPr="001379D4">
        <w:rPr>
          <w:color w:val="000000" w:themeColor="text1"/>
        </w:rPr>
        <w:t xml:space="preserve"> medical devices utilising animal tissues and their derivatives.</w:t>
      </w:r>
    </w:p>
    <w:p w14:paraId="2437EEF2" w14:textId="211D2C97" w:rsidR="009A4BC9" w:rsidRPr="001379D4" w:rsidRDefault="009A4BC9" w:rsidP="00B2207D">
      <w:pPr>
        <w:pStyle w:val="ListParagraph"/>
        <w:numPr>
          <w:ilvl w:val="0"/>
          <w:numId w:val="22"/>
        </w:numPr>
        <w:spacing w:after="0" w:line="240" w:lineRule="auto"/>
        <w:rPr>
          <w:color w:val="000000" w:themeColor="text1"/>
        </w:rPr>
      </w:pPr>
      <w:r w:rsidRPr="001379D4">
        <w:rPr>
          <w:color w:val="000000" w:themeColor="text1"/>
        </w:rPr>
        <w:t xml:space="preserve">Sections (D) and (E) must be completed for medical devices utilising animal tissues and their derivatives originating from bovine, ovine and caprine species, deer, elk, </w:t>
      </w:r>
      <w:r w:rsidR="002956EA" w:rsidRPr="001379D4">
        <w:rPr>
          <w:color w:val="000000" w:themeColor="text1"/>
        </w:rPr>
        <w:t>mink,</w:t>
      </w:r>
      <w:r w:rsidRPr="001379D4">
        <w:rPr>
          <w:color w:val="000000" w:themeColor="text1"/>
        </w:rPr>
        <w:t xml:space="preserve"> and cats.</w:t>
      </w:r>
    </w:p>
    <w:p w14:paraId="10D6830C" w14:textId="77777777" w:rsidR="009A4BC9" w:rsidRPr="004E5004" w:rsidRDefault="009A4BC9" w:rsidP="009A4BC9">
      <w:pPr>
        <w:spacing w:after="0" w:line="240" w:lineRule="auto"/>
        <w:rPr>
          <w:b/>
          <w:bCs/>
          <w:color w:val="000000" w:themeColor="text1"/>
          <w:sz w:val="24"/>
          <w:szCs w:val="24"/>
        </w:rPr>
      </w:pPr>
    </w:p>
    <w:p w14:paraId="106E21A1" w14:textId="0A577AC6" w:rsidR="00CD6F80" w:rsidRDefault="00CD6F80">
      <w:r>
        <w:br w:type="page"/>
      </w:r>
    </w:p>
    <w:p w14:paraId="175B3208" w14:textId="7D47955B" w:rsidR="009A4BC9" w:rsidRPr="00CD6F80" w:rsidRDefault="009A4BC9" w:rsidP="009A4BC9">
      <w:pPr>
        <w:spacing w:after="0" w:line="240" w:lineRule="auto"/>
        <w:rPr>
          <w:b/>
          <w:bCs/>
          <w:color w:val="810033"/>
          <w:sz w:val="28"/>
          <w:szCs w:val="28"/>
        </w:rPr>
      </w:pPr>
      <w:r w:rsidRPr="00CD6F80">
        <w:rPr>
          <w:b/>
          <w:bCs/>
          <w:color w:val="810033"/>
          <w:sz w:val="28"/>
          <w:szCs w:val="28"/>
        </w:rPr>
        <w:t>Section (A): General information for medical devices utilising animal tissues and their derivatives</w:t>
      </w:r>
      <w:r w:rsidR="00CD6F80">
        <w:rPr>
          <w:b/>
          <w:bCs/>
          <w:color w:val="810033"/>
          <w:sz w:val="28"/>
          <w:szCs w:val="28"/>
        </w:rPr>
        <w:t>.</w:t>
      </w:r>
    </w:p>
    <w:p w14:paraId="209B2301" w14:textId="77777777" w:rsidR="009A4BC9" w:rsidRPr="00EA353A" w:rsidRDefault="009A4BC9" w:rsidP="009A4BC9">
      <w:pPr>
        <w:spacing w:after="0" w:line="240" w:lineRule="auto"/>
        <w:rPr>
          <w:b/>
          <w:bCs/>
          <w:color w:val="810033"/>
        </w:rPr>
      </w:pPr>
    </w:p>
    <w:tbl>
      <w:tblPr>
        <w:tblW w:w="54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2499"/>
        <w:gridCol w:w="2790"/>
        <w:gridCol w:w="1223"/>
        <w:gridCol w:w="1794"/>
      </w:tblGrid>
      <w:tr w:rsidR="00D568A2" w14:paraId="2A5AF7F1" w14:textId="77777777" w:rsidTr="00231BFD">
        <w:trPr>
          <w:trHeight w:val="510"/>
        </w:trPr>
        <w:tc>
          <w:tcPr>
            <w:tcW w:w="4041" w:type="pct"/>
            <w:gridSpan w:val="4"/>
            <w:shd w:val="clear" w:color="auto" w:fill="D9D9D9" w:themeFill="background1" w:themeFillShade="D9"/>
          </w:tcPr>
          <w:p w14:paraId="7A9AA122" w14:textId="61B07E60" w:rsidR="00D568A2" w:rsidRPr="00AC5B9E" w:rsidRDefault="00D568A2" w:rsidP="00CD6F80">
            <w:pPr>
              <w:spacing w:before="60" w:after="60" w:line="300" w:lineRule="auto"/>
              <w:rPr>
                <w:b/>
                <w:bCs/>
              </w:rPr>
            </w:pPr>
            <w:r w:rsidRPr="00CD6F80">
              <w:rPr>
                <w:b/>
                <w:bCs/>
                <w:color w:val="810033"/>
                <w:sz w:val="24"/>
                <w:szCs w:val="24"/>
              </w:rPr>
              <w:t>Tissues or cells of animal origin (EU MDR Annex II, 6.2, b)</w:t>
            </w:r>
          </w:p>
        </w:tc>
        <w:tc>
          <w:tcPr>
            <w:tcW w:w="959" w:type="pct"/>
            <w:shd w:val="clear" w:color="auto" w:fill="FFFFFF" w:themeFill="background1"/>
            <w:vAlign w:val="center"/>
          </w:tcPr>
          <w:p w14:paraId="19248DA7" w14:textId="2342300D" w:rsidR="00D568A2" w:rsidRPr="00AC5B9E" w:rsidRDefault="00000000" w:rsidP="008422B9">
            <w:pPr>
              <w:spacing w:before="60" w:after="60"/>
              <w:jc w:val="center"/>
              <w:rPr>
                <w:b/>
                <w:bCs/>
              </w:rPr>
            </w:pPr>
            <w:sdt>
              <w:sdtPr>
                <w:rPr>
                  <w:rFonts w:ascii="MS Gothic" w:eastAsia="MS Gothic" w:hAnsi="MS Gothic"/>
                  <w:sz w:val="32"/>
                  <w:szCs w:val="32"/>
                </w:rPr>
                <w:id w:val="1549956508"/>
                <w14:checkbox>
                  <w14:checked w14:val="0"/>
                  <w14:checkedState w14:val="2612" w14:font="MS Gothic"/>
                  <w14:uncheckedState w14:val="2610" w14:font="MS Gothic"/>
                </w14:checkbox>
              </w:sdtPr>
              <w:sdtContent>
                <w:r w:rsidR="00D568A2" w:rsidRPr="00E20CD6">
                  <w:rPr>
                    <w:rFonts w:ascii="MS Gothic" w:eastAsia="MS Gothic" w:hAnsi="MS Gothic" w:hint="eastAsia"/>
                    <w:sz w:val="32"/>
                    <w:szCs w:val="32"/>
                  </w:rPr>
                  <w:t>☐</w:t>
                </w:r>
              </w:sdtContent>
            </w:sdt>
            <w:r w:rsidR="00D568A2" w:rsidRPr="00EF4BC7">
              <w:rPr>
                <w:rFonts w:ascii="Calibri" w:eastAsia="Calibri" w:hAnsi="Calibri" w:cs="Calibri"/>
              </w:rPr>
              <w:t xml:space="preserve">  N</w:t>
            </w:r>
            <w:r w:rsidR="00D568A2">
              <w:rPr>
                <w:rFonts w:ascii="Calibri" w:eastAsia="Calibri" w:hAnsi="Calibri" w:cs="Calibri"/>
              </w:rPr>
              <w:t>/A</w:t>
            </w:r>
          </w:p>
        </w:tc>
      </w:tr>
      <w:tr w:rsidR="00D568A2" w14:paraId="42335276" w14:textId="77777777" w:rsidTr="00231BFD">
        <w:trPr>
          <w:trHeight w:val="155"/>
        </w:trPr>
        <w:tc>
          <w:tcPr>
            <w:tcW w:w="5000" w:type="pct"/>
            <w:gridSpan w:val="5"/>
            <w:shd w:val="clear" w:color="auto" w:fill="FFFFFF" w:themeFill="background1"/>
          </w:tcPr>
          <w:p w14:paraId="6209D644" w14:textId="7BFBEB75" w:rsidR="00D568A2" w:rsidRDefault="00D568A2" w:rsidP="001B128F">
            <w:pPr>
              <w:spacing w:before="40" w:after="40" w:line="240" w:lineRule="auto"/>
              <w:jc w:val="both"/>
              <w:rPr>
                <w:color w:val="231F20"/>
              </w:rPr>
            </w:pPr>
            <w:r w:rsidRPr="001B128F">
              <w:rPr>
                <w:b/>
                <w:bCs/>
                <w:color w:val="231F20"/>
              </w:rPr>
              <w:t>Rationale</w:t>
            </w:r>
            <w:r w:rsidR="00C7327E">
              <w:rPr>
                <w:b/>
                <w:bCs/>
                <w:color w:val="231F20"/>
              </w:rPr>
              <w:t xml:space="preserve"> if N/A</w:t>
            </w:r>
            <w:r w:rsidRPr="001B128F">
              <w:rPr>
                <w:color w:val="231F20"/>
              </w:rPr>
              <w:t xml:space="preserve">: </w:t>
            </w:r>
          </w:p>
          <w:p w14:paraId="45A1E36F" w14:textId="77777777" w:rsidR="00D568A2" w:rsidRDefault="00D568A2" w:rsidP="001B128F">
            <w:pPr>
              <w:spacing w:before="40" w:after="40" w:line="240" w:lineRule="auto"/>
              <w:jc w:val="both"/>
              <w:rPr>
                <w:color w:val="231F20"/>
              </w:rPr>
            </w:pPr>
          </w:p>
          <w:p w14:paraId="30AEEFD4" w14:textId="7B398251" w:rsidR="00D568A2" w:rsidRPr="00EF4BC7" w:rsidRDefault="00D568A2" w:rsidP="001B128F">
            <w:pPr>
              <w:spacing w:before="40" w:after="40" w:line="240" w:lineRule="auto"/>
              <w:jc w:val="both"/>
              <w:rPr>
                <w:rFonts w:ascii="Calibri" w:eastAsia="Calibri" w:hAnsi="Calibri" w:cs="Calibri"/>
              </w:rPr>
            </w:pPr>
          </w:p>
        </w:tc>
      </w:tr>
      <w:tr w:rsidR="00D568A2" w14:paraId="6FF53EED" w14:textId="77777777" w:rsidTr="00142AF8">
        <w:trPr>
          <w:trHeight w:val="1269"/>
        </w:trPr>
        <w:tc>
          <w:tcPr>
            <w:tcW w:w="559" w:type="pct"/>
            <w:vMerge w:val="restart"/>
            <w:shd w:val="clear" w:color="auto" w:fill="D9D9D9" w:themeFill="background1" w:themeFillShade="D9"/>
            <w:vAlign w:val="center"/>
          </w:tcPr>
          <w:p w14:paraId="313DB91E" w14:textId="4A1FF1BE" w:rsidR="00D568A2" w:rsidRPr="00370CEB" w:rsidRDefault="00D568A2" w:rsidP="00D568A2">
            <w:pPr>
              <w:spacing w:before="40" w:after="40" w:line="300" w:lineRule="auto"/>
              <w:jc w:val="center"/>
            </w:pPr>
            <w:r>
              <w:rPr>
                <w:b/>
                <w:bCs/>
                <w:color w:val="810033"/>
                <w:sz w:val="28"/>
                <w:szCs w:val="28"/>
              </w:rPr>
              <w:t>TOAO1</w:t>
            </w:r>
          </w:p>
        </w:tc>
        <w:tc>
          <w:tcPr>
            <w:tcW w:w="4441" w:type="pct"/>
            <w:gridSpan w:val="4"/>
            <w:shd w:val="clear" w:color="auto" w:fill="F2F2F2" w:themeFill="background1" w:themeFillShade="F2"/>
            <w:vAlign w:val="center"/>
          </w:tcPr>
          <w:p w14:paraId="7EE69BD5" w14:textId="2A985691" w:rsidR="00D568A2" w:rsidRPr="00B043EA" w:rsidRDefault="00D568A2" w:rsidP="001B128F">
            <w:pPr>
              <w:spacing w:before="40" w:after="40" w:line="300" w:lineRule="auto"/>
              <w:jc w:val="both"/>
            </w:pPr>
            <w:r w:rsidRPr="00370CEB">
              <w:t xml:space="preserve">Where a device is manufactured utilising tissues or cells of animal origin, or their derivatives, </w:t>
            </w:r>
            <w:r>
              <w:t xml:space="preserve">provide, in </w:t>
            </w:r>
            <w:r w:rsidRPr="00AD6188">
              <w:rPr>
                <w:b/>
                <w:bCs/>
                <w:i/>
                <w:iCs/>
                <w:u w:val="single"/>
              </w:rPr>
              <w:t>Folder TOAO1</w:t>
            </w:r>
            <w:r>
              <w:t xml:space="preserve">, </w:t>
            </w:r>
            <w:r w:rsidRPr="00370CEB">
              <w:t>a statement indicating this fact. In such a case, the documentation shall identify all materials of human or animal origin used and provide detailed information concerning the conformity with Sections 13.1. or 13.2., respectively, of Annex I.</w:t>
            </w:r>
          </w:p>
        </w:tc>
      </w:tr>
      <w:tr w:rsidR="00D568A2" w14:paraId="22AA273B" w14:textId="77777777" w:rsidTr="00142AF8">
        <w:tc>
          <w:tcPr>
            <w:tcW w:w="559" w:type="pct"/>
            <w:vMerge/>
            <w:shd w:val="clear" w:color="auto" w:fill="D9D9D9" w:themeFill="background1" w:themeFillShade="D9"/>
          </w:tcPr>
          <w:p w14:paraId="5F03165F" w14:textId="77777777" w:rsidR="00D568A2" w:rsidRDefault="00D568A2" w:rsidP="00AD6188">
            <w:pPr>
              <w:spacing w:before="40" w:after="40"/>
              <w:ind w:right="238"/>
              <w:rPr>
                <w:rFonts w:cstheme="minorHAnsi"/>
                <w:i/>
                <w:iCs/>
              </w:rPr>
            </w:pPr>
          </w:p>
        </w:tc>
        <w:tc>
          <w:tcPr>
            <w:tcW w:w="4441" w:type="pct"/>
            <w:gridSpan w:val="4"/>
          </w:tcPr>
          <w:p w14:paraId="55CDA5B6" w14:textId="6D974370" w:rsidR="00D568A2" w:rsidRDefault="00D568A2" w:rsidP="00AD6188">
            <w:pPr>
              <w:spacing w:before="40" w:after="40"/>
              <w:ind w:right="238"/>
              <w:rPr>
                <w:rFonts w:cstheme="minorHAnsi"/>
                <w:i/>
                <w:iCs/>
              </w:rPr>
            </w:pPr>
          </w:p>
          <w:p w14:paraId="744C114F" w14:textId="69611035" w:rsidR="00D568A2" w:rsidRPr="00DC427E" w:rsidRDefault="00D568A2" w:rsidP="00AD6188">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TOAO1</w:t>
            </w:r>
            <w:r w:rsidRPr="00DC427E">
              <w:rPr>
                <w:rFonts w:cstheme="minorHAnsi"/>
                <w:i/>
                <w:iCs/>
              </w:rPr>
              <w:t>:</w:t>
            </w:r>
          </w:p>
          <w:p w14:paraId="2540FDE9" w14:textId="77777777" w:rsidR="00D568A2" w:rsidRPr="003960AF" w:rsidRDefault="00D568A2" w:rsidP="00AD6188">
            <w:pPr>
              <w:spacing w:before="40" w:after="40"/>
              <w:ind w:right="238"/>
              <w:rPr>
                <w:rFonts w:cstheme="minorHAnsi"/>
              </w:rPr>
            </w:pPr>
          </w:p>
          <w:p w14:paraId="49599103" w14:textId="6D57835D" w:rsidR="00D568A2" w:rsidRPr="00231BFD" w:rsidRDefault="00D568A2"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C1CF0DE" w14:textId="77777777" w:rsidR="00D568A2" w:rsidRPr="003960AF" w:rsidRDefault="00D568A2" w:rsidP="00AD6188">
            <w:pPr>
              <w:spacing w:before="40" w:after="40"/>
              <w:ind w:right="238"/>
              <w:rPr>
                <w:rFonts w:cstheme="minorHAnsi"/>
                <w:b/>
                <w:bCs/>
              </w:rPr>
            </w:pPr>
            <w:r w:rsidRPr="003960AF">
              <w:rPr>
                <w:rFonts w:cstheme="minorHAnsi"/>
                <w:b/>
                <w:bCs/>
              </w:rPr>
              <w:t xml:space="preserve">Page: </w:t>
            </w:r>
          </w:p>
          <w:p w14:paraId="4D5120C8" w14:textId="1FEE101F" w:rsidR="00D568A2" w:rsidRPr="00DC6003" w:rsidRDefault="00D568A2" w:rsidP="00AD6188">
            <w:pPr>
              <w:spacing w:before="60" w:after="60" w:line="300" w:lineRule="auto"/>
              <w:rPr>
                <w:rFonts w:cstheme="minorHAnsi"/>
                <w:b/>
                <w:bCs/>
              </w:rPr>
            </w:pPr>
            <w:r w:rsidRPr="00231BFD">
              <w:rPr>
                <w:b/>
              </w:rPr>
              <w:t>Note:</w:t>
            </w:r>
          </w:p>
          <w:p w14:paraId="37827408" w14:textId="747CD6DF" w:rsidR="00D568A2" w:rsidRDefault="00D568A2"/>
        </w:tc>
      </w:tr>
      <w:tr w:rsidR="00D568A2" w14:paraId="18044DBA" w14:textId="77777777" w:rsidTr="00142AF8">
        <w:trPr>
          <w:trHeight w:val="772"/>
        </w:trPr>
        <w:tc>
          <w:tcPr>
            <w:tcW w:w="559" w:type="pct"/>
            <w:vMerge/>
            <w:shd w:val="clear" w:color="auto" w:fill="D9D9D9" w:themeFill="background1" w:themeFillShade="D9"/>
          </w:tcPr>
          <w:p w14:paraId="786B3BF9" w14:textId="77777777" w:rsidR="00D568A2" w:rsidRPr="00370CEB" w:rsidRDefault="00D568A2" w:rsidP="002956EA">
            <w:pPr>
              <w:spacing w:before="40" w:after="40" w:line="300" w:lineRule="auto"/>
              <w:jc w:val="both"/>
            </w:pPr>
          </w:p>
        </w:tc>
        <w:tc>
          <w:tcPr>
            <w:tcW w:w="4441" w:type="pct"/>
            <w:gridSpan w:val="4"/>
            <w:shd w:val="clear" w:color="auto" w:fill="F2F2F2" w:themeFill="background1" w:themeFillShade="F2"/>
            <w:vAlign w:val="center"/>
          </w:tcPr>
          <w:p w14:paraId="74AFD17B" w14:textId="7837314C" w:rsidR="00D568A2" w:rsidRDefault="00D568A2" w:rsidP="002956EA">
            <w:pPr>
              <w:spacing w:before="40" w:after="40" w:line="300" w:lineRule="auto"/>
              <w:jc w:val="both"/>
            </w:pPr>
            <w:r w:rsidRPr="00370CEB">
              <w:t xml:space="preserve">Where a device is manufactured utilising tissues or cells of animal origin, or their derivatives, </w:t>
            </w:r>
            <w:r>
              <w:t>has the ISO 22442-series been used?</w:t>
            </w:r>
          </w:p>
        </w:tc>
      </w:tr>
      <w:tr w:rsidR="004208ED" w14:paraId="5A7BB73A" w14:textId="16074EFB" w:rsidTr="00142AF8">
        <w:trPr>
          <w:trHeight w:val="649"/>
        </w:trPr>
        <w:tc>
          <w:tcPr>
            <w:tcW w:w="559" w:type="pct"/>
            <w:vMerge/>
            <w:shd w:val="clear" w:color="auto" w:fill="D9D9D9" w:themeFill="background1" w:themeFillShade="D9"/>
          </w:tcPr>
          <w:p w14:paraId="5C5E9C61" w14:textId="0AED3F38" w:rsidR="00D568A2" w:rsidRPr="008308CD" w:rsidRDefault="00D568A2" w:rsidP="00626F8C">
            <w:pPr>
              <w:rPr>
                <w:b/>
                <w:bCs/>
              </w:rPr>
            </w:pPr>
          </w:p>
        </w:tc>
        <w:tc>
          <w:tcPr>
            <w:tcW w:w="1336" w:type="pct"/>
            <w:shd w:val="clear" w:color="auto" w:fill="F2F2F2" w:themeFill="background1" w:themeFillShade="F2"/>
            <w:vAlign w:val="center"/>
          </w:tcPr>
          <w:p w14:paraId="78269DBA" w14:textId="69F2FEB2" w:rsidR="00D568A2" w:rsidRPr="00231BFD" w:rsidRDefault="00D568A2" w:rsidP="00231BFD">
            <w:pPr>
              <w:rPr>
                <w:b/>
              </w:rPr>
            </w:pPr>
            <w:r w:rsidRPr="008308CD">
              <w:rPr>
                <w:b/>
                <w:bCs/>
              </w:rPr>
              <w:t>ISO 22442-1</w:t>
            </w:r>
          </w:p>
        </w:tc>
        <w:tc>
          <w:tcPr>
            <w:tcW w:w="1492" w:type="pct"/>
            <w:vAlign w:val="center"/>
          </w:tcPr>
          <w:p w14:paraId="549B0781" w14:textId="012326A4" w:rsidR="00D568A2" w:rsidRPr="00231BFD" w:rsidRDefault="00D568A2" w:rsidP="00231BFD">
            <w:pPr>
              <w:jc w:val="cente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Pr="00EF4BC7">
              <w:rPr>
                <w:rFonts w:ascii="Calibri" w:eastAsia="Calibri" w:hAnsi="Calibri" w:cs="Calibri"/>
              </w:rPr>
            </w:r>
            <w:r w:rsidRPr="00EF4BC7">
              <w:rPr>
                <w:rFonts w:ascii="Calibri" w:eastAsia="Calibri" w:hAnsi="Calibri" w:cs="Calibri"/>
              </w:rPr>
              <w:fldChar w:fldCharType="separate"/>
            </w:r>
            <w:r w:rsidRPr="00EF4BC7">
              <w:rPr>
                <w:rFonts w:ascii="Calibri" w:eastAsia="Calibri" w:hAnsi="Calibri" w:cs="Calibri"/>
              </w:rPr>
              <w:fldChar w:fldCharType="end"/>
            </w:r>
            <w:r>
              <w:rPr>
                <w:rFonts w:ascii="Calibri" w:eastAsia="Calibri" w:hAnsi="Calibri" w:cs="Calibri"/>
              </w:rPr>
              <w:t xml:space="preserve"> </w:t>
            </w:r>
            <w:r w:rsidRPr="00EF4BC7">
              <w:rPr>
                <w:rFonts w:ascii="Calibri" w:eastAsia="Calibri" w:hAnsi="Calibri" w:cs="Calibri"/>
              </w:rPr>
              <w:t xml:space="preserve">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Pr="00EF4BC7">
              <w:rPr>
                <w:rFonts w:ascii="Calibri" w:eastAsia="Calibri" w:hAnsi="Calibri" w:cs="Calibri"/>
              </w:rPr>
            </w:r>
            <w:r w:rsidRPr="00EF4BC7">
              <w:rPr>
                <w:rFonts w:ascii="Calibri" w:eastAsia="Calibri" w:hAnsi="Calibri" w:cs="Calibri"/>
              </w:rPr>
              <w:fldChar w:fldCharType="separate"/>
            </w:r>
            <w:r w:rsidRPr="00EF4BC7">
              <w:rPr>
                <w:rFonts w:ascii="Calibri" w:eastAsia="Calibri" w:hAnsi="Calibri" w:cs="Calibri"/>
              </w:rPr>
              <w:fldChar w:fldCharType="end"/>
            </w:r>
          </w:p>
        </w:tc>
        <w:tc>
          <w:tcPr>
            <w:tcW w:w="1614" w:type="pct"/>
            <w:gridSpan w:val="2"/>
            <w:vAlign w:val="center"/>
          </w:tcPr>
          <w:p w14:paraId="316DA862" w14:textId="4377F380" w:rsidR="00D568A2" w:rsidRPr="00D568A2" w:rsidRDefault="00D568A2" w:rsidP="00D568A2">
            <w:pPr>
              <w:rPr>
                <w:b/>
                <w:bCs/>
              </w:rPr>
            </w:pPr>
            <w:r w:rsidRPr="00B37AEE">
              <w:rPr>
                <w:rFonts w:cstheme="minorHAnsi"/>
                <w:b/>
                <w:bCs/>
              </w:rPr>
              <w:t>Year</w:t>
            </w:r>
            <w:r>
              <w:rPr>
                <w:rFonts w:cstheme="minorHAnsi"/>
                <w:b/>
                <w:bCs/>
              </w:rPr>
              <w:t>:</w:t>
            </w:r>
          </w:p>
        </w:tc>
      </w:tr>
      <w:tr w:rsidR="004208ED" w14:paraId="5CD29379" w14:textId="76FEE9B5" w:rsidTr="00142AF8">
        <w:tc>
          <w:tcPr>
            <w:tcW w:w="559" w:type="pct"/>
            <w:vMerge/>
            <w:shd w:val="clear" w:color="auto" w:fill="D9D9D9" w:themeFill="background1" w:themeFillShade="D9"/>
          </w:tcPr>
          <w:p w14:paraId="6C1A7744" w14:textId="3C8E0F96" w:rsidR="00D568A2" w:rsidRPr="008308CD" w:rsidRDefault="00D568A2" w:rsidP="00626F8C">
            <w:pPr>
              <w:rPr>
                <w:b/>
                <w:bCs/>
              </w:rPr>
            </w:pPr>
          </w:p>
        </w:tc>
        <w:tc>
          <w:tcPr>
            <w:tcW w:w="1336" w:type="pct"/>
            <w:shd w:val="clear" w:color="auto" w:fill="F2F2F2" w:themeFill="background1" w:themeFillShade="F2"/>
            <w:vAlign w:val="center"/>
          </w:tcPr>
          <w:p w14:paraId="57312454" w14:textId="37C40077" w:rsidR="00D568A2" w:rsidRPr="00231BFD" w:rsidRDefault="00D568A2" w:rsidP="00231BFD">
            <w:pPr>
              <w:rPr>
                <w:b/>
              </w:rPr>
            </w:pPr>
            <w:r w:rsidRPr="008308CD">
              <w:rPr>
                <w:b/>
                <w:bCs/>
              </w:rPr>
              <w:t>ISO 22442-2</w:t>
            </w:r>
          </w:p>
        </w:tc>
        <w:tc>
          <w:tcPr>
            <w:tcW w:w="1492" w:type="pct"/>
            <w:vAlign w:val="center"/>
          </w:tcPr>
          <w:p w14:paraId="5632256C" w14:textId="05F40292" w:rsidR="00D568A2" w:rsidRDefault="00D568A2" w:rsidP="00231BFD">
            <w:pPr>
              <w:jc w:val="cente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Pr="00EF4BC7">
              <w:rPr>
                <w:rFonts w:ascii="Calibri" w:eastAsia="Calibri" w:hAnsi="Calibri" w:cs="Calibri"/>
              </w:rPr>
            </w:r>
            <w:r w:rsidRPr="00EF4BC7">
              <w:rPr>
                <w:rFonts w:ascii="Calibri" w:eastAsia="Calibri" w:hAnsi="Calibri" w:cs="Calibri"/>
              </w:rPr>
              <w:fldChar w:fldCharType="separate"/>
            </w:r>
            <w:r w:rsidRPr="00EF4BC7">
              <w:rPr>
                <w:rFonts w:ascii="Calibri" w:eastAsia="Calibri" w:hAnsi="Calibri" w:cs="Calibri"/>
              </w:rPr>
              <w:fldChar w:fldCharType="end"/>
            </w:r>
            <w:r>
              <w:rPr>
                <w:rFonts w:ascii="Calibri" w:eastAsia="Calibri" w:hAnsi="Calibri" w:cs="Calibri"/>
              </w:rPr>
              <w:t xml:space="preserve"> </w:t>
            </w:r>
            <w:r w:rsidRPr="00EF4BC7">
              <w:rPr>
                <w:rFonts w:ascii="Calibri" w:eastAsia="Calibri" w:hAnsi="Calibri" w:cs="Calibri"/>
              </w:rPr>
              <w:t xml:space="preserve">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Pr="00EF4BC7">
              <w:rPr>
                <w:rFonts w:ascii="Calibri" w:eastAsia="Calibri" w:hAnsi="Calibri" w:cs="Calibri"/>
              </w:rPr>
            </w:r>
            <w:r w:rsidRPr="00EF4BC7">
              <w:rPr>
                <w:rFonts w:ascii="Calibri" w:eastAsia="Calibri" w:hAnsi="Calibri" w:cs="Calibri"/>
              </w:rPr>
              <w:fldChar w:fldCharType="separate"/>
            </w:r>
            <w:r w:rsidRPr="00EF4BC7">
              <w:rPr>
                <w:rFonts w:ascii="Calibri" w:eastAsia="Calibri" w:hAnsi="Calibri" w:cs="Calibri"/>
              </w:rPr>
              <w:fldChar w:fldCharType="end"/>
            </w:r>
          </w:p>
        </w:tc>
        <w:tc>
          <w:tcPr>
            <w:tcW w:w="1614" w:type="pct"/>
            <w:gridSpan w:val="2"/>
            <w:vAlign w:val="center"/>
          </w:tcPr>
          <w:p w14:paraId="2C58C7CE" w14:textId="6BC557A7" w:rsidR="00D568A2" w:rsidRPr="002956EA" w:rsidRDefault="00D568A2" w:rsidP="00D568A2">
            <w:pPr>
              <w:rPr>
                <w:rFonts w:cstheme="minorHAnsi"/>
                <w:b/>
                <w:bCs/>
              </w:rPr>
            </w:pPr>
            <w:r w:rsidRPr="00B37AEE">
              <w:rPr>
                <w:rFonts w:cstheme="minorHAnsi"/>
                <w:b/>
                <w:bCs/>
              </w:rPr>
              <w:t>Year</w:t>
            </w:r>
            <w:r>
              <w:rPr>
                <w:rFonts w:cstheme="minorHAnsi"/>
                <w:b/>
                <w:bCs/>
              </w:rPr>
              <w:t>:</w:t>
            </w:r>
          </w:p>
        </w:tc>
      </w:tr>
      <w:tr w:rsidR="004208ED" w14:paraId="09318608" w14:textId="38E85BBD" w:rsidTr="00142AF8">
        <w:trPr>
          <w:trHeight w:val="712"/>
        </w:trPr>
        <w:tc>
          <w:tcPr>
            <w:tcW w:w="559" w:type="pct"/>
            <w:vMerge/>
            <w:shd w:val="clear" w:color="auto" w:fill="D9D9D9" w:themeFill="background1" w:themeFillShade="D9"/>
          </w:tcPr>
          <w:p w14:paraId="4FDE70C3" w14:textId="7D1340CD" w:rsidR="00D568A2" w:rsidRPr="008308CD" w:rsidRDefault="00D568A2" w:rsidP="00626F8C">
            <w:pPr>
              <w:rPr>
                <w:b/>
                <w:bCs/>
              </w:rPr>
            </w:pPr>
          </w:p>
        </w:tc>
        <w:tc>
          <w:tcPr>
            <w:tcW w:w="1336" w:type="pct"/>
            <w:shd w:val="clear" w:color="auto" w:fill="F2F2F2" w:themeFill="background1" w:themeFillShade="F2"/>
            <w:vAlign w:val="center"/>
          </w:tcPr>
          <w:p w14:paraId="157070BC" w14:textId="257AF9D4" w:rsidR="00D568A2" w:rsidRPr="00231BFD" w:rsidRDefault="00D568A2" w:rsidP="00231BFD">
            <w:pPr>
              <w:rPr>
                <w:b/>
              </w:rPr>
            </w:pPr>
            <w:r w:rsidRPr="008308CD">
              <w:rPr>
                <w:b/>
                <w:bCs/>
              </w:rPr>
              <w:t>ISO 22442-3</w:t>
            </w:r>
          </w:p>
        </w:tc>
        <w:tc>
          <w:tcPr>
            <w:tcW w:w="1492" w:type="pct"/>
            <w:vAlign w:val="center"/>
          </w:tcPr>
          <w:p w14:paraId="7224CF4C" w14:textId="3A01E077" w:rsidR="00D568A2" w:rsidRDefault="00D568A2" w:rsidP="00231BFD">
            <w:pPr>
              <w:jc w:val="cente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Pr="00EF4BC7">
              <w:rPr>
                <w:rFonts w:ascii="Calibri" w:eastAsia="Calibri" w:hAnsi="Calibri" w:cs="Calibri"/>
              </w:rPr>
            </w:r>
            <w:r w:rsidRPr="00EF4BC7">
              <w:rPr>
                <w:rFonts w:ascii="Calibri" w:eastAsia="Calibri" w:hAnsi="Calibri" w:cs="Calibri"/>
              </w:rPr>
              <w:fldChar w:fldCharType="separate"/>
            </w:r>
            <w:r w:rsidRPr="00EF4BC7">
              <w:rPr>
                <w:rFonts w:ascii="Calibri" w:eastAsia="Calibri" w:hAnsi="Calibri" w:cs="Calibri"/>
              </w:rPr>
              <w:fldChar w:fldCharType="end"/>
            </w:r>
            <w:r>
              <w:rPr>
                <w:rFonts w:ascii="Calibri" w:eastAsia="Calibri" w:hAnsi="Calibri" w:cs="Calibri"/>
              </w:rPr>
              <w:t xml:space="preserve"> </w:t>
            </w:r>
            <w:r w:rsidRPr="00EF4BC7">
              <w:rPr>
                <w:rFonts w:ascii="Calibri" w:eastAsia="Calibri" w:hAnsi="Calibri" w:cs="Calibri"/>
              </w:rPr>
              <w:t xml:space="preserve">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Pr="00EF4BC7">
              <w:rPr>
                <w:rFonts w:ascii="Calibri" w:eastAsia="Calibri" w:hAnsi="Calibri" w:cs="Calibri"/>
              </w:rPr>
            </w:r>
            <w:r w:rsidRPr="00EF4BC7">
              <w:rPr>
                <w:rFonts w:ascii="Calibri" w:eastAsia="Calibri" w:hAnsi="Calibri" w:cs="Calibri"/>
              </w:rPr>
              <w:fldChar w:fldCharType="separate"/>
            </w:r>
            <w:r w:rsidRPr="00EF4BC7">
              <w:rPr>
                <w:rFonts w:ascii="Calibri" w:eastAsia="Calibri" w:hAnsi="Calibri" w:cs="Calibri"/>
              </w:rPr>
              <w:fldChar w:fldCharType="end"/>
            </w:r>
          </w:p>
        </w:tc>
        <w:tc>
          <w:tcPr>
            <w:tcW w:w="1614" w:type="pct"/>
            <w:gridSpan w:val="2"/>
            <w:vAlign w:val="center"/>
          </w:tcPr>
          <w:p w14:paraId="451423BF" w14:textId="0CC09FED" w:rsidR="00D568A2" w:rsidRPr="00231BFD" w:rsidRDefault="00D568A2" w:rsidP="00D568A2">
            <w:r w:rsidRPr="00B37AEE">
              <w:rPr>
                <w:rFonts w:cstheme="minorHAnsi"/>
                <w:b/>
                <w:bCs/>
              </w:rPr>
              <w:t>Year</w:t>
            </w:r>
            <w:r>
              <w:rPr>
                <w:rFonts w:cstheme="minorHAnsi"/>
                <w:b/>
                <w:bCs/>
              </w:rPr>
              <w:t>:</w:t>
            </w:r>
          </w:p>
        </w:tc>
      </w:tr>
    </w:tbl>
    <w:p w14:paraId="5AE7EA22" w14:textId="77777777" w:rsidR="009A4BC9" w:rsidRDefault="009A4BC9" w:rsidP="009A4BC9">
      <w:pPr>
        <w:spacing w:after="0" w:line="240" w:lineRule="auto"/>
      </w:pPr>
    </w:p>
    <w:tbl>
      <w:tblPr>
        <w:tblW w:w="54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
        <w:gridCol w:w="6562"/>
        <w:gridCol w:w="1743"/>
      </w:tblGrid>
      <w:tr w:rsidR="00C7327E" w14:paraId="0C81E2DF" w14:textId="77777777" w:rsidTr="00231BFD">
        <w:trPr>
          <w:trHeight w:val="787"/>
        </w:trPr>
        <w:tc>
          <w:tcPr>
            <w:tcW w:w="4068" w:type="pct"/>
            <w:gridSpan w:val="2"/>
            <w:shd w:val="clear" w:color="auto" w:fill="D9D9D9" w:themeFill="background1" w:themeFillShade="D9"/>
          </w:tcPr>
          <w:p w14:paraId="0E0DFC10" w14:textId="0C4925B3" w:rsidR="00C7327E" w:rsidRPr="00AC5B9E" w:rsidRDefault="00C7327E" w:rsidP="00CD6F80">
            <w:pPr>
              <w:spacing w:before="60" w:after="60" w:line="300" w:lineRule="auto"/>
              <w:rPr>
                <w:b/>
                <w:bCs/>
              </w:rPr>
            </w:pPr>
            <w:r w:rsidRPr="00CD6F80">
              <w:rPr>
                <w:b/>
                <w:bCs/>
                <w:color w:val="810033"/>
                <w:sz w:val="24"/>
                <w:szCs w:val="24"/>
              </w:rPr>
              <w:t>Tissues of animal origin relevant to COMMISSION REGULATION (EU) No 722/2012 (EU MDR Annex I, 13.2, c)</w:t>
            </w:r>
          </w:p>
        </w:tc>
        <w:tc>
          <w:tcPr>
            <w:tcW w:w="932" w:type="pct"/>
            <w:shd w:val="clear" w:color="auto" w:fill="FFFFFF" w:themeFill="background1"/>
            <w:vAlign w:val="center"/>
          </w:tcPr>
          <w:p w14:paraId="498B9FE5" w14:textId="750CF6F1" w:rsidR="00C7327E" w:rsidRPr="00AC5B9E" w:rsidRDefault="00000000" w:rsidP="008422B9">
            <w:pPr>
              <w:spacing w:before="60" w:after="60"/>
              <w:jc w:val="center"/>
              <w:rPr>
                <w:b/>
                <w:bCs/>
              </w:rPr>
            </w:pPr>
            <w:sdt>
              <w:sdtPr>
                <w:rPr>
                  <w:rFonts w:ascii="MS Gothic" w:eastAsia="MS Gothic" w:hAnsi="MS Gothic"/>
                  <w:sz w:val="32"/>
                  <w:szCs w:val="32"/>
                </w:rPr>
                <w:id w:val="236514283"/>
                <w14:checkbox>
                  <w14:checked w14:val="0"/>
                  <w14:checkedState w14:val="2612" w14:font="MS Gothic"/>
                  <w14:uncheckedState w14:val="2610" w14:font="MS Gothic"/>
                </w14:checkbox>
              </w:sdtPr>
              <w:sdtContent>
                <w:r w:rsidR="00C7327E" w:rsidRPr="00E20CD6">
                  <w:rPr>
                    <w:rFonts w:ascii="MS Gothic" w:eastAsia="MS Gothic" w:hAnsi="MS Gothic" w:hint="eastAsia"/>
                    <w:sz w:val="32"/>
                    <w:szCs w:val="32"/>
                  </w:rPr>
                  <w:t>☐</w:t>
                </w:r>
              </w:sdtContent>
            </w:sdt>
            <w:r w:rsidR="00C7327E" w:rsidRPr="00EF4BC7">
              <w:rPr>
                <w:rFonts w:ascii="Calibri" w:eastAsia="Calibri" w:hAnsi="Calibri" w:cs="Calibri"/>
              </w:rPr>
              <w:t xml:space="preserve">  N</w:t>
            </w:r>
            <w:r w:rsidR="00C7327E">
              <w:rPr>
                <w:rFonts w:ascii="Calibri" w:eastAsia="Calibri" w:hAnsi="Calibri" w:cs="Calibri"/>
              </w:rPr>
              <w:t>/A</w:t>
            </w:r>
          </w:p>
        </w:tc>
      </w:tr>
      <w:tr w:rsidR="00C7327E" w14:paraId="7E34CBD9" w14:textId="77777777" w:rsidTr="00231BFD">
        <w:trPr>
          <w:trHeight w:val="60"/>
        </w:trPr>
        <w:tc>
          <w:tcPr>
            <w:tcW w:w="5000" w:type="pct"/>
            <w:gridSpan w:val="3"/>
            <w:shd w:val="clear" w:color="auto" w:fill="FFFFFF" w:themeFill="background1"/>
          </w:tcPr>
          <w:p w14:paraId="3CF46330" w14:textId="45127B37" w:rsidR="00C7327E" w:rsidRDefault="00C7327E" w:rsidP="00C7327E">
            <w:pPr>
              <w:spacing w:before="40" w:after="40" w:line="240" w:lineRule="auto"/>
              <w:jc w:val="both"/>
              <w:rPr>
                <w:color w:val="231F20"/>
              </w:rPr>
            </w:pPr>
            <w:bookmarkStart w:id="94" w:name="_Hlk140482042"/>
            <w:r w:rsidRPr="001B128F">
              <w:rPr>
                <w:b/>
                <w:bCs/>
                <w:color w:val="231F20"/>
              </w:rPr>
              <w:t>Rationale</w:t>
            </w:r>
            <w:r>
              <w:rPr>
                <w:b/>
                <w:bCs/>
                <w:color w:val="231F20"/>
              </w:rPr>
              <w:t xml:space="preserve"> if N/A</w:t>
            </w:r>
            <w:r w:rsidRPr="001B128F">
              <w:rPr>
                <w:color w:val="231F20"/>
              </w:rPr>
              <w:t xml:space="preserve">: </w:t>
            </w:r>
          </w:p>
          <w:p w14:paraId="0A446DCB" w14:textId="556B557A" w:rsidR="00C7327E" w:rsidRPr="00EF4BC7" w:rsidRDefault="00C7327E" w:rsidP="001B128F">
            <w:pPr>
              <w:spacing w:before="60" w:after="60" w:line="300" w:lineRule="auto"/>
              <w:rPr>
                <w:rFonts w:ascii="Calibri" w:eastAsia="Calibri" w:hAnsi="Calibri" w:cs="Calibri"/>
              </w:rPr>
            </w:pPr>
          </w:p>
        </w:tc>
      </w:tr>
      <w:tr w:rsidR="00C7327E" w14:paraId="2590B773" w14:textId="77777777" w:rsidTr="00142AF8">
        <w:trPr>
          <w:trHeight w:val="468"/>
        </w:trPr>
        <w:tc>
          <w:tcPr>
            <w:tcW w:w="559" w:type="pct"/>
            <w:vMerge w:val="restart"/>
            <w:shd w:val="clear" w:color="auto" w:fill="D9D9D9" w:themeFill="background1" w:themeFillShade="D9"/>
          </w:tcPr>
          <w:p w14:paraId="1DE7BEF3" w14:textId="77777777" w:rsidR="00A25BFF" w:rsidRDefault="00A25BFF" w:rsidP="002956EA">
            <w:pPr>
              <w:spacing w:before="40" w:after="40" w:line="300" w:lineRule="auto"/>
              <w:jc w:val="both"/>
              <w:rPr>
                <w:b/>
                <w:bCs/>
                <w:color w:val="810033"/>
                <w:sz w:val="28"/>
                <w:szCs w:val="28"/>
              </w:rPr>
            </w:pPr>
          </w:p>
          <w:p w14:paraId="1B2D4D6B" w14:textId="77777777" w:rsidR="00A25BFF" w:rsidRDefault="00A25BFF" w:rsidP="002956EA">
            <w:pPr>
              <w:spacing w:before="40" w:after="40" w:line="300" w:lineRule="auto"/>
              <w:jc w:val="both"/>
              <w:rPr>
                <w:b/>
                <w:bCs/>
                <w:color w:val="810033"/>
                <w:sz w:val="28"/>
                <w:szCs w:val="28"/>
              </w:rPr>
            </w:pPr>
          </w:p>
          <w:p w14:paraId="731691ED" w14:textId="77777777" w:rsidR="00A25BFF" w:rsidRDefault="00A25BFF" w:rsidP="002956EA">
            <w:pPr>
              <w:spacing w:before="40" w:after="40" w:line="300" w:lineRule="auto"/>
              <w:jc w:val="both"/>
              <w:rPr>
                <w:b/>
                <w:bCs/>
                <w:color w:val="810033"/>
                <w:sz w:val="28"/>
                <w:szCs w:val="28"/>
              </w:rPr>
            </w:pPr>
          </w:p>
          <w:p w14:paraId="20F5F2B1" w14:textId="33FFB02E" w:rsidR="00C7327E" w:rsidRPr="00370CEB" w:rsidRDefault="00A25BFF" w:rsidP="002956EA">
            <w:pPr>
              <w:spacing w:before="40" w:after="40" w:line="300" w:lineRule="auto"/>
              <w:jc w:val="both"/>
            </w:pPr>
            <w:r>
              <w:rPr>
                <w:b/>
                <w:bCs/>
                <w:color w:val="810033"/>
                <w:sz w:val="28"/>
                <w:szCs w:val="28"/>
              </w:rPr>
              <w:t>TOAO2</w:t>
            </w:r>
          </w:p>
        </w:tc>
        <w:tc>
          <w:tcPr>
            <w:tcW w:w="4441" w:type="pct"/>
            <w:gridSpan w:val="2"/>
            <w:shd w:val="clear" w:color="auto" w:fill="F2F2F2" w:themeFill="background1" w:themeFillShade="F2"/>
            <w:vAlign w:val="center"/>
          </w:tcPr>
          <w:p w14:paraId="6DE92DD8" w14:textId="3724FC75" w:rsidR="00C7327E" w:rsidRPr="00B043EA" w:rsidRDefault="00C7327E" w:rsidP="002956EA">
            <w:pPr>
              <w:spacing w:before="40" w:after="40" w:line="300" w:lineRule="auto"/>
              <w:jc w:val="both"/>
            </w:pPr>
            <w:r w:rsidRPr="00370CEB">
              <w:t xml:space="preserve">Where a device is manufactured </w:t>
            </w:r>
            <w:r>
              <w:t xml:space="preserve">utilising tissues of animal origin relevant to </w:t>
            </w:r>
            <w:r w:rsidRPr="00D34794">
              <w:t>COMMISSION REGULATION (EU) No 722/2012</w:t>
            </w:r>
            <w:r>
              <w:t xml:space="preserve"> (animal tissues, as well as their derivatives, originating from bovine, ovine and caprine species, deer, elk, mink, and cats), provide </w:t>
            </w:r>
            <w:r w:rsidRPr="00370CEB">
              <w:t>a statement indicating this fact</w:t>
            </w:r>
            <w:r>
              <w:t>.</w:t>
            </w:r>
          </w:p>
        </w:tc>
      </w:tr>
      <w:tr w:rsidR="00C7327E" w14:paraId="184E4BC0" w14:textId="77777777" w:rsidTr="00142AF8">
        <w:tc>
          <w:tcPr>
            <w:tcW w:w="559" w:type="pct"/>
            <w:vMerge/>
            <w:shd w:val="clear" w:color="auto" w:fill="D9D9D9" w:themeFill="background1" w:themeFillShade="D9"/>
          </w:tcPr>
          <w:p w14:paraId="337217F2" w14:textId="77777777" w:rsidR="00C7327E" w:rsidRDefault="00C7327E" w:rsidP="00C7327E">
            <w:pPr>
              <w:spacing w:before="40" w:after="40"/>
              <w:ind w:right="238"/>
              <w:rPr>
                <w:rFonts w:cstheme="minorHAnsi"/>
                <w:i/>
                <w:iCs/>
              </w:rPr>
            </w:pPr>
          </w:p>
        </w:tc>
        <w:tc>
          <w:tcPr>
            <w:tcW w:w="4441" w:type="pct"/>
            <w:gridSpan w:val="2"/>
          </w:tcPr>
          <w:p w14:paraId="10FF725A" w14:textId="6F01CF14" w:rsidR="00C7327E" w:rsidRDefault="00C7327E" w:rsidP="00C7327E">
            <w:pPr>
              <w:spacing w:before="40" w:after="40"/>
              <w:ind w:right="238"/>
              <w:rPr>
                <w:rFonts w:cstheme="minorHAnsi"/>
                <w:i/>
                <w:iCs/>
              </w:rPr>
            </w:pPr>
          </w:p>
          <w:p w14:paraId="36211CCC" w14:textId="5D312402" w:rsidR="00C7327E" w:rsidRPr="00DC427E" w:rsidRDefault="00C7327E" w:rsidP="00C7327E">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w:t>
            </w:r>
            <w:r w:rsidR="003179C8">
              <w:rPr>
                <w:rFonts w:cstheme="minorHAnsi"/>
                <w:b/>
                <w:bCs/>
                <w:i/>
                <w:iCs/>
              </w:rPr>
              <w:t>2</w:t>
            </w:r>
            <w:r w:rsidRPr="00DC427E">
              <w:rPr>
                <w:rFonts w:cstheme="minorHAnsi"/>
                <w:i/>
                <w:iCs/>
              </w:rPr>
              <w:t>:</w:t>
            </w:r>
          </w:p>
          <w:p w14:paraId="2F5A8B36" w14:textId="77777777" w:rsidR="00C7327E" w:rsidRPr="003960AF" w:rsidRDefault="00C7327E" w:rsidP="00C7327E">
            <w:pPr>
              <w:spacing w:before="40" w:after="40"/>
              <w:ind w:right="238"/>
              <w:rPr>
                <w:rFonts w:cstheme="minorHAnsi"/>
              </w:rPr>
            </w:pPr>
          </w:p>
          <w:p w14:paraId="3F9B6CEF" w14:textId="59ADB40C" w:rsidR="00C7327E" w:rsidRPr="00231BFD" w:rsidRDefault="00C7327E"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8AEF041" w14:textId="77777777" w:rsidR="00C7327E" w:rsidRPr="003960AF" w:rsidRDefault="00C7327E" w:rsidP="00C7327E">
            <w:pPr>
              <w:spacing w:before="40" w:after="40"/>
              <w:ind w:right="238"/>
              <w:rPr>
                <w:rFonts w:cstheme="minorHAnsi"/>
                <w:b/>
                <w:bCs/>
              </w:rPr>
            </w:pPr>
            <w:r w:rsidRPr="003960AF">
              <w:rPr>
                <w:rFonts w:cstheme="minorHAnsi"/>
                <w:b/>
                <w:bCs/>
              </w:rPr>
              <w:t xml:space="preserve">Page: </w:t>
            </w:r>
          </w:p>
          <w:p w14:paraId="7A43C8DF" w14:textId="6AEFF6E1" w:rsidR="00C7327E" w:rsidRPr="00DC6003" w:rsidRDefault="00C7327E" w:rsidP="00C7327E">
            <w:pPr>
              <w:spacing w:before="60" w:after="60" w:line="300" w:lineRule="auto"/>
              <w:rPr>
                <w:rFonts w:cstheme="minorHAnsi"/>
                <w:b/>
                <w:bCs/>
              </w:rPr>
            </w:pPr>
            <w:r w:rsidRPr="00231BFD">
              <w:rPr>
                <w:b/>
              </w:rPr>
              <w:t>Note:</w:t>
            </w:r>
          </w:p>
          <w:p w14:paraId="774E7793" w14:textId="4F882C87" w:rsidR="00C7327E" w:rsidRDefault="00C7327E"/>
        </w:tc>
      </w:tr>
      <w:bookmarkEnd w:id="94"/>
    </w:tbl>
    <w:p w14:paraId="0EBCB648" w14:textId="77777777" w:rsidR="009A4BC9" w:rsidRDefault="009A4BC9" w:rsidP="009A4BC9">
      <w:pPr>
        <w:spacing w:after="0" w:line="240" w:lineRule="auto"/>
      </w:pPr>
    </w:p>
    <w:p w14:paraId="2CAFB137" w14:textId="77777777" w:rsidR="004041E9" w:rsidRDefault="004041E9" w:rsidP="009A4BC9">
      <w:pPr>
        <w:spacing w:after="0" w:line="240" w:lineRule="auto"/>
      </w:pPr>
    </w:p>
    <w:tbl>
      <w:tblPr>
        <w:tblW w:w="54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
        <w:gridCol w:w="2901"/>
        <w:gridCol w:w="3125"/>
        <w:gridCol w:w="2280"/>
      </w:tblGrid>
      <w:tr w:rsidR="00231BFD" w14:paraId="6F344494" w14:textId="77777777" w:rsidTr="001F7261">
        <w:trPr>
          <w:trHeight w:val="60"/>
          <w:tblHeader/>
        </w:trPr>
        <w:tc>
          <w:tcPr>
            <w:tcW w:w="5000" w:type="pct"/>
            <w:gridSpan w:val="4"/>
            <w:shd w:val="clear" w:color="auto" w:fill="D9D9D9" w:themeFill="background1" w:themeFillShade="D9"/>
          </w:tcPr>
          <w:p w14:paraId="2A53E2E5" w14:textId="77777777" w:rsidR="00231BFD" w:rsidRDefault="00231BFD" w:rsidP="003179C8">
            <w:pPr>
              <w:spacing w:before="60" w:after="60" w:line="300" w:lineRule="auto"/>
            </w:pPr>
            <w:r w:rsidRPr="00CD6F80">
              <w:rPr>
                <w:b/>
                <w:bCs/>
                <w:color w:val="810033"/>
                <w:sz w:val="24"/>
                <w:szCs w:val="24"/>
              </w:rPr>
              <w:t>Information regarding the tissue of animal origin starting material</w:t>
            </w:r>
          </w:p>
        </w:tc>
      </w:tr>
      <w:tr w:rsidR="004208ED" w14:paraId="031B9CB7" w14:textId="77777777" w:rsidTr="00142AF8">
        <w:trPr>
          <w:trHeight w:val="645"/>
        </w:trPr>
        <w:tc>
          <w:tcPr>
            <w:tcW w:w="559" w:type="pct"/>
            <w:vMerge w:val="restart"/>
            <w:shd w:val="clear" w:color="auto" w:fill="D9D9D9" w:themeFill="background1" w:themeFillShade="D9"/>
          </w:tcPr>
          <w:p w14:paraId="7FDCE4E1" w14:textId="09EEF38B" w:rsidR="003179C8" w:rsidRDefault="003179C8" w:rsidP="002956EA">
            <w:pPr>
              <w:spacing w:before="40" w:after="40" w:line="300" w:lineRule="auto"/>
              <w:jc w:val="both"/>
              <w:rPr>
                <w:b/>
                <w:bCs/>
                <w:color w:val="810033"/>
                <w:sz w:val="28"/>
                <w:szCs w:val="28"/>
              </w:rPr>
            </w:pPr>
          </w:p>
          <w:p w14:paraId="7F0DCE9B" w14:textId="77777777" w:rsidR="003179C8" w:rsidRDefault="003179C8" w:rsidP="002956EA">
            <w:pPr>
              <w:spacing w:before="40" w:after="40" w:line="300" w:lineRule="auto"/>
              <w:jc w:val="both"/>
              <w:rPr>
                <w:b/>
                <w:bCs/>
                <w:color w:val="810033"/>
                <w:sz w:val="28"/>
                <w:szCs w:val="28"/>
              </w:rPr>
            </w:pPr>
          </w:p>
          <w:p w14:paraId="7E9B4ED8" w14:textId="77777777" w:rsidR="003179C8" w:rsidRDefault="003179C8" w:rsidP="002956EA">
            <w:pPr>
              <w:spacing w:before="40" w:after="40" w:line="300" w:lineRule="auto"/>
              <w:jc w:val="both"/>
              <w:rPr>
                <w:b/>
                <w:bCs/>
                <w:color w:val="810033"/>
                <w:sz w:val="28"/>
                <w:szCs w:val="28"/>
              </w:rPr>
            </w:pPr>
          </w:p>
          <w:p w14:paraId="7AAB8A54" w14:textId="77777777" w:rsidR="003179C8" w:rsidRDefault="003179C8" w:rsidP="002956EA">
            <w:pPr>
              <w:spacing w:before="40" w:after="40" w:line="300" w:lineRule="auto"/>
              <w:jc w:val="both"/>
              <w:rPr>
                <w:b/>
                <w:bCs/>
                <w:color w:val="810033"/>
                <w:sz w:val="28"/>
                <w:szCs w:val="28"/>
              </w:rPr>
            </w:pPr>
          </w:p>
          <w:p w14:paraId="27F38314" w14:textId="77777777" w:rsidR="003179C8" w:rsidRDefault="003179C8" w:rsidP="002956EA">
            <w:pPr>
              <w:spacing w:before="40" w:after="40" w:line="300" w:lineRule="auto"/>
              <w:jc w:val="both"/>
              <w:rPr>
                <w:b/>
                <w:bCs/>
                <w:color w:val="810033"/>
                <w:sz w:val="28"/>
                <w:szCs w:val="28"/>
              </w:rPr>
            </w:pPr>
          </w:p>
          <w:p w14:paraId="28AA5EC1" w14:textId="77777777" w:rsidR="003179C8" w:rsidRDefault="003179C8" w:rsidP="002956EA">
            <w:pPr>
              <w:spacing w:before="40" w:after="40" w:line="300" w:lineRule="auto"/>
              <w:jc w:val="both"/>
              <w:rPr>
                <w:b/>
                <w:bCs/>
                <w:color w:val="810033"/>
                <w:sz w:val="28"/>
                <w:szCs w:val="28"/>
              </w:rPr>
            </w:pPr>
          </w:p>
          <w:p w14:paraId="034A26E1" w14:textId="77777777" w:rsidR="003179C8" w:rsidRDefault="003179C8" w:rsidP="002956EA">
            <w:pPr>
              <w:spacing w:before="40" w:after="40" w:line="300" w:lineRule="auto"/>
              <w:jc w:val="both"/>
              <w:rPr>
                <w:b/>
                <w:bCs/>
                <w:color w:val="810033"/>
                <w:sz w:val="28"/>
                <w:szCs w:val="28"/>
              </w:rPr>
            </w:pPr>
          </w:p>
          <w:p w14:paraId="09D7FEA7" w14:textId="77777777" w:rsidR="003179C8" w:rsidRDefault="003179C8" w:rsidP="002956EA">
            <w:pPr>
              <w:spacing w:before="40" w:after="40" w:line="300" w:lineRule="auto"/>
              <w:jc w:val="both"/>
              <w:rPr>
                <w:b/>
                <w:bCs/>
                <w:color w:val="810033"/>
                <w:sz w:val="28"/>
                <w:szCs w:val="28"/>
              </w:rPr>
            </w:pPr>
          </w:p>
          <w:p w14:paraId="4587D137" w14:textId="77777777" w:rsidR="003179C8" w:rsidRDefault="003179C8" w:rsidP="002956EA">
            <w:pPr>
              <w:spacing w:before="40" w:after="40" w:line="300" w:lineRule="auto"/>
              <w:jc w:val="both"/>
              <w:rPr>
                <w:b/>
                <w:bCs/>
                <w:color w:val="810033"/>
                <w:sz w:val="28"/>
                <w:szCs w:val="28"/>
              </w:rPr>
            </w:pPr>
          </w:p>
          <w:p w14:paraId="5FCAF6FA" w14:textId="77777777" w:rsidR="003179C8" w:rsidRDefault="003179C8" w:rsidP="002956EA">
            <w:pPr>
              <w:spacing w:before="40" w:after="40" w:line="300" w:lineRule="auto"/>
              <w:jc w:val="both"/>
              <w:rPr>
                <w:b/>
                <w:bCs/>
                <w:color w:val="810033"/>
                <w:sz w:val="28"/>
                <w:szCs w:val="28"/>
              </w:rPr>
            </w:pPr>
          </w:p>
          <w:p w14:paraId="327E5FAF" w14:textId="067208DF" w:rsidR="003179C8" w:rsidRPr="00231BFD" w:rsidRDefault="003179C8" w:rsidP="00231BFD">
            <w:pPr>
              <w:spacing w:before="40" w:after="40" w:line="300" w:lineRule="auto"/>
              <w:jc w:val="both"/>
              <w:rPr>
                <w:rFonts w:ascii="Calibri" w:hAnsi="Calibri"/>
                <w:color w:val="000000" w:themeColor="text1"/>
              </w:rPr>
            </w:pPr>
            <w:r>
              <w:rPr>
                <w:b/>
                <w:bCs/>
                <w:color w:val="810033"/>
                <w:sz w:val="28"/>
                <w:szCs w:val="28"/>
              </w:rPr>
              <w:t>TOAO3</w:t>
            </w:r>
          </w:p>
        </w:tc>
        <w:tc>
          <w:tcPr>
            <w:tcW w:w="3222" w:type="pct"/>
            <w:gridSpan w:val="2"/>
            <w:shd w:val="clear" w:color="auto" w:fill="F2F2F2" w:themeFill="background1" w:themeFillShade="F2"/>
            <w:tcMar>
              <w:left w:w="108" w:type="dxa"/>
              <w:right w:w="108" w:type="dxa"/>
            </w:tcMar>
            <w:vAlign w:val="center"/>
          </w:tcPr>
          <w:p w14:paraId="7A159D55" w14:textId="153D8A93" w:rsidR="003179C8" w:rsidRDefault="003179C8" w:rsidP="002956EA">
            <w:pPr>
              <w:spacing w:before="40" w:after="40" w:line="300" w:lineRule="auto"/>
              <w:jc w:val="both"/>
              <w:rPr>
                <w:rFonts w:ascii="Calibri" w:eastAsia="Calibri" w:hAnsi="Calibri" w:cs="Calibri"/>
                <w:color w:val="000000" w:themeColor="text1"/>
              </w:rPr>
            </w:pPr>
            <w:r w:rsidRPr="185A3694">
              <w:rPr>
                <w:rFonts w:ascii="Calibri" w:eastAsia="Calibri" w:hAnsi="Calibri" w:cs="Calibri"/>
                <w:color w:val="000000" w:themeColor="text1"/>
              </w:rPr>
              <w:t xml:space="preserve">Is there an EDQM (European Directorate for the Quality of Medicines) certificate </w:t>
            </w:r>
            <w:r w:rsidRPr="002956EA">
              <w:t>available</w:t>
            </w:r>
            <w:r w:rsidRPr="185A3694">
              <w:rPr>
                <w:rFonts w:ascii="Calibri" w:eastAsia="Calibri" w:hAnsi="Calibri" w:cs="Calibri"/>
                <w:color w:val="000000" w:themeColor="text1"/>
              </w:rPr>
              <w:t>?</w:t>
            </w:r>
            <w:r>
              <w:rPr>
                <w:rFonts w:ascii="Calibri" w:eastAsia="Calibri" w:hAnsi="Calibri" w:cs="Calibri"/>
                <w:color w:val="000000" w:themeColor="text1"/>
              </w:rPr>
              <w:t xml:space="preserve"> </w:t>
            </w:r>
          </w:p>
          <w:p w14:paraId="6811ACD9" w14:textId="77777777" w:rsidR="003179C8" w:rsidRDefault="003179C8" w:rsidP="002956EA">
            <w:pPr>
              <w:spacing w:before="40" w:after="40" w:line="300" w:lineRule="auto"/>
              <w:jc w:val="both"/>
              <w:rPr>
                <w:rFonts w:ascii="Calibri" w:eastAsia="Calibri" w:hAnsi="Calibri" w:cs="Calibri"/>
                <w:color w:val="000000" w:themeColor="text1"/>
              </w:rPr>
            </w:pPr>
            <w:r>
              <w:rPr>
                <w:rFonts w:ascii="Calibri" w:eastAsia="Calibri" w:hAnsi="Calibri" w:cs="Calibri"/>
                <w:color w:val="000000" w:themeColor="text1"/>
              </w:rPr>
              <w:t xml:space="preserve">If ‘Yes’, a copy must be provided in </w:t>
            </w:r>
            <w:r w:rsidRPr="00080B53">
              <w:rPr>
                <w:rFonts w:ascii="Calibri" w:eastAsia="Calibri" w:hAnsi="Calibri" w:cs="Calibri"/>
                <w:b/>
                <w:bCs/>
                <w:color w:val="000000" w:themeColor="text1"/>
              </w:rPr>
              <w:t>Folder TOAO3</w:t>
            </w:r>
          </w:p>
          <w:p w14:paraId="6661D8DA" w14:textId="726D247D" w:rsidR="003179C8" w:rsidRPr="003179C8" w:rsidRDefault="003179C8" w:rsidP="002956EA">
            <w:pPr>
              <w:spacing w:before="40" w:after="40" w:line="300" w:lineRule="auto"/>
              <w:jc w:val="both"/>
              <w:rPr>
                <w:rFonts w:ascii="Calibri" w:eastAsia="Calibri" w:hAnsi="Calibri" w:cs="Calibri"/>
                <w:color w:val="000000" w:themeColor="text1"/>
              </w:rPr>
            </w:pPr>
            <w:r>
              <w:rPr>
                <w:rFonts w:ascii="Calibri" w:eastAsia="Calibri" w:hAnsi="Calibri" w:cs="Calibri"/>
                <w:color w:val="000000" w:themeColor="text1"/>
              </w:rPr>
              <w:t>If ‘No’, a rationale must be provided below</w:t>
            </w:r>
          </w:p>
        </w:tc>
        <w:tc>
          <w:tcPr>
            <w:tcW w:w="1219" w:type="pct"/>
            <w:tcMar>
              <w:left w:w="108" w:type="dxa"/>
              <w:right w:w="108" w:type="dxa"/>
            </w:tcMar>
            <w:vAlign w:val="center"/>
          </w:tcPr>
          <w:p w14:paraId="4912A805" w14:textId="2168FFB5" w:rsidR="003179C8" w:rsidRPr="00626F8C" w:rsidRDefault="003179C8" w:rsidP="008422B9">
            <w:pPr>
              <w:spacing w:before="60" w:after="60"/>
              <w:jc w:val="center"/>
            </w:pPr>
            <w:r w:rsidRPr="008422B9">
              <w:t>Yes</w:t>
            </w:r>
            <w:r w:rsidRPr="00EF4BC7">
              <w:rPr>
                <w:rFonts w:ascii="Calibri" w:eastAsia="Calibri" w:hAnsi="Calibri" w:cs="Calibri"/>
              </w:rPr>
              <w:t xml:space="preserve"> </w:t>
            </w:r>
            <w:sdt>
              <w:sdtPr>
                <w:rPr>
                  <w:rFonts w:ascii="MS Gothic" w:eastAsia="MS Gothic" w:hAnsi="MS Gothic"/>
                  <w:sz w:val="32"/>
                  <w:szCs w:val="32"/>
                </w:rPr>
                <w:id w:val="694122136"/>
                <w14:checkbox>
                  <w14:checked w14:val="0"/>
                  <w14:checkedState w14:val="2612" w14:font="MS Gothic"/>
                  <w14:uncheckedState w14:val="2610" w14:font="MS Gothic"/>
                </w14:checkbox>
              </w:sdtPr>
              <w:sdtContent>
                <w:r w:rsidRPr="00E20CD6">
                  <w:rPr>
                    <w:rFonts w:ascii="MS Gothic" w:eastAsia="MS Gothic" w:hAnsi="MS Gothic" w:hint="eastAsia"/>
                    <w:sz w:val="32"/>
                    <w:szCs w:val="32"/>
                  </w:rPr>
                  <w:t>☐</w:t>
                </w:r>
              </w:sdtContent>
            </w:sdt>
            <w:r w:rsidRPr="00EF4BC7">
              <w:rPr>
                <w:rFonts w:ascii="Calibri" w:eastAsia="Calibri" w:hAnsi="Calibri" w:cs="Calibri"/>
              </w:rPr>
              <w:t xml:space="preserve"> No </w:t>
            </w:r>
            <w:sdt>
              <w:sdtPr>
                <w:rPr>
                  <w:rFonts w:ascii="MS Gothic" w:eastAsia="MS Gothic" w:hAnsi="MS Gothic"/>
                  <w:sz w:val="32"/>
                  <w:szCs w:val="32"/>
                </w:rPr>
                <w:id w:val="1197735291"/>
                <w14:checkbox>
                  <w14:checked w14:val="0"/>
                  <w14:checkedState w14:val="2612" w14:font="MS Gothic"/>
                  <w14:uncheckedState w14:val="2610" w14:font="MS Gothic"/>
                </w14:checkbox>
              </w:sdtPr>
              <w:sdtContent>
                <w:r w:rsidRPr="00E20CD6">
                  <w:rPr>
                    <w:rFonts w:ascii="MS Gothic" w:eastAsia="MS Gothic" w:hAnsi="MS Gothic" w:hint="eastAsia"/>
                    <w:sz w:val="32"/>
                    <w:szCs w:val="32"/>
                  </w:rPr>
                  <w:t>☐</w:t>
                </w:r>
              </w:sdtContent>
            </w:sdt>
          </w:p>
        </w:tc>
      </w:tr>
      <w:tr w:rsidR="004208ED" w14:paraId="3FC38A3F" w14:textId="77777777" w:rsidTr="00142AF8">
        <w:trPr>
          <w:trHeight w:val="60"/>
        </w:trPr>
        <w:tc>
          <w:tcPr>
            <w:tcW w:w="559" w:type="pct"/>
            <w:vMerge/>
            <w:shd w:val="clear" w:color="auto" w:fill="D9D9D9" w:themeFill="background1" w:themeFillShade="D9"/>
          </w:tcPr>
          <w:p w14:paraId="7B7532E7" w14:textId="2F01D604" w:rsidR="003179C8" w:rsidRPr="00231BFD" w:rsidRDefault="003179C8" w:rsidP="00231BFD">
            <w:pPr>
              <w:spacing w:before="40" w:after="40" w:line="240" w:lineRule="auto"/>
              <w:jc w:val="both"/>
              <w:rPr>
                <w:b/>
                <w:color w:val="231F20"/>
              </w:rPr>
            </w:pPr>
          </w:p>
        </w:tc>
        <w:tc>
          <w:tcPr>
            <w:tcW w:w="4441" w:type="pct"/>
            <w:gridSpan w:val="3"/>
            <w:shd w:val="clear" w:color="auto" w:fill="FFFFFF" w:themeFill="background1"/>
            <w:tcMar>
              <w:left w:w="108" w:type="dxa"/>
              <w:right w:w="108" w:type="dxa"/>
            </w:tcMar>
            <w:vAlign w:val="center"/>
          </w:tcPr>
          <w:p w14:paraId="2BCAA4E8" w14:textId="2018689F" w:rsidR="003179C8" w:rsidRDefault="003179C8" w:rsidP="003179C8">
            <w:pPr>
              <w:spacing w:before="40" w:after="40" w:line="240" w:lineRule="auto"/>
              <w:jc w:val="both"/>
              <w:rPr>
                <w:color w:val="231F20"/>
              </w:rPr>
            </w:pPr>
            <w:r w:rsidRPr="001B128F">
              <w:rPr>
                <w:b/>
                <w:bCs/>
                <w:color w:val="231F20"/>
              </w:rPr>
              <w:t>Rationale</w:t>
            </w:r>
            <w:r>
              <w:rPr>
                <w:b/>
                <w:bCs/>
                <w:color w:val="231F20"/>
              </w:rPr>
              <w:t xml:space="preserve"> for ticking ‘No’</w:t>
            </w:r>
            <w:r w:rsidRPr="001B128F">
              <w:rPr>
                <w:color w:val="231F20"/>
              </w:rPr>
              <w:t xml:space="preserve">: </w:t>
            </w:r>
          </w:p>
          <w:p w14:paraId="35BAA167" w14:textId="77777777" w:rsidR="003179C8" w:rsidRDefault="003179C8" w:rsidP="002956EA">
            <w:pPr>
              <w:spacing w:before="60" w:after="60" w:line="300" w:lineRule="auto"/>
              <w:jc w:val="both"/>
              <w:rPr>
                <w:rFonts w:ascii="Calibri" w:eastAsia="Calibri" w:hAnsi="Calibri" w:cs="Calibri"/>
              </w:rPr>
            </w:pPr>
          </w:p>
          <w:p w14:paraId="4D9DF4C2" w14:textId="6E7F7C26" w:rsidR="003179C8" w:rsidRPr="00231BFD" w:rsidRDefault="003179C8" w:rsidP="00231BFD">
            <w:pPr>
              <w:spacing w:before="60" w:after="60" w:line="300" w:lineRule="auto"/>
              <w:jc w:val="both"/>
              <w:rPr>
                <w:rFonts w:ascii="Calibri" w:hAnsi="Calibri"/>
              </w:rPr>
            </w:pPr>
          </w:p>
        </w:tc>
      </w:tr>
      <w:tr w:rsidR="004208ED" w14:paraId="1ECABBA6" w14:textId="77777777" w:rsidTr="00142AF8">
        <w:trPr>
          <w:trHeight w:val="60"/>
        </w:trPr>
        <w:tc>
          <w:tcPr>
            <w:tcW w:w="559" w:type="pct"/>
            <w:vMerge/>
            <w:shd w:val="clear" w:color="auto" w:fill="D9D9D9" w:themeFill="background1" w:themeFillShade="D9"/>
          </w:tcPr>
          <w:p w14:paraId="3EEDEF9B" w14:textId="5AE3AAEC" w:rsidR="003179C8" w:rsidRPr="00231BFD" w:rsidRDefault="003179C8" w:rsidP="00231BFD">
            <w:pPr>
              <w:spacing w:before="40" w:after="40" w:line="300" w:lineRule="auto"/>
              <w:jc w:val="both"/>
              <w:rPr>
                <w:rFonts w:ascii="Calibri" w:hAnsi="Calibri"/>
                <w:color w:val="000000" w:themeColor="text1"/>
              </w:rPr>
            </w:pPr>
          </w:p>
        </w:tc>
        <w:tc>
          <w:tcPr>
            <w:tcW w:w="1551" w:type="pct"/>
            <w:shd w:val="clear" w:color="auto" w:fill="F2F2F2" w:themeFill="background1" w:themeFillShade="F2"/>
            <w:tcMar>
              <w:left w:w="108" w:type="dxa"/>
              <w:right w:w="108" w:type="dxa"/>
            </w:tcMar>
            <w:vAlign w:val="center"/>
          </w:tcPr>
          <w:p w14:paraId="38297AB9" w14:textId="43812C8F" w:rsidR="003179C8" w:rsidRDefault="003179C8" w:rsidP="002956EA">
            <w:pPr>
              <w:spacing w:before="40" w:after="40" w:line="300" w:lineRule="auto"/>
              <w:jc w:val="both"/>
            </w:pPr>
            <w:r w:rsidRPr="185A3694">
              <w:rPr>
                <w:rFonts w:ascii="Calibri" w:eastAsia="Calibri" w:hAnsi="Calibri" w:cs="Calibri"/>
                <w:color w:val="000000" w:themeColor="text1"/>
              </w:rPr>
              <w:t xml:space="preserve">Starting </w:t>
            </w:r>
            <w:r w:rsidRPr="002956EA">
              <w:t>tissue</w:t>
            </w:r>
            <w:r w:rsidRPr="185A3694">
              <w:rPr>
                <w:rFonts w:ascii="Calibri" w:eastAsia="Calibri" w:hAnsi="Calibri" w:cs="Calibri"/>
                <w:color w:val="000000" w:themeColor="text1"/>
              </w:rPr>
              <w:t xml:space="preserve"> used:</w:t>
            </w:r>
          </w:p>
        </w:tc>
        <w:tc>
          <w:tcPr>
            <w:tcW w:w="2891" w:type="pct"/>
            <w:gridSpan w:val="2"/>
            <w:shd w:val="clear" w:color="auto" w:fill="FFFFFF" w:themeFill="background1"/>
            <w:vAlign w:val="center"/>
          </w:tcPr>
          <w:p w14:paraId="3E1E5558" w14:textId="53CEAD01" w:rsidR="003179C8" w:rsidRPr="002956EA" w:rsidRDefault="003179C8" w:rsidP="002956EA">
            <w:pPr>
              <w:spacing w:before="40" w:afterLines="40" w:after="96" w:line="300" w:lineRule="auto"/>
              <w:rPr>
                <w:rFonts w:ascii="Calibri" w:eastAsia="Calibri" w:hAnsi="Calibri" w:cs="Calibri"/>
                <w:color w:val="000000" w:themeColor="text1"/>
              </w:rPr>
            </w:pPr>
          </w:p>
        </w:tc>
      </w:tr>
      <w:tr w:rsidR="004208ED" w14:paraId="5886248A" w14:textId="77777777" w:rsidTr="00142AF8">
        <w:trPr>
          <w:trHeight w:val="60"/>
        </w:trPr>
        <w:tc>
          <w:tcPr>
            <w:tcW w:w="559" w:type="pct"/>
            <w:vMerge/>
            <w:shd w:val="clear" w:color="auto" w:fill="D9D9D9" w:themeFill="background1" w:themeFillShade="D9"/>
          </w:tcPr>
          <w:p w14:paraId="11A5C51F" w14:textId="6B211119" w:rsidR="003179C8" w:rsidRPr="00231BFD" w:rsidRDefault="003179C8" w:rsidP="002956EA">
            <w:pPr>
              <w:spacing w:before="40" w:after="40" w:line="300" w:lineRule="auto"/>
              <w:jc w:val="both"/>
              <w:rPr>
                <w:rFonts w:ascii="Calibri" w:hAnsi="Calibri"/>
                <w:color w:val="000000" w:themeColor="text1"/>
              </w:rPr>
            </w:pPr>
          </w:p>
        </w:tc>
        <w:tc>
          <w:tcPr>
            <w:tcW w:w="1551" w:type="pct"/>
            <w:shd w:val="clear" w:color="auto" w:fill="F2F2F2" w:themeFill="background1" w:themeFillShade="F2"/>
            <w:tcMar>
              <w:left w:w="108" w:type="dxa"/>
              <w:right w:w="108" w:type="dxa"/>
            </w:tcMar>
            <w:vAlign w:val="center"/>
          </w:tcPr>
          <w:p w14:paraId="0F1C0F47" w14:textId="2104E9F6" w:rsidR="003179C8" w:rsidRPr="00231BFD" w:rsidRDefault="003179C8" w:rsidP="00231BFD">
            <w:pPr>
              <w:spacing w:before="40" w:after="40" w:line="300" w:lineRule="auto"/>
              <w:jc w:val="both"/>
            </w:pPr>
            <w:r w:rsidRPr="185A3694">
              <w:rPr>
                <w:rFonts w:ascii="Calibri" w:eastAsia="Calibri" w:hAnsi="Calibri" w:cs="Calibri"/>
                <w:color w:val="000000" w:themeColor="text1"/>
              </w:rPr>
              <w:t>Species Used:</w:t>
            </w:r>
          </w:p>
        </w:tc>
        <w:tc>
          <w:tcPr>
            <w:tcW w:w="2891" w:type="pct"/>
            <w:gridSpan w:val="2"/>
            <w:shd w:val="clear" w:color="auto" w:fill="FFFFFF" w:themeFill="background1"/>
            <w:vAlign w:val="center"/>
          </w:tcPr>
          <w:p w14:paraId="00E35D0F" w14:textId="3ACFEF3B" w:rsidR="003179C8" w:rsidRPr="002956EA" w:rsidRDefault="003179C8" w:rsidP="002956EA">
            <w:pPr>
              <w:spacing w:before="40" w:afterLines="40" w:after="96" w:line="300" w:lineRule="auto"/>
              <w:rPr>
                <w:rFonts w:ascii="Calibri" w:eastAsia="Calibri" w:hAnsi="Calibri" w:cs="Calibri"/>
                <w:color w:val="000000" w:themeColor="text1"/>
              </w:rPr>
            </w:pPr>
          </w:p>
        </w:tc>
      </w:tr>
      <w:tr w:rsidR="004208ED" w14:paraId="5A7DC638" w14:textId="77777777" w:rsidTr="00142AF8">
        <w:trPr>
          <w:trHeight w:val="60"/>
        </w:trPr>
        <w:tc>
          <w:tcPr>
            <w:tcW w:w="559" w:type="pct"/>
            <w:vMerge/>
            <w:shd w:val="clear" w:color="auto" w:fill="D9D9D9" w:themeFill="background1" w:themeFillShade="D9"/>
          </w:tcPr>
          <w:p w14:paraId="40342DD0" w14:textId="6E99E577" w:rsidR="003179C8" w:rsidRPr="00231BFD" w:rsidRDefault="003179C8" w:rsidP="00231BFD">
            <w:pPr>
              <w:spacing w:before="40" w:afterLines="40" w:after="96" w:line="300" w:lineRule="auto"/>
              <w:rPr>
                <w:rFonts w:ascii="Calibri" w:hAnsi="Calibri"/>
                <w:color w:val="000000" w:themeColor="text1"/>
              </w:rPr>
            </w:pPr>
          </w:p>
        </w:tc>
        <w:tc>
          <w:tcPr>
            <w:tcW w:w="1551" w:type="pct"/>
            <w:shd w:val="clear" w:color="auto" w:fill="F2F2F2" w:themeFill="background1" w:themeFillShade="F2"/>
            <w:tcMar>
              <w:left w:w="108" w:type="dxa"/>
              <w:right w:w="108" w:type="dxa"/>
            </w:tcMar>
            <w:vAlign w:val="center"/>
          </w:tcPr>
          <w:p w14:paraId="152107D4" w14:textId="3FD53E72" w:rsidR="003179C8" w:rsidRPr="002956EA" w:rsidRDefault="003179C8" w:rsidP="002956EA">
            <w:pPr>
              <w:spacing w:before="40" w:afterLines="40" w:after="96" w:line="300" w:lineRule="auto"/>
              <w:rPr>
                <w:rFonts w:ascii="Calibri" w:eastAsia="Calibri" w:hAnsi="Calibri" w:cs="Calibri"/>
                <w:color w:val="000000" w:themeColor="text1"/>
              </w:rPr>
            </w:pPr>
            <w:r w:rsidRPr="002956EA">
              <w:rPr>
                <w:rFonts w:ascii="Calibri" w:eastAsia="Calibri" w:hAnsi="Calibri" w:cs="Calibri"/>
                <w:color w:val="000000" w:themeColor="text1"/>
              </w:rPr>
              <w:t>Geographical sourcing:</w:t>
            </w:r>
          </w:p>
        </w:tc>
        <w:tc>
          <w:tcPr>
            <w:tcW w:w="2891" w:type="pct"/>
            <w:gridSpan w:val="2"/>
            <w:shd w:val="clear" w:color="auto" w:fill="FFFFFF" w:themeFill="background1"/>
            <w:vAlign w:val="center"/>
          </w:tcPr>
          <w:p w14:paraId="01C2010D" w14:textId="56198B8A" w:rsidR="003179C8" w:rsidRPr="002956EA" w:rsidRDefault="003179C8" w:rsidP="002956EA">
            <w:pPr>
              <w:spacing w:before="40" w:afterLines="40" w:after="96" w:line="300" w:lineRule="auto"/>
              <w:rPr>
                <w:rFonts w:ascii="Calibri" w:eastAsia="Calibri" w:hAnsi="Calibri" w:cs="Calibri"/>
                <w:color w:val="000000" w:themeColor="text1"/>
              </w:rPr>
            </w:pPr>
          </w:p>
        </w:tc>
      </w:tr>
      <w:tr w:rsidR="004208ED" w14:paraId="1108BA28" w14:textId="77777777" w:rsidTr="00142AF8">
        <w:trPr>
          <w:trHeight w:val="780"/>
        </w:trPr>
        <w:tc>
          <w:tcPr>
            <w:tcW w:w="559" w:type="pct"/>
            <w:vMerge/>
            <w:shd w:val="clear" w:color="auto" w:fill="D9D9D9" w:themeFill="background1" w:themeFillShade="D9"/>
          </w:tcPr>
          <w:p w14:paraId="75CEE6CB" w14:textId="54905337" w:rsidR="003179C8" w:rsidRPr="00231BFD" w:rsidRDefault="003179C8" w:rsidP="00231BFD">
            <w:pPr>
              <w:spacing w:before="40" w:after="40" w:line="300" w:lineRule="auto"/>
            </w:pPr>
          </w:p>
        </w:tc>
        <w:tc>
          <w:tcPr>
            <w:tcW w:w="1551" w:type="pct"/>
            <w:shd w:val="clear" w:color="auto" w:fill="F2F2F2" w:themeFill="background1" w:themeFillShade="F2"/>
            <w:tcMar>
              <w:left w:w="108" w:type="dxa"/>
              <w:right w:w="108" w:type="dxa"/>
            </w:tcMar>
            <w:vAlign w:val="center"/>
          </w:tcPr>
          <w:p w14:paraId="1A791EDA" w14:textId="72C9709B" w:rsidR="003179C8" w:rsidRPr="00231BFD" w:rsidRDefault="003179C8" w:rsidP="00231BFD">
            <w:pPr>
              <w:spacing w:before="40" w:after="40" w:line="300" w:lineRule="auto"/>
            </w:pPr>
            <w:r w:rsidRPr="002956EA">
              <w:t>Name and address of ‘TOAO material supplier’ to the medical device manufacture</w:t>
            </w:r>
            <w:r>
              <w:t>:</w:t>
            </w:r>
          </w:p>
        </w:tc>
        <w:tc>
          <w:tcPr>
            <w:tcW w:w="2891" w:type="pct"/>
            <w:gridSpan w:val="2"/>
            <w:shd w:val="clear" w:color="auto" w:fill="FFFFFF" w:themeFill="background1"/>
            <w:vAlign w:val="center"/>
          </w:tcPr>
          <w:p w14:paraId="2DD3370E" w14:textId="2D0B168F" w:rsidR="003179C8" w:rsidRDefault="003179C8" w:rsidP="002956EA">
            <w:pPr>
              <w:spacing w:after="0" w:line="240" w:lineRule="auto"/>
            </w:pPr>
          </w:p>
        </w:tc>
      </w:tr>
      <w:tr w:rsidR="004208ED" w14:paraId="799C4565" w14:textId="77777777" w:rsidTr="00142AF8">
        <w:trPr>
          <w:trHeight w:val="210"/>
        </w:trPr>
        <w:tc>
          <w:tcPr>
            <w:tcW w:w="559" w:type="pct"/>
            <w:vMerge/>
            <w:shd w:val="clear" w:color="auto" w:fill="D9D9D9" w:themeFill="background1" w:themeFillShade="D9"/>
          </w:tcPr>
          <w:p w14:paraId="27CF3E97" w14:textId="77777777" w:rsidR="003179C8" w:rsidRPr="002956EA" w:rsidRDefault="003179C8" w:rsidP="002956EA">
            <w:pPr>
              <w:spacing w:before="40" w:after="40" w:line="300" w:lineRule="auto"/>
            </w:pPr>
          </w:p>
        </w:tc>
        <w:tc>
          <w:tcPr>
            <w:tcW w:w="1551" w:type="pct"/>
            <w:shd w:val="clear" w:color="auto" w:fill="F2F2F2" w:themeFill="background1" w:themeFillShade="F2"/>
            <w:tcMar>
              <w:left w:w="108" w:type="dxa"/>
              <w:right w:w="108" w:type="dxa"/>
            </w:tcMar>
            <w:vAlign w:val="center"/>
          </w:tcPr>
          <w:p w14:paraId="307E584D" w14:textId="34F1D84E" w:rsidR="003179C8" w:rsidRDefault="003179C8" w:rsidP="002956EA">
            <w:pPr>
              <w:spacing w:before="40" w:after="40" w:line="300" w:lineRule="auto"/>
            </w:pPr>
            <w:r w:rsidRPr="002956EA">
              <w:t>Name and address of any raw material supplier to the ‘TOAO material supplier’ e.g., slaughterhouses, hide suppliers etc</w:t>
            </w:r>
            <w:r>
              <w:t>:</w:t>
            </w:r>
          </w:p>
        </w:tc>
        <w:tc>
          <w:tcPr>
            <w:tcW w:w="2891" w:type="pct"/>
            <w:gridSpan w:val="2"/>
            <w:shd w:val="clear" w:color="auto" w:fill="FFFFFF" w:themeFill="background1"/>
            <w:vAlign w:val="center"/>
          </w:tcPr>
          <w:p w14:paraId="3E22A30F" w14:textId="3D03F4B0" w:rsidR="003179C8" w:rsidRPr="002956EA" w:rsidRDefault="003179C8" w:rsidP="002956EA">
            <w:pPr>
              <w:spacing w:after="0" w:line="240" w:lineRule="auto"/>
            </w:pPr>
          </w:p>
        </w:tc>
      </w:tr>
      <w:tr w:rsidR="004208ED" w14:paraId="16FF2598" w14:textId="77777777" w:rsidTr="00142AF8">
        <w:trPr>
          <w:trHeight w:val="210"/>
        </w:trPr>
        <w:tc>
          <w:tcPr>
            <w:tcW w:w="559" w:type="pct"/>
            <w:vMerge/>
            <w:shd w:val="clear" w:color="auto" w:fill="D9D9D9" w:themeFill="background1" w:themeFillShade="D9"/>
          </w:tcPr>
          <w:p w14:paraId="2271F16A" w14:textId="2AA606E3" w:rsidR="003179C8" w:rsidRPr="002956EA" w:rsidRDefault="003179C8" w:rsidP="002956EA">
            <w:pPr>
              <w:spacing w:before="40" w:after="40" w:line="300" w:lineRule="auto"/>
            </w:pPr>
          </w:p>
        </w:tc>
        <w:tc>
          <w:tcPr>
            <w:tcW w:w="4441" w:type="pct"/>
            <w:gridSpan w:val="3"/>
            <w:shd w:val="clear" w:color="auto" w:fill="FFFFFF" w:themeFill="background1"/>
            <w:tcMar>
              <w:left w:w="108" w:type="dxa"/>
              <w:right w:w="108" w:type="dxa"/>
            </w:tcMar>
            <w:vAlign w:val="center"/>
          </w:tcPr>
          <w:p w14:paraId="75573DBB" w14:textId="77777777" w:rsidR="003179C8" w:rsidRDefault="003179C8" w:rsidP="003179C8">
            <w:pPr>
              <w:spacing w:before="40" w:after="40"/>
              <w:ind w:right="238"/>
              <w:rPr>
                <w:rFonts w:cstheme="minorHAnsi"/>
                <w:i/>
                <w:iCs/>
              </w:rPr>
            </w:pPr>
          </w:p>
          <w:p w14:paraId="1398C362" w14:textId="6F6D5754" w:rsidR="003179C8" w:rsidRPr="00DC427E" w:rsidRDefault="003179C8" w:rsidP="003179C8">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TOAO3</w:t>
            </w:r>
            <w:r w:rsidRPr="00DC427E">
              <w:rPr>
                <w:rFonts w:cstheme="minorHAnsi"/>
                <w:i/>
                <w:iCs/>
              </w:rPr>
              <w:t>:</w:t>
            </w:r>
          </w:p>
          <w:p w14:paraId="668C47B6" w14:textId="77777777" w:rsidR="003179C8" w:rsidRPr="003960AF" w:rsidRDefault="003179C8" w:rsidP="003179C8">
            <w:pPr>
              <w:spacing w:before="40" w:after="40"/>
              <w:ind w:right="238"/>
              <w:rPr>
                <w:rFonts w:cstheme="minorHAnsi"/>
              </w:rPr>
            </w:pPr>
          </w:p>
          <w:p w14:paraId="2EA80B67" w14:textId="77777777" w:rsidR="003179C8" w:rsidRPr="003960AF" w:rsidRDefault="003179C8" w:rsidP="003179C8">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7FCA32AD" w14:textId="77777777" w:rsidR="003179C8" w:rsidRPr="003960AF" w:rsidRDefault="003179C8" w:rsidP="003179C8">
            <w:pPr>
              <w:spacing w:before="40" w:after="40"/>
              <w:ind w:right="238"/>
              <w:rPr>
                <w:rFonts w:cstheme="minorHAnsi"/>
                <w:b/>
                <w:bCs/>
              </w:rPr>
            </w:pPr>
            <w:r w:rsidRPr="003960AF">
              <w:rPr>
                <w:rFonts w:cstheme="minorHAnsi"/>
                <w:b/>
                <w:bCs/>
              </w:rPr>
              <w:t xml:space="preserve">Page: </w:t>
            </w:r>
          </w:p>
          <w:p w14:paraId="0B0702E6" w14:textId="3E6309FB" w:rsidR="003179C8" w:rsidRPr="00DC6003" w:rsidRDefault="003179C8" w:rsidP="003179C8">
            <w:pPr>
              <w:spacing w:before="60" w:after="60" w:line="300" w:lineRule="auto"/>
              <w:rPr>
                <w:rFonts w:cstheme="minorHAnsi"/>
                <w:b/>
                <w:bCs/>
              </w:rPr>
            </w:pPr>
            <w:r w:rsidRPr="00231BFD">
              <w:rPr>
                <w:b/>
              </w:rPr>
              <w:t>Note:</w:t>
            </w:r>
          </w:p>
          <w:p w14:paraId="301B00EC" w14:textId="77777777" w:rsidR="003179C8" w:rsidRPr="002956EA" w:rsidRDefault="003179C8" w:rsidP="002956EA">
            <w:pPr>
              <w:spacing w:after="0" w:line="240" w:lineRule="auto"/>
            </w:pPr>
          </w:p>
        </w:tc>
      </w:tr>
    </w:tbl>
    <w:p w14:paraId="318A3236" w14:textId="04F17BEC" w:rsidR="185A3694" w:rsidRDefault="185A3694" w:rsidP="185A3694">
      <w:pPr>
        <w:spacing w:after="0" w:line="240" w:lineRule="auto"/>
      </w:pPr>
    </w:p>
    <w:p w14:paraId="6BA81E9C" w14:textId="00812FBC" w:rsidR="00CD6F80" w:rsidRDefault="00CD6F80">
      <w:r>
        <w:br w:type="page"/>
      </w:r>
    </w:p>
    <w:p w14:paraId="3DD89D70" w14:textId="64B9ABCF" w:rsidR="009A4BC9" w:rsidRPr="00E10F23" w:rsidRDefault="009A4BC9" w:rsidP="009A4BC9">
      <w:pPr>
        <w:spacing w:after="0" w:line="240" w:lineRule="auto"/>
        <w:rPr>
          <w:b/>
          <w:bCs/>
          <w:color w:val="810033"/>
          <w:sz w:val="32"/>
          <w:szCs w:val="32"/>
        </w:rPr>
      </w:pPr>
      <w:r w:rsidRPr="00E10F23">
        <w:rPr>
          <w:b/>
          <w:bCs/>
          <w:color w:val="810033"/>
          <w:sz w:val="32"/>
          <w:szCs w:val="32"/>
        </w:rPr>
        <w:t xml:space="preserve">Section (B): ISO 22442-1 aligned </w:t>
      </w:r>
      <w:r w:rsidR="00B37AEE" w:rsidRPr="00E10F23">
        <w:rPr>
          <w:b/>
          <w:bCs/>
          <w:color w:val="810033"/>
          <w:sz w:val="32"/>
          <w:szCs w:val="32"/>
        </w:rPr>
        <w:t>requirements.</w:t>
      </w:r>
    </w:p>
    <w:p w14:paraId="6ED3A4DB" w14:textId="77777777" w:rsidR="009A4BC9" w:rsidRDefault="009A4BC9" w:rsidP="009A4BC9">
      <w:pPr>
        <w:spacing w:after="0" w:line="240" w:lineRule="auto"/>
      </w:pPr>
    </w:p>
    <w:p w14:paraId="0DDA94AD" w14:textId="77777777" w:rsidR="00453B56" w:rsidRDefault="00453B56" w:rsidP="009A4BC9">
      <w:pPr>
        <w:spacing w:after="0" w:line="240" w:lineRule="auto"/>
      </w:pPr>
    </w:p>
    <w:p w14:paraId="5E2E8F3F" w14:textId="4AC3BDCC" w:rsidR="00453B56" w:rsidRPr="00453B56" w:rsidRDefault="00453B56" w:rsidP="00453B56">
      <w:pPr>
        <w:spacing w:after="0" w:line="240" w:lineRule="auto"/>
        <w:jc w:val="both"/>
        <w:rPr>
          <w:color w:val="810033"/>
          <w:sz w:val="24"/>
          <w:szCs w:val="24"/>
        </w:rPr>
      </w:pPr>
      <w:r>
        <w:rPr>
          <w:b/>
          <w:bCs/>
          <w:color w:val="810033"/>
          <w:sz w:val="24"/>
          <w:szCs w:val="24"/>
        </w:rPr>
        <w:t xml:space="preserve">Important </w:t>
      </w:r>
      <w:r w:rsidRPr="00453B56">
        <w:rPr>
          <w:b/>
          <w:bCs/>
          <w:color w:val="810033"/>
          <w:sz w:val="24"/>
          <w:szCs w:val="24"/>
        </w:rPr>
        <w:t>Note:</w:t>
      </w:r>
      <w:r>
        <w:rPr>
          <w:b/>
          <w:bCs/>
          <w:color w:val="810033"/>
          <w:sz w:val="24"/>
          <w:szCs w:val="24"/>
        </w:rPr>
        <w:t xml:space="preserve"> </w:t>
      </w:r>
      <w:r w:rsidRPr="00453B56">
        <w:rPr>
          <w:color w:val="810033"/>
          <w:sz w:val="24"/>
          <w:szCs w:val="24"/>
        </w:rPr>
        <w:t xml:space="preserve">Supporting evidence must be provided in </w:t>
      </w:r>
      <w:r w:rsidRPr="001E2DF7">
        <w:rPr>
          <w:b/>
          <w:bCs/>
          <w:i/>
          <w:iCs/>
          <w:color w:val="810033"/>
          <w:sz w:val="24"/>
          <w:szCs w:val="24"/>
          <w:u w:val="single"/>
        </w:rPr>
        <w:t>Folder TOAO4</w:t>
      </w:r>
      <w:r w:rsidRPr="00453B56">
        <w:rPr>
          <w:color w:val="810033"/>
          <w:sz w:val="24"/>
          <w:szCs w:val="24"/>
        </w:rPr>
        <w:t xml:space="preserve"> for </w:t>
      </w:r>
      <w:r w:rsidRPr="00453B56">
        <w:rPr>
          <w:b/>
          <w:bCs/>
          <w:color w:val="810033"/>
          <w:sz w:val="24"/>
          <w:szCs w:val="24"/>
          <w:u w:val="single"/>
        </w:rPr>
        <w:t>all requirements</w:t>
      </w:r>
      <w:r w:rsidRPr="00453B56">
        <w:rPr>
          <w:color w:val="810033"/>
          <w:sz w:val="24"/>
          <w:szCs w:val="24"/>
        </w:rPr>
        <w:t xml:space="preserve"> listed below. The </w:t>
      </w:r>
      <w:r w:rsidRPr="00453B56">
        <w:rPr>
          <w:b/>
          <w:bCs/>
          <w:color w:val="810033"/>
          <w:sz w:val="24"/>
          <w:szCs w:val="24"/>
        </w:rPr>
        <w:t>file name</w:t>
      </w:r>
      <w:r w:rsidRPr="00453B56">
        <w:rPr>
          <w:color w:val="810033"/>
          <w:sz w:val="24"/>
          <w:szCs w:val="24"/>
        </w:rPr>
        <w:t xml:space="preserve"> and the </w:t>
      </w:r>
      <w:r w:rsidRPr="001B6926">
        <w:rPr>
          <w:b/>
          <w:bCs/>
          <w:color w:val="810033"/>
          <w:sz w:val="24"/>
          <w:szCs w:val="24"/>
          <w:u w:val="single"/>
        </w:rPr>
        <w:t>exact page</w:t>
      </w:r>
      <w:r>
        <w:rPr>
          <w:color w:val="810033"/>
          <w:sz w:val="24"/>
          <w:szCs w:val="24"/>
        </w:rPr>
        <w:t xml:space="preserve"> must be  referenced in the field below each requirement.</w:t>
      </w:r>
      <w:r w:rsidRPr="00453B56">
        <w:rPr>
          <w:color w:val="810033"/>
          <w:sz w:val="24"/>
          <w:szCs w:val="24"/>
        </w:rPr>
        <w:t xml:space="preserve"> </w:t>
      </w:r>
    </w:p>
    <w:p w14:paraId="618401A6" w14:textId="77777777" w:rsidR="00453B56" w:rsidRDefault="00453B56" w:rsidP="009A4BC9">
      <w:pPr>
        <w:spacing w:after="0" w:line="240" w:lineRule="auto"/>
      </w:pPr>
    </w:p>
    <w:p w14:paraId="5717E8DA" w14:textId="77777777" w:rsidR="00453B56" w:rsidRDefault="00453B56" w:rsidP="009A4BC9">
      <w:pPr>
        <w:spacing w:after="0" w:line="240" w:lineRule="auto"/>
      </w:pPr>
    </w:p>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231BFD" w14:paraId="079B464A" w14:textId="77777777" w:rsidTr="001F7261">
        <w:trPr>
          <w:trHeight w:val="427"/>
        </w:trPr>
        <w:tc>
          <w:tcPr>
            <w:tcW w:w="5000" w:type="pct"/>
            <w:shd w:val="clear" w:color="auto" w:fill="D9D9D9" w:themeFill="background1" w:themeFillShade="D9"/>
          </w:tcPr>
          <w:p w14:paraId="5A68F567" w14:textId="77777777" w:rsidR="00231BFD" w:rsidRDefault="00231BFD" w:rsidP="00C30A52">
            <w:pPr>
              <w:spacing w:before="60" w:after="60" w:line="300" w:lineRule="auto"/>
              <w:rPr>
                <w:color w:val="231F20"/>
              </w:rPr>
            </w:pPr>
            <w:r w:rsidRPr="004E1D80">
              <w:rPr>
                <w:b/>
                <w:bCs/>
                <w:color w:val="810033"/>
                <w:sz w:val="24"/>
                <w:szCs w:val="24"/>
              </w:rPr>
              <w:t>Risk management: Justification for the use of animal tissues or derivatives</w:t>
            </w:r>
          </w:p>
        </w:tc>
      </w:tr>
      <w:tr w:rsidR="00453B56" w14:paraId="63ADEE48" w14:textId="77777777" w:rsidTr="00231BFD">
        <w:trPr>
          <w:trHeight w:val="427"/>
        </w:trPr>
        <w:tc>
          <w:tcPr>
            <w:tcW w:w="5000" w:type="pct"/>
            <w:shd w:val="clear" w:color="auto" w:fill="F2F2F2" w:themeFill="background1" w:themeFillShade="F2"/>
            <w:vAlign w:val="center"/>
          </w:tcPr>
          <w:p w14:paraId="48684864" w14:textId="1716E01C" w:rsidR="00453B56" w:rsidRPr="00B043EA" w:rsidRDefault="00453B56" w:rsidP="00035ECE">
            <w:pPr>
              <w:spacing w:before="40" w:afterLines="40" w:after="96" w:line="300" w:lineRule="auto"/>
            </w:pPr>
            <w:r>
              <w:rPr>
                <w:color w:val="231F20"/>
              </w:rPr>
              <w:t xml:space="preserve">Provide, in </w:t>
            </w:r>
            <w:r w:rsidRPr="00C30A52">
              <w:rPr>
                <w:b/>
                <w:bCs/>
                <w:i/>
                <w:iCs/>
                <w:color w:val="231F20"/>
                <w:u w:val="single"/>
              </w:rPr>
              <w:t>Folder TOAO4</w:t>
            </w:r>
            <w:r>
              <w:rPr>
                <w:color w:val="231F20"/>
              </w:rPr>
              <w:t xml:space="preserve">, a justification for the use of animal material (including the choice of animal species and tissues) </w:t>
            </w:r>
            <w:r w:rsidRPr="00035ECE">
              <w:rPr>
                <w:rFonts w:ascii="Calibri" w:eastAsia="Calibri" w:hAnsi="Calibri" w:cs="Calibri"/>
                <w:color w:val="000000" w:themeColor="text1"/>
              </w:rPr>
              <w:t>based</w:t>
            </w:r>
            <w:r>
              <w:rPr>
                <w:color w:val="231F20"/>
              </w:rPr>
              <w:t xml:space="preserve"> on the residual risk acceptability, taking into account the balance of residual risk and expected medical benefit, as compared to available alternatives.</w:t>
            </w:r>
          </w:p>
        </w:tc>
      </w:tr>
      <w:tr w:rsidR="00453B56" w14:paraId="7670821F" w14:textId="77777777" w:rsidTr="00231BFD">
        <w:trPr>
          <w:trHeight w:val="464"/>
        </w:trPr>
        <w:tc>
          <w:tcPr>
            <w:tcW w:w="5000" w:type="pct"/>
            <w:shd w:val="clear" w:color="auto" w:fill="FFFFFF" w:themeFill="background1"/>
            <w:vAlign w:val="center"/>
          </w:tcPr>
          <w:p w14:paraId="0CC47565" w14:textId="0ECF95A2" w:rsidR="00453B56" w:rsidRDefault="00453B56" w:rsidP="00C30A52">
            <w:pPr>
              <w:spacing w:before="40" w:after="40"/>
              <w:ind w:right="238"/>
              <w:rPr>
                <w:rFonts w:cstheme="minorHAnsi"/>
                <w:i/>
                <w:iCs/>
              </w:rPr>
            </w:pPr>
          </w:p>
          <w:p w14:paraId="3415B0F6" w14:textId="74D958A8" w:rsidR="00453B56" w:rsidRPr="00DC427E" w:rsidRDefault="00453B56" w:rsidP="00C30A52">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3F32A0FD" w14:textId="77777777" w:rsidR="00453B56" w:rsidRPr="003960AF" w:rsidRDefault="00453B56" w:rsidP="00C30A52">
            <w:pPr>
              <w:spacing w:before="40" w:after="40"/>
              <w:ind w:right="238"/>
              <w:rPr>
                <w:rFonts w:cstheme="minorHAnsi"/>
              </w:rPr>
            </w:pPr>
          </w:p>
          <w:p w14:paraId="1456D8AA" w14:textId="4756E03F" w:rsidR="00453B56" w:rsidRPr="00231BFD" w:rsidRDefault="00453B5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2C2A18F" w14:textId="77777777" w:rsidR="00453B56" w:rsidRPr="003960AF" w:rsidRDefault="00453B56" w:rsidP="00C30A52">
            <w:pPr>
              <w:spacing w:before="40" w:after="40"/>
              <w:ind w:right="238"/>
              <w:rPr>
                <w:rFonts w:cstheme="minorHAnsi"/>
                <w:b/>
                <w:bCs/>
              </w:rPr>
            </w:pPr>
            <w:r w:rsidRPr="003960AF">
              <w:rPr>
                <w:rFonts w:cstheme="minorHAnsi"/>
                <w:b/>
                <w:bCs/>
              </w:rPr>
              <w:t xml:space="preserve">Page: </w:t>
            </w:r>
          </w:p>
          <w:p w14:paraId="5FBCE6CE" w14:textId="0A9B1FBE" w:rsidR="00453B56" w:rsidRPr="00DC6003" w:rsidRDefault="00453B56" w:rsidP="00C30A52">
            <w:pPr>
              <w:spacing w:before="60" w:after="60" w:line="300" w:lineRule="auto"/>
              <w:rPr>
                <w:rFonts w:cstheme="minorHAnsi"/>
                <w:b/>
                <w:bCs/>
              </w:rPr>
            </w:pPr>
            <w:r w:rsidRPr="00231BFD">
              <w:rPr>
                <w:b/>
              </w:rPr>
              <w:t>Note:</w:t>
            </w:r>
          </w:p>
          <w:p w14:paraId="297E8992" w14:textId="48AD1BF0" w:rsidR="00453B56" w:rsidRDefault="00453B56"/>
        </w:tc>
      </w:tr>
    </w:tbl>
    <w:p w14:paraId="61197975" w14:textId="77777777" w:rsidR="009A4BC9" w:rsidRDefault="009A4BC9" w:rsidP="009A4BC9">
      <w:pPr>
        <w:spacing w:after="0" w:line="240" w:lineRule="auto"/>
      </w:pPr>
    </w:p>
    <w:p w14:paraId="48A2251A" w14:textId="77777777" w:rsidR="00453B56" w:rsidRDefault="00453B56" w:rsidP="009A4BC9">
      <w:pPr>
        <w:spacing w:after="0" w:line="240" w:lineRule="auto"/>
      </w:pPr>
    </w:p>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231BFD" w14:paraId="5353A386" w14:textId="77777777" w:rsidTr="001F7261">
        <w:trPr>
          <w:trHeight w:val="235"/>
        </w:trPr>
        <w:tc>
          <w:tcPr>
            <w:tcW w:w="5000" w:type="pct"/>
            <w:shd w:val="clear" w:color="auto" w:fill="D9D9D9" w:themeFill="background1" w:themeFillShade="D9"/>
            <w:vAlign w:val="center"/>
          </w:tcPr>
          <w:p w14:paraId="7FFACB3B" w14:textId="77777777" w:rsidR="00231BFD" w:rsidRDefault="00231BFD" w:rsidP="00231BFD">
            <w:pPr>
              <w:spacing w:before="60" w:after="60"/>
              <w:rPr>
                <w:color w:val="231F20"/>
              </w:rPr>
            </w:pPr>
            <w:r w:rsidRPr="004E1D80">
              <w:rPr>
                <w:b/>
                <w:bCs/>
                <w:color w:val="810033"/>
                <w:sz w:val="24"/>
                <w:szCs w:val="24"/>
              </w:rPr>
              <w:t>Risk analysis: Device contact with the patient or other persons</w:t>
            </w:r>
          </w:p>
        </w:tc>
      </w:tr>
      <w:tr w:rsidR="009A4BC9" w14:paraId="4D09D9DA" w14:textId="77777777" w:rsidTr="00231BFD">
        <w:trPr>
          <w:trHeight w:val="235"/>
        </w:trPr>
        <w:tc>
          <w:tcPr>
            <w:tcW w:w="5000" w:type="pct"/>
            <w:shd w:val="clear" w:color="auto" w:fill="F2F2F2" w:themeFill="background1" w:themeFillShade="F2"/>
            <w:vAlign w:val="center"/>
          </w:tcPr>
          <w:p w14:paraId="29556B80" w14:textId="77777777" w:rsidR="009A4BC9" w:rsidRPr="00B043EA" w:rsidRDefault="009A4BC9" w:rsidP="00035ECE">
            <w:pPr>
              <w:spacing w:before="40" w:afterLines="40" w:after="96" w:line="300" w:lineRule="auto"/>
            </w:pPr>
            <w:r>
              <w:rPr>
                <w:color w:val="231F20"/>
              </w:rPr>
              <w:t xml:space="preserve">The quantity of material, the contact surface area and the type(s) of material coming into contact with body tissues or fluids as well as the type of body tissue or fluid it comes into contact with, </w:t>
            </w:r>
            <w:r w:rsidRPr="00035ECE">
              <w:rPr>
                <w:rFonts w:ascii="Calibri" w:eastAsia="Calibri" w:hAnsi="Calibri" w:cs="Calibri"/>
                <w:color w:val="000000" w:themeColor="text1"/>
              </w:rPr>
              <w:t>shall</w:t>
            </w:r>
            <w:r>
              <w:rPr>
                <w:color w:val="231F20"/>
              </w:rPr>
              <w:t xml:space="preserve"> be addressed in the risk analysis.</w:t>
            </w:r>
          </w:p>
        </w:tc>
      </w:tr>
      <w:tr w:rsidR="009A4BC9" w14:paraId="1110E2AF" w14:textId="77777777" w:rsidTr="00231BFD">
        <w:trPr>
          <w:trHeight w:val="464"/>
        </w:trPr>
        <w:tc>
          <w:tcPr>
            <w:tcW w:w="5000" w:type="pct"/>
            <w:shd w:val="clear" w:color="auto" w:fill="FFFFFF" w:themeFill="background1"/>
            <w:vAlign w:val="center"/>
          </w:tcPr>
          <w:p w14:paraId="6CE5EE29" w14:textId="77777777" w:rsidR="00ED3472" w:rsidRDefault="00ED3472" w:rsidP="00ED3472">
            <w:pPr>
              <w:spacing w:before="40" w:after="40"/>
              <w:ind w:right="238"/>
              <w:rPr>
                <w:rFonts w:cstheme="minorHAnsi"/>
                <w:i/>
                <w:iCs/>
              </w:rPr>
            </w:pPr>
          </w:p>
          <w:p w14:paraId="49CA4530" w14:textId="28D77666" w:rsidR="00ED3472" w:rsidRPr="00DC427E" w:rsidRDefault="00ED3472" w:rsidP="00ED3472">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6FCD25DE" w14:textId="77777777" w:rsidR="00ED3472" w:rsidRPr="003960AF" w:rsidRDefault="00ED3472" w:rsidP="00ED3472">
            <w:pPr>
              <w:spacing w:before="40" w:after="40"/>
              <w:ind w:right="238"/>
              <w:rPr>
                <w:rFonts w:cstheme="minorHAnsi"/>
              </w:rPr>
            </w:pPr>
          </w:p>
          <w:p w14:paraId="2C32A7EA" w14:textId="64A38501" w:rsidR="00ED3472" w:rsidRPr="00231BFD" w:rsidRDefault="00ED3472"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E609600" w14:textId="77777777" w:rsidR="00ED3472" w:rsidRPr="003960AF" w:rsidRDefault="00ED3472" w:rsidP="00ED3472">
            <w:pPr>
              <w:spacing w:before="40" w:after="40"/>
              <w:ind w:right="238"/>
              <w:rPr>
                <w:rFonts w:cstheme="minorHAnsi"/>
                <w:b/>
                <w:bCs/>
              </w:rPr>
            </w:pPr>
            <w:r w:rsidRPr="003960AF">
              <w:rPr>
                <w:rFonts w:cstheme="minorHAnsi"/>
                <w:b/>
                <w:bCs/>
              </w:rPr>
              <w:t xml:space="preserve">Page: </w:t>
            </w:r>
          </w:p>
          <w:p w14:paraId="375D4AF1" w14:textId="78A7B525" w:rsidR="009A4BC9" w:rsidRPr="00231BFD" w:rsidRDefault="00ED3472" w:rsidP="00231BFD">
            <w:pPr>
              <w:spacing w:before="60" w:after="60" w:line="300" w:lineRule="auto"/>
              <w:rPr>
                <w:b/>
              </w:rPr>
            </w:pPr>
            <w:r w:rsidRPr="00231BFD">
              <w:rPr>
                <w:b/>
              </w:rPr>
              <w:t>Note:</w:t>
            </w:r>
          </w:p>
        </w:tc>
      </w:tr>
    </w:tbl>
    <w:p w14:paraId="4FD512F7" w14:textId="77777777" w:rsidR="009A4BC9" w:rsidRDefault="009A4BC9" w:rsidP="009A4BC9">
      <w:pPr>
        <w:spacing w:after="0" w:line="240" w:lineRule="auto"/>
      </w:pPr>
    </w:p>
    <w:p w14:paraId="1D81B7B2" w14:textId="77777777" w:rsidR="00453B56" w:rsidRDefault="00453B56" w:rsidP="009A4BC9">
      <w:pPr>
        <w:spacing w:after="0" w:line="240" w:lineRule="auto"/>
      </w:pPr>
    </w:p>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231BFD" w14:paraId="595EA22D" w14:textId="77777777" w:rsidTr="00231BFD">
        <w:trPr>
          <w:trHeight w:val="645"/>
          <w:tblHeader/>
        </w:trPr>
        <w:tc>
          <w:tcPr>
            <w:tcW w:w="5000" w:type="pct"/>
            <w:shd w:val="clear" w:color="auto" w:fill="D9D9D9" w:themeFill="background1" w:themeFillShade="D9"/>
            <w:vAlign w:val="center"/>
          </w:tcPr>
          <w:p w14:paraId="0DA6F701" w14:textId="77777777" w:rsidR="00231BFD" w:rsidRPr="00231BFD" w:rsidRDefault="00231BFD" w:rsidP="00231BFD">
            <w:pPr>
              <w:spacing w:before="60" w:after="60"/>
              <w:rPr>
                <w:rFonts w:ascii="Calibri" w:hAnsi="Calibri"/>
              </w:rPr>
            </w:pPr>
            <w:r w:rsidRPr="004E1D80">
              <w:rPr>
                <w:b/>
                <w:bCs/>
                <w:color w:val="810033"/>
                <w:sz w:val="24"/>
                <w:szCs w:val="24"/>
              </w:rPr>
              <w:t>Risk analysis: Materials and/or components incorporated in the medical device or are used with, or are in contact with, the medical device.</w:t>
            </w:r>
          </w:p>
        </w:tc>
      </w:tr>
      <w:tr w:rsidR="00035ECE" w14:paraId="04FFA114" w14:textId="77777777" w:rsidTr="00231BFD">
        <w:trPr>
          <w:trHeight w:val="80"/>
        </w:trPr>
        <w:tc>
          <w:tcPr>
            <w:tcW w:w="5000" w:type="pct"/>
            <w:shd w:val="clear" w:color="auto" w:fill="F2F2F2" w:themeFill="background1" w:themeFillShade="F2"/>
            <w:vAlign w:val="center"/>
          </w:tcPr>
          <w:p w14:paraId="461A962A" w14:textId="4B081930" w:rsidR="00035ECE" w:rsidRPr="00B043EA" w:rsidRDefault="00035ECE" w:rsidP="00035ECE">
            <w:pPr>
              <w:tabs>
                <w:tab w:val="left" w:pos="519"/>
                <w:tab w:val="left" w:pos="520"/>
              </w:tabs>
              <w:spacing w:before="40" w:after="40" w:line="300" w:lineRule="auto"/>
              <w:ind w:right="318"/>
            </w:pPr>
            <w:bookmarkStart w:id="95" w:name="_Hlk140484076"/>
            <w:bookmarkStart w:id="96" w:name="_Hlk140484099"/>
            <w:r>
              <w:rPr>
                <w:color w:val="231F20"/>
              </w:rPr>
              <w:t>I</w:t>
            </w:r>
            <w:r w:rsidRPr="00C76D46">
              <w:rPr>
                <w:color w:val="231F20"/>
              </w:rPr>
              <w:t xml:space="preserve">f viable </w:t>
            </w:r>
            <w:r w:rsidRPr="00035ECE">
              <w:rPr>
                <w:color w:val="231F20"/>
              </w:rPr>
              <w:t xml:space="preserve">animal </w:t>
            </w:r>
            <w:r w:rsidRPr="00C76D46">
              <w:rPr>
                <w:color w:val="231F20"/>
              </w:rPr>
              <w:t xml:space="preserve">materials are </w:t>
            </w:r>
            <w:r w:rsidRPr="00035ECE">
              <w:rPr>
                <w:color w:val="231F20"/>
              </w:rPr>
              <w:t xml:space="preserve">utilized </w:t>
            </w:r>
            <w:r w:rsidRPr="00C76D46">
              <w:rPr>
                <w:color w:val="231F20"/>
              </w:rPr>
              <w:t xml:space="preserve">in the </w:t>
            </w:r>
            <w:r w:rsidRPr="00035ECE">
              <w:rPr>
                <w:color w:val="231F20"/>
              </w:rPr>
              <w:t xml:space="preserve">manufacture </w:t>
            </w:r>
            <w:r w:rsidRPr="00C76D46">
              <w:rPr>
                <w:color w:val="231F20"/>
              </w:rPr>
              <w:t>of the medical</w:t>
            </w:r>
            <w:r>
              <w:rPr>
                <w:color w:val="231F20"/>
              </w:rPr>
              <w:t xml:space="preserve"> </w:t>
            </w:r>
            <w:r w:rsidRPr="00C76D46">
              <w:rPr>
                <w:color w:val="231F20"/>
              </w:rPr>
              <w:t xml:space="preserve">device, verification that the </w:t>
            </w:r>
            <w:r w:rsidRPr="00035ECE">
              <w:rPr>
                <w:color w:val="231F20"/>
              </w:rPr>
              <w:t xml:space="preserve">final </w:t>
            </w:r>
            <w:r w:rsidRPr="00C76D46">
              <w:rPr>
                <w:color w:val="231F20"/>
              </w:rPr>
              <w:t xml:space="preserve">medical device contains no viable </w:t>
            </w:r>
            <w:r w:rsidRPr="00035ECE">
              <w:rPr>
                <w:color w:val="231F20"/>
              </w:rPr>
              <w:t xml:space="preserve">animal </w:t>
            </w:r>
            <w:r w:rsidRPr="00C76D46">
              <w:rPr>
                <w:color w:val="231F20"/>
              </w:rPr>
              <w:t>material</w:t>
            </w:r>
            <w:r>
              <w:rPr>
                <w:color w:val="231F20"/>
              </w:rPr>
              <w:t>.</w:t>
            </w:r>
          </w:p>
        </w:tc>
      </w:tr>
      <w:bookmarkEnd w:id="95"/>
      <w:tr w:rsidR="001379D4" w14:paraId="49160888" w14:textId="77777777" w:rsidTr="00231BFD">
        <w:trPr>
          <w:trHeight w:val="464"/>
        </w:trPr>
        <w:tc>
          <w:tcPr>
            <w:tcW w:w="5000" w:type="pct"/>
            <w:shd w:val="clear" w:color="auto" w:fill="FFFFFF" w:themeFill="background1"/>
            <w:vAlign w:val="center"/>
          </w:tcPr>
          <w:p w14:paraId="5EA28390" w14:textId="25CAD352" w:rsidR="00453B56" w:rsidRPr="00DC427E" w:rsidRDefault="00453B56" w:rsidP="00453B5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1B9E0B00" w14:textId="77777777" w:rsidR="00453B56" w:rsidRPr="003960AF" w:rsidRDefault="00453B56" w:rsidP="00453B56">
            <w:pPr>
              <w:spacing w:before="40" w:after="40"/>
              <w:ind w:right="238"/>
              <w:rPr>
                <w:rFonts w:cstheme="minorHAnsi"/>
              </w:rPr>
            </w:pPr>
          </w:p>
          <w:p w14:paraId="1918B0C1" w14:textId="7B1EDCBB" w:rsidR="00453B56" w:rsidRPr="00231BFD" w:rsidRDefault="00453B5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341A6F7" w14:textId="77777777" w:rsidR="00453B56" w:rsidRPr="003960AF" w:rsidRDefault="00453B56" w:rsidP="00453B56">
            <w:pPr>
              <w:spacing w:before="40" w:after="40"/>
              <w:ind w:right="238"/>
              <w:rPr>
                <w:rFonts w:cstheme="minorHAnsi"/>
                <w:b/>
                <w:bCs/>
              </w:rPr>
            </w:pPr>
            <w:r w:rsidRPr="003960AF">
              <w:rPr>
                <w:rFonts w:cstheme="minorHAnsi"/>
                <w:b/>
                <w:bCs/>
              </w:rPr>
              <w:t xml:space="preserve">Page: </w:t>
            </w:r>
          </w:p>
          <w:p w14:paraId="0A1B0185" w14:textId="460A864E" w:rsidR="001379D4" w:rsidRDefault="00453B56" w:rsidP="00453B56">
            <w:r w:rsidRPr="00231BFD">
              <w:rPr>
                <w:b/>
              </w:rPr>
              <w:t>Note:</w:t>
            </w:r>
          </w:p>
        </w:tc>
      </w:tr>
      <w:tr w:rsidR="001379D4" w:rsidRPr="00B043EA" w14:paraId="056C3F0D" w14:textId="77777777" w:rsidTr="00231BFD">
        <w:trPr>
          <w:trHeight w:val="80"/>
        </w:trPr>
        <w:tc>
          <w:tcPr>
            <w:tcW w:w="5000" w:type="pct"/>
            <w:shd w:val="clear" w:color="auto" w:fill="F2F2F2" w:themeFill="background1" w:themeFillShade="F2"/>
            <w:vAlign w:val="center"/>
          </w:tcPr>
          <w:p w14:paraId="6D52329A" w14:textId="77777777" w:rsidR="001379D4" w:rsidRPr="00B043EA" w:rsidRDefault="001379D4" w:rsidP="00035ECE">
            <w:pPr>
              <w:tabs>
                <w:tab w:val="left" w:pos="519"/>
                <w:tab w:val="left" w:pos="520"/>
              </w:tabs>
              <w:spacing w:before="40" w:after="40" w:line="300" w:lineRule="auto"/>
              <w:ind w:right="318"/>
            </w:pPr>
            <w:bookmarkStart w:id="97" w:name="_Hlk140484117"/>
            <w:bookmarkEnd w:id="96"/>
            <w:r>
              <w:rPr>
                <w:color w:val="231F20"/>
              </w:rPr>
              <w:t xml:space="preserve">Provide comprehensive information on the intended use of any </w:t>
            </w:r>
            <w:r>
              <w:rPr>
                <w:color w:val="231F20"/>
                <w:spacing w:val="2"/>
              </w:rPr>
              <w:t xml:space="preserve">animal </w:t>
            </w:r>
            <w:r>
              <w:rPr>
                <w:color w:val="231F20"/>
              </w:rPr>
              <w:t>tissue or</w:t>
            </w:r>
            <w:r>
              <w:rPr>
                <w:color w:val="231F20"/>
                <w:spacing w:val="-2"/>
              </w:rPr>
              <w:t xml:space="preserve"> </w:t>
            </w:r>
            <w:r>
              <w:rPr>
                <w:color w:val="231F20"/>
              </w:rPr>
              <w:t>derivative.</w:t>
            </w:r>
          </w:p>
        </w:tc>
      </w:tr>
      <w:tr w:rsidR="001379D4" w14:paraId="5BCFDBC1" w14:textId="77777777" w:rsidTr="00231BFD">
        <w:trPr>
          <w:trHeight w:val="464"/>
        </w:trPr>
        <w:tc>
          <w:tcPr>
            <w:tcW w:w="5000" w:type="pct"/>
            <w:shd w:val="clear" w:color="auto" w:fill="FFFFFF" w:themeFill="background1"/>
            <w:vAlign w:val="center"/>
          </w:tcPr>
          <w:p w14:paraId="1E58B16B" w14:textId="77777777" w:rsidR="002E6DA5" w:rsidRPr="00DC427E" w:rsidRDefault="002E6DA5" w:rsidP="002E6DA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4B9B1FFA" w14:textId="77777777" w:rsidR="002E6DA5" w:rsidRPr="003960AF" w:rsidRDefault="002E6DA5" w:rsidP="002E6DA5">
            <w:pPr>
              <w:spacing w:before="40" w:after="40"/>
              <w:ind w:right="238"/>
              <w:rPr>
                <w:rFonts w:cstheme="minorHAnsi"/>
              </w:rPr>
            </w:pPr>
          </w:p>
          <w:p w14:paraId="192685F3" w14:textId="387948A7" w:rsidR="002E6DA5" w:rsidRPr="00231BFD" w:rsidRDefault="002E6DA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5ED83BB" w14:textId="77777777" w:rsidR="002E6DA5" w:rsidRPr="003960AF" w:rsidRDefault="002E6DA5" w:rsidP="002E6DA5">
            <w:pPr>
              <w:spacing w:before="40" w:after="40"/>
              <w:ind w:right="238"/>
              <w:rPr>
                <w:rFonts w:cstheme="minorHAnsi"/>
                <w:b/>
                <w:bCs/>
              </w:rPr>
            </w:pPr>
            <w:r w:rsidRPr="003960AF">
              <w:rPr>
                <w:rFonts w:cstheme="minorHAnsi"/>
                <w:b/>
                <w:bCs/>
              </w:rPr>
              <w:t xml:space="preserve">Page: </w:t>
            </w:r>
          </w:p>
          <w:p w14:paraId="45013EB7" w14:textId="18D5CBE7" w:rsidR="001379D4" w:rsidRDefault="002E6DA5" w:rsidP="002E6DA5">
            <w:r w:rsidRPr="00231BFD">
              <w:rPr>
                <w:b/>
              </w:rPr>
              <w:t>Note:</w:t>
            </w:r>
          </w:p>
        </w:tc>
      </w:tr>
      <w:tr w:rsidR="001379D4" w:rsidRPr="00B043EA" w14:paraId="1DABB8BC" w14:textId="77777777" w:rsidTr="00231BFD">
        <w:trPr>
          <w:trHeight w:val="80"/>
        </w:trPr>
        <w:tc>
          <w:tcPr>
            <w:tcW w:w="5000" w:type="pct"/>
            <w:shd w:val="clear" w:color="auto" w:fill="F2F2F2" w:themeFill="background1" w:themeFillShade="F2"/>
            <w:vAlign w:val="center"/>
          </w:tcPr>
          <w:p w14:paraId="502E5CD2" w14:textId="77777777" w:rsidR="001379D4" w:rsidRPr="00035ECE" w:rsidRDefault="001379D4" w:rsidP="00035ECE">
            <w:pPr>
              <w:tabs>
                <w:tab w:val="left" w:pos="519"/>
                <w:tab w:val="left" w:pos="520"/>
              </w:tabs>
              <w:spacing w:before="40" w:after="40" w:line="300" w:lineRule="auto"/>
              <w:ind w:right="318"/>
              <w:rPr>
                <w:color w:val="231F20"/>
              </w:rPr>
            </w:pPr>
            <w:bookmarkStart w:id="98" w:name="_Hlk140484148"/>
            <w:bookmarkEnd w:id="97"/>
            <w:r>
              <w:rPr>
                <w:color w:val="231F20"/>
              </w:rPr>
              <w:t xml:space="preserve">Provide comprehensive information on the geographical source, species, age and feeding (including </w:t>
            </w:r>
            <w:r w:rsidRPr="00035ECE">
              <w:rPr>
                <w:color w:val="231F20"/>
              </w:rPr>
              <w:t>use</w:t>
            </w:r>
            <w:r>
              <w:rPr>
                <w:color w:val="231F20"/>
              </w:rPr>
              <w:t xml:space="preserve"> of animal-derived protein) of animals. </w:t>
            </w:r>
          </w:p>
        </w:tc>
      </w:tr>
      <w:tr w:rsidR="001379D4" w14:paraId="7410D38A" w14:textId="77777777" w:rsidTr="00231BFD">
        <w:trPr>
          <w:trHeight w:val="464"/>
        </w:trPr>
        <w:tc>
          <w:tcPr>
            <w:tcW w:w="5000" w:type="pct"/>
            <w:shd w:val="clear" w:color="auto" w:fill="FFFFFF" w:themeFill="background1"/>
            <w:vAlign w:val="center"/>
          </w:tcPr>
          <w:p w14:paraId="52D53AC4" w14:textId="77777777" w:rsidR="002E6DA5" w:rsidRPr="00DC427E" w:rsidRDefault="002E6DA5" w:rsidP="002E6DA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593C566E" w14:textId="77777777" w:rsidR="002E6DA5" w:rsidRPr="003960AF" w:rsidRDefault="002E6DA5" w:rsidP="002E6DA5">
            <w:pPr>
              <w:spacing w:before="40" w:after="40"/>
              <w:ind w:right="238"/>
              <w:rPr>
                <w:rFonts w:cstheme="minorHAnsi"/>
              </w:rPr>
            </w:pPr>
          </w:p>
          <w:p w14:paraId="7ACCA302" w14:textId="6BDB9C57" w:rsidR="002E6DA5" w:rsidRPr="00231BFD" w:rsidRDefault="002E6DA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79676E5" w14:textId="77777777" w:rsidR="002E6DA5" w:rsidRPr="003960AF" w:rsidRDefault="002E6DA5" w:rsidP="002E6DA5">
            <w:pPr>
              <w:spacing w:before="40" w:after="40"/>
              <w:ind w:right="238"/>
              <w:rPr>
                <w:rFonts w:cstheme="minorHAnsi"/>
                <w:b/>
                <w:bCs/>
              </w:rPr>
            </w:pPr>
            <w:r w:rsidRPr="003960AF">
              <w:rPr>
                <w:rFonts w:cstheme="minorHAnsi"/>
                <w:b/>
                <w:bCs/>
              </w:rPr>
              <w:t xml:space="preserve">Page: </w:t>
            </w:r>
          </w:p>
          <w:p w14:paraId="11653E39" w14:textId="6A1B2152" w:rsidR="001379D4" w:rsidRDefault="002E6DA5" w:rsidP="002E6DA5">
            <w:r w:rsidRPr="00231BFD">
              <w:rPr>
                <w:b/>
              </w:rPr>
              <w:t>Note:</w:t>
            </w:r>
          </w:p>
        </w:tc>
      </w:tr>
      <w:tr w:rsidR="001379D4" w:rsidRPr="00B043EA" w14:paraId="7049146F" w14:textId="77777777" w:rsidTr="00231BFD">
        <w:trPr>
          <w:trHeight w:val="80"/>
        </w:trPr>
        <w:tc>
          <w:tcPr>
            <w:tcW w:w="5000" w:type="pct"/>
            <w:shd w:val="clear" w:color="auto" w:fill="F2F2F2" w:themeFill="background1" w:themeFillShade="F2"/>
            <w:vAlign w:val="center"/>
          </w:tcPr>
          <w:p w14:paraId="4490563C" w14:textId="77777777" w:rsidR="001379D4" w:rsidRPr="00B043EA" w:rsidRDefault="001379D4" w:rsidP="00035ECE">
            <w:pPr>
              <w:tabs>
                <w:tab w:val="left" w:pos="519"/>
                <w:tab w:val="left" w:pos="520"/>
              </w:tabs>
              <w:spacing w:before="40" w:after="40" w:line="300" w:lineRule="auto"/>
              <w:ind w:right="318"/>
            </w:pPr>
            <w:bookmarkStart w:id="99" w:name="_Hlk140484182"/>
            <w:bookmarkEnd w:id="98"/>
            <w:r>
              <w:rPr>
                <w:color w:val="231F20"/>
              </w:rPr>
              <w:t xml:space="preserve">Provide comprehensive information on </w:t>
            </w:r>
            <w:r w:rsidRPr="00F0486F">
              <w:rPr>
                <w:color w:val="231F20"/>
                <w:spacing w:val="2"/>
              </w:rPr>
              <w:t xml:space="preserve">veterinary </w:t>
            </w:r>
            <w:r w:rsidRPr="00F0486F">
              <w:rPr>
                <w:color w:val="231F20"/>
              </w:rPr>
              <w:t xml:space="preserve">control, conditions under which the </w:t>
            </w:r>
            <w:r w:rsidRPr="00F0486F">
              <w:rPr>
                <w:color w:val="231F20"/>
                <w:spacing w:val="2"/>
              </w:rPr>
              <w:t xml:space="preserve">animal </w:t>
            </w:r>
            <w:r w:rsidRPr="00F0486F">
              <w:rPr>
                <w:color w:val="231F20"/>
              </w:rPr>
              <w:t>materials are recovered, potential for</w:t>
            </w:r>
            <w:r w:rsidRPr="00F0486F">
              <w:rPr>
                <w:color w:val="231F20"/>
                <w:spacing w:val="40"/>
              </w:rPr>
              <w:t xml:space="preserve"> </w:t>
            </w:r>
            <w:r w:rsidRPr="00F0486F">
              <w:rPr>
                <w:color w:val="231F20"/>
              </w:rPr>
              <w:t>cross-</w:t>
            </w:r>
            <w:r>
              <w:rPr>
                <w:color w:val="231F20"/>
              </w:rPr>
              <w:t>contamination.</w:t>
            </w:r>
          </w:p>
        </w:tc>
      </w:tr>
      <w:tr w:rsidR="001379D4" w14:paraId="69EDF7D1" w14:textId="77777777" w:rsidTr="00231BFD">
        <w:trPr>
          <w:trHeight w:val="464"/>
        </w:trPr>
        <w:tc>
          <w:tcPr>
            <w:tcW w:w="5000" w:type="pct"/>
            <w:shd w:val="clear" w:color="auto" w:fill="FFFFFF" w:themeFill="background1"/>
            <w:vAlign w:val="center"/>
          </w:tcPr>
          <w:p w14:paraId="52710C70" w14:textId="77777777" w:rsidR="002E6DA5" w:rsidRPr="00DC427E" w:rsidRDefault="002E6DA5" w:rsidP="002E6DA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55F7166D" w14:textId="77777777" w:rsidR="002E6DA5" w:rsidRPr="003960AF" w:rsidRDefault="002E6DA5" w:rsidP="002E6DA5">
            <w:pPr>
              <w:spacing w:before="40" w:after="40"/>
              <w:ind w:right="238"/>
              <w:rPr>
                <w:rFonts w:cstheme="minorHAnsi"/>
              </w:rPr>
            </w:pPr>
          </w:p>
          <w:p w14:paraId="03244977" w14:textId="0FB40AF8" w:rsidR="002E6DA5" w:rsidRPr="00231BFD" w:rsidRDefault="002E6DA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22302FE" w14:textId="77777777" w:rsidR="002E6DA5" w:rsidRPr="003960AF" w:rsidRDefault="002E6DA5" w:rsidP="002E6DA5">
            <w:pPr>
              <w:spacing w:before="40" w:after="40"/>
              <w:ind w:right="238"/>
              <w:rPr>
                <w:rFonts w:cstheme="minorHAnsi"/>
                <w:b/>
                <w:bCs/>
              </w:rPr>
            </w:pPr>
            <w:r w:rsidRPr="003960AF">
              <w:rPr>
                <w:rFonts w:cstheme="minorHAnsi"/>
                <w:b/>
                <w:bCs/>
              </w:rPr>
              <w:t xml:space="preserve">Page: </w:t>
            </w:r>
          </w:p>
          <w:p w14:paraId="022F416F" w14:textId="2DE8E428" w:rsidR="001379D4" w:rsidRDefault="002E6DA5" w:rsidP="002E6DA5">
            <w:r w:rsidRPr="00231BFD">
              <w:rPr>
                <w:b/>
              </w:rPr>
              <w:t>Note:</w:t>
            </w:r>
          </w:p>
        </w:tc>
      </w:tr>
      <w:tr w:rsidR="001379D4" w:rsidRPr="00B043EA" w14:paraId="324A5682" w14:textId="77777777" w:rsidTr="00231BFD">
        <w:trPr>
          <w:trHeight w:val="80"/>
        </w:trPr>
        <w:tc>
          <w:tcPr>
            <w:tcW w:w="5000" w:type="pct"/>
            <w:shd w:val="clear" w:color="auto" w:fill="F2F2F2" w:themeFill="background1" w:themeFillShade="F2"/>
            <w:vAlign w:val="center"/>
          </w:tcPr>
          <w:p w14:paraId="69490B7B" w14:textId="77777777" w:rsidR="001379D4" w:rsidRPr="00B043EA" w:rsidRDefault="001379D4" w:rsidP="00035ECE">
            <w:pPr>
              <w:tabs>
                <w:tab w:val="left" w:pos="519"/>
                <w:tab w:val="left" w:pos="520"/>
              </w:tabs>
              <w:spacing w:before="40" w:after="40" w:line="300" w:lineRule="auto"/>
              <w:ind w:right="318"/>
            </w:pPr>
            <w:bookmarkStart w:id="100" w:name="_Hlk140484193"/>
            <w:bookmarkEnd w:id="99"/>
            <w:r>
              <w:rPr>
                <w:color w:val="231F20"/>
              </w:rPr>
              <w:t xml:space="preserve">Provide comprehensive information on the </w:t>
            </w:r>
            <w:r>
              <w:rPr>
                <w:color w:val="231F20"/>
                <w:spacing w:val="4"/>
              </w:rPr>
              <w:t xml:space="preserve">type </w:t>
            </w:r>
            <w:r>
              <w:rPr>
                <w:color w:val="231F20"/>
              </w:rPr>
              <w:t>and anatomical source of</w:t>
            </w:r>
            <w:r>
              <w:rPr>
                <w:color w:val="231F20"/>
                <w:spacing w:val="-4"/>
              </w:rPr>
              <w:t xml:space="preserve"> </w:t>
            </w:r>
            <w:r>
              <w:rPr>
                <w:color w:val="231F20"/>
              </w:rPr>
              <w:t>tissue.</w:t>
            </w:r>
          </w:p>
        </w:tc>
      </w:tr>
      <w:tr w:rsidR="001379D4" w14:paraId="43599506" w14:textId="77777777" w:rsidTr="00231BFD">
        <w:trPr>
          <w:trHeight w:val="464"/>
        </w:trPr>
        <w:tc>
          <w:tcPr>
            <w:tcW w:w="5000" w:type="pct"/>
            <w:shd w:val="clear" w:color="auto" w:fill="FFFFFF" w:themeFill="background1"/>
            <w:vAlign w:val="center"/>
          </w:tcPr>
          <w:p w14:paraId="78FB6B53" w14:textId="77777777" w:rsidR="002E6DA5" w:rsidRPr="00DC427E" w:rsidRDefault="002E6DA5" w:rsidP="002E6DA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6051574C" w14:textId="77777777" w:rsidR="002E6DA5" w:rsidRPr="003960AF" w:rsidRDefault="002E6DA5" w:rsidP="002E6DA5">
            <w:pPr>
              <w:spacing w:before="40" w:after="40"/>
              <w:ind w:right="238"/>
              <w:rPr>
                <w:rFonts w:cstheme="minorHAnsi"/>
              </w:rPr>
            </w:pPr>
          </w:p>
          <w:p w14:paraId="2B8EDA19" w14:textId="7E0B4705" w:rsidR="002E6DA5" w:rsidRPr="00231BFD" w:rsidRDefault="002E6DA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251C29B" w14:textId="77777777" w:rsidR="002E6DA5" w:rsidRPr="003960AF" w:rsidRDefault="002E6DA5" w:rsidP="002E6DA5">
            <w:pPr>
              <w:spacing w:before="40" w:after="40"/>
              <w:ind w:right="238"/>
              <w:rPr>
                <w:rFonts w:cstheme="minorHAnsi"/>
                <w:b/>
                <w:bCs/>
              </w:rPr>
            </w:pPr>
            <w:r w:rsidRPr="003960AF">
              <w:rPr>
                <w:rFonts w:cstheme="minorHAnsi"/>
                <w:b/>
                <w:bCs/>
              </w:rPr>
              <w:t xml:space="preserve">Page: </w:t>
            </w:r>
          </w:p>
          <w:p w14:paraId="0805033B" w14:textId="13361544" w:rsidR="001379D4" w:rsidRDefault="002E6DA5" w:rsidP="002E6DA5">
            <w:r w:rsidRPr="00231BFD">
              <w:rPr>
                <w:b/>
              </w:rPr>
              <w:t>Note:</w:t>
            </w:r>
          </w:p>
        </w:tc>
      </w:tr>
      <w:bookmarkEnd w:id="100"/>
      <w:tr w:rsidR="001379D4" w:rsidRPr="00B043EA" w14:paraId="26458CA0" w14:textId="77777777" w:rsidTr="00231BFD">
        <w:trPr>
          <w:trHeight w:val="612"/>
        </w:trPr>
        <w:tc>
          <w:tcPr>
            <w:tcW w:w="5000" w:type="pct"/>
            <w:shd w:val="clear" w:color="auto" w:fill="F2F2F2" w:themeFill="background1" w:themeFillShade="F2"/>
            <w:vAlign w:val="center"/>
          </w:tcPr>
          <w:p w14:paraId="5EB6CF8F" w14:textId="77777777" w:rsidR="001379D4" w:rsidRPr="00B043EA" w:rsidRDefault="001379D4" w:rsidP="00035ECE">
            <w:pPr>
              <w:tabs>
                <w:tab w:val="left" w:pos="519"/>
                <w:tab w:val="left" w:pos="520"/>
              </w:tabs>
              <w:spacing w:before="40" w:after="40" w:line="300" w:lineRule="auto"/>
              <w:ind w:right="318"/>
            </w:pPr>
            <w:r>
              <w:rPr>
                <w:color w:val="231F20"/>
              </w:rPr>
              <w:t xml:space="preserve">Provide comprehensive information on the production process, </w:t>
            </w:r>
            <w:r>
              <w:rPr>
                <w:color w:val="231F20"/>
                <w:spacing w:val="2"/>
              </w:rPr>
              <w:t xml:space="preserve">particularly </w:t>
            </w:r>
            <w:r>
              <w:rPr>
                <w:color w:val="231F20"/>
              </w:rPr>
              <w:t xml:space="preserve">if it uses materials pooled from more </w:t>
            </w:r>
            <w:r>
              <w:rPr>
                <w:color w:val="231F20"/>
                <w:spacing w:val="2"/>
              </w:rPr>
              <w:t xml:space="preserve">than </w:t>
            </w:r>
            <w:r>
              <w:rPr>
                <w:color w:val="231F20"/>
              </w:rPr>
              <w:t>one</w:t>
            </w:r>
            <w:r>
              <w:rPr>
                <w:color w:val="231F20"/>
                <w:spacing w:val="5"/>
              </w:rPr>
              <w:t xml:space="preserve"> </w:t>
            </w:r>
            <w:r>
              <w:rPr>
                <w:color w:val="231F20"/>
              </w:rPr>
              <w:t>animal.</w:t>
            </w:r>
          </w:p>
        </w:tc>
      </w:tr>
      <w:tr w:rsidR="001379D4" w14:paraId="761A59AC" w14:textId="77777777" w:rsidTr="00231BFD">
        <w:trPr>
          <w:trHeight w:val="464"/>
        </w:trPr>
        <w:tc>
          <w:tcPr>
            <w:tcW w:w="5000" w:type="pct"/>
            <w:shd w:val="clear" w:color="auto" w:fill="FFFFFF" w:themeFill="background1"/>
            <w:vAlign w:val="center"/>
          </w:tcPr>
          <w:p w14:paraId="0B56DEE1" w14:textId="77777777" w:rsidR="002E6DA5" w:rsidRPr="00DC427E" w:rsidRDefault="002E6DA5" w:rsidP="002E6DA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1EB1278C" w14:textId="77777777" w:rsidR="002E6DA5" w:rsidRPr="003960AF" w:rsidRDefault="002E6DA5" w:rsidP="002E6DA5">
            <w:pPr>
              <w:spacing w:before="40" w:after="40"/>
              <w:ind w:right="238"/>
              <w:rPr>
                <w:rFonts w:cstheme="minorHAnsi"/>
              </w:rPr>
            </w:pPr>
          </w:p>
          <w:p w14:paraId="0D46D61E" w14:textId="53E79419" w:rsidR="002E6DA5" w:rsidRPr="00231BFD" w:rsidRDefault="002E6DA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190EF79" w14:textId="77777777" w:rsidR="002E6DA5" w:rsidRPr="003960AF" w:rsidRDefault="002E6DA5" w:rsidP="002E6DA5">
            <w:pPr>
              <w:spacing w:before="40" w:after="40"/>
              <w:ind w:right="238"/>
              <w:rPr>
                <w:rFonts w:cstheme="minorHAnsi"/>
                <w:b/>
                <w:bCs/>
              </w:rPr>
            </w:pPr>
            <w:r w:rsidRPr="003960AF">
              <w:rPr>
                <w:rFonts w:cstheme="minorHAnsi"/>
                <w:b/>
                <w:bCs/>
              </w:rPr>
              <w:t xml:space="preserve">Page: </w:t>
            </w:r>
          </w:p>
          <w:p w14:paraId="0C9CCABD" w14:textId="6D9F44FF" w:rsidR="001379D4" w:rsidRDefault="002E6DA5" w:rsidP="002E6DA5">
            <w:r w:rsidRPr="00231BFD">
              <w:rPr>
                <w:b/>
              </w:rPr>
              <w:t>Note:</w:t>
            </w:r>
          </w:p>
        </w:tc>
      </w:tr>
      <w:tr w:rsidR="001379D4" w:rsidRPr="00B043EA" w14:paraId="4D795288" w14:textId="77777777" w:rsidTr="00231BFD">
        <w:trPr>
          <w:trHeight w:val="80"/>
        </w:trPr>
        <w:tc>
          <w:tcPr>
            <w:tcW w:w="5000" w:type="pct"/>
            <w:shd w:val="clear" w:color="auto" w:fill="F2F2F2" w:themeFill="background1" w:themeFillShade="F2"/>
            <w:vAlign w:val="center"/>
          </w:tcPr>
          <w:p w14:paraId="6BEF1158" w14:textId="62AF1CEB" w:rsidR="001379D4" w:rsidRPr="00B043EA" w:rsidRDefault="001379D4" w:rsidP="00035ECE">
            <w:pPr>
              <w:tabs>
                <w:tab w:val="left" w:pos="519"/>
                <w:tab w:val="left" w:pos="520"/>
              </w:tabs>
              <w:spacing w:before="40" w:after="40" w:line="300" w:lineRule="auto"/>
              <w:ind w:right="318"/>
            </w:pPr>
            <w:r>
              <w:rPr>
                <w:color w:val="231F20"/>
              </w:rPr>
              <w:t xml:space="preserve">Provide comprehensive information on the nature of material </w:t>
            </w:r>
            <w:r>
              <w:rPr>
                <w:color w:val="231F20"/>
                <w:spacing w:val="2"/>
              </w:rPr>
              <w:t xml:space="preserve">utilised </w:t>
            </w:r>
            <w:r>
              <w:rPr>
                <w:color w:val="231F20"/>
              </w:rPr>
              <w:t>in the medical device (e.g., intact tissue, highly purified</w:t>
            </w:r>
            <w:r>
              <w:rPr>
                <w:color w:val="231F20"/>
                <w:spacing w:val="18"/>
              </w:rPr>
              <w:t xml:space="preserve"> </w:t>
            </w:r>
            <w:r>
              <w:rPr>
                <w:color w:val="231F20"/>
              </w:rPr>
              <w:t>derivative).</w:t>
            </w:r>
          </w:p>
        </w:tc>
      </w:tr>
      <w:tr w:rsidR="001379D4" w14:paraId="26548B4B" w14:textId="77777777" w:rsidTr="00231BFD">
        <w:trPr>
          <w:trHeight w:val="464"/>
        </w:trPr>
        <w:tc>
          <w:tcPr>
            <w:tcW w:w="5000" w:type="pct"/>
            <w:shd w:val="clear" w:color="auto" w:fill="FFFFFF" w:themeFill="background1"/>
            <w:vAlign w:val="center"/>
          </w:tcPr>
          <w:p w14:paraId="64DDAEC9" w14:textId="77777777" w:rsidR="002E6DA5" w:rsidRPr="00DC427E" w:rsidRDefault="002E6DA5" w:rsidP="002E6DA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278752AD" w14:textId="77777777" w:rsidR="002E6DA5" w:rsidRPr="003960AF" w:rsidRDefault="002E6DA5" w:rsidP="002E6DA5">
            <w:pPr>
              <w:spacing w:before="40" w:after="40"/>
              <w:ind w:right="238"/>
              <w:rPr>
                <w:rFonts w:cstheme="minorHAnsi"/>
              </w:rPr>
            </w:pPr>
          </w:p>
          <w:p w14:paraId="0D7B81C8" w14:textId="2BA31F13" w:rsidR="002E6DA5" w:rsidRPr="00231BFD" w:rsidRDefault="002E6DA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62E7B58" w14:textId="77777777" w:rsidR="002E6DA5" w:rsidRPr="003960AF" w:rsidRDefault="002E6DA5" w:rsidP="002E6DA5">
            <w:pPr>
              <w:spacing w:before="40" w:after="40"/>
              <w:ind w:right="238"/>
              <w:rPr>
                <w:rFonts w:cstheme="minorHAnsi"/>
                <w:b/>
                <w:bCs/>
              </w:rPr>
            </w:pPr>
            <w:r w:rsidRPr="003960AF">
              <w:rPr>
                <w:rFonts w:cstheme="minorHAnsi"/>
                <w:b/>
                <w:bCs/>
              </w:rPr>
              <w:t xml:space="preserve">Page: </w:t>
            </w:r>
          </w:p>
          <w:p w14:paraId="4166F868" w14:textId="20CF170A" w:rsidR="001379D4" w:rsidRDefault="002E6DA5" w:rsidP="002E6DA5">
            <w:r w:rsidRPr="00231BFD">
              <w:rPr>
                <w:b/>
              </w:rPr>
              <w:t>Note:</w:t>
            </w:r>
          </w:p>
        </w:tc>
      </w:tr>
      <w:tr w:rsidR="001379D4" w:rsidRPr="00B043EA" w14:paraId="3C6EB05B" w14:textId="77777777" w:rsidTr="00231BFD">
        <w:trPr>
          <w:trHeight w:val="80"/>
        </w:trPr>
        <w:tc>
          <w:tcPr>
            <w:tcW w:w="5000" w:type="pct"/>
            <w:shd w:val="clear" w:color="auto" w:fill="F2F2F2" w:themeFill="background1" w:themeFillShade="F2"/>
            <w:vAlign w:val="center"/>
          </w:tcPr>
          <w:p w14:paraId="14708A19" w14:textId="77777777" w:rsidR="001379D4" w:rsidRPr="00B043EA" w:rsidRDefault="001379D4" w:rsidP="00035ECE">
            <w:pPr>
              <w:tabs>
                <w:tab w:val="left" w:pos="519"/>
                <w:tab w:val="left" w:pos="520"/>
              </w:tabs>
              <w:spacing w:before="40" w:after="40" w:line="300" w:lineRule="auto"/>
              <w:ind w:right="318"/>
            </w:pPr>
            <w:r>
              <w:rPr>
                <w:color w:val="231F20"/>
              </w:rPr>
              <w:t>Provide comprehensive information on the method of utilization or incorporation into the medical</w:t>
            </w:r>
            <w:r>
              <w:rPr>
                <w:color w:val="231F20"/>
                <w:spacing w:val="-5"/>
              </w:rPr>
              <w:t xml:space="preserve"> </w:t>
            </w:r>
            <w:r>
              <w:rPr>
                <w:color w:val="231F20"/>
              </w:rPr>
              <w:t>device.</w:t>
            </w:r>
          </w:p>
        </w:tc>
      </w:tr>
      <w:tr w:rsidR="001379D4" w14:paraId="6512189B" w14:textId="77777777" w:rsidTr="00231BFD">
        <w:trPr>
          <w:trHeight w:val="464"/>
        </w:trPr>
        <w:tc>
          <w:tcPr>
            <w:tcW w:w="5000" w:type="pct"/>
            <w:shd w:val="clear" w:color="auto" w:fill="FFFFFF" w:themeFill="background1"/>
            <w:vAlign w:val="center"/>
          </w:tcPr>
          <w:p w14:paraId="6F4D13BA" w14:textId="77777777" w:rsidR="002E6DA5" w:rsidRPr="00DC427E" w:rsidRDefault="002E6DA5" w:rsidP="002E6DA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7AFAABA5" w14:textId="77777777" w:rsidR="002E6DA5" w:rsidRPr="003960AF" w:rsidRDefault="002E6DA5" w:rsidP="002E6DA5">
            <w:pPr>
              <w:spacing w:before="40" w:after="40"/>
              <w:ind w:right="238"/>
              <w:rPr>
                <w:rFonts w:cstheme="minorHAnsi"/>
              </w:rPr>
            </w:pPr>
          </w:p>
          <w:p w14:paraId="7D97DA7D" w14:textId="47001CC5" w:rsidR="002E6DA5" w:rsidRPr="00231BFD" w:rsidRDefault="002E6DA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5A5EFDC" w14:textId="77777777" w:rsidR="002E6DA5" w:rsidRPr="003960AF" w:rsidRDefault="002E6DA5" w:rsidP="002E6DA5">
            <w:pPr>
              <w:spacing w:before="40" w:after="40"/>
              <w:ind w:right="238"/>
              <w:rPr>
                <w:rFonts w:cstheme="minorHAnsi"/>
                <w:b/>
                <w:bCs/>
              </w:rPr>
            </w:pPr>
            <w:r w:rsidRPr="003960AF">
              <w:rPr>
                <w:rFonts w:cstheme="minorHAnsi"/>
                <w:b/>
                <w:bCs/>
              </w:rPr>
              <w:t xml:space="preserve">Page: </w:t>
            </w:r>
          </w:p>
          <w:p w14:paraId="6CB13383" w14:textId="7397EF70" w:rsidR="001379D4" w:rsidRPr="00626F8C" w:rsidRDefault="002E6DA5" w:rsidP="002E6DA5">
            <w:pPr>
              <w:spacing w:before="60" w:after="60" w:line="360" w:lineRule="auto"/>
              <w:contextualSpacing/>
            </w:pPr>
            <w:r w:rsidRPr="00231BFD">
              <w:rPr>
                <w:b/>
              </w:rPr>
              <w:t>Note:</w:t>
            </w:r>
          </w:p>
        </w:tc>
      </w:tr>
    </w:tbl>
    <w:p w14:paraId="7442FABF" w14:textId="77777777" w:rsidR="009A4BC9" w:rsidRDefault="009A4BC9" w:rsidP="009A4BC9">
      <w:pPr>
        <w:spacing w:after="0" w:line="240" w:lineRule="auto"/>
      </w:pPr>
    </w:p>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231BFD" w14:paraId="146285F4" w14:textId="77777777" w:rsidTr="001F7261">
        <w:trPr>
          <w:trHeight w:val="80"/>
        </w:trPr>
        <w:tc>
          <w:tcPr>
            <w:tcW w:w="5000" w:type="pct"/>
            <w:shd w:val="clear" w:color="auto" w:fill="D9D9D9" w:themeFill="background1" w:themeFillShade="D9"/>
            <w:vAlign w:val="center"/>
          </w:tcPr>
          <w:p w14:paraId="7299E13B" w14:textId="77777777" w:rsidR="00231BFD" w:rsidRPr="00231BFD" w:rsidRDefault="00231BFD" w:rsidP="00231BFD">
            <w:pPr>
              <w:spacing w:before="60" w:after="60"/>
              <w:rPr>
                <w:rFonts w:ascii="Calibri" w:hAnsi="Calibri"/>
              </w:rPr>
            </w:pPr>
            <w:r w:rsidRPr="40C66E8F">
              <w:rPr>
                <w:b/>
                <w:bCs/>
                <w:color w:val="810033"/>
                <w:sz w:val="24"/>
                <w:szCs w:val="24"/>
              </w:rPr>
              <w:t xml:space="preserve">Risk analysis: Devices supplied sterile or </w:t>
            </w:r>
            <w:r w:rsidRPr="001E26E1">
              <w:rPr>
                <w:b/>
                <w:bCs/>
                <w:color w:val="000000" w:themeColor="text1"/>
                <w:sz w:val="24"/>
                <w:szCs w:val="24"/>
              </w:rPr>
              <w:t xml:space="preserve">intended to be sterilised </w:t>
            </w:r>
            <w:r w:rsidRPr="40C66E8F">
              <w:rPr>
                <w:b/>
                <w:bCs/>
                <w:color w:val="810033"/>
                <w:sz w:val="24"/>
                <w:szCs w:val="24"/>
              </w:rPr>
              <w:t>by the user or are other microbiological controls applicable</w:t>
            </w:r>
          </w:p>
        </w:tc>
      </w:tr>
      <w:tr w:rsidR="002956EA" w14:paraId="7DE5A8CF" w14:textId="77777777" w:rsidTr="00231BFD">
        <w:trPr>
          <w:trHeight w:val="529"/>
        </w:trPr>
        <w:tc>
          <w:tcPr>
            <w:tcW w:w="5000" w:type="pct"/>
            <w:shd w:val="clear" w:color="auto" w:fill="F2F2F2" w:themeFill="background1" w:themeFillShade="F2"/>
            <w:vAlign w:val="center"/>
          </w:tcPr>
          <w:p w14:paraId="6507F8EE" w14:textId="61004459" w:rsidR="002956EA" w:rsidRPr="00B043EA" w:rsidRDefault="002956EA" w:rsidP="00035ECE">
            <w:pPr>
              <w:tabs>
                <w:tab w:val="left" w:pos="519"/>
                <w:tab w:val="left" w:pos="520"/>
              </w:tabs>
              <w:spacing w:before="40" w:after="40" w:line="300" w:lineRule="auto"/>
              <w:jc w:val="both"/>
            </w:pPr>
            <w:r>
              <w:rPr>
                <w:color w:val="231F20"/>
              </w:rPr>
              <w:t>Given the biological nature of animal tissues or derivatives, variations in the bioburden of bacteria, mould and yeast of the animal material shall be estimated.</w:t>
            </w:r>
          </w:p>
        </w:tc>
      </w:tr>
      <w:tr w:rsidR="001379D4" w14:paraId="4AC58B1A" w14:textId="77777777" w:rsidTr="00231BFD">
        <w:trPr>
          <w:trHeight w:val="464"/>
        </w:trPr>
        <w:tc>
          <w:tcPr>
            <w:tcW w:w="5000" w:type="pct"/>
            <w:shd w:val="clear" w:color="auto" w:fill="FFFFFF" w:themeFill="background1"/>
            <w:vAlign w:val="center"/>
          </w:tcPr>
          <w:p w14:paraId="0DD1352F" w14:textId="77777777" w:rsidR="001F49F9" w:rsidRPr="00DC427E" w:rsidRDefault="001F49F9" w:rsidP="001F49F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2DF21428" w14:textId="77777777" w:rsidR="001F49F9" w:rsidRPr="003960AF" w:rsidRDefault="001F49F9" w:rsidP="001F49F9">
            <w:pPr>
              <w:spacing w:before="40" w:after="40"/>
              <w:ind w:right="238"/>
              <w:rPr>
                <w:rFonts w:cstheme="minorHAnsi"/>
              </w:rPr>
            </w:pPr>
          </w:p>
          <w:p w14:paraId="3AFC1255" w14:textId="6B6A20CB" w:rsidR="001F49F9" w:rsidRPr="00231BFD" w:rsidRDefault="001F49F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3580B83" w14:textId="77777777" w:rsidR="001F49F9" w:rsidRPr="003960AF" w:rsidRDefault="001F49F9" w:rsidP="001F49F9">
            <w:pPr>
              <w:spacing w:before="40" w:after="40"/>
              <w:ind w:right="238"/>
              <w:rPr>
                <w:rFonts w:cstheme="minorHAnsi"/>
                <w:b/>
                <w:bCs/>
              </w:rPr>
            </w:pPr>
            <w:r w:rsidRPr="003960AF">
              <w:rPr>
                <w:rFonts w:cstheme="minorHAnsi"/>
                <w:b/>
                <w:bCs/>
              </w:rPr>
              <w:t xml:space="preserve">Page: </w:t>
            </w:r>
          </w:p>
          <w:p w14:paraId="6AB55D34" w14:textId="75AA9F01" w:rsidR="001379D4" w:rsidRDefault="001F49F9" w:rsidP="001F49F9">
            <w:r w:rsidRPr="00231BFD">
              <w:rPr>
                <w:b/>
              </w:rPr>
              <w:t>Note:</w:t>
            </w:r>
          </w:p>
        </w:tc>
      </w:tr>
    </w:tbl>
    <w:p w14:paraId="17763DEA" w14:textId="77777777" w:rsidR="009A4BC9" w:rsidRDefault="009A4BC9" w:rsidP="009A4BC9">
      <w:pPr>
        <w:spacing w:after="0" w:line="240" w:lineRule="auto"/>
      </w:pPr>
    </w:p>
    <w:p w14:paraId="5DD2EA03" w14:textId="77777777" w:rsidR="009A4BC9" w:rsidRDefault="009A4BC9" w:rsidP="009A4BC9">
      <w:pPr>
        <w:spacing w:after="0" w:line="240" w:lineRule="auto"/>
      </w:pPr>
    </w:p>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231BFD" w14:paraId="2EA5C5E1" w14:textId="77777777" w:rsidTr="001F7261">
        <w:trPr>
          <w:trHeight w:val="80"/>
        </w:trPr>
        <w:tc>
          <w:tcPr>
            <w:tcW w:w="5000" w:type="pct"/>
            <w:shd w:val="clear" w:color="auto" w:fill="D9D9D9" w:themeFill="background1" w:themeFillShade="D9"/>
            <w:vAlign w:val="center"/>
          </w:tcPr>
          <w:p w14:paraId="1B412E9C" w14:textId="77777777" w:rsidR="00231BFD" w:rsidRPr="001B7058" w:rsidRDefault="00231BFD" w:rsidP="00231BFD">
            <w:pPr>
              <w:spacing w:before="60" w:after="60"/>
              <w:rPr>
                <w:color w:val="231F20"/>
              </w:rPr>
            </w:pPr>
            <w:r w:rsidRPr="004E1D80">
              <w:rPr>
                <w:b/>
                <w:bCs/>
                <w:color w:val="810033"/>
                <w:sz w:val="24"/>
                <w:szCs w:val="24"/>
              </w:rPr>
              <w:t>Risk analysis: Unwanted outputs of substances</w:t>
            </w:r>
          </w:p>
        </w:tc>
      </w:tr>
      <w:tr w:rsidR="009A4BC9" w14:paraId="602FEC0E" w14:textId="77777777" w:rsidTr="00231BFD">
        <w:trPr>
          <w:trHeight w:val="80"/>
        </w:trPr>
        <w:tc>
          <w:tcPr>
            <w:tcW w:w="5000" w:type="pct"/>
            <w:shd w:val="clear" w:color="auto" w:fill="F2F2F2" w:themeFill="background1" w:themeFillShade="F2"/>
            <w:vAlign w:val="center"/>
          </w:tcPr>
          <w:p w14:paraId="7F685272" w14:textId="3BE824AD" w:rsidR="009A4BC9" w:rsidRPr="00B043EA" w:rsidRDefault="009A4BC9" w:rsidP="00035ECE">
            <w:pPr>
              <w:tabs>
                <w:tab w:val="left" w:pos="519"/>
                <w:tab w:val="left" w:pos="520"/>
              </w:tabs>
              <w:spacing w:before="40" w:after="40" w:line="300" w:lineRule="auto"/>
              <w:jc w:val="both"/>
            </w:pPr>
            <w:r w:rsidRPr="001B7058">
              <w:rPr>
                <w:color w:val="231F20"/>
              </w:rPr>
              <w:t>The possible presence of toxic residue related to the manufacturing process utilized or degradation by-products shall be addressed taking into account the physical characteristics (</w:t>
            </w:r>
            <w:r w:rsidR="00626F8C" w:rsidRPr="001B7058">
              <w:rPr>
                <w:color w:val="231F20"/>
              </w:rPr>
              <w:t>e.g.,</w:t>
            </w:r>
            <w:r w:rsidRPr="001B7058">
              <w:rPr>
                <w:color w:val="231F20"/>
              </w:rPr>
              <w:t xml:space="preserve"> porosity, heterogeneity) and chemical composition of animal tissues or derivatives.</w:t>
            </w:r>
          </w:p>
        </w:tc>
      </w:tr>
      <w:tr w:rsidR="009A4BC9" w14:paraId="481E28C2" w14:textId="77777777" w:rsidTr="00231BFD">
        <w:trPr>
          <w:trHeight w:val="464"/>
        </w:trPr>
        <w:tc>
          <w:tcPr>
            <w:tcW w:w="5000" w:type="pct"/>
            <w:shd w:val="clear" w:color="auto" w:fill="FFFFFF" w:themeFill="background1"/>
            <w:vAlign w:val="center"/>
          </w:tcPr>
          <w:p w14:paraId="7FE556F4" w14:textId="77777777" w:rsidR="001F49F9" w:rsidRPr="00DC427E" w:rsidRDefault="001F49F9" w:rsidP="001F49F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1C45C27B" w14:textId="77777777" w:rsidR="001F49F9" w:rsidRPr="003960AF" w:rsidRDefault="001F49F9" w:rsidP="001F49F9">
            <w:pPr>
              <w:spacing w:before="40" w:after="40"/>
              <w:ind w:right="238"/>
              <w:rPr>
                <w:rFonts w:cstheme="minorHAnsi"/>
              </w:rPr>
            </w:pPr>
          </w:p>
          <w:p w14:paraId="3B42BBA1" w14:textId="54679CE5" w:rsidR="001F49F9" w:rsidRPr="00231BFD" w:rsidRDefault="001F49F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A24EC41" w14:textId="77777777" w:rsidR="001F49F9" w:rsidRPr="003960AF" w:rsidRDefault="001F49F9" w:rsidP="001F49F9">
            <w:pPr>
              <w:spacing w:before="40" w:after="40"/>
              <w:ind w:right="238"/>
              <w:rPr>
                <w:rFonts w:cstheme="minorHAnsi"/>
                <w:b/>
                <w:bCs/>
              </w:rPr>
            </w:pPr>
            <w:r w:rsidRPr="003960AF">
              <w:rPr>
                <w:rFonts w:cstheme="minorHAnsi"/>
                <w:b/>
                <w:bCs/>
              </w:rPr>
              <w:t xml:space="preserve">Page: </w:t>
            </w:r>
          </w:p>
          <w:p w14:paraId="23211B39" w14:textId="2A0FA212" w:rsidR="009A4BC9" w:rsidRDefault="001F49F9" w:rsidP="001F49F9">
            <w:r w:rsidRPr="00231BFD">
              <w:rPr>
                <w:b/>
              </w:rPr>
              <w:t>Note:</w:t>
            </w:r>
          </w:p>
        </w:tc>
      </w:tr>
    </w:tbl>
    <w:p w14:paraId="480E6627" w14:textId="77777777" w:rsidR="009A4BC9" w:rsidRDefault="009A4BC9" w:rsidP="009A4BC9">
      <w:pPr>
        <w:spacing w:after="0" w:line="240" w:lineRule="auto"/>
      </w:pPr>
    </w:p>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231BFD" w14:paraId="41E28667" w14:textId="77777777" w:rsidTr="00231BFD">
        <w:trPr>
          <w:trHeight w:val="80"/>
          <w:tblHeader/>
        </w:trPr>
        <w:tc>
          <w:tcPr>
            <w:tcW w:w="5000" w:type="pct"/>
            <w:shd w:val="clear" w:color="auto" w:fill="D9D9D9" w:themeFill="background1" w:themeFillShade="D9"/>
            <w:vAlign w:val="center"/>
          </w:tcPr>
          <w:p w14:paraId="12B4EC86" w14:textId="77777777" w:rsidR="00231BFD" w:rsidRPr="00231BFD" w:rsidRDefault="00231BFD" w:rsidP="00231BFD">
            <w:pPr>
              <w:spacing w:before="60" w:after="60"/>
            </w:pPr>
            <w:r w:rsidRPr="004E1D80">
              <w:rPr>
                <w:b/>
                <w:bCs/>
                <w:color w:val="810033"/>
                <w:sz w:val="24"/>
                <w:szCs w:val="24"/>
              </w:rPr>
              <w:t>Risk analysis: Identification of hazards and hazardous situations</w:t>
            </w:r>
          </w:p>
        </w:tc>
      </w:tr>
      <w:tr w:rsidR="009A4BC9" w14:paraId="5CB7BAAD" w14:textId="77777777" w:rsidTr="00231BFD">
        <w:trPr>
          <w:trHeight w:val="80"/>
        </w:trPr>
        <w:tc>
          <w:tcPr>
            <w:tcW w:w="5000" w:type="pct"/>
            <w:shd w:val="clear" w:color="auto" w:fill="F2F2F2" w:themeFill="background1" w:themeFillShade="F2"/>
            <w:vAlign w:val="center"/>
          </w:tcPr>
          <w:p w14:paraId="2ACEDB17" w14:textId="77777777" w:rsidR="009A4BC9" w:rsidRPr="00955759" w:rsidRDefault="009A4BC9" w:rsidP="00035ECE">
            <w:pPr>
              <w:tabs>
                <w:tab w:val="left" w:pos="519"/>
                <w:tab w:val="left" w:pos="520"/>
              </w:tabs>
              <w:spacing w:before="40" w:after="40" w:line="300" w:lineRule="auto"/>
              <w:jc w:val="both"/>
              <w:rPr>
                <w:color w:val="231F20"/>
              </w:rPr>
            </w:pPr>
            <w:r>
              <w:rPr>
                <w:color w:val="231F20"/>
              </w:rPr>
              <w:t>Provide comprehensive information on t</w:t>
            </w:r>
            <w:r w:rsidRPr="00570B9D">
              <w:rPr>
                <w:color w:val="231F20"/>
              </w:rPr>
              <w:t>he possible hazards associated with animal tissues or derivatives</w:t>
            </w:r>
            <w:r>
              <w:rPr>
                <w:color w:val="231F20"/>
              </w:rPr>
              <w:t>.</w:t>
            </w:r>
          </w:p>
        </w:tc>
      </w:tr>
      <w:tr w:rsidR="009A4BC9" w14:paraId="083920E1" w14:textId="77777777" w:rsidTr="00231BFD">
        <w:trPr>
          <w:trHeight w:val="836"/>
        </w:trPr>
        <w:tc>
          <w:tcPr>
            <w:tcW w:w="5000" w:type="pct"/>
            <w:shd w:val="clear" w:color="auto" w:fill="FFFFFF" w:themeFill="background1"/>
            <w:vAlign w:val="center"/>
          </w:tcPr>
          <w:p w14:paraId="57D48E18" w14:textId="77777777" w:rsidR="001F49F9" w:rsidRPr="00DC427E" w:rsidRDefault="001F49F9" w:rsidP="001F49F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105C10CE" w14:textId="77777777" w:rsidR="001F49F9" w:rsidRPr="003960AF" w:rsidRDefault="001F49F9" w:rsidP="001F49F9">
            <w:pPr>
              <w:spacing w:before="40" w:after="40"/>
              <w:ind w:right="238"/>
              <w:rPr>
                <w:rFonts w:cstheme="minorHAnsi"/>
              </w:rPr>
            </w:pPr>
          </w:p>
          <w:p w14:paraId="36FD5965" w14:textId="1B88F4CA" w:rsidR="001F49F9" w:rsidRPr="00231BFD" w:rsidRDefault="001F49F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05B5820" w14:textId="77777777" w:rsidR="001F49F9" w:rsidRPr="003960AF" w:rsidRDefault="001F49F9" w:rsidP="001F49F9">
            <w:pPr>
              <w:spacing w:before="40" w:after="40"/>
              <w:ind w:right="238"/>
              <w:rPr>
                <w:rFonts w:cstheme="minorHAnsi"/>
                <w:b/>
                <w:bCs/>
              </w:rPr>
            </w:pPr>
            <w:r w:rsidRPr="003960AF">
              <w:rPr>
                <w:rFonts w:cstheme="minorHAnsi"/>
                <w:b/>
                <w:bCs/>
              </w:rPr>
              <w:t xml:space="preserve">Page: </w:t>
            </w:r>
          </w:p>
          <w:p w14:paraId="292EECA4" w14:textId="50D1D68A" w:rsidR="009A4BC9" w:rsidRPr="00955759" w:rsidRDefault="001F49F9" w:rsidP="001F49F9">
            <w:pPr>
              <w:widowControl w:val="0"/>
              <w:tabs>
                <w:tab w:val="left" w:pos="1200"/>
              </w:tabs>
              <w:autoSpaceDE w:val="0"/>
              <w:autoSpaceDN w:val="0"/>
              <w:spacing w:before="60" w:after="60" w:line="240" w:lineRule="auto"/>
              <w:rPr>
                <w:color w:val="231F20"/>
              </w:rPr>
            </w:pPr>
            <w:r w:rsidRPr="00231BFD">
              <w:rPr>
                <w:b/>
              </w:rPr>
              <w:t>Note:</w:t>
            </w:r>
          </w:p>
        </w:tc>
      </w:tr>
      <w:tr w:rsidR="009A4BC9" w14:paraId="60C3E959" w14:textId="77777777" w:rsidTr="00231BFD">
        <w:trPr>
          <w:trHeight w:val="319"/>
        </w:trPr>
        <w:tc>
          <w:tcPr>
            <w:tcW w:w="5000" w:type="pct"/>
            <w:shd w:val="clear" w:color="auto" w:fill="F2F2F2" w:themeFill="background1" w:themeFillShade="F2"/>
            <w:vAlign w:val="center"/>
          </w:tcPr>
          <w:p w14:paraId="12AF0E4A" w14:textId="77777777" w:rsidR="009A4BC9" w:rsidRPr="00955759" w:rsidRDefault="009A4BC9" w:rsidP="00035ECE">
            <w:pPr>
              <w:tabs>
                <w:tab w:val="left" w:pos="519"/>
                <w:tab w:val="left" w:pos="520"/>
              </w:tabs>
              <w:spacing w:before="40" w:after="40" w:line="300" w:lineRule="auto"/>
              <w:jc w:val="both"/>
              <w:rPr>
                <w:color w:val="231F20"/>
              </w:rPr>
            </w:pPr>
            <w:bookmarkStart w:id="101" w:name="_Hlk140485678"/>
            <w:r>
              <w:rPr>
                <w:color w:val="231F20"/>
              </w:rPr>
              <w:t>Provide comprehensive information on t</w:t>
            </w:r>
            <w:r w:rsidRPr="00570B9D">
              <w:rPr>
                <w:color w:val="231F20"/>
              </w:rPr>
              <w:t>he hazards posed by animal tissues or derivatives with regard t</w:t>
            </w:r>
            <w:r>
              <w:rPr>
                <w:color w:val="231F20"/>
              </w:rPr>
              <w:t xml:space="preserve">o </w:t>
            </w:r>
            <w:r w:rsidRPr="00955759">
              <w:rPr>
                <w:color w:val="231F20"/>
              </w:rPr>
              <w:t>potential contamination by transmissible agents and their susceptibility to elimination and/or inactivation during processing</w:t>
            </w:r>
            <w:r>
              <w:rPr>
                <w:color w:val="231F20"/>
              </w:rPr>
              <w:t>.</w:t>
            </w:r>
          </w:p>
        </w:tc>
      </w:tr>
      <w:tr w:rsidR="009A4BC9" w14:paraId="56C4C3C4" w14:textId="77777777" w:rsidTr="00231BFD">
        <w:trPr>
          <w:trHeight w:val="464"/>
        </w:trPr>
        <w:tc>
          <w:tcPr>
            <w:tcW w:w="5000" w:type="pct"/>
            <w:shd w:val="clear" w:color="auto" w:fill="FFFFFF" w:themeFill="background1"/>
            <w:vAlign w:val="center"/>
          </w:tcPr>
          <w:p w14:paraId="28147C4F" w14:textId="77777777" w:rsidR="001F49F9" w:rsidRPr="00DC427E" w:rsidRDefault="001F49F9" w:rsidP="001F49F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34F19F51" w14:textId="77777777" w:rsidR="001F49F9" w:rsidRPr="003960AF" w:rsidRDefault="001F49F9" w:rsidP="001F49F9">
            <w:pPr>
              <w:spacing w:before="40" w:after="40"/>
              <w:ind w:right="238"/>
              <w:rPr>
                <w:rFonts w:cstheme="minorHAnsi"/>
              </w:rPr>
            </w:pPr>
          </w:p>
          <w:p w14:paraId="3479BE3E" w14:textId="5A8DB228" w:rsidR="001F49F9" w:rsidRPr="00231BFD" w:rsidRDefault="001F49F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D8425DE" w14:textId="77777777" w:rsidR="001F49F9" w:rsidRPr="003960AF" w:rsidRDefault="001F49F9" w:rsidP="001F49F9">
            <w:pPr>
              <w:spacing w:before="40" w:after="40"/>
              <w:ind w:right="238"/>
              <w:rPr>
                <w:rFonts w:cstheme="minorHAnsi"/>
                <w:b/>
                <w:bCs/>
              </w:rPr>
            </w:pPr>
            <w:r w:rsidRPr="003960AF">
              <w:rPr>
                <w:rFonts w:cstheme="minorHAnsi"/>
                <w:b/>
                <w:bCs/>
              </w:rPr>
              <w:t xml:space="preserve">Page: </w:t>
            </w:r>
          </w:p>
          <w:p w14:paraId="15ED96F4" w14:textId="2EA8513D" w:rsidR="009A4BC9" w:rsidRDefault="001F49F9" w:rsidP="001F49F9">
            <w:pPr>
              <w:spacing w:before="60" w:after="60" w:line="240" w:lineRule="auto"/>
              <w:rPr>
                <w:rFonts w:cstheme="minorHAnsi"/>
                <w:szCs w:val="18"/>
              </w:rPr>
            </w:pPr>
            <w:r w:rsidRPr="00231BFD">
              <w:rPr>
                <w:b/>
              </w:rPr>
              <w:t>Note:</w:t>
            </w:r>
          </w:p>
        </w:tc>
      </w:tr>
      <w:bookmarkEnd w:id="101"/>
      <w:tr w:rsidR="009A4BC9" w:rsidRPr="00955759" w14:paraId="1E103607" w14:textId="77777777" w:rsidTr="00231BFD">
        <w:trPr>
          <w:trHeight w:val="1038"/>
        </w:trPr>
        <w:tc>
          <w:tcPr>
            <w:tcW w:w="5000" w:type="pct"/>
            <w:shd w:val="clear" w:color="auto" w:fill="F2F2F2" w:themeFill="background1" w:themeFillShade="F2"/>
            <w:vAlign w:val="center"/>
          </w:tcPr>
          <w:p w14:paraId="559707B9" w14:textId="77777777" w:rsidR="009A4BC9" w:rsidRPr="00955759" w:rsidRDefault="009A4BC9" w:rsidP="00035ECE">
            <w:pPr>
              <w:tabs>
                <w:tab w:val="left" w:pos="519"/>
                <w:tab w:val="left" w:pos="520"/>
              </w:tabs>
              <w:spacing w:before="40" w:after="40" w:line="300" w:lineRule="auto"/>
              <w:jc w:val="both"/>
              <w:rPr>
                <w:color w:val="231F20"/>
              </w:rPr>
            </w:pPr>
            <w:r>
              <w:rPr>
                <w:color w:val="231F20"/>
              </w:rPr>
              <w:t>Provide comprehensive information on t</w:t>
            </w:r>
            <w:r w:rsidRPr="00570B9D">
              <w:rPr>
                <w:color w:val="231F20"/>
              </w:rPr>
              <w:t>he hazards posed by animal tissues or derivatives with regard t</w:t>
            </w:r>
            <w:r>
              <w:rPr>
                <w:color w:val="231F20"/>
              </w:rPr>
              <w:t xml:space="preserve">o </w:t>
            </w:r>
            <w:r w:rsidRPr="00D2436E">
              <w:rPr>
                <w:color w:val="231F20"/>
              </w:rPr>
              <w:t>potential for contaminants on the finished material which can cause an undesired pyrogenic, immunological or toxicological reaction</w:t>
            </w:r>
            <w:r>
              <w:rPr>
                <w:color w:val="231F20"/>
              </w:rPr>
              <w:t>.</w:t>
            </w:r>
          </w:p>
        </w:tc>
      </w:tr>
      <w:tr w:rsidR="009A4BC9" w14:paraId="3D48390C" w14:textId="77777777" w:rsidTr="00231BFD">
        <w:trPr>
          <w:trHeight w:val="464"/>
        </w:trPr>
        <w:tc>
          <w:tcPr>
            <w:tcW w:w="5000" w:type="pct"/>
            <w:shd w:val="clear" w:color="auto" w:fill="FFFFFF" w:themeFill="background1"/>
            <w:vAlign w:val="center"/>
          </w:tcPr>
          <w:p w14:paraId="3F3CCA43" w14:textId="77777777" w:rsidR="001F49F9" w:rsidRPr="00DC427E" w:rsidRDefault="001F49F9" w:rsidP="001F49F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1A28480E" w14:textId="77777777" w:rsidR="001F49F9" w:rsidRPr="003960AF" w:rsidRDefault="001F49F9" w:rsidP="001F49F9">
            <w:pPr>
              <w:spacing w:before="40" w:after="40"/>
              <w:ind w:right="238"/>
              <w:rPr>
                <w:rFonts w:cstheme="minorHAnsi"/>
              </w:rPr>
            </w:pPr>
          </w:p>
          <w:p w14:paraId="16610127" w14:textId="109BBEB8" w:rsidR="001F49F9" w:rsidRPr="00231BFD" w:rsidRDefault="001F49F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275F442" w14:textId="77777777" w:rsidR="001F49F9" w:rsidRPr="003960AF" w:rsidRDefault="001F49F9" w:rsidP="001F49F9">
            <w:pPr>
              <w:spacing w:before="40" w:after="40"/>
              <w:ind w:right="238"/>
              <w:rPr>
                <w:rFonts w:cstheme="minorHAnsi"/>
                <w:b/>
                <w:bCs/>
              </w:rPr>
            </w:pPr>
            <w:r w:rsidRPr="003960AF">
              <w:rPr>
                <w:rFonts w:cstheme="minorHAnsi"/>
                <w:b/>
                <w:bCs/>
              </w:rPr>
              <w:t xml:space="preserve">Page: </w:t>
            </w:r>
          </w:p>
          <w:p w14:paraId="6E9AA210" w14:textId="11EBA49D" w:rsidR="009A4BC9" w:rsidRDefault="001F49F9" w:rsidP="001F49F9">
            <w:pPr>
              <w:spacing w:before="60" w:after="60" w:line="240" w:lineRule="auto"/>
              <w:rPr>
                <w:rFonts w:cstheme="minorHAnsi"/>
                <w:szCs w:val="18"/>
              </w:rPr>
            </w:pPr>
            <w:r w:rsidRPr="00231BFD">
              <w:rPr>
                <w:b/>
              </w:rPr>
              <w:t>Note:</w:t>
            </w:r>
          </w:p>
        </w:tc>
      </w:tr>
      <w:tr w:rsidR="009A4BC9" w14:paraId="17B94C9B" w14:textId="77777777" w:rsidTr="00231BFD">
        <w:trPr>
          <w:trHeight w:val="922"/>
        </w:trPr>
        <w:tc>
          <w:tcPr>
            <w:tcW w:w="5000" w:type="pct"/>
            <w:shd w:val="clear" w:color="auto" w:fill="F2F2F2" w:themeFill="background1" w:themeFillShade="F2"/>
            <w:vAlign w:val="center"/>
          </w:tcPr>
          <w:p w14:paraId="123F0BED" w14:textId="3AA462D5" w:rsidR="009A4BC9" w:rsidRDefault="009A4BC9" w:rsidP="00035ECE">
            <w:pPr>
              <w:tabs>
                <w:tab w:val="left" w:pos="1200"/>
              </w:tabs>
              <w:spacing w:before="60" w:after="60" w:line="300" w:lineRule="auto"/>
              <w:rPr>
                <w:rFonts w:cstheme="minorHAnsi"/>
                <w:szCs w:val="18"/>
              </w:rPr>
            </w:pPr>
            <w:r w:rsidRPr="00324319">
              <w:rPr>
                <w:color w:val="231F20"/>
              </w:rPr>
              <w:t>Provide comprehensive information on the hazards posed by animal tissues or derivatives with regard to potential for the finished material itself to cause an undesired pyrogenic, immunological or toxicological reaction.</w:t>
            </w:r>
          </w:p>
        </w:tc>
      </w:tr>
      <w:tr w:rsidR="009A4BC9" w14:paraId="2E014DCB" w14:textId="77777777" w:rsidTr="00231BFD">
        <w:trPr>
          <w:trHeight w:val="1327"/>
        </w:trPr>
        <w:tc>
          <w:tcPr>
            <w:tcW w:w="5000" w:type="pct"/>
            <w:shd w:val="clear" w:color="auto" w:fill="FFFFFF" w:themeFill="background1"/>
            <w:vAlign w:val="center"/>
          </w:tcPr>
          <w:p w14:paraId="3CBE960F" w14:textId="77777777" w:rsidR="001F49F9" w:rsidRPr="00DC427E" w:rsidRDefault="001F49F9" w:rsidP="001F49F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768F9257" w14:textId="77777777" w:rsidR="001F49F9" w:rsidRPr="003960AF" w:rsidRDefault="001F49F9" w:rsidP="001F49F9">
            <w:pPr>
              <w:spacing w:before="40" w:after="40"/>
              <w:ind w:right="238"/>
              <w:rPr>
                <w:rFonts w:cstheme="minorHAnsi"/>
              </w:rPr>
            </w:pPr>
          </w:p>
          <w:p w14:paraId="7CEE0C16" w14:textId="3443B5BB" w:rsidR="001F49F9" w:rsidRPr="00231BFD" w:rsidRDefault="001F49F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352AB31" w14:textId="77777777" w:rsidR="001F49F9" w:rsidRPr="003960AF" w:rsidRDefault="001F49F9" w:rsidP="001F49F9">
            <w:pPr>
              <w:spacing w:before="40" w:after="40"/>
              <w:ind w:right="238"/>
              <w:rPr>
                <w:rFonts w:cstheme="minorHAnsi"/>
                <w:b/>
                <w:bCs/>
              </w:rPr>
            </w:pPr>
            <w:r w:rsidRPr="003960AF">
              <w:rPr>
                <w:rFonts w:cstheme="minorHAnsi"/>
                <w:b/>
                <w:bCs/>
              </w:rPr>
              <w:t xml:space="preserve">Page: </w:t>
            </w:r>
          </w:p>
          <w:p w14:paraId="68480554" w14:textId="2E3076AD" w:rsidR="009A4BC9" w:rsidRDefault="001F49F9" w:rsidP="001F49F9">
            <w:pPr>
              <w:spacing w:before="60" w:after="60" w:line="240" w:lineRule="auto"/>
              <w:rPr>
                <w:rFonts w:cstheme="minorHAnsi"/>
                <w:szCs w:val="18"/>
              </w:rPr>
            </w:pPr>
            <w:r w:rsidRPr="00231BFD">
              <w:rPr>
                <w:b/>
              </w:rPr>
              <w:t>Note:</w:t>
            </w:r>
          </w:p>
        </w:tc>
      </w:tr>
    </w:tbl>
    <w:p w14:paraId="5DD20552" w14:textId="77777777" w:rsidR="009A4BC9" w:rsidRDefault="009A4BC9" w:rsidP="009A4BC9">
      <w:pPr>
        <w:spacing w:after="0" w:line="240" w:lineRule="auto"/>
      </w:pPr>
    </w:p>
    <w:p w14:paraId="74BA1854" w14:textId="77777777" w:rsidR="001F49F9" w:rsidRDefault="001F49F9" w:rsidP="009A4BC9">
      <w:pPr>
        <w:spacing w:after="0" w:line="240" w:lineRule="auto"/>
      </w:pPr>
    </w:p>
    <w:p w14:paraId="2DAD0749" w14:textId="77777777" w:rsidR="001F49F9" w:rsidRDefault="001F49F9" w:rsidP="009A4BC9">
      <w:pPr>
        <w:spacing w:after="0" w:line="240" w:lineRule="auto"/>
      </w:pPr>
    </w:p>
    <w:p w14:paraId="235188DB" w14:textId="77777777" w:rsidR="00B56EEA" w:rsidRDefault="00B56EEA" w:rsidP="009A4BC9">
      <w:pPr>
        <w:spacing w:after="0" w:line="240" w:lineRule="auto"/>
      </w:pPr>
    </w:p>
    <w:p w14:paraId="4B5F4305" w14:textId="77777777" w:rsidR="001F49F9" w:rsidRDefault="001F49F9" w:rsidP="009A4BC9">
      <w:pPr>
        <w:spacing w:after="0" w:line="240" w:lineRule="auto"/>
      </w:pPr>
    </w:p>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231BFD" w14:paraId="1F2D5960" w14:textId="77777777" w:rsidTr="001F7261">
        <w:trPr>
          <w:trHeight w:val="80"/>
        </w:trPr>
        <w:tc>
          <w:tcPr>
            <w:tcW w:w="5000" w:type="pct"/>
            <w:shd w:val="clear" w:color="auto" w:fill="D9D9D9" w:themeFill="background1" w:themeFillShade="D9"/>
            <w:vAlign w:val="center"/>
          </w:tcPr>
          <w:p w14:paraId="18AC25A8" w14:textId="77777777" w:rsidR="00231BFD" w:rsidRDefault="00231BFD" w:rsidP="00231BFD">
            <w:pPr>
              <w:spacing w:before="60" w:after="60"/>
              <w:jc w:val="center"/>
              <w:rPr>
                <w:color w:val="231F20"/>
              </w:rPr>
            </w:pPr>
            <w:r w:rsidRPr="00371ACB">
              <w:rPr>
                <w:b/>
                <w:bCs/>
                <w:color w:val="810033"/>
                <w:sz w:val="24"/>
                <w:szCs w:val="24"/>
              </w:rPr>
              <w:t>Risk control: Risk control options</w:t>
            </w:r>
          </w:p>
        </w:tc>
      </w:tr>
      <w:tr w:rsidR="009A4BC9" w14:paraId="55F6A873" w14:textId="77777777" w:rsidTr="00231BFD">
        <w:trPr>
          <w:trHeight w:val="80"/>
        </w:trPr>
        <w:tc>
          <w:tcPr>
            <w:tcW w:w="5000" w:type="pct"/>
            <w:shd w:val="clear" w:color="auto" w:fill="F2F2F2" w:themeFill="background1" w:themeFillShade="F2"/>
            <w:vAlign w:val="center"/>
          </w:tcPr>
          <w:p w14:paraId="5D2304F6" w14:textId="77777777" w:rsidR="009A4BC9" w:rsidRPr="00327796" w:rsidRDefault="009A4BC9" w:rsidP="00035ECE">
            <w:pPr>
              <w:tabs>
                <w:tab w:val="left" w:pos="1200"/>
              </w:tabs>
              <w:spacing w:before="60" w:after="60" w:line="300" w:lineRule="auto"/>
              <w:rPr>
                <w:color w:val="231F20"/>
              </w:rPr>
            </w:pPr>
            <w:r>
              <w:rPr>
                <w:color w:val="231F20"/>
              </w:rPr>
              <w:t xml:space="preserve">Provide the </w:t>
            </w:r>
            <w:r w:rsidRPr="00B7666A">
              <w:rPr>
                <w:color w:val="231F20"/>
              </w:rPr>
              <w:t xml:space="preserve">documented and justified risk control options </w:t>
            </w:r>
            <w:r>
              <w:rPr>
                <w:color w:val="231F20"/>
              </w:rPr>
              <w:t>for r</w:t>
            </w:r>
            <w:r w:rsidRPr="00327796">
              <w:rPr>
                <w:color w:val="231F20"/>
              </w:rPr>
              <w:t>isk related to</w:t>
            </w:r>
            <w:r>
              <w:rPr>
                <w:color w:val="231F20"/>
              </w:rPr>
              <w:t xml:space="preserve"> </w:t>
            </w:r>
            <w:r w:rsidRPr="00327796">
              <w:rPr>
                <w:color w:val="231F20"/>
              </w:rPr>
              <w:t>parasites and</w:t>
            </w:r>
          </w:p>
          <w:p w14:paraId="238239F8" w14:textId="77777777" w:rsidR="009A4BC9" w:rsidRPr="00955759" w:rsidRDefault="009A4BC9" w:rsidP="00826C8D">
            <w:pPr>
              <w:autoSpaceDE w:val="0"/>
              <w:autoSpaceDN w:val="0"/>
              <w:adjustRightInd w:val="0"/>
              <w:spacing w:before="60" w:after="60" w:line="240" w:lineRule="auto"/>
              <w:rPr>
                <w:color w:val="231F20"/>
              </w:rPr>
            </w:pPr>
            <w:r>
              <w:rPr>
                <w:color w:val="231F20"/>
              </w:rPr>
              <w:t>u</w:t>
            </w:r>
            <w:r w:rsidRPr="00327796">
              <w:rPr>
                <w:color w:val="231F20"/>
              </w:rPr>
              <w:t>nclassified</w:t>
            </w:r>
            <w:r>
              <w:rPr>
                <w:color w:val="231F20"/>
              </w:rPr>
              <w:t xml:space="preserve"> </w:t>
            </w:r>
            <w:r w:rsidRPr="00327796">
              <w:rPr>
                <w:color w:val="231F20"/>
              </w:rPr>
              <w:t>pathogenic entities</w:t>
            </w:r>
            <w:r>
              <w:rPr>
                <w:color w:val="231F20"/>
              </w:rPr>
              <w:t>.</w:t>
            </w:r>
          </w:p>
        </w:tc>
      </w:tr>
      <w:tr w:rsidR="009A4BC9" w14:paraId="4CCF75CF" w14:textId="77777777" w:rsidTr="00231BFD">
        <w:trPr>
          <w:trHeight w:val="836"/>
        </w:trPr>
        <w:tc>
          <w:tcPr>
            <w:tcW w:w="5000" w:type="pct"/>
            <w:shd w:val="clear" w:color="auto" w:fill="FFFFFF" w:themeFill="background1"/>
            <w:vAlign w:val="center"/>
          </w:tcPr>
          <w:p w14:paraId="109D225D" w14:textId="77777777" w:rsidR="001F49F9" w:rsidRPr="00DC427E" w:rsidRDefault="001F49F9" w:rsidP="001F49F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773BF77D" w14:textId="77777777" w:rsidR="001F49F9" w:rsidRPr="003960AF" w:rsidRDefault="001F49F9" w:rsidP="001F49F9">
            <w:pPr>
              <w:spacing w:before="40" w:after="40"/>
              <w:ind w:right="238"/>
              <w:rPr>
                <w:rFonts w:cstheme="minorHAnsi"/>
              </w:rPr>
            </w:pPr>
          </w:p>
          <w:p w14:paraId="52926EF8" w14:textId="75866E28" w:rsidR="001F49F9" w:rsidRPr="00231BFD" w:rsidRDefault="001F49F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6B803F9" w14:textId="77777777" w:rsidR="001F49F9" w:rsidRPr="003960AF" w:rsidRDefault="001F49F9" w:rsidP="001F49F9">
            <w:pPr>
              <w:spacing w:before="40" w:after="40"/>
              <w:ind w:right="238"/>
              <w:rPr>
                <w:rFonts w:cstheme="minorHAnsi"/>
                <w:b/>
                <w:bCs/>
              </w:rPr>
            </w:pPr>
            <w:r w:rsidRPr="003960AF">
              <w:rPr>
                <w:rFonts w:cstheme="minorHAnsi"/>
                <w:b/>
                <w:bCs/>
              </w:rPr>
              <w:t xml:space="preserve">Page: </w:t>
            </w:r>
          </w:p>
          <w:p w14:paraId="3A6B98BE" w14:textId="1B8D0BA9" w:rsidR="009A4BC9" w:rsidRPr="00955759" w:rsidRDefault="001F49F9" w:rsidP="001F49F9">
            <w:pPr>
              <w:widowControl w:val="0"/>
              <w:tabs>
                <w:tab w:val="left" w:pos="1200"/>
              </w:tabs>
              <w:autoSpaceDE w:val="0"/>
              <w:autoSpaceDN w:val="0"/>
              <w:spacing w:before="60" w:after="60" w:line="240" w:lineRule="auto"/>
              <w:rPr>
                <w:color w:val="231F20"/>
              </w:rPr>
            </w:pPr>
            <w:r w:rsidRPr="00231BFD">
              <w:rPr>
                <w:b/>
              </w:rPr>
              <w:t>Note:</w:t>
            </w:r>
          </w:p>
        </w:tc>
      </w:tr>
      <w:tr w:rsidR="009A4BC9" w14:paraId="6A705EE4" w14:textId="77777777" w:rsidTr="00231BFD">
        <w:trPr>
          <w:trHeight w:val="1368"/>
        </w:trPr>
        <w:tc>
          <w:tcPr>
            <w:tcW w:w="5000" w:type="pct"/>
            <w:shd w:val="clear" w:color="auto" w:fill="F2F2F2" w:themeFill="background1" w:themeFillShade="F2"/>
            <w:vAlign w:val="center"/>
          </w:tcPr>
          <w:p w14:paraId="4DE7564C" w14:textId="77777777" w:rsidR="009A4BC9" w:rsidRPr="001102CD" w:rsidRDefault="009A4BC9" w:rsidP="00035ECE">
            <w:pPr>
              <w:tabs>
                <w:tab w:val="left" w:pos="519"/>
                <w:tab w:val="left" w:pos="520"/>
              </w:tabs>
              <w:spacing w:before="40" w:after="40" w:line="300" w:lineRule="auto"/>
              <w:jc w:val="both"/>
              <w:rPr>
                <w:color w:val="231F20"/>
              </w:rPr>
            </w:pPr>
            <w:r>
              <w:rPr>
                <w:color w:val="231F20"/>
              </w:rPr>
              <w:t xml:space="preserve">Provide the </w:t>
            </w:r>
            <w:r w:rsidRPr="00B7666A">
              <w:rPr>
                <w:color w:val="231F20"/>
              </w:rPr>
              <w:t xml:space="preserve">documented and justified risk control options </w:t>
            </w:r>
            <w:r>
              <w:rPr>
                <w:color w:val="231F20"/>
              </w:rPr>
              <w:t>for r</w:t>
            </w:r>
            <w:r w:rsidRPr="00327796">
              <w:rPr>
                <w:color w:val="231F20"/>
              </w:rPr>
              <w:t>isk related to</w:t>
            </w:r>
            <w:r>
              <w:rPr>
                <w:color w:val="231F20"/>
              </w:rPr>
              <w:t xml:space="preserve"> r</w:t>
            </w:r>
            <w:r w:rsidRPr="001102CD">
              <w:rPr>
                <w:color w:val="231F20"/>
              </w:rPr>
              <w:t>isk related to:</w:t>
            </w:r>
          </w:p>
          <w:p w14:paraId="3EE6821E" w14:textId="4C5C5EF2" w:rsidR="009A4BC9" w:rsidRPr="00035ECE" w:rsidRDefault="009A4BC9" w:rsidP="00B2207D">
            <w:pPr>
              <w:pStyle w:val="ListParagraph"/>
              <w:numPr>
                <w:ilvl w:val="0"/>
                <w:numId w:val="30"/>
              </w:numPr>
              <w:tabs>
                <w:tab w:val="left" w:pos="519"/>
                <w:tab w:val="left" w:pos="520"/>
              </w:tabs>
              <w:spacing w:before="40" w:after="40" w:line="300" w:lineRule="auto"/>
              <w:jc w:val="both"/>
              <w:rPr>
                <w:color w:val="231F20"/>
              </w:rPr>
            </w:pPr>
            <w:r w:rsidRPr="00035ECE">
              <w:rPr>
                <w:color w:val="231F20"/>
              </w:rPr>
              <w:t>bacteria</w:t>
            </w:r>
          </w:p>
          <w:p w14:paraId="2C1A90F1" w14:textId="0EB34AA6" w:rsidR="009A4BC9" w:rsidRPr="00035ECE" w:rsidRDefault="009A4BC9" w:rsidP="00B2207D">
            <w:pPr>
              <w:pStyle w:val="ListParagraph"/>
              <w:numPr>
                <w:ilvl w:val="0"/>
                <w:numId w:val="30"/>
              </w:numPr>
              <w:tabs>
                <w:tab w:val="left" w:pos="519"/>
                <w:tab w:val="left" w:pos="520"/>
              </w:tabs>
              <w:spacing w:before="40" w:after="40" w:line="300" w:lineRule="auto"/>
              <w:jc w:val="both"/>
              <w:rPr>
                <w:color w:val="231F20"/>
              </w:rPr>
            </w:pPr>
            <w:r w:rsidRPr="00035ECE">
              <w:rPr>
                <w:color w:val="231F20"/>
              </w:rPr>
              <w:t>moulds</w:t>
            </w:r>
          </w:p>
          <w:p w14:paraId="12373170" w14:textId="2CE74A5A" w:rsidR="009A4BC9" w:rsidRPr="00035ECE" w:rsidRDefault="009A4BC9" w:rsidP="00B2207D">
            <w:pPr>
              <w:pStyle w:val="ListParagraph"/>
              <w:numPr>
                <w:ilvl w:val="0"/>
                <w:numId w:val="30"/>
              </w:numPr>
              <w:tabs>
                <w:tab w:val="left" w:pos="519"/>
                <w:tab w:val="left" w:pos="520"/>
              </w:tabs>
              <w:spacing w:before="40" w:after="40" w:line="300" w:lineRule="auto"/>
              <w:jc w:val="both"/>
              <w:rPr>
                <w:color w:val="231F20"/>
              </w:rPr>
            </w:pPr>
            <w:r w:rsidRPr="00035ECE">
              <w:rPr>
                <w:color w:val="231F20"/>
              </w:rPr>
              <w:t>yeasts</w:t>
            </w:r>
          </w:p>
        </w:tc>
      </w:tr>
      <w:tr w:rsidR="009A4BC9" w14:paraId="37DC4A58" w14:textId="77777777" w:rsidTr="00231BFD">
        <w:trPr>
          <w:trHeight w:val="464"/>
        </w:trPr>
        <w:tc>
          <w:tcPr>
            <w:tcW w:w="5000" w:type="pct"/>
            <w:shd w:val="clear" w:color="auto" w:fill="FFFFFF" w:themeFill="background1"/>
            <w:vAlign w:val="center"/>
          </w:tcPr>
          <w:p w14:paraId="474D0EB1" w14:textId="77777777" w:rsidR="001F49F9" w:rsidRPr="00DC427E" w:rsidRDefault="001F49F9" w:rsidP="001F49F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72396F2B" w14:textId="77777777" w:rsidR="001F49F9" w:rsidRPr="003960AF" w:rsidRDefault="001F49F9" w:rsidP="001F49F9">
            <w:pPr>
              <w:spacing w:before="40" w:after="40"/>
              <w:ind w:right="238"/>
              <w:rPr>
                <w:rFonts w:cstheme="minorHAnsi"/>
              </w:rPr>
            </w:pPr>
          </w:p>
          <w:p w14:paraId="206AC0C8" w14:textId="42F65839" w:rsidR="001F49F9" w:rsidRPr="00231BFD" w:rsidRDefault="001F49F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A726B62" w14:textId="77777777" w:rsidR="001F49F9" w:rsidRPr="003960AF" w:rsidRDefault="001F49F9" w:rsidP="001F49F9">
            <w:pPr>
              <w:spacing w:before="40" w:after="40"/>
              <w:ind w:right="238"/>
              <w:rPr>
                <w:rFonts w:cstheme="minorHAnsi"/>
                <w:b/>
                <w:bCs/>
              </w:rPr>
            </w:pPr>
            <w:r w:rsidRPr="003960AF">
              <w:rPr>
                <w:rFonts w:cstheme="minorHAnsi"/>
                <w:b/>
                <w:bCs/>
              </w:rPr>
              <w:t xml:space="preserve">Page: </w:t>
            </w:r>
          </w:p>
          <w:p w14:paraId="33B4BDA6" w14:textId="4A3BD4E8" w:rsidR="009A4BC9" w:rsidRDefault="001F49F9" w:rsidP="001F49F9">
            <w:pPr>
              <w:spacing w:before="60" w:after="60" w:line="240" w:lineRule="auto"/>
              <w:rPr>
                <w:rFonts w:cstheme="minorHAnsi"/>
                <w:szCs w:val="18"/>
              </w:rPr>
            </w:pPr>
            <w:r w:rsidRPr="00231BFD">
              <w:rPr>
                <w:b/>
              </w:rPr>
              <w:t>Note:</w:t>
            </w:r>
          </w:p>
        </w:tc>
      </w:tr>
      <w:tr w:rsidR="009A4BC9" w:rsidRPr="00955759" w14:paraId="03A0CC1E" w14:textId="77777777" w:rsidTr="00231BFD">
        <w:trPr>
          <w:trHeight w:val="612"/>
        </w:trPr>
        <w:tc>
          <w:tcPr>
            <w:tcW w:w="5000" w:type="pct"/>
            <w:shd w:val="clear" w:color="auto" w:fill="F2F2F2" w:themeFill="background1" w:themeFillShade="F2"/>
            <w:vAlign w:val="center"/>
          </w:tcPr>
          <w:p w14:paraId="191CDEEC" w14:textId="77777777" w:rsidR="009A4BC9" w:rsidRPr="00955759" w:rsidRDefault="009A4BC9" w:rsidP="00826C8D">
            <w:pPr>
              <w:autoSpaceDE w:val="0"/>
              <w:autoSpaceDN w:val="0"/>
              <w:adjustRightInd w:val="0"/>
              <w:spacing w:before="60" w:after="60" w:line="240" w:lineRule="auto"/>
              <w:rPr>
                <w:color w:val="231F20"/>
              </w:rPr>
            </w:pPr>
            <w:r>
              <w:rPr>
                <w:color w:val="231F20"/>
              </w:rPr>
              <w:t xml:space="preserve">Provide the </w:t>
            </w:r>
            <w:r w:rsidRPr="00B7666A">
              <w:rPr>
                <w:color w:val="231F20"/>
              </w:rPr>
              <w:t xml:space="preserve">documented and justified risk control options </w:t>
            </w:r>
            <w:r>
              <w:rPr>
                <w:color w:val="231F20"/>
              </w:rPr>
              <w:t>for r</w:t>
            </w:r>
            <w:r w:rsidRPr="00327796">
              <w:rPr>
                <w:color w:val="231F20"/>
              </w:rPr>
              <w:t>isk related to</w:t>
            </w:r>
            <w:r>
              <w:rPr>
                <w:color w:val="231F20"/>
              </w:rPr>
              <w:t xml:space="preserve"> r</w:t>
            </w:r>
            <w:r w:rsidRPr="00B8253F">
              <w:rPr>
                <w:color w:val="231F20"/>
              </w:rPr>
              <w:t>isk related to viruses</w:t>
            </w:r>
            <w:r>
              <w:rPr>
                <w:color w:val="231F20"/>
              </w:rPr>
              <w:t>.</w:t>
            </w:r>
          </w:p>
        </w:tc>
      </w:tr>
      <w:tr w:rsidR="009A4BC9" w14:paraId="760C379C" w14:textId="77777777" w:rsidTr="00231BFD">
        <w:trPr>
          <w:trHeight w:val="464"/>
        </w:trPr>
        <w:tc>
          <w:tcPr>
            <w:tcW w:w="5000" w:type="pct"/>
            <w:shd w:val="clear" w:color="auto" w:fill="FFFFFF" w:themeFill="background1"/>
            <w:vAlign w:val="center"/>
          </w:tcPr>
          <w:p w14:paraId="2BEE27E5" w14:textId="77777777" w:rsidR="001F49F9" w:rsidRPr="00DC427E" w:rsidRDefault="001F49F9" w:rsidP="001F49F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6A7D3BBA" w14:textId="77777777" w:rsidR="001F49F9" w:rsidRPr="003960AF" w:rsidRDefault="001F49F9" w:rsidP="001F49F9">
            <w:pPr>
              <w:spacing w:before="40" w:after="40"/>
              <w:ind w:right="238"/>
              <w:rPr>
                <w:rFonts w:cstheme="minorHAnsi"/>
              </w:rPr>
            </w:pPr>
          </w:p>
          <w:p w14:paraId="61694FF8" w14:textId="6C5E8574" w:rsidR="001F49F9" w:rsidRPr="00231BFD" w:rsidRDefault="001F49F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02DD189" w14:textId="77777777" w:rsidR="001F49F9" w:rsidRPr="003960AF" w:rsidRDefault="001F49F9" w:rsidP="001F49F9">
            <w:pPr>
              <w:spacing w:before="40" w:after="40"/>
              <w:ind w:right="238"/>
              <w:rPr>
                <w:rFonts w:cstheme="minorHAnsi"/>
                <w:b/>
                <w:bCs/>
              </w:rPr>
            </w:pPr>
            <w:r w:rsidRPr="003960AF">
              <w:rPr>
                <w:rFonts w:cstheme="minorHAnsi"/>
                <w:b/>
                <w:bCs/>
              </w:rPr>
              <w:t xml:space="preserve">Page: </w:t>
            </w:r>
          </w:p>
          <w:p w14:paraId="63D824E4" w14:textId="1DA8A468" w:rsidR="009A4BC9" w:rsidRDefault="001F49F9" w:rsidP="001F49F9">
            <w:pPr>
              <w:spacing w:before="60" w:after="60" w:line="240" w:lineRule="auto"/>
              <w:rPr>
                <w:rFonts w:cstheme="minorHAnsi"/>
                <w:szCs w:val="18"/>
              </w:rPr>
            </w:pPr>
            <w:r w:rsidRPr="00231BFD">
              <w:rPr>
                <w:b/>
              </w:rPr>
              <w:t>Note:</w:t>
            </w:r>
          </w:p>
        </w:tc>
      </w:tr>
      <w:tr w:rsidR="009A4BC9" w14:paraId="42C0928E" w14:textId="77777777" w:rsidTr="00231BFD">
        <w:trPr>
          <w:trHeight w:val="626"/>
        </w:trPr>
        <w:tc>
          <w:tcPr>
            <w:tcW w:w="5000" w:type="pct"/>
            <w:shd w:val="clear" w:color="auto" w:fill="F2F2F2" w:themeFill="background1" w:themeFillShade="F2"/>
            <w:vAlign w:val="center"/>
          </w:tcPr>
          <w:p w14:paraId="4DBE5461" w14:textId="77777777" w:rsidR="009A4BC9" w:rsidRPr="00C85B9F" w:rsidRDefault="009A4BC9" w:rsidP="00826C8D">
            <w:pPr>
              <w:autoSpaceDE w:val="0"/>
              <w:autoSpaceDN w:val="0"/>
              <w:adjustRightInd w:val="0"/>
              <w:spacing w:before="60" w:after="60" w:line="240" w:lineRule="auto"/>
              <w:rPr>
                <w:color w:val="231F20"/>
              </w:rPr>
            </w:pPr>
            <w:r>
              <w:rPr>
                <w:color w:val="231F20"/>
              </w:rPr>
              <w:t xml:space="preserve">Provide the </w:t>
            </w:r>
            <w:r w:rsidRPr="00B7666A">
              <w:rPr>
                <w:color w:val="231F20"/>
              </w:rPr>
              <w:t xml:space="preserve">documented and justified risk control options </w:t>
            </w:r>
            <w:r>
              <w:rPr>
                <w:color w:val="231F20"/>
              </w:rPr>
              <w:t>for r</w:t>
            </w:r>
            <w:r w:rsidRPr="00327796">
              <w:rPr>
                <w:color w:val="231F20"/>
              </w:rPr>
              <w:t>isk related to</w:t>
            </w:r>
            <w:r>
              <w:rPr>
                <w:color w:val="231F20"/>
              </w:rPr>
              <w:t xml:space="preserve"> r</w:t>
            </w:r>
            <w:r w:rsidRPr="00C85B9F">
              <w:rPr>
                <w:color w:val="231F20"/>
              </w:rPr>
              <w:t>isk related to</w:t>
            </w:r>
          </w:p>
          <w:p w14:paraId="19B7FF0F" w14:textId="77777777" w:rsidR="009A4BC9" w:rsidRDefault="009A4BC9" w:rsidP="00826C8D">
            <w:pPr>
              <w:spacing w:before="60" w:after="60" w:line="240" w:lineRule="auto"/>
              <w:rPr>
                <w:rFonts w:cstheme="minorHAnsi"/>
                <w:szCs w:val="18"/>
              </w:rPr>
            </w:pPr>
            <w:r w:rsidRPr="00C85B9F">
              <w:rPr>
                <w:color w:val="231F20"/>
              </w:rPr>
              <w:t>TSE agents</w:t>
            </w:r>
            <w:r>
              <w:rPr>
                <w:color w:val="231F20"/>
              </w:rPr>
              <w:t>.</w:t>
            </w:r>
          </w:p>
        </w:tc>
      </w:tr>
      <w:tr w:rsidR="009A4BC9" w14:paraId="47ED7570" w14:textId="77777777" w:rsidTr="00231BFD">
        <w:trPr>
          <w:trHeight w:val="464"/>
        </w:trPr>
        <w:tc>
          <w:tcPr>
            <w:tcW w:w="5000" w:type="pct"/>
            <w:shd w:val="clear" w:color="auto" w:fill="FFFFFF" w:themeFill="background1"/>
            <w:vAlign w:val="center"/>
          </w:tcPr>
          <w:p w14:paraId="5A80AE71" w14:textId="77777777" w:rsidR="001F49F9" w:rsidRPr="00DC427E" w:rsidRDefault="001F49F9" w:rsidP="001F49F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15B1166C" w14:textId="77777777" w:rsidR="001F49F9" w:rsidRPr="003960AF" w:rsidRDefault="001F49F9" w:rsidP="001F49F9">
            <w:pPr>
              <w:spacing w:before="40" w:after="40"/>
              <w:ind w:right="238"/>
              <w:rPr>
                <w:rFonts w:cstheme="minorHAnsi"/>
              </w:rPr>
            </w:pPr>
          </w:p>
          <w:p w14:paraId="45B5D9E4" w14:textId="355A53BB" w:rsidR="001F49F9" w:rsidRPr="00231BFD" w:rsidRDefault="001F49F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C74E38E" w14:textId="77777777" w:rsidR="001F49F9" w:rsidRPr="003960AF" w:rsidRDefault="001F49F9" w:rsidP="001F49F9">
            <w:pPr>
              <w:spacing w:before="40" w:after="40"/>
              <w:ind w:right="238"/>
              <w:rPr>
                <w:rFonts w:cstheme="minorHAnsi"/>
                <w:b/>
                <w:bCs/>
              </w:rPr>
            </w:pPr>
            <w:r w:rsidRPr="003960AF">
              <w:rPr>
                <w:rFonts w:cstheme="minorHAnsi"/>
                <w:b/>
                <w:bCs/>
              </w:rPr>
              <w:t xml:space="preserve">Page: </w:t>
            </w:r>
          </w:p>
          <w:p w14:paraId="71DD0A9F" w14:textId="623DDCD5" w:rsidR="009A4BC9" w:rsidRDefault="001F49F9" w:rsidP="001F49F9">
            <w:pPr>
              <w:spacing w:before="60" w:after="60" w:line="240" w:lineRule="auto"/>
              <w:rPr>
                <w:rFonts w:cstheme="minorHAnsi"/>
                <w:szCs w:val="18"/>
              </w:rPr>
            </w:pPr>
            <w:r w:rsidRPr="00231BFD">
              <w:rPr>
                <w:b/>
              </w:rPr>
              <w:t>Note:</w:t>
            </w:r>
          </w:p>
        </w:tc>
      </w:tr>
      <w:tr w:rsidR="009A4BC9" w14:paraId="71B9A192" w14:textId="77777777" w:rsidTr="00231BFD">
        <w:trPr>
          <w:trHeight w:val="754"/>
        </w:trPr>
        <w:tc>
          <w:tcPr>
            <w:tcW w:w="5000" w:type="pct"/>
            <w:shd w:val="clear" w:color="auto" w:fill="F2F2F2" w:themeFill="background1" w:themeFillShade="F2"/>
            <w:vAlign w:val="center"/>
          </w:tcPr>
          <w:p w14:paraId="7BBF374E" w14:textId="0348C117" w:rsidR="009A4BC9" w:rsidRPr="00B52EE3" w:rsidRDefault="009A4BC9" w:rsidP="00035ECE">
            <w:pPr>
              <w:autoSpaceDE w:val="0"/>
              <w:autoSpaceDN w:val="0"/>
              <w:adjustRightInd w:val="0"/>
              <w:spacing w:before="60" w:after="60" w:line="300" w:lineRule="auto"/>
              <w:rPr>
                <w:color w:val="231F20"/>
              </w:rPr>
            </w:pPr>
            <w:r>
              <w:rPr>
                <w:color w:val="231F20"/>
              </w:rPr>
              <w:t xml:space="preserve">Provide the </w:t>
            </w:r>
            <w:r w:rsidRPr="00B7666A">
              <w:rPr>
                <w:color w:val="231F20"/>
              </w:rPr>
              <w:t xml:space="preserve">documented and justified risk control options </w:t>
            </w:r>
            <w:r>
              <w:rPr>
                <w:color w:val="231F20"/>
              </w:rPr>
              <w:t>for r</w:t>
            </w:r>
            <w:r w:rsidRPr="00B52EE3">
              <w:rPr>
                <w:color w:val="231F20"/>
              </w:rPr>
              <w:t>isk related to</w:t>
            </w:r>
            <w:r>
              <w:rPr>
                <w:color w:val="231F20"/>
              </w:rPr>
              <w:t xml:space="preserve"> u</w:t>
            </w:r>
            <w:r w:rsidRPr="00B52EE3">
              <w:rPr>
                <w:color w:val="231F20"/>
              </w:rPr>
              <w:t>ndesired</w:t>
            </w:r>
            <w:r>
              <w:rPr>
                <w:color w:val="231F20"/>
              </w:rPr>
              <w:t xml:space="preserve">, </w:t>
            </w:r>
            <w:r w:rsidRPr="00B52EE3">
              <w:rPr>
                <w:color w:val="231F20"/>
              </w:rPr>
              <w:t>pyrogenic reactio</w:t>
            </w:r>
            <w:r>
              <w:rPr>
                <w:color w:val="231F20"/>
              </w:rPr>
              <w:t>n, i</w:t>
            </w:r>
            <w:r w:rsidRPr="00B52EE3">
              <w:rPr>
                <w:color w:val="231F20"/>
              </w:rPr>
              <w:t>mmunological</w:t>
            </w:r>
            <w:r>
              <w:rPr>
                <w:color w:val="231F20"/>
              </w:rPr>
              <w:t xml:space="preserve"> </w:t>
            </w:r>
            <w:r w:rsidR="00035ECE">
              <w:rPr>
                <w:color w:val="231F20"/>
              </w:rPr>
              <w:t>r</w:t>
            </w:r>
            <w:r w:rsidR="00035ECE" w:rsidRPr="00B52EE3">
              <w:rPr>
                <w:color w:val="231F20"/>
              </w:rPr>
              <w:t>eactio</w:t>
            </w:r>
            <w:r w:rsidR="00035ECE">
              <w:rPr>
                <w:color w:val="231F20"/>
              </w:rPr>
              <w:t>n,</w:t>
            </w:r>
            <w:r>
              <w:rPr>
                <w:color w:val="231F20"/>
              </w:rPr>
              <w:t xml:space="preserve"> and </w:t>
            </w:r>
            <w:r w:rsidRPr="00B52EE3">
              <w:rPr>
                <w:color w:val="231F20"/>
              </w:rPr>
              <w:t>toxicological</w:t>
            </w:r>
            <w:r>
              <w:rPr>
                <w:color w:val="231F20"/>
              </w:rPr>
              <w:t xml:space="preserve"> </w:t>
            </w:r>
            <w:r w:rsidRPr="00B52EE3">
              <w:rPr>
                <w:color w:val="231F20"/>
              </w:rPr>
              <w:t>reaction</w:t>
            </w:r>
            <w:r>
              <w:rPr>
                <w:color w:val="231F20"/>
              </w:rPr>
              <w:t>.</w:t>
            </w:r>
          </w:p>
        </w:tc>
      </w:tr>
      <w:tr w:rsidR="009A4BC9" w14:paraId="61F8C190" w14:textId="77777777" w:rsidTr="00231BFD">
        <w:trPr>
          <w:trHeight w:val="464"/>
        </w:trPr>
        <w:tc>
          <w:tcPr>
            <w:tcW w:w="5000" w:type="pct"/>
            <w:shd w:val="clear" w:color="auto" w:fill="FFFFFF" w:themeFill="background1"/>
            <w:vAlign w:val="center"/>
          </w:tcPr>
          <w:p w14:paraId="0C6AE39C" w14:textId="77777777" w:rsidR="001F49F9" w:rsidRPr="00DC427E" w:rsidRDefault="001F49F9" w:rsidP="001F49F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7BAA8201" w14:textId="77777777" w:rsidR="001F49F9" w:rsidRPr="003960AF" w:rsidRDefault="001F49F9" w:rsidP="001F49F9">
            <w:pPr>
              <w:spacing w:before="40" w:after="40"/>
              <w:ind w:right="238"/>
              <w:rPr>
                <w:rFonts w:cstheme="minorHAnsi"/>
              </w:rPr>
            </w:pPr>
          </w:p>
          <w:p w14:paraId="574A5241" w14:textId="38F51ABA" w:rsidR="001F49F9" w:rsidRPr="00231BFD" w:rsidRDefault="001F49F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942650C" w14:textId="77777777" w:rsidR="001F49F9" w:rsidRPr="003960AF" w:rsidRDefault="001F49F9" w:rsidP="001F49F9">
            <w:pPr>
              <w:spacing w:before="40" w:after="40"/>
              <w:ind w:right="238"/>
              <w:rPr>
                <w:rFonts w:cstheme="minorHAnsi"/>
                <w:b/>
                <w:bCs/>
              </w:rPr>
            </w:pPr>
            <w:r w:rsidRPr="003960AF">
              <w:rPr>
                <w:rFonts w:cstheme="minorHAnsi"/>
                <w:b/>
                <w:bCs/>
              </w:rPr>
              <w:t xml:space="preserve">Page: </w:t>
            </w:r>
          </w:p>
          <w:p w14:paraId="03B8C20B" w14:textId="1EC8E241" w:rsidR="009A4BC9" w:rsidRDefault="001F49F9" w:rsidP="001F49F9">
            <w:pPr>
              <w:spacing w:before="60" w:after="60" w:line="240" w:lineRule="auto"/>
              <w:rPr>
                <w:b/>
                <w:bCs/>
              </w:rPr>
            </w:pPr>
            <w:r w:rsidRPr="00231BFD">
              <w:rPr>
                <w:b/>
              </w:rPr>
              <w:t>Note:</w:t>
            </w:r>
          </w:p>
        </w:tc>
      </w:tr>
      <w:tr w:rsidR="009A4BC9" w14:paraId="26DD1003" w14:textId="77777777" w:rsidTr="00231BFD">
        <w:trPr>
          <w:trHeight w:val="464"/>
        </w:trPr>
        <w:tc>
          <w:tcPr>
            <w:tcW w:w="5000" w:type="pct"/>
            <w:shd w:val="clear" w:color="auto" w:fill="F2F2F2" w:themeFill="background1" w:themeFillShade="F2"/>
            <w:vAlign w:val="center"/>
          </w:tcPr>
          <w:p w14:paraId="1F26998A" w14:textId="77777777" w:rsidR="009A4BC9" w:rsidRPr="00BE181D" w:rsidRDefault="009A4BC9" w:rsidP="00035ECE">
            <w:pPr>
              <w:autoSpaceDE w:val="0"/>
              <w:autoSpaceDN w:val="0"/>
              <w:adjustRightInd w:val="0"/>
              <w:spacing w:before="60" w:after="60" w:line="300" w:lineRule="auto"/>
              <w:rPr>
                <w:color w:val="231F20"/>
              </w:rPr>
            </w:pPr>
            <w:bookmarkStart w:id="102" w:name="_Hlk140486948"/>
            <w:r>
              <w:rPr>
                <w:color w:val="231F20"/>
              </w:rPr>
              <w:t xml:space="preserve">Provide the </w:t>
            </w:r>
            <w:r w:rsidRPr="00B7666A">
              <w:rPr>
                <w:color w:val="231F20"/>
              </w:rPr>
              <w:t xml:space="preserve">documented </w:t>
            </w:r>
            <w:r w:rsidRPr="00BE181D">
              <w:rPr>
                <w:color w:val="231F20"/>
              </w:rPr>
              <w:t>risk</w:t>
            </w:r>
            <w:r>
              <w:rPr>
                <w:color w:val="231F20"/>
              </w:rPr>
              <w:t xml:space="preserve"> </w:t>
            </w:r>
            <w:r w:rsidRPr="00BE181D">
              <w:rPr>
                <w:color w:val="231F20"/>
              </w:rPr>
              <w:t>reduction measures</w:t>
            </w:r>
            <w:r>
              <w:rPr>
                <w:color w:val="231F20"/>
              </w:rPr>
              <w:t xml:space="preserve"> identified.</w:t>
            </w:r>
          </w:p>
        </w:tc>
      </w:tr>
      <w:tr w:rsidR="009A4BC9" w14:paraId="6B4C51D7" w14:textId="77777777" w:rsidTr="00231BFD">
        <w:trPr>
          <w:trHeight w:val="464"/>
        </w:trPr>
        <w:tc>
          <w:tcPr>
            <w:tcW w:w="5000" w:type="pct"/>
            <w:shd w:val="clear" w:color="auto" w:fill="FFFFFF" w:themeFill="background1"/>
            <w:vAlign w:val="center"/>
          </w:tcPr>
          <w:p w14:paraId="385375F4" w14:textId="77777777" w:rsidR="001F49F9" w:rsidRPr="00DC427E" w:rsidRDefault="001F49F9" w:rsidP="001F49F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74E0E542" w14:textId="77777777" w:rsidR="001F49F9" w:rsidRPr="003960AF" w:rsidRDefault="001F49F9" w:rsidP="001F49F9">
            <w:pPr>
              <w:spacing w:before="40" w:after="40"/>
              <w:ind w:right="238"/>
              <w:rPr>
                <w:rFonts w:cstheme="minorHAnsi"/>
              </w:rPr>
            </w:pPr>
          </w:p>
          <w:p w14:paraId="72C80A16" w14:textId="34731A55" w:rsidR="001F49F9" w:rsidRPr="00231BFD" w:rsidRDefault="001F49F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F37EA98" w14:textId="77777777" w:rsidR="001F49F9" w:rsidRPr="003960AF" w:rsidRDefault="001F49F9" w:rsidP="001F49F9">
            <w:pPr>
              <w:spacing w:before="40" w:after="40"/>
              <w:ind w:right="238"/>
              <w:rPr>
                <w:rFonts w:cstheme="minorHAnsi"/>
                <w:b/>
                <w:bCs/>
              </w:rPr>
            </w:pPr>
            <w:r w:rsidRPr="003960AF">
              <w:rPr>
                <w:rFonts w:cstheme="minorHAnsi"/>
                <w:b/>
                <w:bCs/>
              </w:rPr>
              <w:t xml:space="preserve">Page: </w:t>
            </w:r>
          </w:p>
          <w:p w14:paraId="36796CB6" w14:textId="05BD7967" w:rsidR="009A4BC9" w:rsidRPr="00BE181D" w:rsidRDefault="001F49F9" w:rsidP="001F49F9">
            <w:pPr>
              <w:spacing w:before="60" w:after="60" w:line="240" w:lineRule="auto"/>
              <w:rPr>
                <w:color w:val="231F20"/>
              </w:rPr>
            </w:pPr>
            <w:r w:rsidRPr="00231BFD">
              <w:rPr>
                <w:b/>
              </w:rPr>
              <w:t>Note:</w:t>
            </w:r>
          </w:p>
        </w:tc>
      </w:tr>
      <w:bookmarkEnd w:id="102"/>
      <w:tr w:rsidR="009A4BC9" w:rsidRPr="00BE181D" w14:paraId="3255CA13" w14:textId="77777777" w:rsidTr="00231BFD">
        <w:trPr>
          <w:trHeight w:val="464"/>
        </w:trPr>
        <w:tc>
          <w:tcPr>
            <w:tcW w:w="5000" w:type="pct"/>
            <w:shd w:val="clear" w:color="auto" w:fill="F2F2F2" w:themeFill="background1" w:themeFillShade="F2"/>
            <w:vAlign w:val="center"/>
          </w:tcPr>
          <w:p w14:paraId="69EC8922" w14:textId="77777777" w:rsidR="009A4BC9" w:rsidRPr="00BE181D" w:rsidRDefault="009A4BC9" w:rsidP="00035ECE">
            <w:pPr>
              <w:autoSpaceDE w:val="0"/>
              <w:autoSpaceDN w:val="0"/>
              <w:adjustRightInd w:val="0"/>
              <w:spacing w:before="60" w:after="60" w:line="300" w:lineRule="auto"/>
              <w:rPr>
                <w:color w:val="231F20"/>
              </w:rPr>
            </w:pPr>
            <w:r>
              <w:rPr>
                <w:color w:val="231F20"/>
              </w:rPr>
              <w:t xml:space="preserve">Provide the </w:t>
            </w:r>
            <w:r w:rsidRPr="00B7666A">
              <w:rPr>
                <w:color w:val="231F20"/>
              </w:rPr>
              <w:t xml:space="preserve">documented </w:t>
            </w:r>
            <w:r>
              <w:rPr>
                <w:color w:val="231F20"/>
              </w:rPr>
              <w:t>assessment as to the</w:t>
            </w:r>
            <w:r w:rsidRPr="00DA1B5A">
              <w:rPr>
                <w:color w:val="231F20"/>
              </w:rPr>
              <w:t xml:space="preserve"> balance between medical benefit and residual risk </w:t>
            </w:r>
            <w:r>
              <w:rPr>
                <w:color w:val="231F20"/>
              </w:rPr>
              <w:t xml:space="preserve">being determined as </w:t>
            </w:r>
            <w:r w:rsidRPr="00DA1B5A">
              <w:rPr>
                <w:color w:val="231F20"/>
              </w:rPr>
              <w:t>acceptable</w:t>
            </w:r>
            <w:r>
              <w:rPr>
                <w:color w:val="231F20"/>
              </w:rPr>
              <w:t>.</w:t>
            </w:r>
          </w:p>
        </w:tc>
      </w:tr>
      <w:tr w:rsidR="009A4BC9" w:rsidRPr="00BE181D" w14:paraId="1BEBE2F5" w14:textId="77777777" w:rsidTr="00231BFD">
        <w:trPr>
          <w:trHeight w:val="464"/>
        </w:trPr>
        <w:tc>
          <w:tcPr>
            <w:tcW w:w="5000" w:type="pct"/>
            <w:shd w:val="clear" w:color="auto" w:fill="FFFFFF" w:themeFill="background1"/>
            <w:vAlign w:val="center"/>
          </w:tcPr>
          <w:p w14:paraId="5DAF4C6C" w14:textId="77777777" w:rsidR="001F49F9" w:rsidRPr="00DC427E" w:rsidRDefault="001F49F9" w:rsidP="001F49F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TOAO4</w:t>
            </w:r>
            <w:r w:rsidRPr="00DC427E">
              <w:rPr>
                <w:rFonts w:cstheme="minorHAnsi"/>
                <w:i/>
                <w:iCs/>
              </w:rPr>
              <w:t>:</w:t>
            </w:r>
          </w:p>
          <w:p w14:paraId="2913BDBA" w14:textId="77777777" w:rsidR="001F49F9" w:rsidRPr="003960AF" w:rsidRDefault="001F49F9" w:rsidP="001F49F9">
            <w:pPr>
              <w:spacing w:before="40" w:after="40"/>
              <w:ind w:right="238"/>
              <w:rPr>
                <w:rFonts w:cstheme="minorHAnsi"/>
              </w:rPr>
            </w:pPr>
          </w:p>
          <w:p w14:paraId="75625106" w14:textId="3EA63FC7" w:rsidR="001F49F9" w:rsidRPr="00231BFD" w:rsidRDefault="001F49F9"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7CB45D2" w14:textId="77777777" w:rsidR="001F49F9" w:rsidRPr="003960AF" w:rsidRDefault="001F49F9" w:rsidP="001F49F9">
            <w:pPr>
              <w:spacing w:before="40" w:after="40"/>
              <w:ind w:right="238"/>
              <w:rPr>
                <w:rFonts w:cstheme="minorHAnsi"/>
                <w:b/>
                <w:bCs/>
              </w:rPr>
            </w:pPr>
            <w:r w:rsidRPr="003960AF">
              <w:rPr>
                <w:rFonts w:cstheme="minorHAnsi"/>
                <w:b/>
                <w:bCs/>
              </w:rPr>
              <w:t xml:space="preserve">Page: </w:t>
            </w:r>
          </w:p>
          <w:p w14:paraId="223665CB" w14:textId="43B90F4E" w:rsidR="009A4BC9" w:rsidRPr="00BE181D" w:rsidRDefault="001F49F9" w:rsidP="001F49F9">
            <w:pPr>
              <w:spacing w:before="60" w:after="60" w:line="240" w:lineRule="auto"/>
              <w:rPr>
                <w:color w:val="231F20"/>
              </w:rPr>
            </w:pPr>
            <w:r w:rsidRPr="00231BFD">
              <w:rPr>
                <w:b/>
              </w:rPr>
              <w:t>Note:</w:t>
            </w:r>
          </w:p>
        </w:tc>
      </w:tr>
    </w:tbl>
    <w:p w14:paraId="02FF874C" w14:textId="77777777" w:rsidR="009A4BC9" w:rsidRDefault="009A4BC9" w:rsidP="009A4BC9">
      <w:pPr>
        <w:spacing w:after="0" w:line="240" w:lineRule="auto"/>
      </w:pPr>
    </w:p>
    <w:p w14:paraId="0CF07514" w14:textId="77777777" w:rsidR="001F49F9" w:rsidRDefault="001F49F9" w:rsidP="009A4BC9">
      <w:pPr>
        <w:spacing w:after="0" w:line="240" w:lineRule="auto"/>
      </w:pPr>
    </w:p>
    <w:p w14:paraId="3DBDD9F9" w14:textId="77777777" w:rsidR="001F49F9" w:rsidRDefault="001F49F9" w:rsidP="009A4BC9">
      <w:pPr>
        <w:spacing w:after="0" w:line="240" w:lineRule="auto"/>
      </w:pPr>
    </w:p>
    <w:p w14:paraId="780E6113" w14:textId="77777777" w:rsidR="001F49F9" w:rsidRDefault="001F49F9" w:rsidP="009A4BC9">
      <w:pPr>
        <w:spacing w:after="0" w:line="240" w:lineRule="auto"/>
      </w:pPr>
    </w:p>
    <w:p w14:paraId="05DF4A60" w14:textId="77777777" w:rsidR="001F49F9" w:rsidRDefault="001F49F9" w:rsidP="009A4BC9">
      <w:pPr>
        <w:spacing w:after="0" w:line="240" w:lineRule="auto"/>
      </w:pPr>
    </w:p>
    <w:p w14:paraId="257BC29E" w14:textId="77777777" w:rsidR="001F49F9" w:rsidRDefault="001F49F9" w:rsidP="009A4BC9">
      <w:pPr>
        <w:spacing w:after="0" w:line="240" w:lineRule="auto"/>
      </w:pPr>
    </w:p>
    <w:p w14:paraId="6D0F7B3C" w14:textId="77777777" w:rsidR="001F49F9" w:rsidRDefault="001F49F9" w:rsidP="009A4BC9">
      <w:pPr>
        <w:spacing w:after="0" w:line="240" w:lineRule="auto"/>
      </w:pPr>
    </w:p>
    <w:p w14:paraId="09898C9E" w14:textId="77777777" w:rsidR="001F49F9" w:rsidRDefault="001F49F9" w:rsidP="009A4BC9">
      <w:pPr>
        <w:spacing w:after="0" w:line="240" w:lineRule="auto"/>
      </w:pPr>
    </w:p>
    <w:p w14:paraId="58B2E98F" w14:textId="77777777" w:rsidR="001F49F9" w:rsidRDefault="001F49F9" w:rsidP="009A4BC9">
      <w:pPr>
        <w:spacing w:after="0" w:line="240" w:lineRule="auto"/>
      </w:pPr>
    </w:p>
    <w:p w14:paraId="1EB81248" w14:textId="77777777" w:rsidR="001F49F9" w:rsidRDefault="001F49F9" w:rsidP="009A4BC9">
      <w:pPr>
        <w:spacing w:after="0" w:line="240" w:lineRule="auto"/>
      </w:pPr>
    </w:p>
    <w:p w14:paraId="63058CC3" w14:textId="77777777" w:rsidR="001F49F9" w:rsidRDefault="001F49F9" w:rsidP="009A4BC9">
      <w:pPr>
        <w:spacing w:after="0" w:line="240" w:lineRule="auto"/>
      </w:pPr>
    </w:p>
    <w:p w14:paraId="044B1574" w14:textId="77777777" w:rsidR="001F49F9" w:rsidRDefault="001F49F9" w:rsidP="009A4BC9">
      <w:pPr>
        <w:spacing w:after="0" w:line="240" w:lineRule="auto"/>
      </w:pPr>
    </w:p>
    <w:p w14:paraId="6761FD83" w14:textId="77777777" w:rsidR="001F49F9" w:rsidRDefault="001F49F9" w:rsidP="009A4BC9">
      <w:pPr>
        <w:spacing w:after="0" w:line="240" w:lineRule="auto"/>
      </w:pPr>
    </w:p>
    <w:p w14:paraId="135CAE2A" w14:textId="77777777" w:rsidR="001F49F9" w:rsidRDefault="001F49F9" w:rsidP="009A4BC9">
      <w:pPr>
        <w:spacing w:after="0" w:line="240" w:lineRule="auto"/>
      </w:pPr>
    </w:p>
    <w:p w14:paraId="3656D273" w14:textId="77777777" w:rsidR="001F49F9" w:rsidRDefault="001F49F9" w:rsidP="009A4BC9">
      <w:pPr>
        <w:spacing w:after="0" w:line="240" w:lineRule="auto"/>
      </w:pPr>
    </w:p>
    <w:p w14:paraId="5DF4BB9A" w14:textId="77777777" w:rsidR="001F49F9" w:rsidRDefault="001F49F9" w:rsidP="009A4BC9">
      <w:pPr>
        <w:spacing w:after="0" w:line="240" w:lineRule="auto"/>
      </w:pPr>
    </w:p>
    <w:p w14:paraId="482833D3" w14:textId="77777777" w:rsidR="001F49F9" w:rsidRDefault="001F49F9" w:rsidP="009A4BC9">
      <w:pPr>
        <w:spacing w:after="0" w:line="240" w:lineRule="auto"/>
      </w:pPr>
    </w:p>
    <w:p w14:paraId="768D9399" w14:textId="77777777" w:rsidR="001F49F9" w:rsidRDefault="001F49F9" w:rsidP="009A4BC9">
      <w:pPr>
        <w:spacing w:after="0" w:line="240" w:lineRule="auto"/>
      </w:pPr>
    </w:p>
    <w:p w14:paraId="11ED8D9A" w14:textId="77777777" w:rsidR="001F49F9" w:rsidRDefault="001F49F9" w:rsidP="009A4BC9">
      <w:pPr>
        <w:spacing w:after="0" w:line="240" w:lineRule="auto"/>
      </w:pPr>
    </w:p>
    <w:p w14:paraId="6D152E7C" w14:textId="77777777" w:rsidR="001F49F9" w:rsidRDefault="001F49F9" w:rsidP="009A4BC9">
      <w:pPr>
        <w:spacing w:after="0" w:line="240" w:lineRule="auto"/>
      </w:pPr>
    </w:p>
    <w:p w14:paraId="3C0EB86B" w14:textId="77777777" w:rsidR="001F49F9" w:rsidRDefault="001F49F9" w:rsidP="009A4BC9">
      <w:pPr>
        <w:spacing w:after="0" w:line="240" w:lineRule="auto"/>
      </w:pPr>
    </w:p>
    <w:p w14:paraId="0D2837D1" w14:textId="77777777" w:rsidR="001F49F9" w:rsidRDefault="001F49F9" w:rsidP="009A4BC9">
      <w:pPr>
        <w:spacing w:after="0" w:line="240" w:lineRule="auto"/>
      </w:pPr>
    </w:p>
    <w:p w14:paraId="11599D58" w14:textId="77777777" w:rsidR="001F49F9" w:rsidRDefault="001F49F9" w:rsidP="009A4BC9">
      <w:pPr>
        <w:spacing w:after="0" w:line="240" w:lineRule="auto"/>
      </w:pPr>
    </w:p>
    <w:p w14:paraId="35C1CB7E" w14:textId="77777777" w:rsidR="001F49F9" w:rsidRDefault="001F49F9" w:rsidP="009A4BC9">
      <w:pPr>
        <w:spacing w:after="0" w:line="240" w:lineRule="auto"/>
      </w:pPr>
    </w:p>
    <w:p w14:paraId="68498CA5" w14:textId="77777777" w:rsidR="001F49F9" w:rsidRDefault="001F49F9" w:rsidP="009A4BC9">
      <w:pPr>
        <w:spacing w:after="0" w:line="240" w:lineRule="auto"/>
      </w:pPr>
    </w:p>
    <w:p w14:paraId="313095A0" w14:textId="77777777" w:rsidR="001F49F9" w:rsidRDefault="001F49F9" w:rsidP="009A4BC9">
      <w:pPr>
        <w:spacing w:after="0" w:line="240" w:lineRule="auto"/>
      </w:pPr>
    </w:p>
    <w:p w14:paraId="1718D8C2" w14:textId="77777777" w:rsidR="001F49F9" w:rsidRDefault="001F49F9" w:rsidP="009A4BC9">
      <w:pPr>
        <w:spacing w:after="0" w:line="240" w:lineRule="auto"/>
      </w:pPr>
    </w:p>
    <w:p w14:paraId="23874400" w14:textId="77777777" w:rsidR="00B56EEA" w:rsidRDefault="00B56EEA" w:rsidP="009A4BC9">
      <w:pPr>
        <w:spacing w:after="0" w:line="240" w:lineRule="auto"/>
      </w:pPr>
    </w:p>
    <w:p w14:paraId="525446DC" w14:textId="77777777" w:rsidR="00B56EEA" w:rsidRDefault="00B56EEA" w:rsidP="009A4BC9">
      <w:pPr>
        <w:spacing w:after="0" w:line="240" w:lineRule="auto"/>
      </w:pPr>
    </w:p>
    <w:p w14:paraId="512D8D70" w14:textId="77777777" w:rsidR="001F49F9" w:rsidRDefault="001F49F9" w:rsidP="009A4BC9">
      <w:pPr>
        <w:spacing w:after="0" w:line="240" w:lineRule="auto"/>
      </w:pPr>
    </w:p>
    <w:p w14:paraId="6CCD7034" w14:textId="77777777" w:rsidR="001F49F9" w:rsidRDefault="001F49F9" w:rsidP="009A4BC9">
      <w:pPr>
        <w:spacing w:after="0" w:line="240" w:lineRule="auto"/>
      </w:pPr>
    </w:p>
    <w:p w14:paraId="2D72DF6F" w14:textId="77777777" w:rsidR="001F49F9" w:rsidRDefault="001F49F9" w:rsidP="009A4BC9">
      <w:pPr>
        <w:spacing w:after="0" w:line="240" w:lineRule="auto"/>
      </w:pPr>
    </w:p>
    <w:p w14:paraId="33056B71" w14:textId="77777777" w:rsidR="001F49F9" w:rsidRDefault="001F49F9" w:rsidP="009A4BC9">
      <w:pPr>
        <w:spacing w:after="0" w:line="240" w:lineRule="auto"/>
      </w:pPr>
    </w:p>
    <w:p w14:paraId="2EF8E618" w14:textId="1BC121C5" w:rsidR="009A4BC9" w:rsidRPr="00371ACB" w:rsidRDefault="009A4BC9" w:rsidP="009A4BC9">
      <w:pPr>
        <w:spacing w:after="0" w:line="240" w:lineRule="auto"/>
        <w:rPr>
          <w:b/>
          <w:bCs/>
          <w:color w:val="810033"/>
          <w:sz w:val="32"/>
          <w:szCs w:val="32"/>
        </w:rPr>
      </w:pPr>
      <w:r w:rsidRPr="00371ACB">
        <w:rPr>
          <w:b/>
          <w:bCs/>
          <w:color w:val="810033"/>
          <w:sz w:val="32"/>
          <w:szCs w:val="32"/>
        </w:rPr>
        <w:t xml:space="preserve">Section (C): ISO 22442-2 aligned </w:t>
      </w:r>
      <w:r w:rsidR="00626F8C" w:rsidRPr="00371ACB">
        <w:rPr>
          <w:b/>
          <w:bCs/>
          <w:color w:val="810033"/>
          <w:sz w:val="32"/>
          <w:szCs w:val="32"/>
        </w:rPr>
        <w:t>requirements</w:t>
      </w:r>
      <w:r w:rsidR="00035ECE">
        <w:rPr>
          <w:b/>
          <w:bCs/>
          <w:color w:val="810033"/>
          <w:sz w:val="32"/>
          <w:szCs w:val="32"/>
        </w:rPr>
        <w:t>.</w:t>
      </w:r>
    </w:p>
    <w:p w14:paraId="6008A0B5" w14:textId="77777777" w:rsidR="009A4BC9" w:rsidRDefault="009A4BC9" w:rsidP="009A4BC9">
      <w:pPr>
        <w:spacing w:after="0" w:line="240" w:lineRule="auto"/>
      </w:pPr>
    </w:p>
    <w:p w14:paraId="3313B37F" w14:textId="4CFC281F" w:rsidR="00B56EEA" w:rsidRPr="00453B56" w:rsidRDefault="00B56EEA" w:rsidP="00B56EEA">
      <w:pPr>
        <w:spacing w:after="0" w:line="240" w:lineRule="auto"/>
        <w:jc w:val="both"/>
        <w:rPr>
          <w:color w:val="810033"/>
          <w:sz w:val="24"/>
          <w:szCs w:val="24"/>
        </w:rPr>
      </w:pPr>
      <w:r>
        <w:rPr>
          <w:b/>
          <w:bCs/>
          <w:color w:val="810033"/>
          <w:sz w:val="24"/>
          <w:szCs w:val="24"/>
        </w:rPr>
        <w:t xml:space="preserve">Important </w:t>
      </w:r>
      <w:r w:rsidRPr="00453B56">
        <w:rPr>
          <w:b/>
          <w:bCs/>
          <w:color w:val="810033"/>
          <w:sz w:val="24"/>
          <w:szCs w:val="24"/>
        </w:rPr>
        <w:t>Note:</w:t>
      </w:r>
      <w:r>
        <w:rPr>
          <w:b/>
          <w:bCs/>
          <w:color w:val="810033"/>
          <w:sz w:val="24"/>
          <w:szCs w:val="24"/>
        </w:rPr>
        <w:t xml:space="preserve"> </w:t>
      </w:r>
      <w:r w:rsidRPr="00453B56">
        <w:rPr>
          <w:color w:val="810033"/>
          <w:sz w:val="24"/>
          <w:szCs w:val="24"/>
        </w:rPr>
        <w:t xml:space="preserve">Supporting evidence must be provided in </w:t>
      </w:r>
      <w:r w:rsidRPr="00B56EEA">
        <w:rPr>
          <w:b/>
          <w:bCs/>
          <w:i/>
          <w:iCs/>
          <w:color w:val="810033"/>
          <w:sz w:val="24"/>
          <w:szCs w:val="24"/>
          <w:u w:val="single"/>
        </w:rPr>
        <w:t>Folder TOAO5</w:t>
      </w:r>
      <w:r w:rsidRPr="00453B56">
        <w:rPr>
          <w:color w:val="810033"/>
          <w:sz w:val="24"/>
          <w:szCs w:val="24"/>
        </w:rPr>
        <w:t xml:space="preserve"> for </w:t>
      </w:r>
      <w:r w:rsidRPr="00453B56">
        <w:rPr>
          <w:b/>
          <w:bCs/>
          <w:color w:val="810033"/>
          <w:sz w:val="24"/>
          <w:szCs w:val="24"/>
          <w:u w:val="single"/>
        </w:rPr>
        <w:t>all requirements</w:t>
      </w:r>
      <w:r w:rsidRPr="00453B56">
        <w:rPr>
          <w:color w:val="810033"/>
          <w:sz w:val="24"/>
          <w:szCs w:val="24"/>
        </w:rPr>
        <w:t xml:space="preserve"> listed below. The </w:t>
      </w:r>
      <w:r w:rsidRPr="00453B56">
        <w:rPr>
          <w:b/>
          <w:bCs/>
          <w:color w:val="810033"/>
          <w:sz w:val="24"/>
          <w:szCs w:val="24"/>
        </w:rPr>
        <w:t>file name</w:t>
      </w:r>
      <w:r w:rsidRPr="00453B56">
        <w:rPr>
          <w:color w:val="810033"/>
          <w:sz w:val="24"/>
          <w:szCs w:val="24"/>
        </w:rPr>
        <w:t xml:space="preserve"> and the </w:t>
      </w:r>
      <w:r w:rsidRPr="001B6926">
        <w:rPr>
          <w:b/>
          <w:bCs/>
          <w:color w:val="810033"/>
          <w:sz w:val="24"/>
          <w:szCs w:val="24"/>
          <w:u w:val="single"/>
        </w:rPr>
        <w:t>exact page</w:t>
      </w:r>
      <w:r>
        <w:rPr>
          <w:color w:val="810033"/>
          <w:sz w:val="24"/>
          <w:szCs w:val="24"/>
        </w:rPr>
        <w:t xml:space="preserve"> must be referenced in the field below each requirement.</w:t>
      </w:r>
      <w:r w:rsidRPr="00453B56">
        <w:rPr>
          <w:color w:val="810033"/>
          <w:sz w:val="24"/>
          <w:szCs w:val="24"/>
        </w:rPr>
        <w:t xml:space="preserve"> </w:t>
      </w:r>
    </w:p>
    <w:p w14:paraId="68B6E446" w14:textId="77777777" w:rsidR="00B56EEA" w:rsidRDefault="00B56EEA" w:rsidP="009A4BC9">
      <w:pPr>
        <w:spacing w:after="0" w:line="240" w:lineRule="auto"/>
      </w:pPr>
    </w:p>
    <w:p w14:paraId="463D2726" w14:textId="77777777" w:rsidR="00B56EEA" w:rsidRDefault="00B56EEA" w:rsidP="009A4BC9">
      <w:pPr>
        <w:spacing w:after="0" w:line="240" w:lineRule="auto"/>
      </w:pPr>
    </w:p>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2956EA" w14:paraId="26D00901" w14:textId="77777777" w:rsidTr="00231BFD">
        <w:trPr>
          <w:trHeight w:val="60"/>
        </w:trPr>
        <w:tc>
          <w:tcPr>
            <w:tcW w:w="5000" w:type="pct"/>
            <w:shd w:val="clear" w:color="auto" w:fill="D9D9D9" w:themeFill="background1" w:themeFillShade="D9"/>
            <w:vAlign w:val="center"/>
          </w:tcPr>
          <w:p w14:paraId="0ED1EF25" w14:textId="7C5FF062" w:rsidR="002956EA" w:rsidRPr="00231BFD" w:rsidRDefault="002956EA" w:rsidP="00035ECE">
            <w:pPr>
              <w:spacing w:before="60" w:after="60" w:line="300" w:lineRule="auto"/>
              <w:rPr>
                <w:b/>
                <w:color w:val="810033"/>
                <w:sz w:val="28"/>
              </w:rPr>
            </w:pPr>
            <w:r w:rsidRPr="00231BFD">
              <w:rPr>
                <w:b/>
                <w:color w:val="810033"/>
                <w:sz w:val="28"/>
              </w:rPr>
              <w:t>General requirements:</w:t>
            </w:r>
          </w:p>
        </w:tc>
      </w:tr>
      <w:tr w:rsidR="00231BFD" w14:paraId="5259DD3B" w14:textId="77777777" w:rsidTr="001F7261">
        <w:trPr>
          <w:trHeight w:val="60"/>
        </w:trPr>
        <w:tc>
          <w:tcPr>
            <w:tcW w:w="5000" w:type="pct"/>
            <w:shd w:val="clear" w:color="auto" w:fill="D9D9D9" w:themeFill="background1" w:themeFillShade="D9"/>
            <w:vAlign w:val="center"/>
          </w:tcPr>
          <w:p w14:paraId="347D9F6D" w14:textId="77777777" w:rsidR="00231BFD" w:rsidRPr="000F2C19" w:rsidRDefault="00231BFD" w:rsidP="00231BFD">
            <w:pPr>
              <w:spacing w:before="60" w:after="60"/>
              <w:rPr>
                <w:color w:val="231F20"/>
              </w:rPr>
            </w:pPr>
            <w:r w:rsidRPr="00D36544">
              <w:rPr>
                <w:b/>
                <w:bCs/>
                <w:color w:val="810033"/>
                <w:sz w:val="24"/>
                <w:szCs w:val="24"/>
              </w:rPr>
              <w:t>Quality system elements</w:t>
            </w:r>
          </w:p>
        </w:tc>
      </w:tr>
      <w:tr w:rsidR="009A4BC9" w14:paraId="0E115C0C" w14:textId="77777777" w:rsidTr="00231BFD">
        <w:trPr>
          <w:trHeight w:val="918"/>
        </w:trPr>
        <w:tc>
          <w:tcPr>
            <w:tcW w:w="5000" w:type="pct"/>
            <w:shd w:val="clear" w:color="auto" w:fill="F2F2F2" w:themeFill="background1" w:themeFillShade="F2"/>
            <w:vAlign w:val="center"/>
          </w:tcPr>
          <w:p w14:paraId="460A23EF" w14:textId="77777777" w:rsidR="009A4BC9" w:rsidRPr="002956EA" w:rsidRDefault="009A4BC9" w:rsidP="00035ECE">
            <w:pPr>
              <w:autoSpaceDE w:val="0"/>
              <w:autoSpaceDN w:val="0"/>
              <w:adjustRightInd w:val="0"/>
              <w:spacing w:before="60" w:after="60" w:line="300" w:lineRule="auto"/>
              <w:rPr>
                <w:color w:val="000000" w:themeColor="text1"/>
              </w:rPr>
            </w:pPr>
            <w:r w:rsidRPr="000F2C19">
              <w:rPr>
                <w:color w:val="231F20"/>
              </w:rPr>
              <w:t xml:space="preserve">Provide comprehensive information on how </w:t>
            </w:r>
            <w:r>
              <w:rPr>
                <w:color w:val="231F20"/>
              </w:rPr>
              <w:t>a</w:t>
            </w:r>
            <w:r w:rsidRPr="00013A59">
              <w:rPr>
                <w:color w:val="231F20"/>
              </w:rPr>
              <w:t xml:space="preserve"> documented system </w:t>
            </w:r>
            <w:r>
              <w:rPr>
                <w:color w:val="231F20"/>
              </w:rPr>
              <w:t xml:space="preserve">has </w:t>
            </w:r>
            <w:r w:rsidRPr="00013A59">
              <w:rPr>
                <w:color w:val="231F20"/>
              </w:rPr>
              <w:t>be</w:t>
            </w:r>
            <w:r>
              <w:rPr>
                <w:color w:val="231F20"/>
              </w:rPr>
              <w:t>en</w:t>
            </w:r>
            <w:r w:rsidRPr="00013A59">
              <w:rPr>
                <w:color w:val="231F20"/>
              </w:rPr>
              <w:t xml:space="preserve"> established and maintained to control the quality of materials of animal</w:t>
            </w:r>
            <w:r>
              <w:rPr>
                <w:color w:val="231F20"/>
              </w:rPr>
              <w:t xml:space="preserve"> </w:t>
            </w:r>
            <w:r w:rsidRPr="00013A59">
              <w:rPr>
                <w:color w:val="231F20"/>
              </w:rPr>
              <w:t xml:space="preserve">origin and </w:t>
            </w:r>
            <w:r>
              <w:rPr>
                <w:color w:val="231F20"/>
              </w:rPr>
              <w:t>is</w:t>
            </w:r>
            <w:r w:rsidRPr="00013A59">
              <w:rPr>
                <w:color w:val="231F20"/>
              </w:rPr>
              <w:t xml:space="preserve"> verified by the medical device manufacturer.</w:t>
            </w:r>
          </w:p>
        </w:tc>
      </w:tr>
      <w:tr w:rsidR="009A4BC9" w14:paraId="511D6643" w14:textId="77777777" w:rsidTr="00231BFD">
        <w:trPr>
          <w:trHeight w:val="836"/>
        </w:trPr>
        <w:tc>
          <w:tcPr>
            <w:tcW w:w="5000" w:type="pct"/>
            <w:shd w:val="clear" w:color="auto" w:fill="FFFFFF" w:themeFill="background1"/>
            <w:vAlign w:val="center"/>
          </w:tcPr>
          <w:p w14:paraId="6B534799" w14:textId="1213B2FC" w:rsidR="004B0A7F" w:rsidRPr="00DC427E" w:rsidRDefault="004B0A7F" w:rsidP="004B0A7F">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74EEB2CA" w14:textId="77777777" w:rsidR="004B0A7F" w:rsidRPr="003960AF" w:rsidRDefault="004B0A7F" w:rsidP="004B0A7F">
            <w:pPr>
              <w:spacing w:before="40" w:after="40"/>
              <w:ind w:right="238"/>
              <w:rPr>
                <w:rFonts w:cstheme="minorHAnsi"/>
              </w:rPr>
            </w:pPr>
          </w:p>
          <w:p w14:paraId="044DD31E" w14:textId="6FD64978" w:rsidR="004B0A7F" w:rsidRPr="00231BFD" w:rsidRDefault="004B0A7F"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8A8D062" w14:textId="77777777" w:rsidR="004B0A7F" w:rsidRPr="003960AF" w:rsidRDefault="004B0A7F" w:rsidP="004B0A7F">
            <w:pPr>
              <w:spacing w:before="40" w:after="40"/>
              <w:ind w:right="238"/>
              <w:rPr>
                <w:rFonts w:cstheme="minorHAnsi"/>
                <w:b/>
                <w:bCs/>
              </w:rPr>
            </w:pPr>
            <w:r w:rsidRPr="003960AF">
              <w:rPr>
                <w:rFonts w:cstheme="minorHAnsi"/>
                <w:b/>
                <w:bCs/>
              </w:rPr>
              <w:t xml:space="preserve">Page: </w:t>
            </w:r>
          </w:p>
          <w:p w14:paraId="7CC29D67" w14:textId="008ED8F5" w:rsidR="009A4BC9" w:rsidRPr="00955759" w:rsidRDefault="004B0A7F" w:rsidP="004B0A7F">
            <w:pPr>
              <w:widowControl w:val="0"/>
              <w:tabs>
                <w:tab w:val="left" w:pos="1200"/>
              </w:tabs>
              <w:autoSpaceDE w:val="0"/>
              <w:autoSpaceDN w:val="0"/>
              <w:spacing w:before="60" w:after="60" w:line="240" w:lineRule="auto"/>
              <w:rPr>
                <w:color w:val="231F20"/>
              </w:rPr>
            </w:pPr>
            <w:r w:rsidRPr="00231BFD">
              <w:rPr>
                <w:b/>
              </w:rPr>
              <w:t>Note:</w:t>
            </w:r>
          </w:p>
        </w:tc>
      </w:tr>
      <w:tr w:rsidR="009A4BC9" w14:paraId="58490D3E" w14:textId="77777777" w:rsidTr="00231BFD">
        <w:trPr>
          <w:trHeight w:val="836"/>
        </w:trPr>
        <w:tc>
          <w:tcPr>
            <w:tcW w:w="5000" w:type="pct"/>
            <w:shd w:val="clear" w:color="auto" w:fill="F2F2F2" w:themeFill="background1" w:themeFillShade="F2"/>
            <w:vAlign w:val="center"/>
          </w:tcPr>
          <w:p w14:paraId="6FE8FD44" w14:textId="77777777" w:rsidR="009A4BC9" w:rsidRPr="00DE6A69" w:rsidRDefault="009A4BC9" w:rsidP="00035ECE">
            <w:pPr>
              <w:autoSpaceDE w:val="0"/>
              <w:autoSpaceDN w:val="0"/>
              <w:adjustRightInd w:val="0"/>
              <w:spacing w:before="60" w:after="60" w:line="300" w:lineRule="auto"/>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documented the </w:t>
            </w:r>
            <w:r w:rsidRPr="006F5AEE">
              <w:rPr>
                <w:color w:val="231F20"/>
              </w:rPr>
              <w:t>specification of the age</w:t>
            </w:r>
            <w:r>
              <w:rPr>
                <w:color w:val="231F20"/>
              </w:rPr>
              <w:t>.</w:t>
            </w:r>
          </w:p>
        </w:tc>
      </w:tr>
      <w:tr w:rsidR="009A4BC9" w14:paraId="55A4BB9C" w14:textId="77777777" w:rsidTr="00231BFD">
        <w:trPr>
          <w:trHeight w:val="836"/>
        </w:trPr>
        <w:tc>
          <w:tcPr>
            <w:tcW w:w="5000" w:type="pct"/>
            <w:shd w:val="clear" w:color="auto" w:fill="FFFFFF" w:themeFill="background1"/>
            <w:vAlign w:val="center"/>
          </w:tcPr>
          <w:p w14:paraId="20046F83" w14:textId="77777777" w:rsidR="002403C7" w:rsidRPr="00DC427E" w:rsidRDefault="002403C7" w:rsidP="002403C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6536AA29" w14:textId="77777777" w:rsidR="002403C7" w:rsidRPr="003960AF" w:rsidRDefault="002403C7" w:rsidP="002403C7">
            <w:pPr>
              <w:spacing w:before="40" w:after="40"/>
              <w:ind w:right="238"/>
              <w:rPr>
                <w:rFonts w:cstheme="minorHAnsi"/>
              </w:rPr>
            </w:pPr>
          </w:p>
          <w:p w14:paraId="7D2AE239" w14:textId="34D90FD9" w:rsidR="002403C7" w:rsidRPr="00231BFD" w:rsidRDefault="002403C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135A428" w14:textId="77777777" w:rsidR="002403C7" w:rsidRPr="003960AF" w:rsidRDefault="002403C7" w:rsidP="002403C7">
            <w:pPr>
              <w:spacing w:before="40" w:after="40"/>
              <w:ind w:right="238"/>
              <w:rPr>
                <w:rFonts w:cstheme="minorHAnsi"/>
                <w:b/>
                <w:bCs/>
              </w:rPr>
            </w:pPr>
            <w:r w:rsidRPr="003960AF">
              <w:rPr>
                <w:rFonts w:cstheme="minorHAnsi"/>
                <w:b/>
                <w:bCs/>
              </w:rPr>
              <w:t xml:space="preserve">Page: </w:t>
            </w:r>
          </w:p>
          <w:p w14:paraId="0D7ED457" w14:textId="757CD418" w:rsidR="009A4BC9" w:rsidRDefault="002403C7" w:rsidP="002403C7">
            <w:pPr>
              <w:spacing w:before="60" w:after="60" w:line="240" w:lineRule="auto"/>
              <w:rPr>
                <w:b/>
                <w:bCs/>
              </w:rPr>
            </w:pPr>
            <w:r w:rsidRPr="00231BFD">
              <w:rPr>
                <w:b/>
              </w:rPr>
              <w:t>Note:</w:t>
            </w:r>
          </w:p>
        </w:tc>
      </w:tr>
      <w:tr w:rsidR="009A4BC9" w14:paraId="3C537558" w14:textId="77777777" w:rsidTr="00231BFD">
        <w:trPr>
          <w:trHeight w:val="836"/>
        </w:trPr>
        <w:tc>
          <w:tcPr>
            <w:tcW w:w="5000" w:type="pct"/>
            <w:shd w:val="clear" w:color="auto" w:fill="F2F2F2" w:themeFill="background1" w:themeFillShade="F2"/>
            <w:vAlign w:val="center"/>
          </w:tcPr>
          <w:p w14:paraId="2BBE3DBE" w14:textId="77777777" w:rsidR="009A4BC9" w:rsidRPr="006F5AEE" w:rsidRDefault="009A4BC9" w:rsidP="00035ECE">
            <w:pPr>
              <w:autoSpaceDE w:val="0"/>
              <w:autoSpaceDN w:val="0"/>
              <w:adjustRightInd w:val="0"/>
              <w:spacing w:before="60" w:after="60" w:line="300" w:lineRule="auto"/>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w:t>
            </w:r>
            <w:r w:rsidRPr="006F5AEE">
              <w:rPr>
                <w:color w:val="231F20"/>
              </w:rPr>
              <w:t>the geographical origin (such as country or region) of the animal</w:t>
            </w:r>
            <w:r>
              <w:rPr>
                <w:color w:val="231F20"/>
              </w:rPr>
              <w:t xml:space="preserve"> </w:t>
            </w:r>
            <w:r w:rsidRPr="006F5AEE">
              <w:rPr>
                <w:color w:val="231F20"/>
              </w:rPr>
              <w:t>material</w:t>
            </w:r>
            <w:r>
              <w:rPr>
                <w:color w:val="231F20"/>
              </w:rPr>
              <w:t>.</w:t>
            </w:r>
          </w:p>
        </w:tc>
      </w:tr>
      <w:tr w:rsidR="009A4BC9" w14:paraId="06616365" w14:textId="77777777" w:rsidTr="00231BFD">
        <w:trPr>
          <w:trHeight w:val="836"/>
        </w:trPr>
        <w:tc>
          <w:tcPr>
            <w:tcW w:w="5000" w:type="pct"/>
            <w:shd w:val="clear" w:color="auto" w:fill="FFFFFF" w:themeFill="background1"/>
            <w:vAlign w:val="center"/>
          </w:tcPr>
          <w:p w14:paraId="19BA9808" w14:textId="77777777" w:rsidR="002403C7" w:rsidRPr="00DC427E" w:rsidRDefault="002403C7" w:rsidP="002403C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26672B1F" w14:textId="77777777" w:rsidR="002403C7" w:rsidRPr="003960AF" w:rsidRDefault="002403C7" w:rsidP="002403C7">
            <w:pPr>
              <w:spacing w:before="40" w:after="40"/>
              <w:ind w:right="238"/>
              <w:rPr>
                <w:rFonts w:cstheme="minorHAnsi"/>
              </w:rPr>
            </w:pPr>
          </w:p>
          <w:p w14:paraId="5EEE1149" w14:textId="02208E25" w:rsidR="002403C7" w:rsidRPr="00231BFD" w:rsidRDefault="002403C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E1A133B" w14:textId="77777777" w:rsidR="002403C7" w:rsidRPr="003960AF" w:rsidRDefault="002403C7" w:rsidP="002403C7">
            <w:pPr>
              <w:spacing w:before="40" w:after="40"/>
              <w:ind w:right="238"/>
              <w:rPr>
                <w:rFonts w:cstheme="minorHAnsi"/>
                <w:b/>
                <w:bCs/>
              </w:rPr>
            </w:pPr>
            <w:r w:rsidRPr="003960AF">
              <w:rPr>
                <w:rFonts w:cstheme="minorHAnsi"/>
                <w:b/>
                <w:bCs/>
              </w:rPr>
              <w:t xml:space="preserve">Page: </w:t>
            </w:r>
          </w:p>
          <w:p w14:paraId="38112FBE" w14:textId="31994E05" w:rsidR="009A4BC9" w:rsidRPr="006F5AEE" w:rsidRDefault="002403C7" w:rsidP="002403C7">
            <w:pPr>
              <w:spacing w:before="60" w:after="60" w:line="240" w:lineRule="auto"/>
              <w:rPr>
                <w:color w:val="231F20"/>
              </w:rPr>
            </w:pPr>
            <w:r w:rsidRPr="00231BFD">
              <w:rPr>
                <w:b/>
              </w:rPr>
              <w:t>Note:</w:t>
            </w:r>
          </w:p>
        </w:tc>
      </w:tr>
      <w:tr w:rsidR="009A4BC9" w14:paraId="5A510A00" w14:textId="77777777" w:rsidTr="00231BFD">
        <w:trPr>
          <w:trHeight w:val="836"/>
        </w:trPr>
        <w:tc>
          <w:tcPr>
            <w:tcW w:w="5000" w:type="pct"/>
            <w:shd w:val="clear" w:color="auto" w:fill="F2F2F2" w:themeFill="background1" w:themeFillShade="F2"/>
            <w:vAlign w:val="center"/>
          </w:tcPr>
          <w:p w14:paraId="612EC539" w14:textId="77777777" w:rsidR="009A4BC9" w:rsidRPr="006F5AEE" w:rsidRDefault="009A4BC9" w:rsidP="00035ECE">
            <w:pPr>
              <w:autoSpaceDE w:val="0"/>
              <w:autoSpaceDN w:val="0"/>
              <w:adjustRightInd w:val="0"/>
              <w:spacing w:before="60" w:after="60" w:line="300" w:lineRule="auto"/>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the </w:t>
            </w:r>
            <w:r w:rsidRPr="006F5AEE">
              <w:rPr>
                <w:color w:val="231F20"/>
              </w:rPr>
              <w:t>state of health of the animals</w:t>
            </w:r>
            <w:r>
              <w:rPr>
                <w:color w:val="231F20"/>
              </w:rPr>
              <w:t>.</w:t>
            </w:r>
          </w:p>
        </w:tc>
      </w:tr>
      <w:tr w:rsidR="009A4BC9" w14:paraId="2EB24D7E" w14:textId="77777777" w:rsidTr="00231BFD">
        <w:trPr>
          <w:trHeight w:val="836"/>
        </w:trPr>
        <w:tc>
          <w:tcPr>
            <w:tcW w:w="5000" w:type="pct"/>
            <w:shd w:val="clear" w:color="auto" w:fill="FFFFFF" w:themeFill="background1"/>
            <w:vAlign w:val="center"/>
          </w:tcPr>
          <w:p w14:paraId="537A7FDB" w14:textId="77777777" w:rsidR="002403C7" w:rsidRPr="00DC427E" w:rsidRDefault="002403C7" w:rsidP="002403C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1D87C482" w14:textId="77777777" w:rsidR="002403C7" w:rsidRPr="003960AF" w:rsidRDefault="002403C7" w:rsidP="002403C7">
            <w:pPr>
              <w:spacing w:before="40" w:after="40"/>
              <w:ind w:right="238"/>
              <w:rPr>
                <w:rFonts w:cstheme="minorHAnsi"/>
              </w:rPr>
            </w:pPr>
          </w:p>
          <w:p w14:paraId="7C8A81CB" w14:textId="5D13115B" w:rsidR="002403C7" w:rsidRPr="00231BFD" w:rsidRDefault="002403C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8A24F64" w14:textId="77777777" w:rsidR="002403C7" w:rsidRPr="003960AF" w:rsidRDefault="002403C7" w:rsidP="002403C7">
            <w:pPr>
              <w:spacing w:before="40" w:after="40"/>
              <w:ind w:right="238"/>
              <w:rPr>
                <w:rFonts w:cstheme="minorHAnsi"/>
                <w:b/>
                <w:bCs/>
              </w:rPr>
            </w:pPr>
            <w:r w:rsidRPr="003960AF">
              <w:rPr>
                <w:rFonts w:cstheme="minorHAnsi"/>
                <w:b/>
                <w:bCs/>
              </w:rPr>
              <w:t xml:space="preserve">Page: </w:t>
            </w:r>
          </w:p>
          <w:p w14:paraId="716444DA" w14:textId="2188190D" w:rsidR="009A4BC9" w:rsidRPr="006F5AEE" w:rsidRDefault="002403C7" w:rsidP="002403C7">
            <w:pPr>
              <w:spacing w:before="60" w:after="60" w:line="240" w:lineRule="auto"/>
              <w:rPr>
                <w:color w:val="231F20"/>
              </w:rPr>
            </w:pPr>
            <w:r w:rsidRPr="00231BFD">
              <w:rPr>
                <w:b/>
              </w:rPr>
              <w:t>Note:</w:t>
            </w:r>
          </w:p>
        </w:tc>
      </w:tr>
      <w:tr w:rsidR="009A4BC9" w14:paraId="67ACE617" w14:textId="77777777" w:rsidTr="00231BFD">
        <w:trPr>
          <w:trHeight w:val="836"/>
        </w:trPr>
        <w:tc>
          <w:tcPr>
            <w:tcW w:w="5000" w:type="pct"/>
            <w:shd w:val="clear" w:color="auto" w:fill="F2F2F2" w:themeFill="background1" w:themeFillShade="F2"/>
            <w:vAlign w:val="center"/>
          </w:tcPr>
          <w:p w14:paraId="09539CA4" w14:textId="77777777" w:rsidR="009A4BC9" w:rsidRPr="006F5AEE" w:rsidRDefault="009A4BC9" w:rsidP="00035ECE">
            <w:pPr>
              <w:autoSpaceDE w:val="0"/>
              <w:autoSpaceDN w:val="0"/>
              <w:adjustRightInd w:val="0"/>
              <w:spacing w:before="60" w:after="60" w:line="300" w:lineRule="auto"/>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w:t>
            </w:r>
            <w:r w:rsidRPr="006F5AEE">
              <w:rPr>
                <w:color w:val="231F20"/>
              </w:rPr>
              <w:t xml:space="preserve">acceptance criteria for </w:t>
            </w:r>
            <w:r>
              <w:rPr>
                <w:color w:val="231F20"/>
              </w:rPr>
              <w:t xml:space="preserve">the </w:t>
            </w:r>
            <w:r w:rsidRPr="006F5AEE">
              <w:rPr>
                <w:color w:val="231F20"/>
              </w:rPr>
              <w:t>animals taking into account</w:t>
            </w:r>
            <w:r>
              <w:rPr>
                <w:color w:val="231F20"/>
              </w:rPr>
              <w:t xml:space="preserve"> </w:t>
            </w:r>
            <w:r w:rsidRPr="006F5AEE">
              <w:rPr>
                <w:color w:val="231F20"/>
              </w:rPr>
              <w:t>the source-species</w:t>
            </w:r>
            <w:r>
              <w:rPr>
                <w:color w:val="231F20"/>
              </w:rPr>
              <w:t>.</w:t>
            </w:r>
          </w:p>
        </w:tc>
      </w:tr>
      <w:tr w:rsidR="009A4BC9" w14:paraId="127249E5" w14:textId="77777777" w:rsidTr="00231BFD">
        <w:trPr>
          <w:trHeight w:val="836"/>
        </w:trPr>
        <w:tc>
          <w:tcPr>
            <w:tcW w:w="5000" w:type="pct"/>
            <w:shd w:val="clear" w:color="auto" w:fill="FFFFFF" w:themeFill="background1"/>
            <w:vAlign w:val="center"/>
          </w:tcPr>
          <w:p w14:paraId="23FDD857" w14:textId="77777777" w:rsidR="002403C7" w:rsidRPr="00DC427E" w:rsidRDefault="002403C7" w:rsidP="002403C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5C613561" w14:textId="77777777" w:rsidR="002403C7" w:rsidRPr="003960AF" w:rsidRDefault="002403C7" w:rsidP="002403C7">
            <w:pPr>
              <w:spacing w:before="40" w:after="40"/>
              <w:ind w:right="238"/>
              <w:rPr>
                <w:rFonts w:cstheme="minorHAnsi"/>
              </w:rPr>
            </w:pPr>
          </w:p>
          <w:p w14:paraId="1849B7C9" w14:textId="786FC4D1" w:rsidR="002403C7" w:rsidRPr="00231BFD" w:rsidRDefault="002403C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F1C62EC" w14:textId="77777777" w:rsidR="002403C7" w:rsidRPr="003960AF" w:rsidRDefault="002403C7" w:rsidP="002403C7">
            <w:pPr>
              <w:spacing w:before="40" w:after="40"/>
              <w:ind w:right="238"/>
              <w:rPr>
                <w:rFonts w:cstheme="minorHAnsi"/>
                <w:b/>
                <w:bCs/>
              </w:rPr>
            </w:pPr>
            <w:r w:rsidRPr="003960AF">
              <w:rPr>
                <w:rFonts w:cstheme="minorHAnsi"/>
                <w:b/>
                <w:bCs/>
              </w:rPr>
              <w:t xml:space="preserve">Page: </w:t>
            </w:r>
          </w:p>
          <w:p w14:paraId="2F600A27" w14:textId="02BFC049" w:rsidR="009A4BC9" w:rsidRPr="006F5AEE" w:rsidRDefault="002403C7" w:rsidP="002403C7">
            <w:pPr>
              <w:spacing w:before="60" w:after="60" w:line="240" w:lineRule="auto"/>
              <w:rPr>
                <w:color w:val="231F20"/>
              </w:rPr>
            </w:pPr>
            <w:r w:rsidRPr="00231BFD">
              <w:rPr>
                <w:b/>
              </w:rPr>
              <w:t>Note:</w:t>
            </w:r>
          </w:p>
        </w:tc>
      </w:tr>
      <w:tr w:rsidR="009A4BC9" w14:paraId="49FA2534" w14:textId="77777777" w:rsidTr="00231BFD">
        <w:trPr>
          <w:trHeight w:val="836"/>
        </w:trPr>
        <w:tc>
          <w:tcPr>
            <w:tcW w:w="5000" w:type="pct"/>
            <w:shd w:val="clear" w:color="auto" w:fill="F2F2F2" w:themeFill="background1" w:themeFillShade="F2"/>
            <w:vAlign w:val="center"/>
          </w:tcPr>
          <w:p w14:paraId="458993DB" w14:textId="77777777" w:rsidR="009A4BC9" w:rsidRPr="006F5AEE" w:rsidRDefault="009A4BC9"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and documented the </w:t>
            </w:r>
            <w:r w:rsidRPr="006F5AEE">
              <w:rPr>
                <w:color w:val="231F20"/>
              </w:rPr>
              <w:t>acceptance criteria for animals taking into account</w:t>
            </w:r>
            <w:r>
              <w:rPr>
                <w:color w:val="231F20"/>
              </w:rPr>
              <w:t xml:space="preserve"> </w:t>
            </w:r>
            <w:r w:rsidRPr="006F5AEE">
              <w:rPr>
                <w:color w:val="231F20"/>
              </w:rPr>
              <w:t>the perceived risk from pathogens</w:t>
            </w:r>
            <w:r>
              <w:rPr>
                <w:color w:val="231F20"/>
              </w:rPr>
              <w:t>.</w:t>
            </w:r>
          </w:p>
        </w:tc>
      </w:tr>
      <w:tr w:rsidR="009A4BC9" w14:paraId="18881AFA" w14:textId="77777777" w:rsidTr="00231BFD">
        <w:trPr>
          <w:trHeight w:val="836"/>
        </w:trPr>
        <w:tc>
          <w:tcPr>
            <w:tcW w:w="5000" w:type="pct"/>
            <w:shd w:val="clear" w:color="auto" w:fill="FFFFFF" w:themeFill="background1"/>
            <w:vAlign w:val="center"/>
          </w:tcPr>
          <w:p w14:paraId="1DAF43EF" w14:textId="77777777" w:rsidR="002403C7" w:rsidRPr="00DC427E" w:rsidRDefault="002403C7" w:rsidP="002403C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67CDF513" w14:textId="77777777" w:rsidR="002403C7" w:rsidRPr="003960AF" w:rsidRDefault="002403C7" w:rsidP="002403C7">
            <w:pPr>
              <w:spacing w:before="40" w:after="40"/>
              <w:ind w:right="238"/>
              <w:rPr>
                <w:rFonts w:cstheme="minorHAnsi"/>
              </w:rPr>
            </w:pPr>
          </w:p>
          <w:p w14:paraId="633FBE28" w14:textId="64CD897A" w:rsidR="002403C7" w:rsidRPr="00231BFD" w:rsidRDefault="002403C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F6EDFB9" w14:textId="77777777" w:rsidR="002403C7" w:rsidRPr="003960AF" w:rsidRDefault="002403C7" w:rsidP="002403C7">
            <w:pPr>
              <w:spacing w:before="40" w:after="40"/>
              <w:ind w:right="238"/>
              <w:rPr>
                <w:rFonts w:cstheme="minorHAnsi"/>
                <w:b/>
                <w:bCs/>
              </w:rPr>
            </w:pPr>
            <w:r w:rsidRPr="003960AF">
              <w:rPr>
                <w:rFonts w:cstheme="minorHAnsi"/>
                <w:b/>
                <w:bCs/>
              </w:rPr>
              <w:t xml:space="preserve">Page: </w:t>
            </w:r>
          </w:p>
          <w:p w14:paraId="62F97EF3" w14:textId="0928F895" w:rsidR="009A4BC9" w:rsidRPr="006F5AEE" w:rsidRDefault="002403C7" w:rsidP="002403C7">
            <w:pPr>
              <w:spacing w:before="60" w:after="60" w:line="240" w:lineRule="auto"/>
              <w:rPr>
                <w:color w:val="231F20"/>
              </w:rPr>
            </w:pPr>
            <w:r w:rsidRPr="00231BFD">
              <w:rPr>
                <w:b/>
              </w:rPr>
              <w:t>Note:</w:t>
            </w:r>
          </w:p>
        </w:tc>
      </w:tr>
      <w:tr w:rsidR="009A4BC9" w14:paraId="3D895BCF" w14:textId="77777777" w:rsidTr="00231BFD">
        <w:trPr>
          <w:trHeight w:val="836"/>
        </w:trPr>
        <w:tc>
          <w:tcPr>
            <w:tcW w:w="5000" w:type="pct"/>
            <w:shd w:val="clear" w:color="auto" w:fill="F2F2F2" w:themeFill="background1" w:themeFillShade="F2"/>
            <w:vAlign w:val="center"/>
          </w:tcPr>
          <w:p w14:paraId="1661B5D5" w14:textId="7C4CC97E" w:rsidR="009A4BC9" w:rsidRPr="006F5AEE" w:rsidRDefault="009A4BC9"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and documented the </w:t>
            </w:r>
            <w:r w:rsidRPr="006F5AEE">
              <w:rPr>
                <w:color w:val="231F20"/>
              </w:rPr>
              <w:t>ability to obtain appropriate assurances,</w:t>
            </w:r>
            <w:r>
              <w:rPr>
                <w:color w:val="231F20"/>
              </w:rPr>
              <w:t xml:space="preserve"> </w:t>
            </w:r>
            <w:r w:rsidRPr="006F5AEE">
              <w:rPr>
                <w:color w:val="231F20"/>
              </w:rPr>
              <w:t>including full traceability to the slaughterhouse</w:t>
            </w:r>
            <w:r>
              <w:rPr>
                <w:color w:val="231F20"/>
              </w:rPr>
              <w:t>.</w:t>
            </w:r>
          </w:p>
        </w:tc>
      </w:tr>
      <w:tr w:rsidR="009A4BC9" w14:paraId="2688AC2A" w14:textId="77777777" w:rsidTr="00231BFD">
        <w:trPr>
          <w:trHeight w:val="836"/>
        </w:trPr>
        <w:tc>
          <w:tcPr>
            <w:tcW w:w="5000" w:type="pct"/>
            <w:shd w:val="clear" w:color="auto" w:fill="FFFFFF" w:themeFill="background1"/>
            <w:vAlign w:val="center"/>
          </w:tcPr>
          <w:p w14:paraId="356EE6A9" w14:textId="77777777" w:rsidR="002403C7" w:rsidRPr="00DC427E" w:rsidRDefault="002403C7" w:rsidP="002403C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7A93A401" w14:textId="77777777" w:rsidR="002403C7" w:rsidRPr="003960AF" w:rsidRDefault="002403C7" w:rsidP="002403C7">
            <w:pPr>
              <w:spacing w:before="40" w:after="40"/>
              <w:ind w:right="238"/>
              <w:rPr>
                <w:rFonts w:cstheme="minorHAnsi"/>
              </w:rPr>
            </w:pPr>
          </w:p>
          <w:p w14:paraId="0D07A690" w14:textId="04C7FFA5" w:rsidR="002403C7" w:rsidRPr="00231BFD" w:rsidRDefault="002403C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98DA0E0" w14:textId="77777777" w:rsidR="002403C7" w:rsidRPr="003960AF" w:rsidRDefault="002403C7" w:rsidP="002403C7">
            <w:pPr>
              <w:spacing w:before="40" w:after="40"/>
              <w:ind w:right="238"/>
              <w:rPr>
                <w:rFonts w:cstheme="minorHAnsi"/>
                <w:b/>
                <w:bCs/>
              </w:rPr>
            </w:pPr>
            <w:r w:rsidRPr="003960AF">
              <w:rPr>
                <w:rFonts w:cstheme="minorHAnsi"/>
                <w:b/>
                <w:bCs/>
              </w:rPr>
              <w:t xml:space="preserve">Page: </w:t>
            </w:r>
          </w:p>
          <w:p w14:paraId="343669E1" w14:textId="373045AA" w:rsidR="009A4BC9" w:rsidRPr="006F5AEE" w:rsidRDefault="002403C7" w:rsidP="002403C7">
            <w:pPr>
              <w:spacing w:before="60" w:after="60" w:line="240" w:lineRule="auto"/>
              <w:rPr>
                <w:color w:val="231F20"/>
              </w:rPr>
            </w:pPr>
            <w:r w:rsidRPr="00231BFD">
              <w:rPr>
                <w:b/>
              </w:rPr>
              <w:t>Note:</w:t>
            </w:r>
          </w:p>
        </w:tc>
      </w:tr>
      <w:tr w:rsidR="009A4BC9" w14:paraId="4227AC46" w14:textId="77777777" w:rsidTr="00231BFD">
        <w:trPr>
          <w:trHeight w:val="836"/>
        </w:trPr>
        <w:tc>
          <w:tcPr>
            <w:tcW w:w="5000" w:type="pct"/>
            <w:shd w:val="clear" w:color="auto" w:fill="F2F2F2" w:themeFill="background1" w:themeFillShade="F2"/>
            <w:vAlign w:val="center"/>
          </w:tcPr>
          <w:p w14:paraId="64418F69" w14:textId="77777777" w:rsidR="009A4BC9" w:rsidRPr="008907EC" w:rsidRDefault="009A4BC9"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and documented </w:t>
            </w:r>
            <w:r w:rsidRPr="008907EC">
              <w:rPr>
                <w:color w:val="231F20"/>
              </w:rPr>
              <w:t>hygiene and quality assurance requirements to be met by the slaughterer including the provisions in the slaughterhouse to prevent cross-contamination within and between animals</w:t>
            </w:r>
            <w:r>
              <w:rPr>
                <w:color w:val="231F20"/>
              </w:rPr>
              <w:t xml:space="preserve">. </w:t>
            </w:r>
          </w:p>
        </w:tc>
      </w:tr>
      <w:tr w:rsidR="009A4BC9" w14:paraId="1D5C1BA6" w14:textId="77777777" w:rsidTr="00231BFD">
        <w:trPr>
          <w:trHeight w:val="836"/>
        </w:trPr>
        <w:tc>
          <w:tcPr>
            <w:tcW w:w="5000" w:type="pct"/>
            <w:shd w:val="clear" w:color="auto" w:fill="FFFFFF" w:themeFill="background1"/>
            <w:vAlign w:val="center"/>
          </w:tcPr>
          <w:p w14:paraId="43B9F2B0" w14:textId="77777777" w:rsidR="002403C7" w:rsidRPr="00DC427E" w:rsidRDefault="002403C7" w:rsidP="002403C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4FA01BFC" w14:textId="77777777" w:rsidR="002403C7" w:rsidRPr="003960AF" w:rsidRDefault="002403C7" w:rsidP="002403C7">
            <w:pPr>
              <w:spacing w:before="40" w:after="40"/>
              <w:ind w:right="238"/>
              <w:rPr>
                <w:rFonts w:cstheme="minorHAnsi"/>
              </w:rPr>
            </w:pPr>
          </w:p>
          <w:p w14:paraId="4C5E686A" w14:textId="435C4F9D" w:rsidR="002403C7" w:rsidRPr="00231BFD" w:rsidRDefault="002403C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CD88A7D" w14:textId="77777777" w:rsidR="002403C7" w:rsidRPr="003960AF" w:rsidRDefault="002403C7" w:rsidP="002403C7">
            <w:pPr>
              <w:spacing w:before="40" w:after="40"/>
              <w:ind w:right="238"/>
              <w:rPr>
                <w:rFonts w:cstheme="minorHAnsi"/>
                <w:b/>
                <w:bCs/>
              </w:rPr>
            </w:pPr>
            <w:r w:rsidRPr="003960AF">
              <w:rPr>
                <w:rFonts w:cstheme="minorHAnsi"/>
                <w:b/>
                <w:bCs/>
              </w:rPr>
              <w:t xml:space="preserve">Page: </w:t>
            </w:r>
          </w:p>
          <w:p w14:paraId="6FFECF1A" w14:textId="52FB77F7" w:rsidR="009A4BC9" w:rsidRDefault="002403C7" w:rsidP="002403C7">
            <w:pPr>
              <w:spacing w:before="60" w:after="60" w:line="240" w:lineRule="auto"/>
              <w:rPr>
                <w:b/>
                <w:bCs/>
              </w:rPr>
            </w:pPr>
            <w:r w:rsidRPr="00231BFD">
              <w:rPr>
                <w:b/>
              </w:rPr>
              <w:t>Note:</w:t>
            </w:r>
          </w:p>
        </w:tc>
      </w:tr>
      <w:tr w:rsidR="009A4BC9" w14:paraId="3E33E0B5" w14:textId="77777777" w:rsidTr="00231BFD">
        <w:trPr>
          <w:trHeight w:val="836"/>
        </w:trPr>
        <w:tc>
          <w:tcPr>
            <w:tcW w:w="5000" w:type="pct"/>
            <w:shd w:val="clear" w:color="auto" w:fill="F2F2F2" w:themeFill="background1" w:themeFillShade="F2"/>
            <w:vAlign w:val="center"/>
          </w:tcPr>
          <w:p w14:paraId="719D64E0" w14:textId="77777777" w:rsidR="009A4BC9" w:rsidRDefault="009A4BC9" w:rsidP="00035ECE">
            <w:pPr>
              <w:autoSpaceDE w:val="0"/>
              <w:autoSpaceDN w:val="0"/>
              <w:adjustRightInd w:val="0"/>
              <w:spacing w:before="60" w:after="60" w:line="300" w:lineRule="auto"/>
              <w:jc w:val="both"/>
              <w:rPr>
                <w:b/>
                <w:bCs/>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and documented </w:t>
            </w:r>
            <w:r w:rsidRPr="00C03F38">
              <w:rPr>
                <w:color w:val="231F20"/>
              </w:rPr>
              <w:t>procedures for the collection, preservation, handling, storage, and transport of materials of animal origin</w:t>
            </w:r>
            <w:r>
              <w:rPr>
                <w:color w:val="231F20"/>
              </w:rPr>
              <w:t>.</w:t>
            </w:r>
          </w:p>
        </w:tc>
      </w:tr>
      <w:tr w:rsidR="009A4BC9" w14:paraId="6FD86F8B" w14:textId="77777777" w:rsidTr="00231BFD">
        <w:trPr>
          <w:trHeight w:val="836"/>
        </w:trPr>
        <w:tc>
          <w:tcPr>
            <w:tcW w:w="5000" w:type="pct"/>
            <w:shd w:val="clear" w:color="auto" w:fill="FFFFFF" w:themeFill="background1"/>
            <w:vAlign w:val="center"/>
          </w:tcPr>
          <w:p w14:paraId="3249087B" w14:textId="77777777" w:rsidR="002403C7" w:rsidRPr="00DC427E" w:rsidRDefault="002403C7" w:rsidP="002403C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36D7127A" w14:textId="77777777" w:rsidR="002403C7" w:rsidRPr="003960AF" w:rsidRDefault="002403C7" w:rsidP="002403C7">
            <w:pPr>
              <w:spacing w:before="40" w:after="40"/>
              <w:ind w:right="238"/>
              <w:rPr>
                <w:rFonts w:cstheme="minorHAnsi"/>
              </w:rPr>
            </w:pPr>
          </w:p>
          <w:p w14:paraId="73ECAA35" w14:textId="1E9618C0" w:rsidR="002403C7" w:rsidRPr="00231BFD" w:rsidRDefault="002403C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94AB5ED" w14:textId="77777777" w:rsidR="002403C7" w:rsidRPr="003960AF" w:rsidRDefault="002403C7" w:rsidP="002403C7">
            <w:pPr>
              <w:spacing w:before="40" w:after="40"/>
              <w:ind w:right="238"/>
              <w:rPr>
                <w:rFonts w:cstheme="minorHAnsi"/>
                <w:b/>
                <w:bCs/>
              </w:rPr>
            </w:pPr>
            <w:r w:rsidRPr="003960AF">
              <w:rPr>
                <w:rFonts w:cstheme="minorHAnsi"/>
                <w:b/>
                <w:bCs/>
              </w:rPr>
              <w:t xml:space="preserve">Page: </w:t>
            </w:r>
          </w:p>
          <w:p w14:paraId="59E2E0D7" w14:textId="6FCC3401" w:rsidR="009A4BC9" w:rsidRDefault="002403C7" w:rsidP="002403C7">
            <w:pPr>
              <w:spacing w:before="60" w:after="60" w:line="240" w:lineRule="auto"/>
              <w:rPr>
                <w:b/>
                <w:bCs/>
              </w:rPr>
            </w:pPr>
            <w:r w:rsidRPr="00231BFD">
              <w:rPr>
                <w:b/>
              </w:rPr>
              <w:t>Note:</w:t>
            </w:r>
          </w:p>
        </w:tc>
      </w:tr>
    </w:tbl>
    <w:p w14:paraId="67A67187" w14:textId="668F60F5" w:rsidR="009A4BC9" w:rsidRPr="00D36544" w:rsidRDefault="009A4BC9" w:rsidP="009A4BC9">
      <w:pPr>
        <w:rPr>
          <w:sz w:val="24"/>
          <w:szCs w:val="24"/>
        </w:rPr>
      </w:pPr>
    </w:p>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231BFD" w14:paraId="0EB62246" w14:textId="77777777" w:rsidTr="00231BFD">
        <w:trPr>
          <w:trHeight w:val="170"/>
          <w:tblHeader/>
        </w:trPr>
        <w:tc>
          <w:tcPr>
            <w:tcW w:w="5000" w:type="pct"/>
            <w:shd w:val="clear" w:color="auto" w:fill="D9D9D9" w:themeFill="background1" w:themeFillShade="D9"/>
            <w:vAlign w:val="center"/>
          </w:tcPr>
          <w:p w14:paraId="4D17376D" w14:textId="77777777" w:rsidR="00231BFD" w:rsidRPr="00231BFD" w:rsidRDefault="00231BFD" w:rsidP="00231BFD">
            <w:pPr>
              <w:spacing w:before="60" w:after="60"/>
              <w:rPr>
                <w:color w:val="231F20"/>
              </w:rPr>
            </w:pPr>
            <w:r w:rsidRPr="00D36544">
              <w:rPr>
                <w:b/>
                <w:bCs/>
                <w:color w:val="810033"/>
                <w:sz w:val="24"/>
                <w:szCs w:val="24"/>
              </w:rPr>
              <w:t>Personnel</w:t>
            </w:r>
          </w:p>
        </w:tc>
      </w:tr>
      <w:tr w:rsidR="009A4BC9" w14:paraId="3AB76D85" w14:textId="77777777" w:rsidTr="00231BFD">
        <w:trPr>
          <w:trHeight w:val="836"/>
        </w:trPr>
        <w:tc>
          <w:tcPr>
            <w:tcW w:w="5000" w:type="pct"/>
            <w:shd w:val="clear" w:color="auto" w:fill="F2F2F2" w:themeFill="background1" w:themeFillShade="F2"/>
            <w:vAlign w:val="center"/>
          </w:tcPr>
          <w:p w14:paraId="75939B3D" w14:textId="301B27B3" w:rsidR="009A4BC9" w:rsidRDefault="009A4BC9" w:rsidP="00035ECE">
            <w:pPr>
              <w:autoSpaceDE w:val="0"/>
              <w:autoSpaceDN w:val="0"/>
              <w:adjustRightInd w:val="0"/>
              <w:spacing w:before="60" w:after="60" w:line="300" w:lineRule="auto"/>
              <w:jc w:val="both"/>
              <w:rPr>
                <w:b/>
                <w:bCs/>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and documented </w:t>
            </w:r>
            <w:r w:rsidRPr="00C03F38">
              <w:rPr>
                <w:color w:val="231F20"/>
              </w:rPr>
              <w:t xml:space="preserve">procedures for </w:t>
            </w:r>
            <w:r>
              <w:rPr>
                <w:color w:val="231F20"/>
              </w:rPr>
              <w:t xml:space="preserve">assignment of </w:t>
            </w:r>
            <w:r w:rsidRPr="00AC0140">
              <w:rPr>
                <w:color w:val="231F20"/>
              </w:rPr>
              <w:t>qualified personnel with Responsibility for the collection, handling, and storage of materials</w:t>
            </w:r>
            <w:r>
              <w:rPr>
                <w:color w:val="231F20"/>
              </w:rPr>
              <w:t>.</w:t>
            </w:r>
          </w:p>
        </w:tc>
      </w:tr>
      <w:tr w:rsidR="009A4BC9" w14:paraId="6F9882C4" w14:textId="77777777" w:rsidTr="00231BFD">
        <w:trPr>
          <w:trHeight w:val="836"/>
        </w:trPr>
        <w:tc>
          <w:tcPr>
            <w:tcW w:w="5000" w:type="pct"/>
            <w:shd w:val="clear" w:color="auto" w:fill="FFFFFF" w:themeFill="background1"/>
            <w:vAlign w:val="center"/>
          </w:tcPr>
          <w:p w14:paraId="2DA442B2" w14:textId="77777777" w:rsidR="00595C85" w:rsidRPr="00DC427E" w:rsidRDefault="00595C85" w:rsidP="00595C8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119F6648" w14:textId="77777777" w:rsidR="00595C85" w:rsidRPr="003960AF" w:rsidRDefault="00595C85" w:rsidP="00595C85">
            <w:pPr>
              <w:spacing w:before="40" w:after="40"/>
              <w:ind w:right="238"/>
              <w:rPr>
                <w:rFonts w:cstheme="minorHAnsi"/>
              </w:rPr>
            </w:pPr>
          </w:p>
          <w:p w14:paraId="2B2393CD" w14:textId="02725C5A" w:rsidR="00595C85" w:rsidRPr="00231BFD" w:rsidRDefault="00595C8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EE9E96E" w14:textId="77777777" w:rsidR="00595C85" w:rsidRPr="003960AF" w:rsidRDefault="00595C85" w:rsidP="00595C85">
            <w:pPr>
              <w:spacing w:before="40" w:after="40"/>
              <w:ind w:right="238"/>
              <w:rPr>
                <w:rFonts w:cstheme="minorHAnsi"/>
                <w:b/>
                <w:bCs/>
              </w:rPr>
            </w:pPr>
            <w:r w:rsidRPr="003960AF">
              <w:rPr>
                <w:rFonts w:cstheme="minorHAnsi"/>
                <w:b/>
                <w:bCs/>
              </w:rPr>
              <w:t xml:space="preserve">Page: </w:t>
            </w:r>
          </w:p>
          <w:p w14:paraId="2FEE9A0C" w14:textId="068ECC49" w:rsidR="009A4BC9" w:rsidRPr="00AC0140" w:rsidRDefault="00595C85" w:rsidP="00595C85">
            <w:pPr>
              <w:spacing w:before="60" w:after="60" w:line="240" w:lineRule="auto"/>
            </w:pPr>
            <w:r w:rsidRPr="00231BFD">
              <w:rPr>
                <w:b/>
              </w:rPr>
              <w:t>Note:</w:t>
            </w:r>
          </w:p>
        </w:tc>
      </w:tr>
    </w:tbl>
    <w:p w14:paraId="49A1790F" w14:textId="77777777" w:rsidR="009A4BC9" w:rsidRDefault="009A4BC9" w:rsidP="009A4BC9">
      <w:pPr>
        <w:spacing w:after="0" w:line="240" w:lineRule="auto"/>
      </w:pPr>
    </w:p>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2956EA" w14:paraId="631EDDCD" w14:textId="77777777" w:rsidTr="00231BFD">
        <w:trPr>
          <w:trHeight w:val="60"/>
          <w:tblHeader/>
        </w:trPr>
        <w:tc>
          <w:tcPr>
            <w:tcW w:w="5000" w:type="pct"/>
            <w:shd w:val="clear" w:color="auto" w:fill="D9D9D9" w:themeFill="background1" w:themeFillShade="D9"/>
            <w:vAlign w:val="center"/>
          </w:tcPr>
          <w:p w14:paraId="5CD143B2" w14:textId="42A1D94D" w:rsidR="002956EA" w:rsidRPr="00626F8C" w:rsidRDefault="002956EA" w:rsidP="00035ECE">
            <w:pPr>
              <w:spacing w:before="60" w:after="60" w:line="300" w:lineRule="auto"/>
              <w:rPr>
                <w:b/>
                <w:bCs/>
                <w:color w:val="810033"/>
                <w:sz w:val="26"/>
                <w:szCs w:val="26"/>
              </w:rPr>
            </w:pPr>
            <w:r w:rsidRPr="00035ECE">
              <w:rPr>
                <w:b/>
                <w:bCs/>
                <w:color w:val="810033"/>
                <w:sz w:val="26"/>
                <w:szCs w:val="26"/>
              </w:rPr>
              <w:t>Sourcing:</w:t>
            </w:r>
          </w:p>
        </w:tc>
      </w:tr>
      <w:tr w:rsidR="001B128F" w14:paraId="65BAC444" w14:textId="384742FD" w:rsidTr="00231BFD">
        <w:trPr>
          <w:trHeight w:val="63"/>
        </w:trPr>
        <w:tc>
          <w:tcPr>
            <w:tcW w:w="5000" w:type="pct"/>
            <w:shd w:val="clear" w:color="auto" w:fill="D9D9D9" w:themeFill="background1" w:themeFillShade="D9"/>
            <w:vAlign w:val="center"/>
          </w:tcPr>
          <w:p w14:paraId="20E1ACD1" w14:textId="199EBA99" w:rsidR="001B128F" w:rsidRPr="000F2C19" w:rsidRDefault="001B128F" w:rsidP="00035ECE">
            <w:pPr>
              <w:spacing w:before="60" w:after="60" w:line="300" w:lineRule="auto"/>
              <w:rPr>
                <w:color w:val="231F20"/>
              </w:rPr>
            </w:pPr>
            <w:r w:rsidRPr="00035ECE">
              <w:rPr>
                <w:b/>
                <w:bCs/>
                <w:color w:val="810033"/>
                <w:sz w:val="24"/>
                <w:szCs w:val="24"/>
              </w:rPr>
              <w:t>General</w:t>
            </w:r>
          </w:p>
        </w:tc>
      </w:tr>
      <w:tr w:rsidR="009A4BC9" w14:paraId="4F81E5A5" w14:textId="77777777" w:rsidTr="00231BFD">
        <w:trPr>
          <w:trHeight w:val="705"/>
        </w:trPr>
        <w:tc>
          <w:tcPr>
            <w:tcW w:w="5000" w:type="pct"/>
            <w:shd w:val="clear" w:color="auto" w:fill="F2F2F2" w:themeFill="background1" w:themeFillShade="F2"/>
            <w:vAlign w:val="center"/>
          </w:tcPr>
          <w:p w14:paraId="665E6CD4" w14:textId="77777777" w:rsidR="009A4BC9" w:rsidRPr="00955759" w:rsidRDefault="009A4BC9"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that t</w:t>
            </w:r>
            <w:r w:rsidRPr="004C314C">
              <w:rPr>
                <w:color w:val="231F20"/>
              </w:rPr>
              <w:t>he animal material shall not be compromised by cross-contamination before, during, or after slaughter</w:t>
            </w:r>
            <w:r>
              <w:rPr>
                <w:color w:val="231F20"/>
              </w:rPr>
              <w:t xml:space="preserve"> and that a</w:t>
            </w:r>
            <w:r w:rsidRPr="004C314C">
              <w:rPr>
                <w:color w:val="231F20"/>
              </w:rPr>
              <w:t>nimals shall be confirmed as having been declared fit for human consumption</w:t>
            </w:r>
            <w:r>
              <w:rPr>
                <w:color w:val="231F20"/>
              </w:rPr>
              <w:t>.</w:t>
            </w:r>
          </w:p>
        </w:tc>
      </w:tr>
      <w:tr w:rsidR="009A4BC9" w14:paraId="64C66DDF" w14:textId="77777777" w:rsidTr="00231BFD">
        <w:trPr>
          <w:trHeight w:val="836"/>
        </w:trPr>
        <w:tc>
          <w:tcPr>
            <w:tcW w:w="5000" w:type="pct"/>
            <w:shd w:val="clear" w:color="auto" w:fill="FFFFFF" w:themeFill="background1"/>
            <w:vAlign w:val="center"/>
          </w:tcPr>
          <w:p w14:paraId="513E4184" w14:textId="77777777" w:rsidR="00595C85" w:rsidRPr="00DC427E" w:rsidRDefault="00595C85" w:rsidP="00595C8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5C645232" w14:textId="77777777" w:rsidR="00595C85" w:rsidRPr="003960AF" w:rsidRDefault="00595C85" w:rsidP="00595C85">
            <w:pPr>
              <w:spacing w:before="40" w:after="40"/>
              <w:ind w:right="238"/>
              <w:rPr>
                <w:rFonts w:cstheme="minorHAnsi"/>
              </w:rPr>
            </w:pPr>
          </w:p>
          <w:p w14:paraId="0FB241ED" w14:textId="4A61FE37" w:rsidR="00595C85" w:rsidRPr="00231BFD" w:rsidRDefault="00595C8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497DAF1" w14:textId="77777777" w:rsidR="00595C85" w:rsidRPr="003960AF" w:rsidRDefault="00595C85" w:rsidP="00595C85">
            <w:pPr>
              <w:spacing w:before="40" w:after="40"/>
              <w:ind w:right="238"/>
              <w:rPr>
                <w:rFonts w:cstheme="minorHAnsi"/>
                <w:b/>
                <w:bCs/>
              </w:rPr>
            </w:pPr>
            <w:r w:rsidRPr="003960AF">
              <w:rPr>
                <w:rFonts w:cstheme="minorHAnsi"/>
                <w:b/>
                <w:bCs/>
              </w:rPr>
              <w:t xml:space="preserve">Page: </w:t>
            </w:r>
          </w:p>
          <w:p w14:paraId="6AAC0847" w14:textId="35A3149F" w:rsidR="009A4BC9" w:rsidRPr="00955759" w:rsidRDefault="00595C85" w:rsidP="00595C85">
            <w:pPr>
              <w:widowControl w:val="0"/>
              <w:tabs>
                <w:tab w:val="left" w:pos="1200"/>
              </w:tabs>
              <w:autoSpaceDE w:val="0"/>
              <w:autoSpaceDN w:val="0"/>
              <w:spacing w:before="60" w:after="60" w:line="240" w:lineRule="auto"/>
              <w:rPr>
                <w:color w:val="231F20"/>
              </w:rPr>
            </w:pPr>
            <w:r w:rsidRPr="00231BFD">
              <w:rPr>
                <w:b/>
              </w:rPr>
              <w:t>Note:</w:t>
            </w:r>
          </w:p>
        </w:tc>
      </w:tr>
      <w:tr w:rsidR="00231BFD" w14:paraId="20090166" w14:textId="77777777" w:rsidTr="001F7261">
        <w:trPr>
          <w:trHeight w:val="836"/>
        </w:trPr>
        <w:tc>
          <w:tcPr>
            <w:tcW w:w="5000" w:type="pct"/>
            <w:shd w:val="clear" w:color="auto" w:fill="F2F2F2" w:themeFill="background1" w:themeFillShade="F2"/>
            <w:vAlign w:val="center"/>
          </w:tcPr>
          <w:p w14:paraId="412E15D9" w14:textId="77777777" w:rsidR="00231BFD" w:rsidRDefault="00231BFD" w:rsidP="00231BFD">
            <w:pPr>
              <w:spacing w:before="60" w:after="60"/>
              <w:rPr>
                <w:b/>
                <w:bCs/>
              </w:rPr>
            </w:pPr>
            <w:r w:rsidRPr="000F2C19">
              <w:rPr>
                <w:color w:val="231F20"/>
              </w:rPr>
              <w:t xml:space="preserve">Provide comprehensive information on how </w:t>
            </w:r>
            <w:r>
              <w:rPr>
                <w:color w:val="231F20"/>
              </w:rPr>
              <w:t>the risk management has considered and documented a justification for choice of animal</w:t>
            </w:r>
            <w:r w:rsidRPr="003231D9">
              <w:rPr>
                <w:color w:val="231F20"/>
              </w:rPr>
              <w:t xml:space="preserve"> material sourced from species that are not intended for human consumption (including missing inspection and certification). </w:t>
            </w:r>
            <w:r>
              <w:rPr>
                <w:color w:val="231F20"/>
              </w:rPr>
              <w:t xml:space="preserve"> </w:t>
            </w:r>
            <w:r w:rsidRPr="003231D9">
              <w:rPr>
                <w:color w:val="231F20"/>
              </w:rPr>
              <w:t>Relevant quality criteria for this type of material are to be defined by the manufacturer.</w:t>
            </w:r>
          </w:p>
        </w:tc>
      </w:tr>
      <w:tr w:rsidR="009A4BC9" w14:paraId="5F48D2BD" w14:textId="77777777" w:rsidTr="00231BFD">
        <w:trPr>
          <w:trHeight w:val="80"/>
        </w:trPr>
        <w:tc>
          <w:tcPr>
            <w:tcW w:w="5000" w:type="pct"/>
            <w:shd w:val="clear" w:color="auto" w:fill="FFFFFF" w:themeFill="background1"/>
            <w:vAlign w:val="center"/>
          </w:tcPr>
          <w:p w14:paraId="18DDDA08" w14:textId="77777777" w:rsidR="00595C85" w:rsidRPr="00DC427E" w:rsidRDefault="00595C85" w:rsidP="00595C8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1202292B" w14:textId="77777777" w:rsidR="00595C85" w:rsidRPr="003960AF" w:rsidRDefault="00595C85" w:rsidP="00595C85">
            <w:pPr>
              <w:spacing w:before="40" w:after="40"/>
              <w:ind w:right="238"/>
              <w:rPr>
                <w:rFonts w:cstheme="minorHAnsi"/>
              </w:rPr>
            </w:pPr>
          </w:p>
          <w:p w14:paraId="77F21C4D" w14:textId="0FA90399" w:rsidR="00595C85" w:rsidRPr="00231BFD" w:rsidRDefault="00595C8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E34B355" w14:textId="77777777" w:rsidR="00595C85" w:rsidRPr="003960AF" w:rsidRDefault="00595C85" w:rsidP="00595C85">
            <w:pPr>
              <w:spacing w:before="40" w:after="40"/>
              <w:ind w:right="238"/>
              <w:rPr>
                <w:rFonts w:cstheme="minorHAnsi"/>
                <w:b/>
                <w:bCs/>
              </w:rPr>
            </w:pPr>
            <w:r w:rsidRPr="003960AF">
              <w:rPr>
                <w:rFonts w:cstheme="minorHAnsi"/>
                <w:b/>
                <w:bCs/>
              </w:rPr>
              <w:t xml:space="preserve">Page: </w:t>
            </w:r>
          </w:p>
          <w:p w14:paraId="4143C0D0" w14:textId="6146D981" w:rsidR="009A4BC9" w:rsidRDefault="00595C85" w:rsidP="00595C85">
            <w:pPr>
              <w:spacing w:before="60" w:after="60" w:line="240" w:lineRule="auto"/>
              <w:rPr>
                <w:b/>
                <w:bCs/>
              </w:rPr>
            </w:pPr>
            <w:r w:rsidRPr="00231BFD">
              <w:rPr>
                <w:b/>
              </w:rPr>
              <w:t>Note:</w:t>
            </w:r>
          </w:p>
        </w:tc>
      </w:tr>
      <w:tr w:rsidR="00231BFD" w14:paraId="0CD98A8F" w14:textId="77777777" w:rsidTr="00231BFD">
        <w:trPr>
          <w:trHeight w:val="836"/>
        </w:trPr>
        <w:tc>
          <w:tcPr>
            <w:tcW w:w="5000" w:type="pct"/>
            <w:shd w:val="clear" w:color="auto" w:fill="F2F2F2" w:themeFill="background1" w:themeFillShade="F2"/>
            <w:vAlign w:val="center"/>
          </w:tcPr>
          <w:p w14:paraId="5DAE900F" w14:textId="77777777" w:rsidR="00231BFD" w:rsidRPr="00231BFD" w:rsidRDefault="00231BFD" w:rsidP="00231BFD">
            <w:pPr>
              <w:spacing w:before="60" w:after="60"/>
              <w:rPr>
                <w:b/>
              </w:rPr>
            </w:pPr>
            <w:r w:rsidRPr="000F2C19">
              <w:rPr>
                <w:color w:val="231F20"/>
              </w:rPr>
              <w:t xml:space="preserve">Provide comprehensive information on how </w:t>
            </w:r>
            <w:r>
              <w:rPr>
                <w:color w:val="231F20"/>
              </w:rPr>
              <w:t>the risk management has considered and documented where</w:t>
            </w:r>
            <w:r w:rsidRPr="00C024CF">
              <w:rPr>
                <w:color w:val="231F20"/>
              </w:rPr>
              <w:t xml:space="preserve"> animal by-products not intended for human consumption are sourced, these have to be ‘Category</w:t>
            </w:r>
            <w:r>
              <w:rPr>
                <w:color w:val="231F20"/>
              </w:rPr>
              <w:t xml:space="preserve"> </w:t>
            </w:r>
            <w:r w:rsidRPr="00C024CF">
              <w:rPr>
                <w:color w:val="231F20"/>
              </w:rPr>
              <w:t>3 (i.e., safe) materials or equivalent</w:t>
            </w:r>
            <w:r>
              <w:rPr>
                <w:color w:val="231F20"/>
              </w:rPr>
              <w:t>.</w:t>
            </w:r>
          </w:p>
        </w:tc>
      </w:tr>
      <w:tr w:rsidR="009A4BC9" w14:paraId="1CB9012E" w14:textId="77777777" w:rsidTr="00231BFD">
        <w:trPr>
          <w:trHeight w:val="78"/>
        </w:trPr>
        <w:tc>
          <w:tcPr>
            <w:tcW w:w="5000" w:type="pct"/>
            <w:shd w:val="clear" w:color="auto" w:fill="FFFFFF" w:themeFill="background1"/>
            <w:vAlign w:val="center"/>
          </w:tcPr>
          <w:p w14:paraId="611248FA" w14:textId="77777777" w:rsidR="00595C85" w:rsidRPr="00DC427E" w:rsidRDefault="00595C85" w:rsidP="00595C8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15867BF6" w14:textId="77777777" w:rsidR="00595C85" w:rsidRPr="003960AF" w:rsidRDefault="00595C85" w:rsidP="00595C85">
            <w:pPr>
              <w:spacing w:before="40" w:after="40"/>
              <w:ind w:right="238"/>
              <w:rPr>
                <w:rFonts w:cstheme="minorHAnsi"/>
              </w:rPr>
            </w:pPr>
          </w:p>
          <w:p w14:paraId="634E3760" w14:textId="3609B50D" w:rsidR="00595C85" w:rsidRPr="00231BFD" w:rsidRDefault="00595C8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AAF41C1" w14:textId="77777777" w:rsidR="00595C85" w:rsidRPr="003960AF" w:rsidRDefault="00595C85" w:rsidP="00595C85">
            <w:pPr>
              <w:spacing w:before="40" w:after="40"/>
              <w:ind w:right="238"/>
              <w:rPr>
                <w:rFonts w:cstheme="minorHAnsi"/>
                <w:b/>
                <w:bCs/>
              </w:rPr>
            </w:pPr>
            <w:r w:rsidRPr="003960AF">
              <w:rPr>
                <w:rFonts w:cstheme="minorHAnsi"/>
                <w:b/>
                <w:bCs/>
              </w:rPr>
              <w:t xml:space="preserve">Page: </w:t>
            </w:r>
          </w:p>
          <w:p w14:paraId="505D0C98" w14:textId="28DEF1EA" w:rsidR="009A4BC9" w:rsidRDefault="00595C85" w:rsidP="00595C85">
            <w:pPr>
              <w:spacing w:before="60" w:after="60" w:line="240" w:lineRule="auto"/>
              <w:rPr>
                <w:b/>
                <w:bCs/>
              </w:rPr>
            </w:pPr>
            <w:r w:rsidRPr="00231BFD">
              <w:rPr>
                <w:b/>
              </w:rPr>
              <w:t>Note:</w:t>
            </w:r>
          </w:p>
        </w:tc>
      </w:tr>
    </w:tbl>
    <w:p w14:paraId="403910A3" w14:textId="4F1C8E50" w:rsidR="009A4BC9" w:rsidRPr="00D36544" w:rsidRDefault="009A4BC9" w:rsidP="009A4BC9">
      <w:pPr>
        <w:rPr>
          <w:sz w:val="24"/>
          <w:szCs w:val="24"/>
        </w:rPr>
      </w:pPr>
    </w:p>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231BFD" w14:paraId="374CDFCE" w14:textId="77777777" w:rsidTr="00F86D0B">
        <w:trPr>
          <w:trHeight w:val="237"/>
        </w:trPr>
        <w:tc>
          <w:tcPr>
            <w:tcW w:w="5000" w:type="pct"/>
            <w:shd w:val="clear" w:color="auto" w:fill="D9D9D9" w:themeFill="background1" w:themeFillShade="D9"/>
            <w:vAlign w:val="center"/>
          </w:tcPr>
          <w:p w14:paraId="77349534" w14:textId="77777777" w:rsidR="00231BFD" w:rsidRPr="001B128F" w:rsidRDefault="00231BFD" w:rsidP="00231BFD">
            <w:pPr>
              <w:spacing w:before="60" w:after="60"/>
              <w:rPr>
                <w:sz w:val="24"/>
                <w:szCs w:val="24"/>
              </w:rPr>
            </w:pPr>
            <w:r w:rsidRPr="00035ECE">
              <w:rPr>
                <w:b/>
                <w:bCs/>
                <w:color w:val="810033"/>
                <w:sz w:val="24"/>
                <w:szCs w:val="24"/>
              </w:rPr>
              <w:t>Species and strain</w:t>
            </w:r>
          </w:p>
        </w:tc>
      </w:tr>
      <w:tr w:rsidR="009A4BC9" w14:paraId="7F1A41B3" w14:textId="77777777" w:rsidTr="00F86D0B">
        <w:trPr>
          <w:trHeight w:val="1123"/>
        </w:trPr>
        <w:tc>
          <w:tcPr>
            <w:tcW w:w="5000" w:type="pct"/>
            <w:shd w:val="clear" w:color="auto" w:fill="F2F2F2" w:themeFill="background1" w:themeFillShade="F2"/>
            <w:vAlign w:val="center"/>
          </w:tcPr>
          <w:p w14:paraId="6840200B" w14:textId="77777777" w:rsidR="009A4BC9" w:rsidRDefault="009A4BC9" w:rsidP="00035ECE">
            <w:pPr>
              <w:autoSpaceDE w:val="0"/>
              <w:autoSpaceDN w:val="0"/>
              <w:adjustRightInd w:val="0"/>
              <w:spacing w:before="60" w:after="60" w:line="300" w:lineRule="auto"/>
              <w:jc w:val="both"/>
              <w:rPr>
                <w:b/>
                <w:bCs/>
              </w:rPr>
            </w:pPr>
            <w:r w:rsidRPr="000F2C19">
              <w:rPr>
                <w:color w:val="231F20"/>
              </w:rPr>
              <w:t xml:space="preserve">Provide comprehensive information on how </w:t>
            </w:r>
            <w:r>
              <w:rPr>
                <w:color w:val="231F20"/>
              </w:rPr>
              <w:t xml:space="preserve">the risk management has considered and documented </w:t>
            </w:r>
            <w:r w:rsidRPr="00890344">
              <w:rPr>
                <w:color w:val="231F20"/>
              </w:rPr>
              <w:t>the risk of certain diseases dependent on the animal species and possibly strain</w:t>
            </w:r>
            <w:r>
              <w:rPr>
                <w:color w:val="231F20"/>
              </w:rPr>
              <w:t xml:space="preserve"> as part of</w:t>
            </w:r>
            <w:r w:rsidRPr="00890344">
              <w:rPr>
                <w:color w:val="231F20"/>
              </w:rPr>
              <w:t xml:space="preserve"> the establishment of control measures.</w:t>
            </w:r>
          </w:p>
        </w:tc>
      </w:tr>
      <w:tr w:rsidR="00035ECE" w14:paraId="3F50F8B2" w14:textId="77777777" w:rsidTr="00F86D0B">
        <w:trPr>
          <w:trHeight w:val="836"/>
        </w:trPr>
        <w:tc>
          <w:tcPr>
            <w:tcW w:w="5000" w:type="pct"/>
            <w:shd w:val="clear" w:color="auto" w:fill="FFFFFF" w:themeFill="background1"/>
            <w:vAlign w:val="center"/>
          </w:tcPr>
          <w:p w14:paraId="0BB3CD1E" w14:textId="77777777" w:rsidR="00595C85" w:rsidRPr="00DC427E" w:rsidRDefault="00595C85" w:rsidP="00595C8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0BD0B378" w14:textId="77777777" w:rsidR="00595C85" w:rsidRPr="003960AF" w:rsidRDefault="00595C85" w:rsidP="00595C85">
            <w:pPr>
              <w:spacing w:before="40" w:after="40"/>
              <w:ind w:right="238"/>
              <w:rPr>
                <w:rFonts w:cstheme="minorHAnsi"/>
              </w:rPr>
            </w:pPr>
          </w:p>
          <w:p w14:paraId="6081C594" w14:textId="49BCC02A" w:rsidR="00595C85" w:rsidRPr="00231BFD" w:rsidRDefault="00595C8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D85A770" w14:textId="77777777" w:rsidR="00595C85" w:rsidRPr="003960AF" w:rsidRDefault="00595C85" w:rsidP="00595C85">
            <w:pPr>
              <w:spacing w:before="40" w:after="40"/>
              <w:ind w:right="238"/>
              <w:rPr>
                <w:rFonts w:cstheme="minorHAnsi"/>
                <w:b/>
                <w:bCs/>
              </w:rPr>
            </w:pPr>
            <w:r w:rsidRPr="003960AF">
              <w:rPr>
                <w:rFonts w:cstheme="minorHAnsi"/>
                <w:b/>
                <w:bCs/>
              </w:rPr>
              <w:t xml:space="preserve">Page: </w:t>
            </w:r>
          </w:p>
          <w:p w14:paraId="0C87583E" w14:textId="464F7BCB" w:rsidR="00035ECE" w:rsidRDefault="00595C85" w:rsidP="00595C85">
            <w:pPr>
              <w:spacing w:before="60" w:after="60" w:line="240" w:lineRule="auto"/>
              <w:rPr>
                <w:b/>
                <w:bCs/>
              </w:rPr>
            </w:pPr>
            <w:r w:rsidRPr="00231BFD">
              <w:rPr>
                <w:b/>
              </w:rPr>
              <w:t>Note:</w:t>
            </w:r>
          </w:p>
        </w:tc>
      </w:tr>
    </w:tbl>
    <w:p w14:paraId="0BAD50E7" w14:textId="4F925E02" w:rsidR="009A4BC9" w:rsidRPr="00D36544" w:rsidRDefault="009A4BC9" w:rsidP="009A4BC9">
      <w:pPr>
        <w:rPr>
          <w:sz w:val="24"/>
          <w:szCs w:val="24"/>
        </w:rPr>
      </w:pPr>
    </w:p>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231BFD" w14:paraId="491DBD43" w14:textId="77777777" w:rsidTr="00F86D0B">
        <w:trPr>
          <w:trHeight w:val="363"/>
        </w:trPr>
        <w:tc>
          <w:tcPr>
            <w:tcW w:w="5000" w:type="pct"/>
            <w:shd w:val="clear" w:color="auto" w:fill="D9D9D9" w:themeFill="background1" w:themeFillShade="D9"/>
            <w:vAlign w:val="center"/>
          </w:tcPr>
          <w:p w14:paraId="675F2BBC" w14:textId="77777777" w:rsidR="00231BFD" w:rsidRPr="000F2C19" w:rsidRDefault="00231BFD" w:rsidP="00231BFD">
            <w:pPr>
              <w:spacing w:before="60" w:after="60"/>
              <w:rPr>
                <w:color w:val="231F20"/>
              </w:rPr>
            </w:pPr>
            <w:r w:rsidRPr="00D36544">
              <w:rPr>
                <w:b/>
                <w:bCs/>
                <w:color w:val="810033"/>
                <w:sz w:val="24"/>
                <w:szCs w:val="24"/>
              </w:rPr>
              <w:t>Geography</w:t>
            </w:r>
          </w:p>
        </w:tc>
      </w:tr>
      <w:tr w:rsidR="009A4BC9" w14:paraId="52591BA3" w14:textId="77777777" w:rsidTr="00F86D0B">
        <w:trPr>
          <w:trHeight w:val="836"/>
        </w:trPr>
        <w:tc>
          <w:tcPr>
            <w:tcW w:w="5000" w:type="pct"/>
            <w:shd w:val="clear" w:color="auto" w:fill="F2F2F2" w:themeFill="background1" w:themeFillShade="F2"/>
            <w:vAlign w:val="center"/>
          </w:tcPr>
          <w:p w14:paraId="13056DFC" w14:textId="77777777" w:rsidR="009A4BC9" w:rsidRDefault="009A4BC9" w:rsidP="00035ECE">
            <w:pPr>
              <w:autoSpaceDE w:val="0"/>
              <w:autoSpaceDN w:val="0"/>
              <w:adjustRightInd w:val="0"/>
              <w:spacing w:before="60" w:after="60" w:line="300" w:lineRule="auto"/>
              <w:jc w:val="both"/>
              <w:rPr>
                <w:b/>
                <w:bCs/>
              </w:rPr>
            </w:pPr>
            <w:r w:rsidRPr="000F2C19">
              <w:rPr>
                <w:color w:val="231F20"/>
              </w:rPr>
              <w:t xml:space="preserve">Provide comprehensive information on how </w:t>
            </w:r>
            <w:r>
              <w:rPr>
                <w:color w:val="231F20"/>
              </w:rPr>
              <w:t xml:space="preserve">the risk management has considered and documented </w:t>
            </w:r>
            <w:r w:rsidRPr="00890344">
              <w:rPr>
                <w:color w:val="231F20"/>
              </w:rPr>
              <w:t xml:space="preserve">the risk of certain diseases dependent on </w:t>
            </w:r>
            <w:r>
              <w:rPr>
                <w:color w:val="231F20"/>
              </w:rPr>
              <w:t>geographical origin as part of</w:t>
            </w:r>
            <w:r w:rsidRPr="00890344">
              <w:rPr>
                <w:color w:val="231F20"/>
              </w:rPr>
              <w:t xml:space="preserve"> the establishment of control measures.</w:t>
            </w:r>
          </w:p>
        </w:tc>
      </w:tr>
      <w:tr w:rsidR="00FB1431" w14:paraId="4714E2C6" w14:textId="77777777" w:rsidTr="00F86D0B">
        <w:trPr>
          <w:trHeight w:val="836"/>
        </w:trPr>
        <w:tc>
          <w:tcPr>
            <w:tcW w:w="5000" w:type="pct"/>
            <w:shd w:val="clear" w:color="auto" w:fill="FFFFFF" w:themeFill="background1"/>
            <w:vAlign w:val="center"/>
          </w:tcPr>
          <w:p w14:paraId="26106649" w14:textId="77777777" w:rsidR="00FB1431" w:rsidRPr="00DC427E" w:rsidRDefault="00FB1431" w:rsidP="00FB143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5E30B6A4" w14:textId="77777777" w:rsidR="00FB1431" w:rsidRPr="003960AF" w:rsidRDefault="00FB1431" w:rsidP="00FB1431">
            <w:pPr>
              <w:spacing w:before="40" w:after="40"/>
              <w:ind w:right="238"/>
              <w:rPr>
                <w:rFonts w:cstheme="minorHAnsi"/>
              </w:rPr>
            </w:pPr>
          </w:p>
          <w:p w14:paraId="0DDB8D4B" w14:textId="77777777" w:rsidR="00FB1431" w:rsidRPr="003960AF" w:rsidRDefault="00FB1431" w:rsidP="00FB1431">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3AC8364F" w14:textId="77777777" w:rsidR="00FB1431" w:rsidRPr="003960AF" w:rsidRDefault="00FB1431" w:rsidP="00FB1431">
            <w:pPr>
              <w:spacing w:before="40" w:after="40"/>
              <w:ind w:right="238"/>
              <w:rPr>
                <w:rFonts w:cstheme="minorHAnsi"/>
                <w:b/>
                <w:bCs/>
              </w:rPr>
            </w:pPr>
            <w:r w:rsidRPr="003960AF">
              <w:rPr>
                <w:rFonts w:cstheme="minorHAnsi"/>
                <w:b/>
                <w:bCs/>
              </w:rPr>
              <w:t xml:space="preserve">Page: </w:t>
            </w:r>
          </w:p>
          <w:p w14:paraId="09601BBD" w14:textId="2DD85A27" w:rsidR="00FB1431" w:rsidRPr="000F2C19" w:rsidRDefault="00FB1431" w:rsidP="00FB1431">
            <w:pPr>
              <w:autoSpaceDE w:val="0"/>
              <w:autoSpaceDN w:val="0"/>
              <w:adjustRightInd w:val="0"/>
              <w:spacing w:before="60" w:after="60" w:line="300" w:lineRule="auto"/>
              <w:jc w:val="both"/>
              <w:rPr>
                <w:color w:val="231F20"/>
              </w:rPr>
            </w:pPr>
            <w:r w:rsidRPr="003960AF">
              <w:rPr>
                <w:rFonts w:cstheme="minorHAnsi"/>
                <w:b/>
                <w:bCs/>
              </w:rPr>
              <w:t>Note:</w:t>
            </w:r>
          </w:p>
        </w:tc>
      </w:tr>
    </w:tbl>
    <w:p w14:paraId="2859074C" w14:textId="2B529A66" w:rsidR="009A4BC9" w:rsidRPr="00D36544" w:rsidRDefault="009A4BC9" w:rsidP="00826C8D">
      <w:pPr>
        <w:spacing w:before="60" w:after="60" w:line="240" w:lineRule="auto"/>
        <w:rPr>
          <w:sz w:val="24"/>
          <w:szCs w:val="24"/>
        </w:rPr>
      </w:pPr>
    </w:p>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231BFD" w14:paraId="22C76DA2" w14:textId="77777777" w:rsidTr="001F7261">
        <w:trPr>
          <w:trHeight w:val="271"/>
        </w:trPr>
        <w:tc>
          <w:tcPr>
            <w:tcW w:w="5000" w:type="pct"/>
            <w:shd w:val="clear" w:color="auto" w:fill="D9D9D9" w:themeFill="background1" w:themeFillShade="D9"/>
            <w:vAlign w:val="center"/>
          </w:tcPr>
          <w:p w14:paraId="50D1FC43" w14:textId="77777777" w:rsidR="00231BFD" w:rsidRPr="001B128F" w:rsidRDefault="00231BFD" w:rsidP="00231BFD">
            <w:pPr>
              <w:spacing w:before="60" w:after="60"/>
              <w:rPr>
                <w:sz w:val="24"/>
                <w:szCs w:val="24"/>
              </w:rPr>
            </w:pPr>
            <w:r w:rsidRPr="00D36544">
              <w:rPr>
                <w:b/>
                <w:bCs/>
                <w:color w:val="810033"/>
                <w:sz w:val="24"/>
                <w:szCs w:val="24"/>
              </w:rPr>
              <w:t>Inspection</w:t>
            </w:r>
          </w:p>
        </w:tc>
      </w:tr>
      <w:tr w:rsidR="009A4BC9" w14:paraId="29E9B988" w14:textId="77777777" w:rsidTr="00231BFD">
        <w:trPr>
          <w:trHeight w:val="1284"/>
        </w:trPr>
        <w:tc>
          <w:tcPr>
            <w:tcW w:w="5000" w:type="pct"/>
            <w:shd w:val="clear" w:color="auto" w:fill="F2F2F2" w:themeFill="background1" w:themeFillShade="F2"/>
            <w:vAlign w:val="center"/>
          </w:tcPr>
          <w:p w14:paraId="7A79B38A" w14:textId="77777777" w:rsidR="009A4BC9" w:rsidRPr="00C60C9D" w:rsidRDefault="009A4BC9" w:rsidP="00035ECE">
            <w:pPr>
              <w:autoSpaceDE w:val="0"/>
              <w:autoSpaceDN w:val="0"/>
              <w:adjustRightInd w:val="0"/>
              <w:spacing w:before="60" w:after="60" w:line="300" w:lineRule="auto"/>
              <w:jc w:val="both"/>
              <w:rPr>
                <w:color w:val="231F20"/>
              </w:rPr>
            </w:pPr>
            <w:bookmarkStart w:id="103" w:name="_Hlk140562955"/>
            <w:r w:rsidRPr="000F2C19">
              <w:rPr>
                <w:color w:val="231F20"/>
              </w:rPr>
              <w:t xml:space="preserve">Provide comprehensive information on how </w:t>
            </w:r>
            <w:r>
              <w:rPr>
                <w:color w:val="231F20"/>
              </w:rPr>
              <w:t>the risk management has considered and documented that s</w:t>
            </w:r>
            <w:r w:rsidRPr="00DB4702">
              <w:rPr>
                <w:color w:val="231F20"/>
              </w:rPr>
              <w:t xml:space="preserve">ourcing of animal material </w:t>
            </w:r>
            <w:r>
              <w:rPr>
                <w:color w:val="231F20"/>
              </w:rPr>
              <w:t>is</w:t>
            </w:r>
            <w:r w:rsidRPr="00DB4702">
              <w:rPr>
                <w:color w:val="231F20"/>
              </w:rPr>
              <w:t xml:space="preserve"> subject to control and individual inspection by a veterinarian.</w:t>
            </w:r>
            <w:r>
              <w:rPr>
                <w:color w:val="231F20"/>
              </w:rPr>
              <w:t xml:space="preserve"> </w:t>
            </w:r>
            <w:r w:rsidRPr="00C60C9D">
              <w:rPr>
                <w:color w:val="231F20"/>
              </w:rPr>
              <w:t>If individual animals cannot be inspected, the justification for this shall be documented and</w:t>
            </w:r>
            <w:r>
              <w:rPr>
                <w:color w:val="231F20"/>
              </w:rPr>
              <w:t xml:space="preserve"> </w:t>
            </w:r>
            <w:r w:rsidRPr="00C60C9D">
              <w:rPr>
                <w:color w:val="231F20"/>
              </w:rPr>
              <w:t>a relevant sampling plan provided</w:t>
            </w:r>
            <w:r>
              <w:rPr>
                <w:color w:val="231F20"/>
              </w:rPr>
              <w:t>.</w:t>
            </w:r>
          </w:p>
        </w:tc>
      </w:tr>
      <w:tr w:rsidR="00035ECE" w14:paraId="1999E934" w14:textId="77777777" w:rsidTr="00231BFD">
        <w:trPr>
          <w:trHeight w:val="836"/>
        </w:trPr>
        <w:tc>
          <w:tcPr>
            <w:tcW w:w="5000" w:type="pct"/>
            <w:shd w:val="clear" w:color="auto" w:fill="FFFFFF" w:themeFill="background1"/>
            <w:vAlign w:val="center"/>
          </w:tcPr>
          <w:p w14:paraId="6EF24BE2" w14:textId="77777777" w:rsidR="00FB1431" w:rsidRPr="00DC427E" w:rsidRDefault="00FB1431" w:rsidP="00FB143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6056118A" w14:textId="77777777" w:rsidR="00FB1431" w:rsidRPr="003960AF" w:rsidRDefault="00FB1431" w:rsidP="00FB1431">
            <w:pPr>
              <w:spacing w:before="40" w:after="40"/>
              <w:ind w:right="238"/>
              <w:rPr>
                <w:rFonts w:cstheme="minorHAnsi"/>
              </w:rPr>
            </w:pPr>
          </w:p>
          <w:p w14:paraId="60EBBF76" w14:textId="3396E2F4" w:rsidR="00FB1431" w:rsidRPr="00231BFD" w:rsidRDefault="00FB1431"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F1CF406" w14:textId="77777777" w:rsidR="00FB1431" w:rsidRPr="003960AF" w:rsidRDefault="00FB1431" w:rsidP="00FB1431">
            <w:pPr>
              <w:spacing w:before="40" w:after="40"/>
              <w:ind w:right="238"/>
              <w:rPr>
                <w:rFonts w:cstheme="minorHAnsi"/>
                <w:b/>
                <w:bCs/>
              </w:rPr>
            </w:pPr>
            <w:r w:rsidRPr="003960AF">
              <w:rPr>
                <w:rFonts w:cstheme="minorHAnsi"/>
                <w:b/>
                <w:bCs/>
              </w:rPr>
              <w:t xml:space="preserve">Page: </w:t>
            </w:r>
          </w:p>
          <w:p w14:paraId="3F5777C0" w14:textId="204B43E6" w:rsidR="00035ECE" w:rsidRPr="00B37AEE" w:rsidRDefault="00FB1431" w:rsidP="00FB1431">
            <w:pPr>
              <w:spacing w:before="60" w:after="60" w:line="240" w:lineRule="auto"/>
              <w:rPr>
                <w:rFonts w:cstheme="minorHAnsi"/>
                <w:b/>
                <w:bCs/>
                <w:sz w:val="20"/>
                <w:szCs w:val="20"/>
              </w:rPr>
            </w:pPr>
            <w:r w:rsidRPr="00231BFD">
              <w:rPr>
                <w:b/>
              </w:rPr>
              <w:t>Note:</w:t>
            </w:r>
          </w:p>
        </w:tc>
      </w:tr>
      <w:bookmarkEnd w:id="103"/>
      <w:tr w:rsidR="009A4BC9" w:rsidRPr="00C60C9D" w14:paraId="0F4E511D" w14:textId="77777777" w:rsidTr="00231BFD">
        <w:trPr>
          <w:trHeight w:val="910"/>
        </w:trPr>
        <w:tc>
          <w:tcPr>
            <w:tcW w:w="5000" w:type="pct"/>
            <w:shd w:val="clear" w:color="auto" w:fill="F2F2F2" w:themeFill="background1" w:themeFillShade="F2"/>
            <w:vAlign w:val="center"/>
          </w:tcPr>
          <w:p w14:paraId="40942B4F" w14:textId="77777777" w:rsidR="009A4BC9" w:rsidRPr="00C60C9D" w:rsidRDefault="009A4BC9"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that b</w:t>
            </w:r>
            <w:r w:rsidRPr="00966CA5">
              <w:rPr>
                <w:color w:val="231F20"/>
              </w:rPr>
              <w:t>ovine, caprine, equine, ovine, and porcine species shall be subject to ante-mortem veterinary</w:t>
            </w:r>
            <w:r>
              <w:rPr>
                <w:color w:val="231F20"/>
              </w:rPr>
              <w:t xml:space="preserve"> </w:t>
            </w:r>
            <w:r w:rsidRPr="00966CA5">
              <w:rPr>
                <w:color w:val="231F20"/>
              </w:rPr>
              <w:t>inspection.</w:t>
            </w:r>
          </w:p>
        </w:tc>
      </w:tr>
      <w:tr w:rsidR="00035ECE" w14:paraId="2E7EAFF8" w14:textId="77777777" w:rsidTr="00231BFD">
        <w:trPr>
          <w:trHeight w:val="836"/>
        </w:trPr>
        <w:tc>
          <w:tcPr>
            <w:tcW w:w="5000" w:type="pct"/>
            <w:shd w:val="clear" w:color="auto" w:fill="FFFFFF" w:themeFill="background1"/>
            <w:vAlign w:val="center"/>
          </w:tcPr>
          <w:p w14:paraId="0F5858F3" w14:textId="77777777" w:rsidR="00FB1431" w:rsidRPr="00DC427E" w:rsidRDefault="00FB1431" w:rsidP="00FB1431">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4B5920C4" w14:textId="77777777" w:rsidR="00FB1431" w:rsidRPr="003960AF" w:rsidRDefault="00FB1431" w:rsidP="00FB1431">
            <w:pPr>
              <w:spacing w:before="40" w:after="40"/>
              <w:ind w:right="238"/>
              <w:rPr>
                <w:rFonts w:cstheme="minorHAnsi"/>
              </w:rPr>
            </w:pPr>
          </w:p>
          <w:p w14:paraId="354AEBC6" w14:textId="7DB04075" w:rsidR="00FB1431" w:rsidRPr="00231BFD" w:rsidRDefault="00FB1431"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643EC57" w14:textId="77777777" w:rsidR="00FB1431" w:rsidRPr="003960AF" w:rsidRDefault="00FB1431" w:rsidP="00FB1431">
            <w:pPr>
              <w:spacing w:before="40" w:after="40"/>
              <w:ind w:right="238"/>
              <w:rPr>
                <w:rFonts w:cstheme="minorHAnsi"/>
                <w:b/>
                <w:bCs/>
              </w:rPr>
            </w:pPr>
            <w:r w:rsidRPr="003960AF">
              <w:rPr>
                <w:rFonts w:cstheme="minorHAnsi"/>
                <w:b/>
                <w:bCs/>
              </w:rPr>
              <w:t xml:space="preserve">Page: </w:t>
            </w:r>
          </w:p>
          <w:p w14:paraId="15746CCD" w14:textId="7DA93134" w:rsidR="00035ECE" w:rsidRDefault="00FB1431" w:rsidP="00FB1431">
            <w:pPr>
              <w:spacing w:before="60" w:after="60" w:line="240" w:lineRule="auto"/>
              <w:rPr>
                <w:b/>
                <w:bCs/>
              </w:rPr>
            </w:pPr>
            <w:r w:rsidRPr="00231BFD">
              <w:rPr>
                <w:b/>
              </w:rPr>
              <w:t>Note:</w:t>
            </w:r>
          </w:p>
        </w:tc>
      </w:tr>
      <w:tr w:rsidR="00231BFD" w:rsidRPr="00C60C9D" w14:paraId="0CB16417" w14:textId="77777777" w:rsidTr="00231BFD">
        <w:trPr>
          <w:trHeight w:val="910"/>
        </w:trPr>
        <w:tc>
          <w:tcPr>
            <w:tcW w:w="5000" w:type="pct"/>
            <w:shd w:val="clear" w:color="auto" w:fill="F2F2F2" w:themeFill="background1" w:themeFillShade="F2"/>
            <w:vAlign w:val="center"/>
          </w:tcPr>
          <w:p w14:paraId="4E14BEF5" w14:textId="77777777" w:rsidR="00231BFD" w:rsidRPr="00963665" w:rsidRDefault="00231BFD"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that b</w:t>
            </w:r>
            <w:r w:rsidRPr="00966CA5">
              <w:rPr>
                <w:color w:val="231F20"/>
              </w:rPr>
              <w:t>ovine, caprine, equine, ovine, and porcine species shall be subject to ante-mortem veterinary</w:t>
            </w:r>
            <w:r>
              <w:rPr>
                <w:color w:val="231F20"/>
              </w:rPr>
              <w:t xml:space="preserve"> </w:t>
            </w:r>
            <w:r w:rsidRPr="00966CA5">
              <w:rPr>
                <w:color w:val="231F20"/>
              </w:rPr>
              <w:t>inspection</w:t>
            </w:r>
            <w:r>
              <w:rPr>
                <w:color w:val="231F20"/>
              </w:rPr>
              <w:t xml:space="preserve"> and that p</w:t>
            </w:r>
            <w:r w:rsidRPr="00963665">
              <w:rPr>
                <w:color w:val="231F20"/>
              </w:rPr>
              <w:t>rior to certification, a post-mortem inspection of bovine, caprine, cervid, equine, ovine, and porcine</w:t>
            </w:r>
            <w:r>
              <w:rPr>
                <w:color w:val="231F20"/>
              </w:rPr>
              <w:t xml:space="preserve"> </w:t>
            </w:r>
            <w:r w:rsidRPr="00963665">
              <w:rPr>
                <w:color w:val="231F20"/>
              </w:rPr>
              <w:t>species shall be performed by a veterinarian immediately after slaughter according to local custom and</w:t>
            </w:r>
            <w:r>
              <w:rPr>
                <w:color w:val="231F20"/>
              </w:rPr>
              <w:t xml:space="preserve"> </w:t>
            </w:r>
            <w:r w:rsidRPr="00963665">
              <w:rPr>
                <w:color w:val="231F20"/>
              </w:rPr>
              <w:t xml:space="preserve">practice. </w:t>
            </w:r>
            <w:r>
              <w:rPr>
                <w:color w:val="231F20"/>
              </w:rPr>
              <w:t xml:space="preserve"> </w:t>
            </w:r>
            <w:r w:rsidRPr="00963665">
              <w:rPr>
                <w:color w:val="231F20"/>
              </w:rPr>
              <w:t>The inspection shall include at least the following:</w:t>
            </w:r>
          </w:p>
          <w:p w14:paraId="0CEE8E01" w14:textId="77777777" w:rsidR="00231BFD" w:rsidRPr="00963665" w:rsidRDefault="00231BFD" w:rsidP="00035ECE">
            <w:pPr>
              <w:spacing w:before="60" w:after="60" w:line="240" w:lineRule="auto"/>
              <w:rPr>
                <w:color w:val="231F20"/>
              </w:rPr>
            </w:pPr>
            <w:r w:rsidRPr="00963665">
              <w:rPr>
                <w:color w:val="231F20"/>
              </w:rPr>
              <w:t>a) visual inspection.</w:t>
            </w:r>
          </w:p>
          <w:p w14:paraId="36CA7D67" w14:textId="77777777" w:rsidR="00231BFD" w:rsidRPr="00963665" w:rsidRDefault="00231BFD" w:rsidP="00035ECE">
            <w:pPr>
              <w:spacing w:before="60" w:after="60" w:line="240" w:lineRule="auto"/>
              <w:rPr>
                <w:color w:val="231F20"/>
              </w:rPr>
            </w:pPr>
            <w:r w:rsidRPr="00963665">
              <w:rPr>
                <w:color w:val="231F20"/>
              </w:rPr>
              <w:t>b) palpation of specified organs.</w:t>
            </w:r>
          </w:p>
          <w:p w14:paraId="1139A55F" w14:textId="77777777" w:rsidR="00231BFD" w:rsidRPr="00963665" w:rsidRDefault="00231BFD" w:rsidP="00035ECE">
            <w:pPr>
              <w:spacing w:before="60" w:after="60" w:line="240" w:lineRule="auto"/>
              <w:rPr>
                <w:color w:val="231F20"/>
              </w:rPr>
            </w:pPr>
            <w:r w:rsidRPr="00963665">
              <w:rPr>
                <w:color w:val="231F20"/>
              </w:rPr>
              <w:t>c) incision of organs and lymph nodes.</w:t>
            </w:r>
          </w:p>
          <w:p w14:paraId="6B89F5E4" w14:textId="77777777" w:rsidR="00231BFD" w:rsidRPr="00963665" w:rsidRDefault="00231BFD" w:rsidP="00035ECE">
            <w:pPr>
              <w:spacing w:before="60" w:after="60" w:line="240" w:lineRule="auto"/>
              <w:rPr>
                <w:color w:val="231F20"/>
              </w:rPr>
            </w:pPr>
            <w:r w:rsidRPr="00963665">
              <w:rPr>
                <w:color w:val="231F20"/>
              </w:rPr>
              <w:t>d) investigation of anomalies (e.g., inconsistency, colour, and smell);</w:t>
            </w:r>
          </w:p>
          <w:p w14:paraId="26AB1781" w14:textId="77777777" w:rsidR="00231BFD" w:rsidRPr="00C60C9D" w:rsidRDefault="00231BFD" w:rsidP="00231BFD">
            <w:pPr>
              <w:spacing w:before="60" w:after="60"/>
              <w:jc w:val="center"/>
              <w:rPr>
                <w:color w:val="231F20"/>
              </w:rPr>
            </w:pPr>
            <w:r w:rsidRPr="00963665">
              <w:rPr>
                <w:color w:val="231F20"/>
              </w:rPr>
              <w:t>e) if necessary, laboratory tests.</w:t>
            </w:r>
          </w:p>
        </w:tc>
      </w:tr>
      <w:tr w:rsidR="00035ECE" w14:paraId="54F7A1D2" w14:textId="77777777" w:rsidTr="00231BFD">
        <w:trPr>
          <w:trHeight w:val="836"/>
        </w:trPr>
        <w:tc>
          <w:tcPr>
            <w:tcW w:w="5000" w:type="pct"/>
            <w:shd w:val="clear" w:color="auto" w:fill="FFFFFF" w:themeFill="background1"/>
            <w:vAlign w:val="center"/>
          </w:tcPr>
          <w:p w14:paraId="45F57F14" w14:textId="77777777" w:rsidR="00B63A93" w:rsidRPr="00DC427E" w:rsidRDefault="00B63A93" w:rsidP="00B63A93">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7618E9AB" w14:textId="77777777" w:rsidR="00B63A93" w:rsidRPr="003960AF" w:rsidRDefault="00B63A93" w:rsidP="00B63A93">
            <w:pPr>
              <w:spacing w:before="40" w:after="40"/>
              <w:ind w:right="238"/>
              <w:rPr>
                <w:rFonts w:cstheme="minorHAnsi"/>
              </w:rPr>
            </w:pPr>
          </w:p>
          <w:p w14:paraId="34C9494C" w14:textId="48DEED49" w:rsidR="00B63A93" w:rsidRPr="00231BFD" w:rsidRDefault="00B63A93"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90DABF9" w14:textId="77777777" w:rsidR="00B63A93" w:rsidRPr="003960AF" w:rsidRDefault="00B63A93" w:rsidP="00B63A93">
            <w:pPr>
              <w:spacing w:before="40" w:after="40"/>
              <w:ind w:right="238"/>
              <w:rPr>
                <w:rFonts w:cstheme="minorHAnsi"/>
                <w:b/>
                <w:bCs/>
              </w:rPr>
            </w:pPr>
            <w:r w:rsidRPr="003960AF">
              <w:rPr>
                <w:rFonts w:cstheme="minorHAnsi"/>
                <w:b/>
                <w:bCs/>
              </w:rPr>
              <w:t xml:space="preserve">Page: </w:t>
            </w:r>
          </w:p>
          <w:p w14:paraId="6EF20005" w14:textId="466DE119" w:rsidR="00035ECE" w:rsidRDefault="00B63A93" w:rsidP="00B63A93">
            <w:pPr>
              <w:spacing w:before="60" w:after="60" w:line="240" w:lineRule="auto"/>
              <w:rPr>
                <w:b/>
                <w:bCs/>
              </w:rPr>
            </w:pPr>
            <w:r w:rsidRPr="00231BFD">
              <w:rPr>
                <w:b/>
              </w:rPr>
              <w:t>Note:</w:t>
            </w:r>
          </w:p>
        </w:tc>
      </w:tr>
      <w:tr w:rsidR="00035ECE" w:rsidRPr="00C60C9D" w14:paraId="39004FDD" w14:textId="77777777" w:rsidTr="00231BFD">
        <w:trPr>
          <w:trHeight w:val="910"/>
        </w:trPr>
        <w:tc>
          <w:tcPr>
            <w:tcW w:w="5000" w:type="pct"/>
            <w:shd w:val="clear" w:color="auto" w:fill="F2F2F2" w:themeFill="background1" w:themeFillShade="F2"/>
            <w:vAlign w:val="center"/>
          </w:tcPr>
          <w:p w14:paraId="3B07E59B" w14:textId="77777777" w:rsidR="00035ECE" w:rsidRPr="00C60C9D"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 xml:space="preserve">the risk management has considered and documented that </w:t>
            </w:r>
            <w:r w:rsidRPr="00056ED2">
              <w:rPr>
                <w:color w:val="231F20"/>
              </w:rPr>
              <w:t>Animals showing locomotive system abnormalities or neurological disorders shall not</w:t>
            </w:r>
            <w:r>
              <w:rPr>
                <w:color w:val="231F20"/>
              </w:rPr>
              <w:t xml:space="preserve"> </w:t>
            </w:r>
            <w:r w:rsidRPr="00056ED2">
              <w:rPr>
                <w:color w:val="231F20"/>
              </w:rPr>
              <w:t>be used for the production of medical devices; Tallow derivatives, animal charcoal, and amino acids</w:t>
            </w:r>
            <w:r>
              <w:rPr>
                <w:color w:val="231F20"/>
              </w:rPr>
              <w:t xml:space="preserve"> </w:t>
            </w:r>
            <w:r w:rsidRPr="00056ED2">
              <w:rPr>
                <w:color w:val="231F20"/>
              </w:rPr>
              <w:t>`Category 3 materials or equivalent</w:t>
            </w:r>
            <w:r>
              <w:rPr>
                <w:color w:val="231F20"/>
              </w:rPr>
              <w:t>’</w:t>
            </w:r>
          </w:p>
        </w:tc>
      </w:tr>
      <w:tr w:rsidR="00035ECE" w14:paraId="6A5DFF0B" w14:textId="77777777" w:rsidTr="00231BFD">
        <w:trPr>
          <w:trHeight w:val="836"/>
        </w:trPr>
        <w:tc>
          <w:tcPr>
            <w:tcW w:w="5000" w:type="pct"/>
            <w:shd w:val="clear" w:color="auto" w:fill="FFFFFF" w:themeFill="background1"/>
            <w:vAlign w:val="center"/>
          </w:tcPr>
          <w:p w14:paraId="251FBB1D" w14:textId="77777777" w:rsidR="00B63A93" w:rsidRPr="00DC427E" w:rsidRDefault="00B63A93" w:rsidP="00B63A93">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4D5A0859" w14:textId="77777777" w:rsidR="00B63A93" w:rsidRPr="003960AF" w:rsidRDefault="00B63A93" w:rsidP="00B63A93">
            <w:pPr>
              <w:spacing w:before="40" w:after="40"/>
              <w:ind w:right="238"/>
              <w:rPr>
                <w:rFonts w:cstheme="minorHAnsi"/>
              </w:rPr>
            </w:pPr>
          </w:p>
          <w:p w14:paraId="11FF1CBF" w14:textId="65CA9E6E" w:rsidR="00B63A93" w:rsidRPr="00231BFD" w:rsidRDefault="00B63A93"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2FE79C5" w14:textId="77777777" w:rsidR="00B63A93" w:rsidRPr="003960AF" w:rsidRDefault="00B63A93" w:rsidP="00B63A93">
            <w:pPr>
              <w:spacing w:before="40" w:after="40"/>
              <w:ind w:right="238"/>
              <w:rPr>
                <w:rFonts w:cstheme="minorHAnsi"/>
                <w:b/>
                <w:bCs/>
              </w:rPr>
            </w:pPr>
            <w:r w:rsidRPr="003960AF">
              <w:rPr>
                <w:rFonts w:cstheme="minorHAnsi"/>
                <w:b/>
                <w:bCs/>
              </w:rPr>
              <w:t xml:space="preserve">Page: </w:t>
            </w:r>
          </w:p>
          <w:p w14:paraId="6C5740CE" w14:textId="64FEC3CE" w:rsidR="00035ECE" w:rsidRDefault="00B63A93" w:rsidP="00B63A93">
            <w:pPr>
              <w:spacing w:before="60" w:after="60" w:line="240" w:lineRule="auto"/>
              <w:rPr>
                <w:b/>
                <w:bCs/>
              </w:rPr>
            </w:pPr>
            <w:r w:rsidRPr="00231BFD">
              <w:rPr>
                <w:b/>
              </w:rPr>
              <w:t>Note:</w:t>
            </w:r>
          </w:p>
        </w:tc>
      </w:tr>
      <w:tr w:rsidR="00231BFD" w:rsidRPr="00C60C9D" w14:paraId="747C0A38" w14:textId="77777777" w:rsidTr="00231BFD">
        <w:trPr>
          <w:trHeight w:val="910"/>
        </w:trPr>
        <w:tc>
          <w:tcPr>
            <w:tcW w:w="5000" w:type="pct"/>
            <w:shd w:val="clear" w:color="auto" w:fill="F2F2F2" w:themeFill="background1" w:themeFillShade="F2"/>
            <w:vAlign w:val="center"/>
          </w:tcPr>
          <w:p w14:paraId="499F047D" w14:textId="77777777" w:rsidR="00231BFD" w:rsidRPr="00035ECE" w:rsidRDefault="00231BFD" w:rsidP="00231BFD">
            <w:pPr>
              <w:spacing w:before="60" w:after="60"/>
              <w:rPr>
                <w:color w:val="000000" w:themeColor="text1"/>
              </w:rPr>
            </w:pPr>
            <w:r w:rsidRPr="00035ECE">
              <w:rPr>
                <w:color w:val="000000" w:themeColor="text1"/>
              </w:rPr>
              <w:t xml:space="preserve">Provide comprehensive information on how the risk management has considered and documented that for materials (including pooled blood supplies) for direct use in medical devices and that are not subject to a validated process to reduce TSE risk in line with ISO </w:t>
            </w:r>
            <w:r w:rsidRPr="00035ECE">
              <w:rPr>
                <w:color w:val="231F20"/>
              </w:rPr>
              <w:t>22442</w:t>
            </w:r>
            <w:r w:rsidRPr="00035ECE">
              <w:rPr>
                <w:color w:val="000000" w:themeColor="text1"/>
              </w:rPr>
              <w:t>-3, consideration is be given to the application of a validated biochemical test for the presence of TSE in the source animal.</w:t>
            </w:r>
          </w:p>
        </w:tc>
      </w:tr>
      <w:tr w:rsidR="00035ECE" w14:paraId="07D15D90" w14:textId="77777777" w:rsidTr="00231BFD">
        <w:trPr>
          <w:trHeight w:val="836"/>
        </w:trPr>
        <w:tc>
          <w:tcPr>
            <w:tcW w:w="5000" w:type="pct"/>
            <w:shd w:val="clear" w:color="auto" w:fill="FFFFFF" w:themeFill="background1"/>
            <w:vAlign w:val="center"/>
          </w:tcPr>
          <w:p w14:paraId="07AA1B0D" w14:textId="77777777" w:rsidR="00B63A93" w:rsidRPr="00DC427E" w:rsidRDefault="00B63A93" w:rsidP="00B63A93">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23DC7640" w14:textId="77777777" w:rsidR="00B63A93" w:rsidRPr="003960AF" w:rsidRDefault="00B63A93" w:rsidP="00B63A93">
            <w:pPr>
              <w:spacing w:before="40" w:after="40"/>
              <w:ind w:right="238"/>
              <w:rPr>
                <w:rFonts w:cstheme="minorHAnsi"/>
              </w:rPr>
            </w:pPr>
          </w:p>
          <w:p w14:paraId="5BB13563" w14:textId="686288DF" w:rsidR="00B63A93" w:rsidRPr="00231BFD" w:rsidRDefault="00B63A93"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85A0363" w14:textId="77777777" w:rsidR="00B63A93" w:rsidRPr="003960AF" w:rsidRDefault="00B63A93" w:rsidP="00B63A93">
            <w:pPr>
              <w:spacing w:before="40" w:after="40"/>
              <w:ind w:right="238"/>
              <w:rPr>
                <w:rFonts w:cstheme="minorHAnsi"/>
                <w:b/>
                <w:bCs/>
              </w:rPr>
            </w:pPr>
            <w:r w:rsidRPr="003960AF">
              <w:rPr>
                <w:rFonts w:cstheme="minorHAnsi"/>
                <w:b/>
                <w:bCs/>
              </w:rPr>
              <w:t xml:space="preserve">Page: </w:t>
            </w:r>
          </w:p>
          <w:p w14:paraId="1AF36E0B" w14:textId="13201734" w:rsidR="00035ECE" w:rsidRPr="00035ECE" w:rsidRDefault="00B63A93" w:rsidP="00B63A93">
            <w:pPr>
              <w:spacing w:before="60" w:after="60" w:line="240" w:lineRule="auto"/>
              <w:rPr>
                <w:b/>
                <w:bCs/>
                <w:color w:val="000000" w:themeColor="text1"/>
              </w:rPr>
            </w:pPr>
            <w:r w:rsidRPr="00231BFD">
              <w:rPr>
                <w:b/>
              </w:rPr>
              <w:t>Note:</w:t>
            </w:r>
          </w:p>
        </w:tc>
      </w:tr>
    </w:tbl>
    <w:p w14:paraId="24D50B53" w14:textId="7A49C1A2" w:rsidR="009A4BC9" w:rsidRPr="00D36544" w:rsidRDefault="009A4BC9" w:rsidP="009A4BC9">
      <w:pPr>
        <w:rPr>
          <w:sz w:val="24"/>
          <w:szCs w:val="24"/>
        </w:rPr>
      </w:pPr>
    </w:p>
    <w:tbl>
      <w:tblPr>
        <w:tblW w:w="54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231BFD" w:rsidRPr="00C60C9D" w14:paraId="239B04DB" w14:textId="77777777" w:rsidTr="00F86D0B">
        <w:trPr>
          <w:trHeight w:val="60"/>
        </w:trPr>
        <w:tc>
          <w:tcPr>
            <w:tcW w:w="5000" w:type="pct"/>
            <w:shd w:val="clear" w:color="auto" w:fill="D9D9D9" w:themeFill="background1" w:themeFillShade="D9"/>
          </w:tcPr>
          <w:p w14:paraId="75143751" w14:textId="77777777" w:rsidR="00231BFD" w:rsidRPr="00231BFD" w:rsidRDefault="00231BFD" w:rsidP="00F86D0B">
            <w:pPr>
              <w:spacing w:before="60" w:after="60"/>
              <w:rPr>
                <w:color w:val="231F20"/>
              </w:rPr>
            </w:pPr>
            <w:r w:rsidRPr="00D36544">
              <w:rPr>
                <w:b/>
                <w:bCs/>
                <w:color w:val="810033"/>
                <w:sz w:val="24"/>
                <w:szCs w:val="24"/>
              </w:rPr>
              <w:t>Certification</w:t>
            </w:r>
          </w:p>
        </w:tc>
      </w:tr>
      <w:tr w:rsidR="009A4BC9" w:rsidRPr="00C60C9D" w14:paraId="1AEE08DB" w14:textId="77777777" w:rsidTr="00F86D0B">
        <w:trPr>
          <w:trHeight w:val="1284"/>
        </w:trPr>
        <w:tc>
          <w:tcPr>
            <w:tcW w:w="5000" w:type="pct"/>
            <w:shd w:val="clear" w:color="auto" w:fill="F2F2F2" w:themeFill="background1" w:themeFillShade="F2"/>
            <w:vAlign w:val="center"/>
          </w:tcPr>
          <w:p w14:paraId="1C203716" w14:textId="77777777" w:rsidR="009A4BC9" w:rsidRPr="00C60C9D" w:rsidRDefault="009A4BC9"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that m</w:t>
            </w:r>
            <w:r w:rsidRPr="000F70F6">
              <w:rPr>
                <w:color w:val="231F20"/>
              </w:rPr>
              <w:t>aterial of animal origin intended for utilization in medical devices</w:t>
            </w:r>
            <w:r>
              <w:rPr>
                <w:color w:val="231F20"/>
              </w:rPr>
              <w:t xml:space="preserve"> </w:t>
            </w:r>
            <w:r w:rsidRPr="000F70F6">
              <w:rPr>
                <w:color w:val="231F20"/>
              </w:rPr>
              <w:t>originate</w:t>
            </w:r>
            <w:r>
              <w:rPr>
                <w:color w:val="231F20"/>
              </w:rPr>
              <w:t>s</w:t>
            </w:r>
            <w:r w:rsidRPr="000F70F6">
              <w:rPr>
                <w:color w:val="231F20"/>
              </w:rPr>
              <w:t xml:space="preserve"> from animals</w:t>
            </w:r>
            <w:r>
              <w:rPr>
                <w:color w:val="231F20"/>
              </w:rPr>
              <w:t xml:space="preserve"> </w:t>
            </w:r>
            <w:r w:rsidRPr="000F70F6">
              <w:rPr>
                <w:color w:val="231F20"/>
              </w:rPr>
              <w:t>confirmed by a veterinarian as being fit for human consumption. Records to demonstrate conformance</w:t>
            </w:r>
            <w:r>
              <w:rPr>
                <w:color w:val="231F20"/>
              </w:rPr>
              <w:t xml:space="preserve"> </w:t>
            </w:r>
            <w:r w:rsidRPr="000F70F6">
              <w:rPr>
                <w:color w:val="231F20"/>
              </w:rPr>
              <w:t xml:space="preserve">with veterinary inspection criteria at the abattoir, certificate details, and source </w:t>
            </w:r>
            <w:r>
              <w:rPr>
                <w:color w:val="231F20"/>
              </w:rPr>
              <w:t>should be provided.</w:t>
            </w:r>
          </w:p>
        </w:tc>
      </w:tr>
      <w:tr w:rsidR="00035ECE" w14:paraId="387A1B9F" w14:textId="77777777" w:rsidTr="00F86D0B">
        <w:trPr>
          <w:trHeight w:val="836"/>
        </w:trPr>
        <w:tc>
          <w:tcPr>
            <w:tcW w:w="5000" w:type="pct"/>
            <w:shd w:val="clear" w:color="auto" w:fill="FFFFFF" w:themeFill="background1"/>
            <w:vAlign w:val="center"/>
          </w:tcPr>
          <w:p w14:paraId="121DDD5C" w14:textId="77777777" w:rsidR="00BA2CDA" w:rsidRPr="00DC427E" w:rsidRDefault="00BA2CDA" w:rsidP="00BA2CDA">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1EC1C659" w14:textId="77777777" w:rsidR="00BA2CDA" w:rsidRPr="003960AF" w:rsidRDefault="00BA2CDA" w:rsidP="00BA2CDA">
            <w:pPr>
              <w:spacing w:before="40" w:after="40"/>
              <w:ind w:right="238"/>
              <w:rPr>
                <w:rFonts w:cstheme="minorHAnsi"/>
              </w:rPr>
            </w:pPr>
          </w:p>
          <w:p w14:paraId="0AE31974" w14:textId="4904FABF" w:rsidR="00BA2CDA" w:rsidRPr="00231BFD" w:rsidRDefault="00BA2CDA"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55437CE" w14:textId="77777777" w:rsidR="00BA2CDA" w:rsidRPr="003960AF" w:rsidRDefault="00BA2CDA" w:rsidP="00BA2CDA">
            <w:pPr>
              <w:spacing w:before="40" w:after="40"/>
              <w:ind w:right="238"/>
              <w:rPr>
                <w:rFonts w:cstheme="minorHAnsi"/>
                <w:b/>
                <w:bCs/>
              </w:rPr>
            </w:pPr>
            <w:r w:rsidRPr="003960AF">
              <w:rPr>
                <w:rFonts w:cstheme="minorHAnsi"/>
                <w:b/>
                <w:bCs/>
              </w:rPr>
              <w:t xml:space="preserve">Page: </w:t>
            </w:r>
          </w:p>
          <w:p w14:paraId="11DF2423" w14:textId="184E73C4" w:rsidR="00035ECE" w:rsidRDefault="00BA2CDA" w:rsidP="00BA2CDA">
            <w:pPr>
              <w:spacing w:before="60" w:after="60" w:line="240" w:lineRule="auto"/>
              <w:rPr>
                <w:b/>
                <w:bCs/>
              </w:rPr>
            </w:pPr>
            <w:r w:rsidRPr="00231BFD">
              <w:rPr>
                <w:b/>
              </w:rPr>
              <w:t>Note:</w:t>
            </w:r>
          </w:p>
        </w:tc>
      </w:tr>
      <w:tr w:rsidR="00231BFD" w:rsidRPr="00C60C9D" w14:paraId="45A9D2A2" w14:textId="77777777" w:rsidTr="00F86D0B">
        <w:trPr>
          <w:trHeight w:val="1284"/>
        </w:trPr>
        <w:tc>
          <w:tcPr>
            <w:tcW w:w="5000" w:type="pct"/>
            <w:shd w:val="clear" w:color="auto" w:fill="F2F2F2" w:themeFill="background1" w:themeFillShade="F2"/>
            <w:vAlign w:val="center"/>
          </w:tcPr>
          <w:p w14:paraId="1D78FDB5" w14:textId="77777777" w:rsidR="00231BFD" w:rsidRPr="00C60C9D" w:rsidRDefault="00231BFD" w:rsidP="00231BFD">
            <w:pPr>
              <w:spacing w:before="60" w:after="60"/>
              <w:rPr>
                <w:color w:val="231F20"/>
              </w:rPr>
            </w:pPr>
            <w:r w:rsidRPr="000F2C19">
              <w:rPr>
                <w:color w:val="231F20"/>
              </w:rPr>
              <w:t xml:space="preserve">Provide comprehensive information on how </w:t>
            </w:r>
            <w:r>
              <w:rPr>
                <w:color w:val="231F20"/>
              </w:rPr>
              <w:t>the risk management has considered and documented that f</w:t>
            </w:r>
            <w:r w:rsidRPr="000942FC">
              <w:rPr>
                <w:color w:val="231F20"/>
              </w:rPr>
              <w:t>or species where such certification by a veterinarian cannot be obtained, a status</w:t>
            </w:r>
            <w:r>
              <w:rPr>
                <w:color w:val="231F20"/>
              </w:rPr>
              <w:t xml:space="preserve"> </w:t>
            </w:r>
            <w:r w:rsidRPr="000942FC">
              <w:rPr>
                <w:color w:val="231F20"/>
              </w:rPr>
              <w:t xml:space="preserve">equivalent to “fit for human consumption” is </w:t>
            </w:r>
            <w:r>
              <w:rPr>
                <w:color w:val="231F20"/>
              </w:rPr>
              <w:t>present</w:t>
            </w:r>
            <w:r w:rsidRPr="000942FC">
              <w:rPr>
                <w:color w:val="231F20"/>
              </w:rPr>
              <w:t xml:space="preserve"> such as a confirmation of apparent good health</w:t>
            </w:r>
            <w:r>
              <w:rPr>
                <w:color w:val="231F20"/>
              </w:rPr>
              <w:t>.</w:t>
            </w:r>
          </w:p>
        </w:tc>
      </w:tr>
      <w:tr w:rsidR="00035ECE" w14:paraId="16C9E2A6" w14:textId="77777777" w:rsidTr="00F86D0B">
        <w:trPr>
          <w:trHeight w:val="836"/>
        </w:trPr>
        <w:tc>
          <w:tcPr>
            <w:tcW w:w="5000" w:type="pct"/>
            <w:shd w:val="clear" w:color="auto" w:fill="FFFFFF" w:themeFill="background1"/>
            <w:vAlign w:val="center"/>
          </w:tcPr>
          <w:p w14:paraId="58AF6BA9" w14:textId="77777777" w:rsidR="00BA2CDA" w:rsidRPr="00DC427E" w:rsidRDefault="00BA2CDA" w:rsidP="00BA2CDA">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5CC22495" w14:textId="77777777" w:rsidR="00BA2CDA" w:rsidRPr="003960AF" w:rsidRDefault="00BA2CDA" w:rsidP="00BA2CDA">
            <w:pPr>
              <w:spacing w:before="40" w:after="40"/>
              <w:ind w:right="238"/>
              <w:rPr>
                <w:rFonts w:cstheme="minorHAnsi"/>
              </w:rPr>
            </w:pPr>
          </w:p>
          <w:p w14:paraId="1F026171" w14:textId="7239C830" w:rsidR="00BA2CDA" w:rsidRPr="00231BFD" w:rsidRDefault="00BA2CDA"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960E273" w14:textId="77777777" w:rsidR="00BA2CDA" w:rsidRPr="003960AF" w:rsidRDefault="00BA2CDA" w:rsidP="00BA2CDA">
            <w:pPr>
              <w:spacing w:before="40" w:after="40"/>
              <w:ind w:right="238"/>
              <w:rPr>
                <w:rFonts w:cstheme="minorHAnsi"/>
                <w:b/>
                <w:bCs/>
              </w:rPr>
            </w:pPr>
            <w:r w:rsidRPr="003960AF">
              <w:rPr>
                <w:rFonts w:cstheme="minorHAnsi"/>
                <w:b/>
                <w:bCs/>
              </w:rPr>
              <w:t xml:space="preserve">Page: </w:t>
            </w:r>
          </w:p>
          <w:p w14:paraId="35D3BB6C" w14:textId="6B5882AF" w:rsidR="00035ECE" w:rsidRDefault="00BA2CDA" w:rsidP="00BA2CDA">
            <w:pPr>
              <w:spacing w:before="60" w:after="60" w:line="240" w:lineRule="auto"/>
              <w:rPr>
                <w:b/>
                <w:bCs/>
              </w:rPr>
            </w:pPr>
            <w:r w:rsidRPr="00231BFD">
              <w:rPr>
                <w:b/>
              </w:rPr>
              <w:t>Note:</w:t>
            </w:r>
          </w:p>
        </w:tc>
      </w:tr>
    </w:tbl>
    <w:p w14:paraId="03CC05EE" w14:textId="680DE8A9" w:rsidR="009A4BC9" w:rsidRDefault="009A4BC9" w:rsidP="009A4BC9"/>
    <w:tbl>
      <w:tblPr>
        <w:tblW w:w="54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231BFD" w:rsidRPr="00C60C9D" w14:paraId="28ADFEA5" w14:textId="77777777" w:rsidTr="001F7261">
        <w:trPr>
          <w:trHeight w:val="217"/>
        </w:trPr>
        <w:tc>
          <w:tcPr>
            <w:tcW w:w="5000" w:type="pct"/>
            <w:shd w:val="clear" w:color="auto" w:fill="D9D9D9" w:themeFill="background1" w:themeFillShade="D9"/>
            <w:vAlign w:val="center"/>
          </w:tcPr>
          <w:p w14:paraId="64B902D1" w14:textId="77777777" w:rsidR="00231BFD" w:rsidRPr="001B128F" w:rsidRDefault="00231BFD" w:rsidP="00231BFD">
            <w:pPr>
              <w:spacing w:before="60" w:after="60"/>
            </w:pPr>
            <w:r w:rsidRPr="00035ECE">
              <w:rPr>
                <w:b/>
                <w:bCs/>
                <w:color w:val="810033"/>
                <w:sz w:val="24"/>
                <w:szCs w:val="24"/>
              </w:rPr>
              <w:t>Traceability</w:t>
            </w:r>
          </w:p>
        </w:tc>
      </w:tr>
      <w:tr w:rsidR="009A4BC9" w:rsidRPr="00C60C9D" w14:paraId="1C8A4DFD" w14:textId="77777777" w:rsidTr="00231BFD">
        <w:trPr>
          <w:trHeight w:val="1284"/>
        </w:trPr>
        <w:tc>
          <w:tcPr>
            <w:tcW w:w="5000" w:type="pct"/>
            <w:shd w:val="clear" w:color="auto" w:fill="F2F2F2" w:themeFill="background1" w:themeFillShade="F2"/>
            <w:vAlign w:val="center"/>
          </w:tcPr>
          <w:p w14:paraId="450C33F5" w14:textId="77777777" w:rsidR="009A4BC9" w:rsidRPr="00176C1F" w:rsidRDefault="009A4BC9" w:rsidP="00035ECE">
            <w:pPr>
              <w:autoSpaceDE w:val="0"/>
              <w:autoSpaceDN w:val="0"/>
              <w:adjustRightInd w:val="0"/>
              <w:spacing w:before="60" w:after="60" w:line="300" w:lineRule="auto"/>
              <w:jc w:val="both"/>
              <w:rPr>
                <w:color w:val="231F20"/>
              </w:rPr>
            </w:pPr>
            <w:r w:rsidRPr="00176C1F">
              <w:rPr>
                <w:color w:val="231F20"/>
              </w:rPr>
              <w:t>Provide comprehensive information on how the risk management has considered and documented the established traceability system. Traceability to the slaughterhouse should</w:t>
            </w:r>
          </w:p>
          <w:p w14:paraId="00321633" w14:textId="77777777" w:rsidR="009A4BC9" w:rsidRPr="00C60C9D" w:rsidRDefault="009A4BC9" w:rsidP="00035ECE">
            <w:pPr>
              <w:autoSpaceDE w:val="0"/>
              <w:autoSpaceDN w:val="0"/>
              <w:adjustRightInd w:val="0"/>
              <w:spacing w:before="60" w:after="60" w:line="300" w:lineRule="auto"/>
              <w:jc w:val="both"/>
              <w:rPr>
                <w:color w:val="231F20"/>
              </w:rPr>
            </w:pPr>
            <w:r w:rsidRPr="00176C1F">
              <w:rPr>
                <w:color w:val="231F20"/>
              </w:rPr>
              <w:t>be assured, as well as traceability by suppliers of processed animal materials.</w:t>
            </w:r>
          </w:p>
        </w:tc>
      </w:tr>
      <w:tr w:rsidR="00035ECE" w14:paraId="215291B8" w14:textId="77777777" w:rsidTr="00231BFD">
        <w:trPr>
          <w:trHeight w:val="836"/>
        </w:trPr>
        <w:tc>
          <w:tcPr>
            <w:tcW w:w="5000" w:type="pct"/>
            <w:shd w:val="clear" w:color="auto" w:fill="FFFFFF" w:themeFill="background1"/>
            <w:vAlign w:val="center"/>
          </w:tcPr>
          <w:p w14:paraId="4CD2CACB"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4DBAA82F" w14:textId="77777777" w:rsidR="00FD6B20" w:rsidRPr="003960AF" w:rsidRDefault="00FD6B20" w:rsidP="00FD6B20">
            <w:pPr>
              <w:spacing w:before="40" w:after="40"/>
              <w:ind w:right="238"/>
              <w:rPr>
                <w:rFonts w:cstheme="minorHAnsi"/>
              </w:rPr>
            </w:pPr>
          </w:p>
          <w:p w14:paraId="0CD2F622" w14:textId="1D3AEBAB"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4392EC7"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4E800BD4" w14:textId="223813C7" w:rsidR="00035ECE" w:rsidRDefault="00FD6B20" w:rsidP="00FD6B20">
            <w:pPr>
              <w:spacing w:before="60" w:after="60" w:line="240" w:lineRule="auto"/>
              <w:rPr>
                <w:b/>
                <w:bCs/>
              </w:rPr>
            </w:pPr>
            <w:r w:rsidRPr="00231BFD">
              <w:rPr>
                <w:b/>
              </w:rPr>
              <w:t>Note:</w:t>
            </w:r>
          </w:p>
        </w:tc>
      </w:tr>
    </w:tbl>
    <w:p w14:paraId="662EFFCC" w14:textId="77777777" w:rsidR="009A4BC9" w:rsidRDefault="009A4BC9" w:rsidP="00035ECE"/>
    <w:p w14:paraId="77A9918D" w14:textId="77777777" w:rsidR="00FD6B20" w:rsidRDefault="00FD6B20" w:rsidP="00035ECE"/>
    <w:tbl>
      <w:tblPr>
        <w:tblW w:w="5427" w:type="pct"/>
        <w:tblLook w:val="04A0" w:firstRow="1" w:lastRow="0" w:firstColumn="1" w:lastColumn="0" w:noHBand="0" w:noVBand="1"/>
      </w:tblPr>
      <w:tblGrid>
        <w:gridCol w:w="7647"/>
        <w:gridCol w:w="1704"/>
      </w:tblGrid>
      <w:tr w:rsidR="00231BFD" w:rsidRPr="00955759" w14:paraId="7271EC2D" w14:textId="77777777" w:rsidTr="001F7261">
        <w:trPr>
          <w:trHeight w:val="60"/>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2D6B16" w14:textId="77777777" w:rsidR="00231BFD" w:rsidRPr="00035ECE" w:rsidRDefault="00231BFD" w:rsidP="00231BFD">
            <w:pPr>
              <w:spacing w:before="60" w:after="60"/>
              <w:rPr>
                <w:b/>
                <w:bCs/>
                <w:color w:val="810033"/>
                <w:sz w:val="24"/>
                <w:szCs w:val="24"/>
              </w:rPr>
            </w:pPr>
            <w:r w:rsidRPr="00035ECE">
              <w:rPr>
                <w:b/>
                <w:bCs/>
                <w:color w:val="810033"/>
                <w:sz w:val="24"/>
                <w:szCs w:val="24"/>
              </w:rPr>
              <w:t>Collection:</w:t>
            </w:r>
          </w:p>
        </w:tc>
      </w:tr>
      <w:tr w:rsidR="009A4BC9" w:rsidRPr="00955759" w14:paraId="4858C928" w14:textId="77777777" w:rsidTr="00231BFD">
        <w:trPr>
          <w:trHeight w:val="705"/>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1819D0" w14:textId="77777777" w:rsidR="009A4BC9" w:rsidRDefault="009A4BC9" w:rsidP="00035ECE">
            <w:pPr>
              <w:autoSpaceDE w:val="0"/>
              <w:autoSpaceDN w:val="0"/>
              <w:adjustRightInd w:val="0"/>
              <w:spacing w:before="60" w:after="60" w:line="300" w:lineRule="auto"/>
              <w:jc w:val="both"/>
              <w:rPr>
                <w:color w:val="231F20"/>
              </w:rPr>
            </w:pPr>
            <w:bookmarkStart w:id="104" w:name="_Hlk140567264"/>
            <w:r w:rsidRPr="000F2C19">
              <w:rPr>
                <w:color w:val="231F20"/>
              </w:rPr>
              <w:t xml:space="preserve">Provide comprehensive information on how </w:t>
            </w:r>
            <w:r>
              <w:rPr>
                <w:color w:val="231F20"/>
              </w:rPr>
              <w:t>the risk management has considered and documented that b</w:t>
            </w:r>
            <w:r w:rsidRPr="004912AF">
              <w:rPr>
                <w:color w:val="231F20"/>
              </w:rPr>
              <w:t>etween the manufacturer of the medical device and the supplier of material of animal origin, there shall be a technical agreement defining the following</w:t>
            </w:r>
            <w:r>
              <w:rPr>
                <w:color w:val="231F20"/>
              </w:rPr>
              <w:t>:</w:t>
            </w:r>
          </w:p>
          <w:p w14:paraId="5BF0AAD0" w14:textId="559F478D" w:rsidR="009A4BC9" w:rsidRPr="001A059B" w:rsidRDefault="009A4BC9" w:rsidP="00B2207D">
            <w:pPr>
              <w:pStyle w:val="ListParagraph"/>
              <w:numPr>
                <w:ilvl w:val="0"/>
                <w:numId w:val="29"/>
              </w:numPr>
              <w:autoSpaceDE w:val="0"/>
              <w:autoSpaceDN w:val="0"/>
              <w:adjustRightInd w:val="0"/>
              <w:spacing w:before="60" w:after="60" w:line="240" w:lineRule="auto"/>
              <w:rPr>
                <w:color w:val="231F20"/>
              </w:rPr>
            </w:pPr>
            <w:r w:rsidRPr="001A059B">
              <w:rPr>
                <w:color w:val="231F20"/>
              </w:rPr>
              <w:t xml:space="preserve">the limits of </w:t>
            </w:r>
            <w:r w:rsidR="006E748F" w:rsidRPr="001A059B">
              <w:rPr>
                <w:color w:val="231F20"/>
              </w:rPr>
              <w:t>responsibilities.</w:t>
            </w:r>
          </w:p>
          <w:p w14:paraId="3AD5CBBF" w14:textId="5A88C05E" w:rsidR="009A4BC9" w:rsidRPr="001A059B" w:rsidRDefault="009A4BC9" w:rsidP="00B2207D">
            <w:pPr>
              <w:pStyle w:val="ListParagraph"/>
              <w:numPr>
                <w:ilvl w:val="0"/>
                <w:numId w:val="29"/>
              </w:numPr>
              <w:autoSpaceDE w:val="0"/>
              <w:autoSpaceDN w:val="0"/>
              <w:adjustRightInd w:val="0"/>
              <w:spacing w:before="60" w:after="60" w:line="240" w:lineRule="auto"/>
              <w:rPr>
                <w:color w:val="231F20"/>
              </w:rPr>
            </w:pPr>
            <w:r w:rsidRPr="001A059B">
              <w:rPr>
                <w:color w:val="231F20"/>
              </w:rPr>
              <w:t xml:space="preserve">specifications of the </w:t>
            </w:r>
            <w:r w:rsidR="006E748F" w:rsidRPr="001A059B">
              <w:rPr>
                <w:color w:val="231F20"/>
              </w:rPr>
              <w:t>material.</w:t>
            </w:r>
          </w:p>
          <w:p w14:paraId="36F64497" w14:textId="4B48AF50" w:rsidR="009A4BC9" w:rsidRPr="001A059B" w:rsidRDefault="009A4BC9" w:rsidP="00B2207D">
            <w:pPr>
              <w:pStyle w:val="ListParagraph"/>
              <w:numPr>
                <w:ilvl w:val="0"/>
                <w:numId w:val="29"/>
              </w:numPr>
              <w:autoSpaceDE w:val="0"/>
              <w:autoSpaceDN w:val="0"/>
              <w:adjustRightInd w:val="0"/>
              <w:spacing w:before="60" w:after="60" w:line="240" w:lineRule="auto"/>
              <w:rPr>
                <w:color w:val="231F20"/>
              </w:rPr>
            </w:pPr>
            <w:r w:rsidRPr="001A059B">
              <w:rPr>
                <w:color w:val="231F20"/>
              </w:rPr>
              <w:t xml:space="preserve">documentation provided by the supplier allowing the manufacturer to meet the requirements of this </w:t>
            </w:r>
            <w:r w:rsidR="006E748F" w:rsidRPr="001A059B">
              <w:rPr>
                <w:color w:val="231F20"/>
              </w:rPr>
              <w:t>document.</w:t>
            </w:r>
          </w:p>
          <w:p w14:paraId="20B22568" w14:textId="3E7A6FBF" w:rsidR="009A4BC9" w:rsidRPr="001A059B" w:rsidRDefault="009A4BC9" w:rsidP="00B2207D">
            <w:pPr>
              <w:pStyle w:val="ListParagraph"/>
              <w:numPr>
                <w:ilvl w:val="0"/>
                <w:numId w:val="29"/>
              </w:numPr>
              <w:autoSpaceDE w:val="0"/>
              <w:autoSpaceDN w:val="0"/>
              <w:adjustRightInd w:val="0"/>
              <w:spacing w:before="60" w:after="60" w:line="240" w:lineRule="auto"/>
              <w:rPr>
                <w:color w:val="231F20"/>
              </w:rPr>
            </w:pPr>
            <w:r w:rsidRPr="001A059B">
              <w:rPr>
                <w:color w:val="231F20"/>
              </w:rPr>
              <w:t xml:space="preserve">inspection </w:t>
            </w:r>
            <w:r w:rsidR="006E748F" w:rsidRPr="001A059B">
              <w:rPr>
                <w:color w:val="231F20"/>
              </w:rPr>
              <w:t>criteria.</w:t>
            </w:r>
          </w:p>
          <w:p w14:paraId="6D51C45F" w14:textId="7A1DCA80" w:rsidR="009A4BC9" w:rsidRPr="001A059B" w:rsidRDefault="009A4BC9" w:rsidP="00B2207D">
            <w:pPr>
              <w:pStyle w:val="ListParagraph"/>
              <w:numPr>
                <w:ilvl w:val="0"/>
                <w:numId w:val="29"/>
              </w:numPr>
              <w:autoSpaceDE w:val="0"/>
              <w:autoSpaceDN w:val="0"/>
              <w:adjustRightInd w:val="0"/>
              <w:spacing w:before="60" w:after="60" w:line="240" w:lineRule="auto"/>
              <w:rPr>
                <w:color w:val="231F20"/>
              </w:rPr>
            </w:pPr>
            <w:r w:rsidRPr="001A059B">
              <w:rPr>
                <w:color w:val="231F20"/>
              </w:rPr>
              <w:t>procedures (including specific measures to prevent cross-contamination)</w:t>
            </w:r>
            <w:r w:rsidR="001B128F">
              <w:rPr>
                <w:color w:val="231F20"/>
              </w:rPr>
              <w:t>.</w:t>
            </w:r>
          </w:p>
          <w:p w14:paraId="01797E28" w14:textId="39E67074" w:rsidR="001B128F" w:rsidRPr="001A059B" w:rsidRDefault="006E748F" w:rsidP="00B2207D">
            <w:pPr>
              <w:pStyle w:val="ListParagraph"/>
              <w:numPr>
                <w:ilvl w:val="0"/>
                <w:numId w:val="29"/>
              </w:numPr>
              <w:autoSpaceDE w:val="0"/>
              <w:autoSpaceDN w:val="0"/>
              <w:adjustRightInd w:val="0"/>
              <w:spacing w:before="60" w:after="60" w:line="240" w:lineRule="auto"/>
              <w:rPr>
                <w:color w:val="231F20"/>
              </w:rPr>
            </w:pPr>
            <w:r w:rsidRPr="001A059B">
              <w:rPr>
                <w:color w:val="231F20"/>
              </w:rPr>
              <w:t>audits.</w:t>
            </w:r>
          </w:p>
          <w:p w14:paraId="2BF09A36" w14:textId="01658DD8" w:rsidR="009A4BC9" w:rsidRPr="00955759" w:rsidRDefault="009A4BC9" w:rsidP="00B2207D">
            <w:pPr>
              <w:pStyle w:val="ListParagraph"/>
              <w:numPr>
                <w:ilvl w:val="0"/>
                <w:numId w:val="29"/>
              </w:numPr>
              <w:autoSpaceDE w:val="0"/>
              <w:autoSpaceDN w:val="0"/>
              <w:adjustRightInd w:val="0"/>
              <w:spacing w:before="60" w:after="60" w:line="240" w:lineRule="auto"/>
            </w:pPr>
            <w:r w:rsidRPr="001B128F">
              <w:rPr>
                <w:color w:val="231F20"/>
              </w:rPr>
              <w:t>procedures for ensuring that all deliveries have traceability of relevant certificates.</w:t>
            </w:r>
          </w:p>
        </w:tc>
      </w:tr>
      <w:bookmarkEnd w:id="104"/>
      <w:tr w:rsidR="00035ECE" w:rsidRPr="00955759" w14:paraId="1BA5D889" w14:textId="77777777" w:rsidTr="00231BFD">
        <w:trPr>
          <w:trHeight w:val="83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FF024C"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2A07E578" w14:textId="77777777" w:rsidR="00FD6B20" w:rsidRPr="003960AF" w:rsidRDefault="00FD6B20" w:rsidP="00FD6B20">
            <w:pPr>
              <w:spacing w:before="40" w:after="40"/>
              <w:ind w:right="238"/>
              <w:rPr>
                <w:rFonts w:cstheme="minorHAnsi"/>
              </w:rPr>
            </w:pPr>
          </w:p>
          <w:p w14:paraId="0BFAE77E" w14:textId="1481759A"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38F7769"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2900B829" w14:textId="653A103A" w:rsidR="00035ECE" w:rsidRPr="00955759" w:rsidRDefault="00FD6B20" w:rsidP="00FD6B20">
            <w:pPr>
              <w:widowControl w:val="0"/>
              <w:tabs>
                <w:tab w:val="left" w:pos="1200"/>
              </w:tabs>
              <w:autoSpaceDE w:val="0"/>
              <w:autoSpaceDN w:val="0"/>
              <w:spacing w:before="60" w:after="60" w:line="240" w:lineRule="auto"/>
              <w:rPr>
                <w:color w:val="231F20"/>
              </w:rPr>
            </w:pPr>
            <w:r w:rsidRPr="00231BFD">
              <w:rPr>
                <w:b/>
              </w:rPr>
              <w:t>Note:</w:t>
            </w:r>
          </w:p>
        </w:tc>
      </w:tr>
      <w:tr w:rsidR="00035ECE" w:rsidRPr="00955759" w14:paraId="0C48D224" w14:textId="77777777" w:rsidTr="00231BFD">
        <w:trPr>
          <w:trHeight w:val="705"/>
        </w:trPr>
        <w:tc>
          <w:tcPr>
            <w:tcW w:w="40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70B8DD" w14:textId="77777777" w:rsidR="00035ECE" w:rsidRPr="00955759"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that m</w:t>
            </w:r>
            <w:r w:rsidRPr="00CD5DF4">
              <w:rPr>
                <w:color w:val="231F20"/>
              </w:rPr>
              <w:t>aterials derived from TSE susceptible species (including pooled blood supplies) intended for direct</w:t>
            </w:r>
            <w:r>
              <w:rPr>
                <w:color w:val="231F20"/>
              </w:rPr>
              <w:t xml:space="preserve"> </w:t>
            </w:r>
            <w:r w:rsidRPr="00CD5DF4">
              <w:rPr>
                <w:color w:val="231F20"/>
              </w:rPr>
              <w:t>use in medical devices and that are not subject to a validated process in line with ISO 22442-3 to reduce</w:t>
            </w:r>
            <w:r>
              <w:rPr>
                <w:color w:val="231F20"/>
              </w:rPr>
              <w:t xml:space="preserve"> </w:t>
            </w:r>
            <w:r w:rsidRPr="00CD5DF4">
              <w:rPr>
                <w:color w:val="231F20"/>
              </w:rPr>
              <w:t>TSE risks to an acceptable level determined by the risk management</w:t>
            </w:r>
            <w:r>
              <w:rPr>
                <w:color w:val="231F20"/>
              </w:rPr>
              <w:t xml:space="preserve"> </w:t>
            </w:r>
            <w:r w:rsidRPr="00CD5DF4">
              <w:rPr>
                <w:color w:val="231F20"/>
              </w:rPr>
              <w:t xml:space="preserve">process </w:t>
            </w:r>
            <w:r>
              <w:rPr>
                <w:color w:val="231F20"/>
              </w:rPr>
              <w:t>are</w:t>
            </w:r>
            <w:r w:rsidRPr="00CD5DF4">
              <w:rPr>
                <w:color w:val="231F20"/>
              </w:rPr>
              <w:t xml:space="preserve"> harvested from</w:t>
            </w:r>
            <w:r>
              <w:rPr>
                <w:color w:val="231F20"/>
              </w:rPr>
              <w:t xml:space="preserve"> </w:t>
            </w:r>
            <w:r w:rsidRPr="00CD5DF4">
              <w:rPr>
                <w:color w:val="231F20"/>
              </w:rPr>
              <w:t>slaughterhouses designated by the medical device manufacturer</w:t>
            </w:r>
            <w:r>
              <w:rPr>
                <w:color w:val="231F20"/>
              </w:rPr>
              <w:t>.</w:t>
            </w: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0DFDC" w14:textId="7F8D7C2D" w:rsidR="00035ECE" w:rsidRPr="00955759" w:rsidRDefault="00035ECE" w:rsidP="008422B9">
            <w:pPr>
              <w:spacing w:before="60" w:after="60"/>
              <w:jc w:val="center"/>
              <w:rPr>
                <w:color w:val="231F20"/>
              </w:rPr>
            </w:pPr>
            <w:r>
              <w:rPr>
                <w:rFonts w:ascii="Calibri" w:eastAsia="Calibri" w:hAnsi="Calibri" w:cs="Calibri"/>
              </w:rPr>
              <w:t>N/A</w:t>
            </w:r>
            <w:r w:rsidRPr="00EF4BC7">
              <w:rPr>
                <w:rFonts w:ascii="Calibri" w:eastAsia="Calibri" w:hAnsi="Calibri" w:cs="Calibri"/>
              </w:rPr>
              <w:t xml:space="preserve"> </w:t>
            </w:r>
            <w:sdt>
              <w:sdtPr>
                <w:rPr>
                  <w:rFonts w:ascii="MS Gothic" w:eastAsia="MS Gothic" w:hAnsi="MS Gothic"/>
                  <w:sz w:val="32"/>
                  <w:szCs w:val="32"/>
                </w:rPr>
                <w:id w:val="-1090385245"/>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p>
        </w:tc>
      </w:tr>
      <w:tr w:rsidR="00035ECE" w:rsidRPr="00955759" w14:paraId="2546F9E2" w14:textId="77777777" w:rsidTr="00231BFD">
        <w:trPr>
          <w:trHeight w:val="83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5B3D3"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0D909E5D" w14:textId="77777777" w:rsidR="00FD6B20" w:rsidRPr="003960AF" w:rsidRDefault="00FD6B20" w:rsidP="00FD6B20">
            <w:pPr>
              <w:spacing w:before="40" w:after="40"/>
              <w:ind w:right="238"/>
              <w:rPr>
                <w:rFonts w:cstheme="minorHAnsi"/>
              </w:rPr>
            </w:pPr>
          </w:p>
          <w:p w14:paraId="0018213E" w14:textId="585CE669"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8BFF7A1"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7296FBCE" w14:textId="4CAE5075" w:rsidR="00035ECE" w:rsidRPr="00955759" w:rsidRDefault="00FD6B20" w:rsidP="00FD6B20">
            <w:pPr>
              <w:widowControl w:val="0"/>
              <w:tabs>
                <w:tab w:val="left" w:pos="1200"/>
              </w:tabs>
              <w:autoSpaceDE w:val="0"/>
              <w:autoSpaceDN w:val="0"/>
              <w:spacing w:before="60" w:after="60" w:line="240" w:lineRule="auto"/>
              <w:rPr>
                <w:color w:val="231F20"/>
              </w:rPr>
            </w:pPr>
            <w:r w:rsidRPr="00231BFD">
              <w:rPr>
                <w:b/>
              </w:rPr>
              <w:t>Note:</w:t>
            </w:r>
          </w:p>
        </w:tc>
      </w:tr>
      <w:tr w:rsidR="00035ECE" w:rsidRPr="00955759" w14:paraId="5B7A6FE1" w14:textId="77777777" w:rsidTr="00231BFD">
        <w:trPr>
          <w:trHeight w:val="1069"/>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ED2A3F" w14:textId="77777777" w:rsidR="00035ECE" w:rsidRPr="00955759"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 xml:space="preserve">the risk management has considered and documented that </w:t>
            </w:r>
            <w:r w:rsidRPr="005A56D6">
              <w:rPr>
                <w:color w:val="231F20"/>
              </w:rPr>
              <w:t>the collection of the material is conducted</w:t>
            </w:r>
            <w:r>
              <w:rPr>
                <w:color w:val="231F20"/>
              </w:rPr>
              <w:t xml:space="preserve"> </w:t>
            </w:r>
            <w:r w:rsidRPr="005A56D6">
              <w:rPr>
                <w:color w:val="231F20"/>
              </w:rPr>
              <w:t>in accordance with the documented procedures.</w:t>
            </w:r>
          </w:p>
        </w:tc>
      </w:tr>
      <w:tr w:rsidR="00035ECE" w:rsidRPr="00955759" w14:paraId="25FFE761" w14:textId="77777777" w:rsidTr="00231BFD">
        <w:trPr>
          <w:trHeight w:val="83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04DAF"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14410320" w14:textId="77777777" w:rsidR="00FD6B20" w:rsidRPr="003960AF" w:rsidRDefault="00FD6B20" w:rsidP="00FD6B20">
            <w:pPr>
              <w:spacing w:before="40" w:after="40"/>
              <w:ind w:right="238"/>
              <w:rPr>
                <w:rFonts w:cstheme="minorHAnsi"/>
              </w:rPr>
            </w:pPr>
          </w:p>
          <w:p w14:paraId="1D21A038" w14:textId="1A3733BB"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E0C43A9"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0F3CAE85" w14:textId="508E2D20" w:rsidR="00035ECE" w:rsidRPr="00955759" w:rsidRDefault="00FD6B20" w:rsidP="00FD6B20">
            <w:pPr>
              <w:widowControl w:val="0"/>
              <w:tabs>
                <w:tab w:val="left" w:pos="1200"/>
              </w:tabs>
              <w:autoSpaceDE w:val="0"/>
              <w:autoSpaceDN w:val="0"/>
              <w:spacing w:before="60" w:after="60" w:line="240" w:lineRule="auto"/>
              <w:rPr>
                <w:color w:val="231F20"/>
              </w:rPr>
            </w:pPr>
            <w:r w:rsidRPr="00231BFD">
              <w:rPr>
                <w:b/>
              </w:rPr>
              <w:t>Note:</w:t>
            </w:r>
          </w:p>
        </w:tc>
      </w:tr>
      <w:tr w:rsidR="00035ECE" w:rsidRPr="00955759" w14:paraId="5F95252E" w14:textId="77777777" w:rsidTr="00231BFD">
        <w:trPr>
          <w:trHeight w:val="1069"/>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1534BF" w14:textId="297ED059" w:rsidR="00035ECE" w:rsidRPr="00955759"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 xml:space="preserve">the risk management has considered and documented that the </w:t>
            </w:r>
            <w:r w:rsidRPr="00A94AA8">
              <w:rPr>
                <w:color w:val="231F20"/>
              </w:rPr>
              <w:t xml:space="preserve">systems for certification and traceability </w:t>
            </w:r>
            <w:r>
              <w:rPr>
                <w:color w:val="231F20"/>
              </w:rPr>
              <w:t xml:space="preserve">are specified </w:t>
            </w:r>
            <w:r w:rsidRPr="00A94AA8">
              <w:rPr>
                <w:color w:val="231F20"/>
              </w:rPr>
              <w:t>when</w:t>
            </w:r>
            <w:r>
              <w:rPr>
                <w:color w:val="231F20"/>
              </w:rPr>
              <w:t xml:space="preserve"> </w:t>
            </w:r>
            <w:r w:rsidRPr="00A94AA8">
              <w:rPr>
                <w:color w:val="231F20"/>
              </w:rPr>
              <w:t xml:space="preserve">tissues of animal origin are pooled at the place of slaughter or subsequently. </w:t>
            </w:r>
          </w:p>
        </w:tc>
      </w:tr>
      <w:tr w:rsidR="00035ECE" w:rsidRPr="00955759" w14:paraId="568B15A8" w14:textId="77777777" w:rsidTr="00231BFD">
        <w:trPr>
          <w:trHeight w:val="83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527687"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3499FD99" w14:textId="77777777" w:rsidR="00FD6B20" w:rsidRPr="003960AF" w:rsidRDefault="00FD6B20" w:rsidP="00FD6B20">
            <w:pPr>
              <w:spacing w:before="40" w:after="40"/>
              <w:ind w:right="238"/>
              <w:rPr>
                <w:rFonts w:cstheme="minorHAnsi"/>
              </w:rPr>
            </w:pPr>
          </w:p>
          <w:p w14:paraId="12A2A748" w14:textId="69167E60"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4F840B0"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0C3E8BEF" w14:textId="04864D3A" w:rsidR="00035ECE" w:rsidRPr="00955759" w:rsidRDefault="00FD6B20" w:rsidP="00FD6B20">
            <w:pPr>
              <w:widowControl w:val="0"/>
              <w:tabs>
                <w:tab w:val="left" w:pos="1200"/>
              </w:tabs>
              <w:autoSpaceDE w:val="0"/>
              <w:autoSpaceDN w:val="0"/>
              <w:spacing w:before="60" w:after="60" w:line="240" w:lineRule="auto"/>
              <w:rPr>
                <w:color w:val="231F20"/>
              </w:rPr>
            </w:pPr>
            <w:r w:rsidRPr="00231BFD">
              <w:rPr>
                <w:b/>
              </w:rPr>
              <w:t>Note:</w:t>
            </w:r>
          </w:p>
        </w:tc>
      </w:tr>
      <w:tr w:rsidR="00035ECE" w:rsidRPr="00955759" w14:paraId="6B40548A" w14:textId="77777777" w:rsidTr="00231BFD">
        <w:trPr>
          <w:trHeight w:val="836"/>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CAB2F6" w14:textId="77777777" w:rsidR="00035ECE" w:rsidRPr="004F2DFE"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 xml:space="preserve">the risk management has considered and documented the </w:t>
            </w:r>
            <w:r w:rsidRPr="00A94AA8">
              <w:rPr>
                <w:color w:val="231F20"/>
              </w:rPr>
              <w:t>limits of pooling</w:t>
            </w:r>
            <w:r>
              <w:rPr>
                <w:color w:val="231F20"/>
              </w:rPr>
              <w:t xml:space="preserve"> </w:t>
            </w:r>
            <w:r w:rsidRPr="00A94AA8">
              <w:rPr>
                <w:color w:val="231F20"/>
              </w:rPr>
              <w:t xml:space="preserve">permitted </w:t>
            </w:r>
            <w:r>
              <w:rPr>
                <w:color w:val="231F20"/>
              </w:rPr>
              <w:t>and</w:t>
            </w:r>
            <w:r w:rsidRPr="00A94AA8">
              <w:rPr>
                <w:color w:val="231F20"/>
              </w:rPr>
              <w:t xml:space="preserve"> </w:t>
            </w:r>
            <w:r>
              <w:rPr>
                <w:color w:val="231F20"/>
              </w:rPr>
              <w:t xml:space="preserve">how this limit is </w:t>
            </w:r>
            <w:r w:rsidRPr="00A94AA8">
              <w:rPr>
                <w:color w:val="231F20"/>
              </w:rPr>
              <w:t>justified</w:t>
            </w:r>
            <w:r>
              <w:rPr>
                <w:color w:val="231F20"/>
              </w:rPr>
              <w:t>.</w:t>
            </w:r>
          </w:p>
        </w:tc>
      </w:tr>
      <w:tr w:rsidR="00035ECE" w:rsidRPr="00955759" w14:paraId="768E93AF" w14:textId="77777777" w:rsidTr="00231BFD">
        <w:trPr>
          <w:trHeight w:val="83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76C18"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015AB7B4" w14:textId="77777777" w:rsidR="00FD6B20" w:rsidRPr="003960AF" w:rsidRDefault="00FD6B20" w:rsidP="00FD6B20">
            <w:pPr>
              <w:spacing w:before="40" w:after="40"/>
              <w:ind w:right="238"/>
              <w:rPr>
                <w:rFonts w:cstheme="minorHAnsi"/>
              </w:rPr>
            </w:pPr>
          </w:p>
          <w:p w14:paraId="104625D9" w14:textId="2EA70E3D"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E26A4D0"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2E290416" w14:textId="7B8F175E" w:rsidR="00035ECE" w:rsidRDefault="00FD6B20" w:rsidP="00FD6B20">
            <w:pPr>
              <w:spacing w:before="60" w:after="60" w:line="240" w:lineRule="auto"/>
              <w:rPr>
                <w:b/>
                <w:bCs/>
              </w:rPr>
            </w:pPr>
            <w:r w:rsidRPr="00231BFD">
              <w:rPr>
                <w:b/>
              </w:rPr>
              <w:t>Note:</w:t>
            </w:r>
          </w:p>
        </w:tc>
      </w:tr>
    </w:tbl>
    <w:p w14:paraId="5B53A1A1" w14:textId="77777777" w:rsidR="00264E11" w:rsidRDefault="00264E11" w:rsidP="009A4BC9">
      <w:pPr>
        <w:spacing w:after="0" w:line="240" w:lineRule="auto"/>
      </w:pPr>
    </w:p>
    <w:p w14:paraId="4B5D5CDE" w14:textId="77777777" w:rsidR="009A4BC9" w:rsidRDefault="009A4BC9" w:rsidP="009A4BC9">
      <w:pPr>
        <w:spacing w:after="0" w:line="240" w:lineRule="auto"/>
      </w:pPr>
    </w:p>
    <w:tbl>
      <w:tblPr>
        <w:tblW w:w="54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231BFD" w:rsidRPr="00955759" w14:paraId="44D0789C" w14:textId="77777777" w:rsidTr="00F86D0B">
        <w:trPr>
          <w:trHeight w:val="350"/>
        </w:trPr>
        <w:tc>
          <w:tcPr>
            <w:tcW w:w="5000" w:type="pct"/>
            <w:shd w:val="clear" w:color="auto" w:fill="D9D9D9" w:themeFill="background1" w:themeFillShade="D9"/>
            <w:vAlign w:val="center"/>
          </w:tcPr>
          <w:p w14:paraId="7A5FB5DA" w14:textId="77777777" w:rsidR="00231BFD" w:rsidRPr="000F2C19" w:rsidRDefault="00231BFD" w:rsidP="00231BFD">
            <w:pPr>
              <w:spacing w:before="60" w:after="60"/>
              <w:rPr>
                <w:color w:val="231F20"/>
              </w:rPr>
            </w:pPr>
            <w:r w:rsidRPr="00035ECE">
              <w:rPr>
                <w:b/>
                <w:bCs/>
                <w:color w:val="810033"/>
                <w:sz w:val="24"/>
                <w:szCs w:val="24"/>
              </w:rPr>
              <w:t>Handling:</w:t>
            </w:r>
          </w:p>
        </w:tc>
      </w:tr>
      <w:tr w:rsidR="009A4BC9" w:rsidRPr="00955759" w14:paraId="47D09FF6" w14:textId="77777777" w:rsidTr="00F86D0B">
        <w:trPr>
          <w:trHeight w:val="705"/>
        </w:trPr>
        <w:tc>
          <w:tcPr>
            <w:tcW w:w="5000" w:type="pct"/>
            <w:shd w:val="clear" w:color="auto" w:fill="F2F2F2" w:themeFill="background1" w:themeFillShade="F2"/>
            <w:vAlign w:val="center"/>
          </w:tcPr>
          <w:p w14:paraId="11962330" w14:textId="515815C9" w:rsidR="009A4BC9" w:rsidRPr="00955759" w:rsidRDefault="009A4BC9" w:rsidP="00035ECE">
            <w:pPr>
              <w:autoSpaceDE w:val="0"/>
              <w:autoSpaceDN w:val="0"/>
              <w:adjustRightInd w:val="0"/>
              <w:spacing w:before="60" w:after="60" w:line="300" w:lineRule="auto"/>
              <w:jc w:val="both"/>
              <w:rPr>
                <w:color w:val="231F20"/>
              </w:rPr>
            </w:pPr>
            <w:bookmarkStart w:id="105" w:name="_Hlk140567974"/>
            <w:r w:rsidRPr="000F2C19">
              <w:rPr>
                <w:color w:val="231F20"/>
              </w:rPr>
              <w:t xml:space="preserve">Provide comprehensive information on how </w:t>
            </w:r>
            <w:r>
              <w:rPr>
                <w:color w:val="231F20"/>
              </w:rPr>
              <w:t xml:space="preserve">the risk management has considered and </w:t>
            </w:r>
            <w:r w:rsidRPr="001B128F">
              <w:rPr>
                <w:color w:val="231F20"/>
              </w:rPr>
              <w:t>documented</w:t>
            </w:r>
            <w:r>
              <w:rPr>
                <w:color w:val="231F20"/>
              </w:rPr>
              <w:t xml:space="preserve"> that</w:t>
            </w:r>
            <w:r w:rsidRPr="00CF4514">
              <w:rPr>
                <w:color w:val="231F20"/>
              </w:rPr>
              <w:t xml:space="preserve"> any material of animal origin </w:t>
            </w:r>
            <w:r>
              <w:rPr>
                <w:color w:val="231F20"/>
              </w:rPr>
              <w:t xml:space="preserve">that </w:t>
            </w:r>
            <w:r w:rsidRPr="00CF4514">
              <w:rPr>
                <w:color w:val="231F20"/>
              </w:rPr>
              <w:t>requires further dissection or trimming</w:t>
            </w:r>
            <w:r>
              <w:rPr>
                <w:color w:val="231F20"/>
              </w:rPr>
              <w:t xml:space="preserve"> is </w:t>
            </w:r>
            <w:r w:rsidRPr="00CF4514">
              <w:rPr>
                <w:color w:val="231F20"/>
              </w:rPr>
              <w:t>removed as</w:t>
            </w:r>
            <w:r>
              <w:rPr>
                <w:color w:val="231F20"/>
              </w:rPr>
              <w:t xml:space="preserve"> </w:t>
            </w:r>
            <w:r w:rsidRPr="00CF4514">
              <w:rPr>
                <w:color w:val="231F20"/>
              </w:rPr>
              <w:t xml:space="preserve">soon as possible to an area separate from that used for slaughtering and collection. </w:t>
            </w:r>
          </w:p>
        </w:tc>
      </w:tr>
      <w:bookmarkEnd w:id="105"/>
      <w:tr w:rsidR="00035ECE" w:rsidRPr="00955759" w14:paraId="1CD2EA71" w14:textId="77777777" w:rsidTr="00F86D0B">
        <w:trPr>
          <w:trHeight w:val="60"/>
        </w:trPr>
        <w:tc>
          <w:tcPr>
            <w:tcW w:w="5000" w:type="pct"/>
            <w:shd w:val="clear" w:color="auto" w:fill="FFFFFF" w:themeFill="background1"/>
            <w:vAlign w:val="center"/>
          </w:tcPr>
          <w:p w14:paraId="3F406907"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250A16D9" w14:textId="77777777" w:rsidR="00FD6B20" w:rsidRPr="003960AF" w:rsidRDefault="00FD6B20" w:rsidP="00FD6B20">
            <w:pPr>
              <w:spacing w:before="40" w:after="40"/>
              <w:ind w:right="238"/>
              <w:rPr>
                <w:rFonts w:cstheme="minorHAnsi"/>
              </w:rPr>
            </w:pPr>
          </w:p>
          <w:p w14:paraId="0F1B4C7D" w14:textId="44415D32"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5522018"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349A4196" w14:textId="5545E8D2" w:rsidR="00035ECE" w:rsidRPr="00955759" w:rsidRDefault="00FD6B20" w:rsidP="00FD6B20">
            <w:pPr>
              <w:widowControl w:val="0"/>
              <w:tabs>
                <w:tab w:val="left" w:pos="1200"/>
              </w:tabs>
              <w:autoSpaceDE w:val="0"/>
              <w:autoSpaceDN w:val="0"/>
              <w:spacing w:before="60" w:after="60" w:line="240" w:lineRule="auto"/>
              <w:rPr>
                <w:color w:val="231F20"/>
              </w:rPr>
            </w:pPr>
            <w:r w:rsidRPr="00231BFD">
              <w:rPr>
                <w:b/>
              </w:rPr>
              <w:t>Note:</w:t>
            </w:r>
          </w:p>
        </w:tc>
      </w:tr>
      <w:tr w:rsidR="00035ECE" w:rsidRPr="00955759" w14:paraId="6878879B" w14:textId="77777777" w:rsidTr="00F86D0B">
        <w:trPr>
          <w:trHeight w:val="705"/>
        </w:trPr>
        <w:tc>
          <w:tcPr>
            <w:tcW w:w="5000" w:type="pct"/>
            <w:shd w:val="clear" w:color="auto" w:fill="F2F2F2" w:themeFill="background1" w:themeFillShade="F2"/>
            <w:vAlign w:val="center"/>
          </w:tcPr>
          <w:p w14:paraId="49BCBBAC" w14:textId="6896B625" w:rsidR="00035ECE" w:rsidRPr="00955759" w:rsidRDefault="00035ECE" w:rsidP="00035ECE">
            <w:pPr>
              <w:autoSpaceDE w:val="0"/>
              <w:autoSpaceDN w:val="0"/>
              <w:adjustRightInd w:val="0"/>
              <w:spacing w:before="60" w:after="60" w:line="240" w:lineRule="auto"/>
              <w:jc w:val="both"/>
              <w:rPr>
                <w:color w:val="231F20"/>
              </w:rPr>
            </w:pPr>
            <w:r w:rsidRPr="000F2C19">
              <w:rPr>
                <w:color w:val="231F20"/>
              </w:rPr>
              <w:t xml:space="preserve">Provide comprehensive information on how </w:t>
            </w:r>
            <w:r>
              <w:rPr>
                <w:color w:val="231F20"/>
              </w:rPr>
              <w:t xml:space="preserve">the risk management has considered and documented that </w:t>
            </w:r>
            <w:r w:rsidRPr="00510CFD">
              <w:rPr>
                <w:color w:val="231F20"/>
              </w:rPr>
              <w:t>area</w:t>
            </w:r>
            <w:r>
              <w:rPr>
                <w:color w:val="231F20"/>
              </w:rPr>
              <w:t>s for handling material of animal origin</w:t>
            </w:r>
            <w:r w:rsidRPr="00510CFD">
              <w:rPr>
                <w:color w:val="231F20"/>
              </w:rPr>
              <w:t xml:space="preserve"> </w:t>
            </w:r>
            <w:r>
              <w:rPr>
                <w:color w:val="231F20"/>
              </w:rPr>
              <w:t>is</w:t>
            </w:r>
            <w:r w:rsidRPr="00510CFD">
              <w:rPr>
                <w:color w:val="231F20"/>
              </w:rPr>
              <w:t xml:space="preserve"> suitably equipped and maintained at an appropriate level of cleanliness and environmental protection</w:t>
            </w:r>
            <w:r>
              <w:rPr>
                <w:color w:val="231F20"/>
              </w:rPr>
              <w:t xml:space="preserve"> and that i</w:t>
            </w:r>
            <w:r w:rsidRPr="00510CFD">
              <w:rPr>
                <w:color w:val="231F20"/>
              </w:rPr>
              <w:t xml:space="preserve">mplements for dissection and trimming </w:t>
            </w:r>
            <w:r>
              <w:rPr>
                <w:color w:val="231F20"/>
              </w:rPr>
              <w:t>are</w:t>
            </w:r>
            <w:r w:rsidRPr="00510CFD">
              <w:rPr>
                <w:color w:val="231F20"/>
              </w:rPr>
              <w:t xml:space="preserve"> kept clean to minimize risk of cross-contamination.</w:t>
            </w:r>
          </w:p>
        </w:tc>
      </w:tr>
      <w:tr w:rsidR="00035ECE" w:rsidRPr="00955759" w14:paraId="6F6AC7D8" w14:textId="77777777" w:rsidTr="00F86D0B">
        <w:trPr>
          <w:trHeight w:val="836"/>
        </w:trPr>
        <w:tc>
          <w:tcPr>
            <w:tcW w:w="5000" w:type="pct"/>
            <w:shd w:val="clear" w:color="auto" w:fill="FFFFFF" w:themeFill="background1"/>
            <w:vAlign w:val="center"/>
          </w:tcPr>
          <w:p w14:paraId="7BE226CB"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2DF7257F" w14:textId="77777777" w:rsidR="00FD6B20" w:rsidRPr="003960AF" w:rsidRDefault="00FD6B20" w:rsidP="00FD6B20">
            <w:pPr>
              <w:spacing w:before="40" w:after="40"/>
              <w:ind w:right="238"/>
              <w:rPr>
                <w:rFonts w:cstheme="minorHAnsi"/>
              </w:rPr>
            </w:pPr>
          </w:p>
          <w:p w14:paraId="7D663467" w14:textId="27E3C49C"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4F54742"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570B8143" w14:textId="1E5C0F0B" w:rsidR="00035ECE" w:rsidRPr="00955759" w:rsidRDefault="00FD6B20" w:rsidP="00FD6B20">
            <w:pPr>
              <w:widowControl w:val="0"/>
              <w:tabs>
                <w:tab w:val="left" w:pos="1200"/>
              </w:tabs>
              <w:autoSpaceDE w:val="0"/>
              <w:autoSpaceDN w:val="0"/>
              <w:spacing w:before="60" w:after="60" w:line="240" w:lineRule="auto"/>
              <w:rPr>
                <w:color w:val="231F20"/>
              </w:rPr>
            </w:pPr>
            <w:r w:rsidRPr="00231BFD">
              <w:rPr>
                <w:b/>
              </w:rPr>
              <w:t>Note:</w:t>
            </w:r>
          </w:p>
        </w:tc>
      </w:tr>
    </w:tbl>
    <w:p w14:paraId="6E81A7DF" w14:textId="1C892ED2" w:rsidR="009A4BC9" w:rsidRDefault="009A4BC9" w:rsidP="009A4BC9">
      <w:pPr>
        <w:spacing w:after="0" w:line="240" w:lineRule="auto"/>
      </w:pPr>
    </w:p>
    <w:tbl>
      <w:tblPr>
        <w:tblW w:w="54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231BFD" w:rsidRPr="00955759" w14:paraId="12C29F5B" w14:textId="77777777" w:rsidTr="00F86D0B">
        <w:trPr>
          <w:trHeight w:val="220"/>
        </w:trPr>
        <w:tc>
          <w:tcPr>
            <w:tcW w:w="5000" w:type="pct"/>
            <w:shd w:val="clear" w:color="auto" w:fill="D9D9D9" w:themeFill="background1" w:themeFillShade="D9"/>
            <w:vAlign w:val="center"/>
          </w:tcPr>
          <w:p w14:paraId="392D1D1C" w14:textId="77777777" w:rsidR="00231BFD" w:rsidRPr="000F2C19" w:rsidRDefault="00231BFD" w:rsidP="00231BFD">
            <w:pPr>
              <w:spacing w:before="60" w:after="60"/>
              <w:rPr>
                <w:color w:val="231F20"/>
              </w:rPr>
            </w:pPr>
            <w:r w:rsidRPr="00035ECE">
              <w:rPr>
                <w:b/>
                <w:bCs/>
                <w:color w:val="810033"/>
                <w:sz w:val="24"/>
                <w:szCs w:val="24"/>
              </w:rPr>
              <w:t>Storage, transport, and labelling:</w:t>
            </w:r>
          </w:p>
        </w:tc>
      </w:tr>
      <w:tr w:rsidR="009A4BC9" w:rsidRPr="00955759" w14:paraId="0175714F" w14:textId="77777777" w:rsidTr="00F86D0B">
        <w:trPr>
          <w:trHeight w:val="1052"/>
        </w:trPr>
        <w:tc>
          <w:tcPr>
            <w:tcW w:w="5000" w:type="pct"/>
            <w:shd w:val="clear" w:color="auto" w:fill="F2F2F2" w:themeFill="background1" w:themeFillShade="F2"/>
            <w:vAlign w:val="center"/>
          </w:tcPr>
          <w:p w14:paraId="5329B0EE" w14:textId="77777777" w:rsidR="009A4BC9" w:rsidRPr="001B128F" w:rsidRDefault="009A4BC9" w:rsidP="00035ECE">
            <w:pPr>
              <w:autoSpaceDE w:val="0"/>
              <w:autoSpaceDN w:val="0"/>
              <w:adjustRightInd w:val="0"/>
              <w:spacing w:before="60" w:after="60" w:line="240" w:lineRule="auto"/>
              <w:jc w:val="both"/>
              <w:rPr>
                <w:color w:val="000000" w:themeColor="text1"/>
              </w:rPr>
            </w:pPr>
            <w:r w:rsidRPr="001B128F">
              <w:rPr>
                <w:color w:val="000000" w:themeColor="text1"/>
              </w:rPr>
              <w:t xml:space="preserve">Provide comprehensive </w:t>
            </w:r>
            <w:r w:rsidRPr="00035ECE">
              <w:rPr>
                <w:color w:val="231F20"/>
              </w:rPr>
              <w:t>information</w:t>
            </w:r>
            <w:r w:rsidRPr="001B128F">
              <w:rPr>
                <w:color w:val="000000" w:themeColor="text1"/>
              </w:rPr>
              <w:t xml:space="preserve"> on how the risk management has considered and documented that collected material is stored and transported in closed or other appropriate containers.</w:t>
            </w:r>
          </w:p>
        </w:tc>
      </w:tr>
      <w:tr w:rsidR="00035ECE" w:rsidRPr="00955759" w14:paraId="4EABCFD7" w14:textId="77777777" w:rsidTr="00F86D0B">
        <w:trPr>
          <w:trHeight w:val="836"/>
        </w:trPr>
        <w:tc>
          <w:tcPr>
            <w:tcW w:w="5000" w:type="pct"/>
            <w:shd w:val="clear" w:color="auto" w:fill="FFFFFF" w:themeFill="background1"/>
            <w:vAlign w:val="center"/>
          </w:tcPr>
          <w:p w14:paraId="5B689E11"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5784CE7C" w14:textId="77777777" w:rsidR="00FD6B20" w:rsidRPr="003960AF" w:rsidRDefault="00FD6B20" w:rsidP="00FD6B20">
            <w:pPr>
              <w:spacing w:before="40" w:after="40"/>
              <w:ind w:right="238"/>
              <w:rPr>
                <w:rFonts w:cstheme="minorHAnsi"/>
              </w:rPr>
            </w:pPr>
          </w:p>
          <w:p w14:paraId="1CF262DC" w14:textId="41A77AB9"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9C75669"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6113C650" w14:textId="55F47BB9" w:rsidR="00035ECE" w:rsidRPr="00955759" w:rsidRDefault="00FD6B20" w:rsidP="00FD6B20">
            <w:pPr>
              <w:widowControl w:val="0"/>
              <w:tabs>
                <w:tab w:val="left" w:pos="1200"/>
              </w:tabs>
              <w:autoSpaceDE w:val="0"/>
              <w:autoSpaceDN w:val="0"/>
              <w:spacing w:before="60" w:after="60" w:line="240" w:lineRule="auto"/>
              <w:rPr>
                <w:color w:val="231F20"/>
              </w:rPr>
            </w:pPr>
            <w:r w:rsidRPr="00231BFD">
              <w:rPr>
                <w:b/>
              </w:rPr>
              <w:t>Note:</w:t>
            </w:r>
          </w:p>
        </w:tc>
      </w:tr>
      <w:tr w:rsidR="00035ECE" w:rsidRPr="00955759" w14:paraId="114749B8" w14:textId="77777777" w:rsidTr="00F86D0B">
        <w:trPr>
          <w:trHeight w:val="1315"/>
        </w:trPr>
        <w:tc>
          <w:tcPr>
            <w:tcW w:w="5000" w:type="pct"/>
            <w:shd w:val="clear" w:color="auto" w:fill="F2F2F2" w:themeFill="background1" w:themeFillShade="F2"/>
            <w:vAlign w:val="center"/>
          </w:tcPr>
          <w:p w14:paraId="3A921548" w14:textId="581E1355" w:rsidR="00035ECE" w:rsidRPr="00955759" w:rsidRDefault="00035ECE" w:rsidP="00035ECE">
            <w:pPr>
              <w:autoSpaceDE w:val="0"/>
              <w:autoSpaceDN w:val="0"/>
              <w:adjustRightInd w:val="0"/>
              <w:spacing w:before="60" w:after="60" w:line="300" w:lineRule="auto"/>
              <w:jc w:val="both"/>
              <w:rPr>
                <w:color w:val="231F20"/>
              </w:rPr>
            </w:pPr>
            <w:r w:rsidRPr="00035ECE">
              <w:rPr>
                <w:color w:val="000000" w:themeColor="text1"/>
              </w:rPr>
              <w:t>Provide comprehensive information on how the risk management has considered and documented that the conditions for storage and transport do not compromise compliance with the relevant qualities of the animal material, in particular, by environmental or enzymatic degradation or microbial proliferation.</w:t>
            </w:r>
          </w:p>
        </w:tc>
      </w:tr>
      <w:tr w:rsidR="00035ECE" w:rsidRPr="00955759" w14:paraId="1A73FE9F" w14:textId="77777777" w:rsidTr="00F86D0B">
        <w:trPr>
          <w:trHeight w:val="836"/>
        </w:trPr>
        <w:tc>
          <w:tcPr>
            <w:tcW w:w="5000" w:type="pct"/>
            <w:shd w:val="clear" w:color="auto" w:fill="FFFFFF" w:themeFill="background1"/>
            <w:vAlign w:val="center"/>
          </w:tcPr>
          <w:p w14:paraId="1584F44F"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289D4AB9" w14:textId="77777777" w:rsidR="00FD6B20" w:rsidRPr="003960AF" w:rsidRDefault="00FD6B20" w:rsidP="00FD6B20">
            <w:pPr>
              <w:spacing w:before="40" w:after="40"/>
              <w:ind w:right="238"/>
              <w:rPr>
                <w:rFonts w:cstheme="minorHAnsi"/>
              </w:rPr>
            </w:pPr>
          </w:p>
          <w:p w14:paraId="354874BF" w14:textId="25245610"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7B39F8D"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287E9056" w14:textId="3A9181EE" w:rsidR="00035ECE" w:rsidRPr="00955759" w:rsidRDefault="00FD6B20" w:rsidP="00FD6B20">
            <w:pPr>
              <w:widowControl w:val="0"/>
              <w:tabs>
                <w:tab w:val="left" w:pos="1200"/>
              </w:tabs>
              <w:autoSpaceDE w:val="0"/>
              <w:autoSpaceDN w:val="0"/>
              <w:spacing w:before="60" w:after="60" w:line="240" w:lineRule="auto"/>
              <w:rPr>
                <w:color w:val="231F20"/>
              </w:rPr>
            </w:pPr>
            <w:r w:rsidRPr="00231BFD">
              <w:rPr>
                <w:b/>
              </w:rPr>
              <w:t>Note:</w:t>
            </w:r>
          </w:p>
        </w:tc>
      </w:tr>
      <w:tr w:rsidR="00035ECE" w:rsidRPr="00955759" w14:paraId="4C706DE0" w14:textId="77777777" w:rsidTr="00F86D0B">
        <w:trPr>
          <w:trHeight w:val="836"/>
        </w:trPr>
        <w:tc>
          <w:tcPr>
            <w:tcW w:w="5000" w:type="pct"/>
            <w:shd w:val="clear" w:color="auto" w:fill="F2F2F2" w:themeFill="background1" w:themeFillShade="F2"/>
            <w:vAlign w:val="center"/>
          </w:tcPr>
          <w:p w14:paraId="51307E77" w14:textId="584C21E2" w:rsidR="00035ECE" w:rsidRDefault="00035ECE" w:rsidP="00035ECE">
            <w:pPr>
              <w:autoSpaceDE w:val="0"/>
              <w:autoSpaceDN w:val="0"/>
              <w:adjustRightInd w:val="0"/>
              <w:spacing w:before="60" w:after="60" w:line="300" w:lineRule="auto"/>
              <w:rPr>
                <w:b/>
                <w:bCs/>
              </w:rPr>
            </w:pPr>
            <w:bookmarkStart w:id="106" w:name="_Hlk140568300"/>
            <w:r w:rsidRPr="000F2C19">
              <w:rPr>
                <w:color w:val="231F20"/>
              </w:rPr>
              <w:t xml:space="preserve">Provide comprehensive information on how </w:t>
            </w:r>
            <w:r>
              <w:rPr>
                <w:color w:val="231F20"/>
              </w:rPr>
              <w:t xml:space="preserve">the risk management has considered and documented that </w:t>
            </w:r>
            <w:r w:rsidRPr="000306CD">
              <w:rPr>
                <w:color w:val="231F20"/>
              </w:rPr>
              <w:t xml:space="preserve">the </w:t>
            </w:r>
            <w:r w:rsidRPr="00035ECE">
              <w:rPr>
                <w:color w:val="000000" w:themeColor="text1"/>
              </w:rPr>
              <w:t>storage</w:t>
            </w:r>
            <w:r w:rsidRPr="000306CD">
              <w:rPr>
                <w:color w:val="231F20"/>
              </w:rPr>
              <w:t>, transport and labelling of the</w:t>
            </w:r>
            <w:r>
              <w:rPr>
                <w:color w:val="231F20"/>
              </w:rPr>
              <w:t xml:space="preserve"> </w:t>
            </w:r>
            <w:r w:rsidRPr="000306CD">
              <w:rPr>
                <w:color w:val="231F20"/>
              </w:rPr>
              <w:t xml:space="preserve">material is conducted in accordance with the </w:t>
            </w:r>
            <w:r w:rsidRPr="00035ECE">
              <w:rPr>
                <w:color w:val="000000" w:themeColor="text1"/>
              </w:rPr>
              <w:t>documented</w:t>
            </w:r>
            <w:r w:rsidRPr="000306CD">
              <w:rPr>
                <w:color w:val="231F20"/>
              </w:rPr>
              <w:t xml:space="preserve"> procedures.</w:t>
            </w:r>
          </w:p>
        </w:tc>
      </w:tr>
      <w:bookmarkEnd w:id="106"/>
      <w:tr w:rsidR="00035ECE" w:rsidRPr="00955759" w14:paraId="047F082E" w14:textId="77777777" w:rsidTr="00F86D0B">
        <w:trPr>
          <w:trHeight w:val="80"/>
        </w:trPr>
        <w:tc>
          <w:tcPr>
            <w:tcW w:w="5000" w:type="pct"/>
            <w:shd w:val="clear" w:color="auto" w:fill="FFFFFF" w:themeFill="background1"/>
            <w:vAlign w:val="center"/>
          </w:tcPr>
          <w:p w14:paraId="1FEF8A3C"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4396E661" w14:textId="77777777" w:rsidR="00FD6B20" w:rsidRPr="003960AF" w:rsidRDefault="00FD6B20" w:rsidP="00FD6B20">
            <w:pPr>
              <w:spacing w:before="40" w:after="40"/>
              <w:ind w:right="238"/>
              <w:rPr>
                <w:rFonts w:cstheme="minorHAnsi"/>
              </w:rPr>
            </w:pPr>
          </w:p>
          <w:p w14:paraId="0F10F520" w14:textId="4F0856AB"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89896F5"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355477A7" w14:textId="33CDB1DD" w:rsidR="00035ECE" w:rsidRDefault="00FD6B20" w:rsidP="00FD6B20">
            <w:pPr>
              <w:rPr>
                <w:b/>
                <w:bCs/>
              </w:rPr>
            </w:pPr>
            <w:r w:rsidRPr="00231BFD">
              <w:rPr>
                <w:b/>
              </w:rPr>
              <w:t>Note:</w:t>
            </w:r>
          </w:p>
        </w:tc>
      </w:tr>
      <w:tr w:rsidR="00035ECE" w14:paraId="21F76828" w14:textId="77777777" w:rsidTr="00F86D0B">
        <w:trPr>
          <w:trHeight w:val="521"/>
        </w:trPr>
        <w:tc>
          <w:tcPr>
            <w:tcW w:w="5000" w:type="pct"/>
            <w:shd w:val="clear" w:color="auto" w:fill="F2F2F2" w:themeFill="background1" w:themeFillShade="F2"/>
            <w:vAlign w:val="center"/>
          </w:tcPr>
          <w:p w14:paraId="18697D44" w14:textId="77777777" w:rsidR="00035ECE" w:rsidRPr="00F43DC0"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that the p</w:t>
            </w:r>
            <w:r w:rsidRPr="00F43DC0">
              <w:rPr>
                <w:color w:val="231F20"/>
              </w:rPr>
              <w:t xml:space="preserve">rimary container of </w:t>
            </w:r>
            <w:r w:rsidRPr="00035ECE">
              <w:rPr>
                <w:color w:val="000000" w:themeColor="text1"/>
              </w:rPr>
              <w:t>the</w:t>
            </w:r>
            <w:r w:rsidRPr="00F43DC0">
              <w:rPr>
                <w:color w:val="231F20"/>
              </w:rPr>
              <w:t xml:space="preserve"> collected material </w:t>
            </w:r>
            <w:r>
              <w:rPr>
                <w:color w:val="231F20"/>
              </w:rPr>
              <w:t>is</w:t>
            </w:r>
            <w:r w:rsidRPr="00F43DC0">
              <w:rPr>
                <w:color w:val="231F20"/>
              </w:rPr>
              <w:t xml:space="preserve"> labelled appropriately to avoid cross</w:t>
            </w:r>
            <w:r>
              <w:rPr>
                <w:color w:val="231F20"/>
              </w:rPr>
              <w:t xml:space="preserve"> </w:t>
            </w:r>
            <w:r w:rsidRPr="00F43DC0">
              <w:rPr>
                <w:color w:val="231F20"/>
              </w:rPr>
              <w:t>contamination and mix up during the transport and storage. The label shall at least contain details of the</w:t>
            </w:r>
            <w:r>
              <w:rPr>
                <w:color w:val="231F20"/>
              </w:rPr>
              <w:t xml:space="preserve"> </w:t>
            </w:r>
            <w:r w:rsidRPr="00F43DC0">
              <w:rPr>
                <w:color w:val="231F20"/>
              </w:rPr>
              <w:t>material, collection date and the location for traceability.</w:t>
            </w:r>
          </w:p>
        </w:tc>
      </w:tr>
      <w:tr w:rsidR="00035ECE" w14:paraId="41C32958" w14:textId="77777777" w:rsidTr="00F86D0B">
        <w:trPr>
          <w:trHeight w:val="836"/>
        </w:trPr>
        <w:tc>
          <w:tcPr>
            <w:tcW w:w="5000" w:type="pct"/>
            <w:shd w:val="clear" w:color="auto" w:fill="FFFFFF" w:themeFill="background1"/>
            <w:vAlign w:val="center"/>
          </w:tcPr>
          <w:p w14:paraId="576D3E93"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TOAO5</w:t>
            </w:r>
            <w:r w:rsidRPr="00DC427E">
              <w:rPr>
                <w:rFonts w:cstheme="minorHAnsi"/>
                <w:i/>
                <w:iCs/>
              </w:rPr>
              <w:t>:</w:t>
            </w:r>
          </w:p>
          <w:p w14:paraId="150665BF" w14:textId="77777777" w:rsidR="00FD6B20" w:rsidRPr="003960AF" w:rsidRDefault="00FD6B20" w:rsidP="00FD6B20">
            <w:pPr>
              <w:spacing w:before="40" w:after="40"/>
              <w:ind w:right="238"/>
              <w:rPr>
                <w:rFonts w:cstheme="minorHAnsi"/>
              </w:rPr>
            </w:pPr>
          </w:p>
          <w:p w14:paraId="317A09C8" w14:textId="443981A0"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1D61CBE"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5F0E46E8" w14:textId="5407C848" w:rsidR="00035ECE" w:rsidRDefault="00FD6B20" w:rsidP="00FD6B20">
            <w:pPr>
              <w:rPr>
                <w:b/>
                <w:bCs/>
              </w:rPr>
            </w:pPr>
            <w:r w:rsidRPr="00231BFD">
              <w:rPr>
                <w:b/>
              </w:rPr>
              <w:t>Note:</w:t>
            </w:r>
          </w:p>
        </w:tc>
      </w:tr>
    </w:tbl>
    <w:p w14:paraId="7715E07E" w14:textId="77777777" w:rsidR="009A4BC9" w:rsidRDefault="009A4BC9" w:rsidP="009A4BC9">
      <w:pPr>
        <w:spacing w:after="0" w:line="240" w:lineRule="auto"/>
      </w:pPr>
    </w:p>
    <w:p w14:paraId="1D524593" w14:textId="77777777" w:rsidR="009A4BC9" w:rsidRDefault="009A4BC9" w:rsidP="009A4BC9">
      <w:pPr>
        <w:spacing w:after="0" w:line="240" w:lineRule="auto"/>
      </w:pPr>
    </w:p>
    <w:p w14:paraId="7843DF5B" w14:textId="21B39F51" w:rsidR="001B128F" w:rsidRDefault="001B128F">
      <w:pPr>
        <w:rPr>
          <w:b/>
          <w:bCs/>
          <w:color w:val="810033"/>
          <w:sz w:val="28"/>
          <w:szCs w:val="28"/>
        </w:rPr>
      </w:pPr>
      <w:r>
        <w:rPr>
          <w:b/>
          <w:bCs/>
          <w:color w:val="810033"/>
          <w:sz w:val="28"/>
          <w:szCs w:val="28"/>
        </w:rPr>
        <w:br w:type="page"/>
      </w:r>
    </w:p>
    <w:p w14:paraId="403B8463" w14:textId="099A3B9E" w:rsidR="009A4BC9" w:rsidRDefault="009A4BC9" w:rsidP="009A4BC9">
      <w:pPr>
        <w:spacing w:after="0" w:line="240" w:lineRule="auto"/>
        <w:rPr>
          <w:b/>
          <w:bCs/>
          <w:color w:val="810033"/>
          <w:sz w:val="32"/>
          <w:szCs w:val="32"/>
        </w:rPr>
      </w:pPr>
      <w:r w:rsidRPr="008021D8">
        <w:rPr>
          <w:b/>
          <w:bCs/>
          <w:color w:val="810033"/>
          <w:sz w:val="32"/>
          <w:szCs w:val="32"/>
        </w:rPr>
        <w:t>Section (D): ISO 22442-1 aligned Risk control for viruses and TSE agents</w:t>
      </w:r>
      <w:r w:rsidR="00264E11">
        <w:rPr>
          <w:b/>
          <w:bCs/>
          <w:color w:val="810033"/>
          <w:sz w:val="32"/>
          <w:szCs w:val="32"/>
        </w:rPr>
        <w:t>.</w:t>
      </w:r>
    </w:p>
    <w:p w14:paraId="196FB8AD" w14:textId="77777777" w:rsidR="009A4BC9" w:rsidRDefault="009A4BC9" w:rsidP="009A4BC9">
      <w:pPr>
        <w:spacing w:after="0" w:line="240" w:lineRule="auto"/>
      </w:pPr>
    </w:p>
    <w:p w14:paraId="22F357B7" w14:textId="77777777" w:rsidR="00FD6B20" w:rsidRDefault="00FD6B20" w:rsidP="009A4BC9">
      <w:pPr>
        <w:spacing w:after="0" w:line="240" w:lineRule="auto"/>
      </w:pPr>
    </w:p>
    <w:p w14:paraId="31AFDEAB" w14:textId="2A465C07" w:rsidR="00FD6B20" w:rsidRPr="00453B56" w:rsidRDefault="00FD6B20" w:rsidP="00FD6B20">
      <w:pPr>
        <w:spacing w:after="0" w:line="240" w:lineRule="auto"/>
        <w:jc w:val="both"/>
        <w:rPr>
          <w:color w:val="810033"/>
          <w:sz w:val="24"/>
          <w:szCs w:val="24"/>
        </w:rPr>
      </w:pPr>
      <w:r>
        <w:rPr>
          <w:b/>
          <w:bCs/>
          <w:color w:val="810033"/>
          <w:sz w:val="24"/>
          <w:szCs w:val="24"/>
        </w:rPr>
        <w:t xml:space="preserve">Important </w:t>
      </w:r>
      <w:r w:rsidRPr="00453B56">
        <w:rPr>
          <w:b/>
          <w:bCs/>
          <w:color w:val="810033"/>
          <w:sz w:val="24"/>
          <w:szCs w:val="24"/>
        </w:rPr>
        <w:t>Note:</w:t>
      </w:r>
      <w:r>
        <w:rPr>
          <w:b/>
          <w:bCs/>
          <w:color w:val="810033"/>
          <w:sz w:val="24"/>
          <w:szCs w:val="24"/>
        </w:rPr>
        <w:t xml:space="preserve"> </w:t>
      </w:r>
      <w:r w:rsidRPr="00453B56">
        <w:rPr>
          <w:color w:val="810033"/>
          <w:sz w:val="24"/>
          <w:szCs w:val="24"/>
        </w:rPr>
        <w:t xml:space="preserve">Supporting evidence must be provided in </w:t>
      </w:r>
      <w:r w:rsidRPr="00B56EEA">
        <w:rPr>
          <w:b/>
          <w:bCs/>
          <w:i/>
          <w:iCs/>
          <w:color w:val="810033"/>
          <w:sz w:val="24"/>
          <w:szCs w:val="24"/>
          <w:u w:val="single"/>
        </w:rPr>
        <w:t>Folder TOAO</w:t>
      </w:r>
      <w:r>
        <w:rPr>
          <w:b/>
          <w:bCs/>
          <w:i/>
          <w:iCs/>
          <w:color w:val="810033"/>
          <w:sz w:val="24"/>
          <w:szCs w:val="24"/>
          <w:u w:val="single"/>
        </w:rPr>
        <w:t>6</w:t>
      </w:r>
      <w:r w:rsidRPr="00453B56">
        <w:rPr>
          <w:color w:val="810033"/>
          <w:sz w:val="24"/>
          <w:szCs w:val="24"/>
        </w:rPr>
        <w:t xml:space="preserve"> for </w:t>
      </w:r>
      <w:r w:rsidRPr="00453B56">
        <w:rPr>
          <w:b/>
          <w:bCs/>
          <w:color w:val="810033"/>
          <w:sz w:val="24"/>
          <w:szCs w:val="24"/>
          <w:u w:val="single"/>
        </w:rPr>
        <w:t xml:space="preserve">all </w:t>
      </w:r>
      <w:r>
        <w:rPr>
          <w:b/>
          <w:bCs/>
          <w:color w:val="810033"/>
          <w:sz w:val="24"/>
          <w:szCs w:val="24"/>
          <w:u w:val="single"/>
        </w:rPr>
        <w:t xml:space="preserve">applicable </w:t>
      </w:r>
      <w:r w:rsidRPr="00453B56">
        <w:rPr>
          <w:b/>
          <w:bCs/>
          <w:color w:val="810033"/>
          <w:sz w:val="24"/>
          <w:szCs w:val="24"/>
          <w:u w:val="single"/>
        </w:rPr>
        <w:t>requirements</w:t>
      </w:r>
      <w:r w:rsidRPr="00453B56">
        <w:rPr>
          <w:color w:val="810033"/>
          <w:sz w:val="24"/>
          <w:szCs w:val="24"/>
        </w:rPr>
        <w:t xml:space="preserve"> listed below. The </w:t>
      </w:r>
      <w:r w:rsidRPr="00453B56">
        <w:rPr>
          <w:b/>
          <w:bCs/>
          <w:color w:val="810033"/>
          <w:sz w:val="24"/>
          <w:szCs w:val="24"/>
        </w:rPr>
        <w:t>file name</w:t>
      </w:r>
      <w:r w:rsidRPr="00453B56">
        <w:rPr>
          <w:color w:val="810033"/>
          <w:sz w:val="24"/>
          <w:szCs w:val="24"/>
        </w:rPr>
        <w:t xml:space="preserve"> and the </w:t>
      </w:r>
      <w:r w:rsidRPr="001B6926">
        <w:rPr>
          <w:b/>
          <w:bCs/>
          <w:color w:val="810033"/>
          <w:sz w:val="24"/>
          <w:szCs w:val="24"/>
          <w:u w:val="single"/>
        </w:rPr>
        <w:t>exact page</w:t>
      </w:r>
      <w:r>
        <w:rPr>
          <w:color w:val="810033"/>
          <w:sz w:val="24"/>
          <w:szCs w:val="24"/>
        </w:rPr>
        <w:t xml:space="preserve"> must be referenced in the field below each requirement.</w:t>
      </w:r>
      <w:r w:rsidRPr="00453B56">
        <w:rPr>
          <w:color w:val="810033"/>
          <w:sz w:val="24"/>
          <w:szCs w:val="24"/>
        </w:rPr>
        <w:t xml:space="preserve"> </w:t>
      </w:r>
    </w:p>
    <w:p w14:paraId="71581BC4" w14:textId="77777777" w:rsidR="00FD6B20" w:rsidRDefault="00FD6B20" w:rsidP="009A4BC9">
      <w:pPr>
        <w:spacing w:after="0" w:line="240" w:lineRule="auto"/>
      </w:pPr>
    </w:p>
    <w:p w14:paraId="6EC90ACA" w14:textId="77777777" w:rsidR="00FD6B20" w:rsidRDefault="00FD6B20" w:rsidP="009A4BC9">
      <w:pPr>
        <w:spacing w:after="0" w:line="240" w:lineRule="auto"/>
      </w:pPr>
    </w:p>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231BFD" w14:paraId="5121204C" w14:textId="77777777" w:rsidTr="001F7261">
        <w:trPr>
          <w:trHeight w:val="399"/>
        </w:trPr>
        <w:tc>
          <w:tcPr>
            <w:tcW w:w="5000" w:type="pct"/>
            <w:shd w:val="clear" w:color="auto" w:fill="D9D9D9" w:themeFill="background1" w:themeFillShade="D9"/>
            <w:vAlign w:val="center"/>
          </w:tcPr>
          <w:p w14:paraId="04627B4E" w14:textId="77777777" w:rsidR="00231BFD" w:rsidRPr="00B45A33" w:rsidRDefault="00231BFD" w:rsidP="00231BFD">
            <w:pPr>
              <w:spacing w:before="60" w:after="60"/>
              <w:rPr>
                <w:color w:val="231F20"/>
              </w:rPr>
            </w:pPr>
            <w:r w:rsidRPr="00035ECE">
              <w:rPr>
                <w:b/>
                <w:bCs/>
                <w:color w:val="810033"/>
                <w:sz w:val="24"/>
                <w:szCs w:val="24"/>
              </w:rPr>
              <w:t>Risk control for viruses and TSE agents</w:t>
            </w:r>
          </w:p>
        </w:tc>
      </w:tr>
      <w:tr w:rsidR="00FA3568" w14:paraId="7070AE50" w14:textId="77777777" w:rsidTr="00231BFD">
        <w:trPr>
          <w:trHeight w:val="399"/>
        </w:trPr>
        <w:tc>
          <w:tcPr>
            <w:tcW w:w="5000" w:type="pct"/>
            <w:shd w:val="clear" w:color="auto" w:fill="F2F2F2" w:themeFill="background1" w:themeFillShade="F2"/>
            <w:vAlign w:val="center"/>
          </w:tcPr>
          <w:p w14:paraId="6E0C7EFD" w14:textId="77777777" w:rsidR="00FA3568" w:rsidRPr="00372B9D" w:rsidRDefault="00FA3568" w:rsidP="001E26E1">
            <w:pPr>
              <w:tabs>
                <w:tab w:val="left" w:pos="1200"/>
              </w:tabs>
              <w:spacing w:before="60" w:after="60" w:line="240" w:lineRule="auto"/>
              <w:ind w:right="11"/>
              <w:jc w:val="both"/>
            </w:pPr>
            <w:r w:rsidRPr="00372B9D">
              <w:t>Risk control shall be implemented by separately addressing the risks related to different categories of viruses and TSE agents. After defining the characteristics of the product, the medical device manufacturer shall comply with the relevant requirements of both ISO 22442-2 and ISO 22442-3. If exceptions to ISO 22442-2 and ISO 22442-3 are made, these exceptions shall be documented and justified.</w:t>
            </w:r>
          </w:p>
        </w:tc>
      </w:tr>
      <w:tr w:rsidR="00035ECE" w14:paraId="729EB56D" w14:textId="77777777" w:rsidTr="00231BFD">
        <w:trPr>
          <w:trHeight w:val="836"/>
        </w:trPr>
        <w:tc>
          <w:tcPr>
            <w:tcW w:w="5000" w:type="pct"/>
            <w:shd w:val="clear" w:color="auto" w:fill="FFFFFF" w:themeFill="background1"/>
            <w:vAlign w:val="center"/>
          </w:tcPr>
          <w:p w14:paraId="52B6986E" w14:textId="22A5D709"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42028555" w14:textId="77777777" w:rsidR="00FD6B20" w:rsidRPr="003960AF" w:rsidRDefault="00FD6B20" w:rsidP="00FD6B20">
            <w:pPr>
              <w:spacing w:before="40" w:after="40"/>
              <w:ind w:right="238"/>
              <w:rPr>
                <w:rFonts w:cstheme="minorHAnsi"/>
              </w:rPr>
            </w:pPr>
          </w:p>
          <w:p w14:paraId="75C1F1C1" w14:textId="0B4A4A91"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C647E30"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0816ED6A" w14:textId="7544EE30" w:rsidR="00035ECE" w:rsidRPr="00372B9D" w:rsidRDefault="00FD6B20" w:rsidP="00FD6B20">
            <w:pPr>
              <w:widowControl w:val="0"/>
              <w:tabs>
                <w:tab w:val="left" w:pos="1200"/>
              </w:tabs>
              <w:autoSpaceDE w:val="0"/>
              <w:autoSpaceDN w:val="0"/>
              <w:spacing w:before="60" w:after="60" w:line="360" w:lineRule="auto"/>
            </w:pPr>
            <w:r w:rsidRPr="00231BFD">
              <w:rPr>
                <w:b/>
              </w:rPr>
              <w:t>Note:</w:t>
            </w:r>
          </w:p>
        </w:tc>
      </w:tr>
      <w:tr w:rsidR="00035ECE" w14:paraId="315277F6" w14:textId="77777777" w:rsidTr="00231BFD">
        <w:trPr>
          <w:trHeight w:val="203"/>
        </w:trPr>
        <w:tc>
          <w:tcPr>
            <w:tcW w:w="5000" w:type="pct"/>
            <w:shd w:val="clear" w:color="auto" w:fill="F2F2F2" w:themeFill="background1" w:themeFillShade="F2"/>
            <w:vAlign w:val="center"/>
          </w:tcPr>
          <w:p w14:paraId="01478F56" w14:textId="509E71EF" w:rsidR="00035ECE" w:rsidRPr="00372B9D" w:rsidRDefault="00035ECE" w:rsidP="001E26E1">
            <w:pPr>
              <w:tabs>
                <w:tab w:val="left" w:pos="1200"/>
              </w:tabs>
              <w:spacing w:before="60" w:after="60" w:line="240" w:lineRule="auto"/>
              <w:ind w:right="11"/>
              <w:jc w:val="both"/>
            </w:pPr>
            <w:r w:rsidRPr="00372B9D">
              <w:t>Provide a copy of the technical agreement between the medical device manufacturer and the animal material/derivative supplier to demonstrate compliance with the requirements of this document (see ISO 22442-2:2020, Clause 6).</w:t>
            </w:r>
          </w:p>
        </w:tc>
      </w:tr>
      <w:tr w:rsidR="00035ECE" w14:paraId="7EF511A5" w14:textId="77777777" w:rsidTr="00231BFD">
        <w:trPr>
          <w:trHeight w:val="80"/>
        </w:trPr>
        <w:tc>
          <w:tcPr>
            <w:tcW w:w="5000" w:type="pct"/>
            <w:shd w:val="clear" w:color="auto" w:fill="FFFFFF" w:themeFill="background1"/>
            <w:vAlign w:val="center"/>
          </w:tcPr>
          <w:p w14:paraId="2B7AF873"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279A186A" w14:textId="77777777" w:rsidR="00FD6B20" w:rsidRPr="003960AF" w:rsidRDefault="00FD6B20" w:rsidP="00FD6B20">
            <w:pPr>
              <w:spacing w:before="40" w:after="40"/>
              <w:ind w:right="238"/>
              <w:rPr>
                <w:rFonts w:cstheme="minorHAnsi"/>
              </w:rPr>
            </w:pPr>
          </w:p>
          <w:p w14:paraId="5DA75CAB" w14:textId="1DFF6C92"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89AF4DE"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736B85B3" w14:textId="726787F0" w:rsidR="00035ECE" w:rsidRPr="00372B9D" w:rsidRDefault="00FD6B20" w:rsidP="00FD6B20">
            <w:pPr>
              <w:rPr>
                <w:rFonts w:cstheme="minorHAnsi"/>
                <w:szCs w:val="18"/>
              </w:rPr>
            </w:pPr>
            <w:r w:rsidRPr="00231BFD">
              <w:rPr>
                <w:b/>
              </w:rPr>
              <w:t>Note:</w:t>
            </w:r>
          </w:p>
        </w:tc>
      </w:tr>
    </w:tbl>
    <w:p w14:paraId="5ADED942" w14:textId="71579512" w:rsidR="009A4BC9" w:rsidRPr="007B6C27" w:rsidRDefault="009A4BC9" w:rsidP="009A4BC9">
      <w:pPr>
        <w:rPr>
          <w:sz w:val="24"/>
          <w:szCs w:val="24"/>
        </w:rPr>
      </w:pPr>
    </w:p>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9"/>
        <w:gridCol w:w="1630"/>
      </w:tblGrid>
      <w:tr w:rsidR="009A4BC9" w:rsidRPr="00955759" w14:paraId="6EE02A66" w14:textId="77777777" w:rsidTr="00231BFD">
        <w:trPr>
          <w:trHeight w:val="323"/>
        </w:trPr>
        <w:tc>
          <w:tcPr>
            <w:tcW w:w="4115" w:type="pct"/>
            <w:shd w:val="clear" w:color="auto" w:fill="D9D9D9" w:themeFill="background1" w:themeFillShade="D9"/>
            <w:vAlign w:val="center"/>
          </w:tcPr>
          <w:p w14:paraId="3241A03B" w14:textId="4D8BD8E4" w:rsidR="009A4BC9" w:rsidRPr="00770945" w:rsidRDefault="00EF456D" w:rsidP="00035ECE">
            <w:pPr>
              <w:spacing w:before="60" w:after="60" w:line="300" w:lineRule="auto"/>
              <w:rPr>
                <w:color w:val="FF0000"/>
              </w:rPr>
            </w:pPr>
            <w:r w:rsidRPr="007B6C27">
              <w:rPr>
                <w:b/>
                <w:bCs/>
                <w:color w:val="810033"/>
                <w:sz w:val="24"/>
                <w:szCs w:val="24"/>
              </w:rPr>
              <w:t>Collagen tissues of animal origin</w:t>
            </w:r>
          </w:p>
        </w:tc>
        <w:tc>
          <w:tcPr>
            <w:tcW w:w="885" w:type="pct"/>
            <w:vAlign w:val="center"/>
          </w:tcPr>
          <w:p w14:paraId="1AACB673" w14:textId="381C8F30" w:rsidR="009A4BC9" w:rsidRPr="00FA3568" w:rsidRDefault="00000000" w:rsidP="008422B9">
            <w:pPr>
              <w:spacing w:before="60" w:after="60"/>
              <w:jc w:val="center"/>
              <w:rPr>
                <w:rFonts w:cstheme="minorHAnsi"/>
                <w:color w:val="FF0000"/>
              </w:rPr>
            </w:pPr>
            <w:sdt>
              <w:sdtPr>
                <w:rPr>
                  <w:rFonts w:ascii="MS Gothic" w:eastAsia="MS Gothic" w:hAnsi="MS Gothic"/>
                  <w:sz w:val="32"/>
                  <w:szCs w:val="32"/>
                </w:rPr>
                <w:id w:val="-1774314784"/>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r w:rsidR="00035ECE" w:rsidRPr="00EF4BC7">
              <w:rPr>
                <w:rFonts w:ascii="Calibri" w:eastAsia="Calibri" w:hAnsi="Calibri" w:cs="Calibri"/>
              </w:rPr>
              <w:t xml:space="preserve"> N</w:t>
            </w:r>
            <w:r w:rsidR="00035ECE">
              <w:rPr>
                <w:rFonts w:ascii="Calibri" w:eastAsia="Calibri" w:hAnsi="Calibri" w:cs="Calibri"/>
              </w:rPr>
              <w:t>/A</w:t>
            </w:r>
            <w:r w:rsidR="00035ECE" w:rsidRPr="00FA3568">
              <w:rPr>
                <w:rFonts w:cstheme="minorHAnsi"/>
              </w:rPr>
              <w:t xml:space="preserve"> </w:t>
            </w:r>
          </w:p>
        </w:tc>
      </w:tr>
      <w:tr w:rsidR="00FA3568" w:rsidRPr="00955759" w14:paraId="63823DA3" w14:textId="77777777" w:rsidTr="00231BFD">
        <w:trPr>
          <w:trHeight w:val="426"/>
        </w:trPr>
        <w:tc>
          <w:tcPr>
            <w:tcW w:w="5000" w:type="pct"/>
            <w:gridSpan w:val="2"/>
            <w:shd w:val="clear" w:color="auto" w:fill="FFFFFF" w:themeFill="background1"/>
            <w:vAlign w:val="center"/>
          </w:tcPr>
          <w:p w14:paraId="0A8DA0D4" w14:textId="3D577A1E" w:rsidR="00FA3568" w:rsidRDefault="00264E11" w:rsidP="00035ECE">
            <w:pPr>
              <w:spacing w:before="40" w:after="40" w:line="300" w:lineRule="auto"/>
            </w:pPr>
            <w:r w:rsidRPr="00035ECE">
              <w:rPr>
                <w:b/>
                <w:bCs/>
              </w:rPr>
              <w:t>Rationale</w:t>
            </w:r>
            <w:r w:rsidR="00FD6B20">
              <w:rPr>
                <w:b/>
                <w:bCs/>
              </w:rPr>
              <w:t xml:space="preserve"> if N/A is ticked</w:t>
            </w:r>
            <w:r w:rsidRPr="00035ECE">
              <w:rPr>
                <w:b/>
                <w:bCs/>
              </w:rPr>
              <w:t xml:space="preserve">: </w:t>
            </w:r>
          </w:p>
          <w:p w14:paraId="75B95F19" w14:textId="02D32622" w:rsidR="00FD6B20" w:rsidRPr="000F2C19" w:rsidRDefault="00FD6B20" w:rsidP="00035ECE">
            <w:pPr>
              <w:spacing w:before="40" w:after="40" w:line="300" w:lineRule="auto"/>
              <w:rPr>
                <w:color w:val="231F20"/>
              </w:rPr>
            </w:pPr>
          </w:p>
        </w:tc>
      </w:tr>
      <w:tr w:rsidR="009A4BC9" w:rsidRPr="00955759" w14:paraId="0674049F" w14:textId="77777777" w:rsidTr="00231BFD">
        <w:trPr>
          <w:trHeight w:val="612"/>
        </w:trPr>
        <w:tc>
          <w:tcPr>
            <w:tcW w:w="5000" w:type="pct"/>
            <w:gridSpan w:val="2"/>
            <w:shd w:val="clear" w:color="auto" w:fill="F2F2F2" w:themeFill="background1" w:themeFillShade="F2"/>
            <w:vAlign w:val="center"/>
          </w:tcPr>
          <w:p w14:paraId="0705D975" w14:textId="7A665D1B" w:rsidR="009A4BC9" w:rsidRPr="00372B9D" w:rsidRDefault="009A4BC9" w:rsidP="001E26E1">
            <w:pPr>
              <w:tabs>
                <w:tab w:val="left" w:pos="1200"/>
              </w:tabs>
              <w:spacing w:before="60" w:after="60" w:line="240" w:lineRule="auto"/>
              <w:ind w:right="11"/>
              <w:jc w:val="both"/>
            </w:pPr>
            <w:bookmarkStart w:id="107" w:name="_Hlk140495490"/>
            <w:r w:rsidRPr="00372B9D">
              <w:t xml:space="preserve">Provide comprehensive information on how the risk management has considered for collagen produced from bone, the bone shall be sourced from countries with minimal exposure to bovine spongiform encephalopathy (BSE). Sourcing bone from countries with limited exposure to BSE shall be justified by reference to other applicable risk control measures (see ISO 22442-2:2020, Annex A). Bone shall not be sourced from countries where infection with the BSE agent is undetermined (s. OIE classification), unless from a </w:t>
            </w:r>
            <w:r w:rsidR="006E748F" w:rsidRPr="00372B9D">
              <w:t>low-risk</w:t>
            </w:r>
            <w:r w:rsidRPr="00372B9D">
              <w:t xml:space="preserve"> herd as defined in ISO 22442-2.</w:t>
            </w:r>
          </w:p>
        </w:tc>
      </w:tr>
      <w:bookmarkEnd w:id="107"/>
      <w:tr w:rsidR="00035ECE" w14:paraId="1CFBC759" w14:textId="77777777" w:rsidTr="00231BFD">
        <w:trPr>
          <w:trHeight w:val="464"/>
        </w:trPr>
        <w:tc>
          <w:tcPr>
            <w:tcW w:w="5000" w:type="pct"/>
            <w:gridSpan w:val="2"/>
            <w:shd w:val="clear" w:color="auto" w:fill="FFFFFF" w:themeFill="background1"/>
            <w:vAlign w:val="center"/>
          </w:tcPr>
          <w:p w14:paraId="41FC5DBC"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09A4CFE4" w14:textId="77777777" w:rsidR="00FD6B20" w:rsidRPr="003960AF" w:rsidRDefault="00FD6B20" w:rsidP="00FD6B20">
            <w:pPr>
              <w:spacing w:before="40" w:after="40"/>
              <w:ind w:right="238"/>
              <w:rPr>
                <w:rFonts w:cstheme="minorHAnsi"/>
              </w:rPr>
            </w:pPr>
          </w:p>
          <w:p w14:paraId="12C80219" w14:textId="60ADBB53"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E052943"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2EF8E1D0" w14:textId="0B1C4306" w:rsidR="00035ECE" w:rsidRPr="00372B9D" w:rsidRDefault="00FD6B20" w:rsidP="00FD6B20">
            <w:pPr>
              <w:rPr>
                <w:rFonts w:cstheme="minorHAnsi"/>
                <w:szCs w:val="18"/>
              </w:rPr>
            </w:pPr>
            <w:r w:rsidRPr="00231BFD">
              <w:rPr>
                <w:b/>
              </w:rPr>
              <w:t>Note:</w:t>
            </w:r>
          </w:p>
        </w:tc>
      </w:tr>
      <w:tr w:rsidR="00035ECE" w14:paraId="7F8A2CFE" w14:textId="77777777" w:rsidTr="00231BFD">
        <w:trPr>
          <w:trHeight w:val="464"/>
        </w:trPr>
        <w:tc>
          <w:tcPr>
            <w:tcW w:w="5000" w:type="pct"/>
            <w:gridSpan w:val="2"/>
            <w:shd w:val="clear" w:color="auto" w:fill="F2F2F2" w:themeFill="background1" w:themeFillShade="F2"/>
            <w:vAlign w:val="center"/>
          </w:tcPr>
          <w:p w14:paraId="72068787" w14:textId="144AA46C" w:rsidR="00035ECE" w:rsidRPr="00372B9D" w:rsidRDefault="00035ECE" w:rsidP="001E26E1">
            <w:pPr>
              <w:tabs>
                <w:tab w:val="left" w:pos="1200"/>
              </w:tabs>
              <w:spacing w:before="60" w:after="60" w:line="240" w:lineRule="auto"/>
              <w:ind w:right="11"/>
              <w:jc w:val="both"/>
              <w:rPr>
                <w:b/>
                <w:bCs/>
              </w:rPr>
            </w:pPr>
            <w:r w:rsidRPr="00372B9D">
              <w:t>Provide comprehensive information on how the risk management has considered for collagen produced from bones, the manufacturing conditions specified for gelatine are applicable.</w:t>
            </w:r>
          </w:p>
        </w:tc>
      </w:tr>
      <w:tr w:rsidR="00035ECE" w14:paraId="563F059A" w14:textId="77777777" w:rsidTr="00231BFD">
        <w:trPr>
          <w:trHeight w:val="464"/>
        </w:trPr>
        <w:tc>
          <w:tcPr>
            <w:tcW w:w="5000" w:type="pct"/>
            <w:gridSpan w:val="2"/>
            <w:shd w:val="clear" w:color="auto" w:fill="FFFFFF" w:themeFill="background1"/>
            <w:vAlign w:val="center"/>
          </w:tcPr>
          <w:p w14:paraId="5E260EE7"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751693D3" w14:textId="77777777" w:rsidR="00FD6B20" w:rsidRPr="003960AF" w:rsidRDefault="00FD6B20" w:rsidP="00FD6B20">
            <w:pPr>
              <w:spacing w:before="40" w:after="40"/>
              <w:ind w:right="238"/>
              <w:rPr>
                <w:rFonts w:cstheme="minorHAnsi"/>
              </w:rPr>
            </w:pPr>
          </w:p>
          <w:p w14:paraId="7E31F2AB" w14:textId="3B6BDFC8"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D379569"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5E3945FE" w14:textId="7C93E504" w:rsidR="00035ECE" w:rsidRPr="00372B9D" w:rsidRDefault="00FD6B20" w:rsidP="00FD6B20">
            <w:pPr>
              <w:rPr>
                <w:b/>
                <w:bCs/>
              </w:rPr>
            </w:pPr>
            <w:r w:rsidRPr="00231BFD">
              <w:rPr>
                <w:b/>
              </w:rPr>
              <w:t>Note:</w:t>
            </w:r>
          </w:p>
        </w:tc>
      </w:tr>
      <w:tr w:rsidR="00035ECE" w14:paraId="5C39A78D" w14:textId="77777777" w:rsidTr="00231BFD">
        <w:trPr>
          <w:trHeight w:val="464"/>
        </w:trPr>
        <w:tc>
          <w:tcPr>
            <w:tcW w:w="5000" w:type="pct"/>
            <w:gridSpan w:val="2"/>
            <w:shd w:val="clear" w:color="auto" w:fill="F2F2F2" w:themeFill="background1" w:themeFillShade="F2"/>
            <w:vAlign w:val="center"/>
          </w:tcPr>
          <w:p w14:paraId="46D10856" w14:textId="4F0F8F86" w:rsidR="00035ECE" w:rsidRPr="001E26E1" w:rsidRDefault="00035ECE" w:rsidP="001E26E1">
            <w:pPr>
              <w:tabs>
                <w:tab w:val="left" w:pos="1200"/>
              </w:tabs>
              <w:spacing w:before="60" w:after="60" w:line="240" w:lineRule="auto"/>
              <w:ind w:right="11"/>
              <w:jc w:val="both"/>
              <w:rPr>
                <w:b/>
                <w:bCs/>
                <w:color w:val="000000" w:themeColor="text1"/>
              </w:rPr>
            </w:pPr>
            <w:r w:rsidRPr="001E26E1">
              <w:rPr>
                <w:color w:val="000000" w:themeColor="text1"/>
              </w:rPr>
              <w:t xml:space="preserve">Collagen produced from hides and </w:t>
            </w:r>
            <w:r w:rsidRPr="001E26E1">
              <w:rPr>
                <w:color w:val="000000" w:themeColor="text1"/>
                <w:spacing w:val="2"/>
              </w:rPr>
              <w:t xml:space="preserve">skins </w:t>
            </w:r>
            <w:r w:rsidRPr="001E26E1">
              <w:rPr>
                <w:color w:val="000000" w:themeColor="text1"/>
              </w:rPr>
              <w:t xml:space="preserve">does not usually present a </w:t>
            </w:r>
            <w:r w:rsidRPr="001E26E1">
              <w:rPr>
                <w:color w:val="000000" w:themeColor="text1"/>
                <w:spacing w:val="2"/>
              </w:rPr>
              <w:t xml:space="preserve">significant </w:t>
            </w:r>
            <w:r w:rsidRPr="001E26E1">
              <w:rPr>
                <w:color w:val="000000" w:themeColor="text1"/>
              </w:rPr>
              <w:t xml:space="preserve">TSE </w:t>
            </w:r>
            <w:r w:rsidRPr="001E26E1">
              <w:rPr>
                <w:color w:val="000000" w:themeColor="text1"/>
                <w:spacing w:val="2"/>
              </w:rPr>
              <w:t xml:space="preserve">risk, </w:t>
            </w:r>
            <w:r w:rsidRPr="001E26E1">
              <w:rPr>
                <w:color w:val="000000" w:themeColor="text1"/>
              </w:rPr>
              <w:t xml:space="preserve">provided that cross-contamination </w:t>
            </w:r>
            <w:r w:rsidRPr="001E26E1">
              <w:rPr>
                <w:color w:val="000000" w:themeColor="text1"/>
                <w:spacing w:val="3"/>
              </w:rPr>
              <w:t xml:space="preserve">with </w:t>
            </w:r>
            <w:r w:rsidRPr="001E26E1">
              <w:rPr>
                <w:color w:val="000000" w:themeColor="text1"/>
              </w:rPr>
              <w:t xml:space="preserve">potentially </w:t>
            </w:r>
            <w:r w:rsidRPr="001E26E1">
              <w:rPr>
                <w:color w:val="000000" w:themeColor="text1"/>
                <w:spacing w:val="2"/>
              </w:rPr>
              <w:t xml:space="preserve">infected </w:t>
            </w:r>
            <w:r w:rsidRPr="001E26E1">
              <w:rPr>
                <w:color w:val="000000" w:themeColor="text1"/>
              </w:rPr>
              <w:t>materials, for example central nervous tissues, is avoided during their procurement. Provide comprehensive information on how the risk management has considered measures</w:t>
            </w:r>
            <w:r w:rsidRPr="001E26E1">
              <w:rPr>
                <w:color w:val="000000" w:themeColor="text1"/>
                <w:spacing w:val="-10"/>
              </w:rPr>
              <w:t xml:space="preserve"> </w:t>
            </w:r>
            <w:r w:rsidRPr="001E26E1">
              <w:rPr>
                <w:color w:val="000000" w:themeColor="text1"/>
              </w:rPr>
              <w:t>to</w:t>
            </w:r>
            <w:r w:rsidRPr="001E26E1">
              <w:rPr>
                <w:color w:val="000000" w:themeColor="text1"/>
                <w:spacing w:val="-10"/>
              </w:rPr>
              <w:t xml:space="preserve"> </w:t>
            </w:r>
            <w:r w:rsidRPr="001E26E1">
              <w:rPr>
                <w:color w:val="000000" w:themeColor="text1"/>
              </w:rPr>
              <w:t>prevent</w:t>
            </w:r>
            <w:r w:rsidRPr="001E26E1">
              <w:rPr>
                <w:color w:val="000000" w:themeColor="text1"/>
                <w:spacing w:val="-11"/>
              </w:rPr>
              <w:t xml:space="preserve"> </w:t>
            </w:r>
            <w:r w:rsidRPr="001E26E1">
              <w:rPr>
                <w:color w:val="000000" w:themeColor="text1"/>
              </w:rPr>
              <w:t>cross-contamination</w:t>
            </w:r>
            <w:r w:rsidRPr="001E26E1">
              <w:rPr>
                <w:color w:val="000000" w:themeColor="text1"/>
                <w:spacing w:val="-10"/>
              </w:rPr>
              <w:t xml:space="preserve"> </w:t>
            </w:r>
            <w:r w:rsidRPr="001E26E1">
              <w:rPr>
                <w:color w:val="000000" w:themeColor="text1"/>
                <w:spacing w:val="-3"/>
              </w:rPr>
              <w:t>(see</w:t>
            </w:r>
            <w:r w:rsidRPr="001E26E1">
              <w:rPr>
                <w:color w:val="000000" w:themeColor="text1"/>
                <w:spacing w:val="-11"/>
              </w:rPr>
              <w:t xml:space="preserve"> </w:t>
            </w:r>
            <w:r w:rsidRPr="001E26E1">
              <w:rPr>
                <w:color w:val="000000" w:themeColor="text1"/>
              </w:rPr>
              <w:t>ISO</w:t>
            </w:r>
            <w:r w:rsidRPr="001E26E1">
              <w:rPr>
                <w:color w:val="000000" w:themeColor="text1"/>
                <w:spacing w:val="-11"/>
              </w:rPr>
              <w:t xml:space="preserve"> </w:t>
            </w:r>
            <w:r w:rsidRPr="001E26E1">
              <w:rPr>
                <w:color w:val="000000" w:themeColor="text1"/>
                <w:spacing w:val="-4"/>
              </w:rPr>
              <w:t xml:space="preserve">22442-2) </w:t>
            </w:r>
            <w:r w:rsidRPr="001E26E1">
              <w:rPr>
                <w:color w:val="000000" w:themeColor="text1"/>
              </w:rPr>
              <w:t>and measures that are adopted in the technical agreement between the collagen supplier and the medical device manufacturer to prevent such</w:t>
            </w:r>
            <w:r w:rsidRPr="001E26E1">
              <w:rPr>
                <w:color w:val="000000" w:themeColor="text1"/>
                <w:spacing w:val="3"/>
              </w:rPr>
              <w:t xml:space="preserve"> </w:t>
            </w:r>
            <w:r w:rsidRPr="001E26E1">
              <w:rPr>
                <w:color w:val="000000" w:themeColor="text1"/>
              </w:rPr>
              <w:t>cross-contamination.</w:t>
            </w:r>
          </w:p>
        </w:tc>
      </w:tr>
      <w:tr w:rsidR="00035ECE" w14:paraId="612AFC64" w14:textId="77777777" w:rsidTr="00231BFD">
        <w:trPr>
          <w:trHeight w:val="464"/>
        </w:trPr>
        <w:tc>
          <w:tcPr>
            <w:tcW w:w="5000" w:type="pct"/>
            <w:gridSpan w:val="2"/>
            <w:shd w:val="clear" w:color="auto" w:fill="FFFFFF" w:themeFill="background1"/>
            <w:vAlign w:val="center"/>
          </w:tcPr>
          <w:p w14:paraId="5044A41F"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74590B28" w14:textId="77777777" w:rsidR="00FD6B20" w:rsidRPr="003960AF" w:rsidRDefault="00FD6B20" w:rsidP="00FD6B20">
            <w:pPr>
              <w:spacing w:before="40" w:after="40"/>
              <w:ind w:right="238"/>
              <w:rPr>
                <w:rFonts w:cstheme="minorHAnsi"/>
              </w:rPr>
            </w:pPr>
          </w:p>
          <w:p w14:paraId="170DEBD4" w14:textId="0BA26C70"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C1CE5E2"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7269D55B" w14:textId="47E808DD" w:rsidR="00035ECE" w:rsidRPr="003F5F22" w:rsidRDefault="00FD6B20" w:rsidP="00FD6B20">
            <w:pPr>
              <w:rPr>
                <w:b/>
                <w:bCs/>
              </w:rPr>
            </w:pPr>
            <w:r w:rsidRPr="00231BFD">
              <w:rPr>
                <w:b/>
              </w:rPr>
              <w:t>Note:</w:t>
            </w:r>
          </w:p>
        </w:tc>
      </w:tr>
      <w:tr w:rsidR="00035ECE" w14:paraId="24E1ADB4" w14:textId="77777777" w:rsidTr="00231BFD">
        <w:trPr>
          <w:trHeight w:val="464"/>
        </w:trPr>
        <w:tc>
          <w:tcPr>
            <w:tcW w:w="5000" w:type="pct"/>
            <w:gridSpan w:val="2"/>
            <w:shd w:val="clear" w:color="auto" w:fill="F2F2F2" w:themeFill="background1" w:themeFillShade="F2"/>
            <w:vAlign w:val="center"/>
          </w:tcPr>
          <w:p w14:paraId="49217DBE" w14:textId="77777777" w:rsidR="00035ECE" w:rsidRPr="003F5F22" w:rsidRDefault="00035ECE" w:rsidP="001E26E1">
            <w:pPr>
              <w:tabs>
                <w:tab w:val="left" w:pos="1200"/>
              </w:tabs>
              <w:spacing w:before="60" w:after="60" w:line="240" w:lineRule="auto"/>
              <w:ind w:right="11"/>
              <w:jc w:val="both"/>
              <w:rPr>
                <w:b/>
                <w:bCs/>
              </w:rPr>
            </w:pPr>
            <w:r w:rsidRPr="00595139">
              <w:rPr>
                <w:color w:val="231F20"/>
              </w:rPr>
              <w:t xml:space="preserve">Provide </w:t>
            </w:r>
            <w:r w:rsidRPr="001E26E1">
              <w:rPr>
                <w:color w:val="000000" w:themeColor="text1"/>
              </w:rPr>
              <w:t>comprehensive</w:t>
            </w:r>
            <w:r w:rsidRPr="00595139">
              <w:rPr>
                <w:color w:val="231F20"/>
              </w:rPr>
              <w:t xml:space="preserve"> information on how the </w:t>
            </w:r>
            <w:r>
              <w:rPr>
                <w:color w:val="231F20"/>
              </w:rPr>
              <w:t>Collagen is obtained from animals declared as fit for human consumption (see ISO 22442-2).</w:t>
            </w:r>
          </w:p>
        </w:tc>
      </w:tr>
      <w:tr w:rsidR="00035ECE" w14:paraId="1E54A14C" w14:textId="77777777" w:rsidTr="00231BFD">
        <w:trPr>
          <w:trHeight w:val="464"/>
        </w:trPr>
        <w:tc>
          <w:tcPr>
            <w:tcW w:w="5000" w:type="pct"/>
            <w:gridSpan w:val="2"/>
            <w:shd w:val="clear" w:color="auto" w:fill="FFFFFF" w:themeFill="background1"/>
            <w:vAlign w:val="center"/>
          </w:tcPr>
          <w:p w14:paraId="770BFCD5"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21EF7B08" w14:textId="77777777" w:rsidR="00FD6B20" w:rsidRPr="003960AF" w:rsidRDefault="00FD6B20" w:rsidP="00FD6B20">
            <w:pPr>
              <w:spacing w:before="40" w:after="40"/>
              <w:ind w:right="238"/>
              <w:rPr>
                <w:rFonts w:cstheme="minorHAnsi"/>
              </w:rPr>
            </w:pPr>
          </w:p>
          <w:p w14:paraId="7B4F9AEC" w14:textId="0498E6D9"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7F758B4"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23BCD56E" w14:textId="0D12BA8A" w:rsidR="00035ECE" w:rsidRPr="003F5F22" w:rsidRDefault="00FD6B20" w:rsidP="00FD6B20">
            <w:pPr>
              <w:rPr>
                <w:b/>
                <w:bCs/>
              </w:rPr>
            </w:pPr>
            <w:r w:rsidRPr="00231BFD">
              <w:rPr>
                <w:b/>
              </w:rPr>
              <w:t>Note:</w:t>
            </w:r>
          </w:p>
        </w:tc>
      </w:tr>
    </w:tbl>
    <w:p w14:paraId="744FB635" w14:textId="0C2E53D8" w:rsidR="009A4BC9" w:rsidRPr="007B6C27" w:rsidRDefault="009A4BC9" w:rsidP="009A4BC9">
      <w:pPr>
        <w:rPr>
          <w:sz w:val="24"/>
          <w:szCs w:val="24"/>
        </w:rPr>
      </w:pPr>
    </w:p>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0"/>
        <w:gridCol w:w="1669"/>
      </w:tblGrid>
      <w:tr w:rsidR="001379D4" w:rsidRPr="00770945" w14:paraId="49BB9A83" w14:textId="77777777" w:rsidTr="00231BFD">
        <w:trPr>
          <w:trHeight w:val="612"/>
        </w:trPr>
        <w:tc>
          <w:tcPr>
            <w:tcW w:w="4094" w:type="pct"/>
            <w:shd w:val="clear" w:color="auto" w:fill="D9D9D9" w:themeFill="background1" w:themeFillShade="D9"/>
            <w:vAlign w:val="center"/>
          </w:tcPr>
          <w:p w14:paraId="310E0B69" w14:textId="685347DA" w:rsidR="001379D4" w:rsidRPr="00EF456D" w:rsidRDefault="00EF456D" w:rsidP="00035ECE">
            <w:pPr>
              <w:spacing w:before="60" w:after="60" w:line="240" w:lineRule="auto"/>
              <w:rPr>
                <w:sz w:val="24"/>
                <w:szCs w:val="24"/>
              </w:rPr>
            </w:pPr>
            <w:r w:rsidRPr="007B6C27">
              <w:rPr>
                <w:b/>
                <w:bCs/>
                <w:color w:val="810033"/>
                <w:sz w:val="24"/>
                <w:szCs w:val="24"/>
              </w:rPr>
              <w:t>Gelatine derived from hides and bones</w:t>
            </w:r>
          </w:p>
        </w:tc>
        <w:tc>
          <w:tcPr>
            <w:tcW w:w="906" w:type="pct"/>
            <w:shd w:val="clear" w:color="auto" w:fill="FFFFFF" w:themeFill="background1"/>
            <w:vAlign w:val="center"/>
          </w:tcPr>
          <w:p w14:paraId="02D8943D" w14:textId="464649A4" w:rsidR="001379D4" w:rsidRPr="00770945" w:rsidRDefault="00000000" w:rsidP="008422B9">
            <w:pPr>
              <w:spacing w:before="60" w:after="60"/>
              <w:jc w:val="center"/>
              <w:rPr>
                <w:color w:val="FF0000"/>
              </w:rPr>
            </w:pPr>
            <w:sdt>
              <w:sdtPr>
                <w:rPr>
                  <w:rFonts w:ascii="MS Gothic" w:eastAsia="MS Gothic" w:hAnsi="MS Gothic"/>
                  <w:sz w:val="32"/>
                  <w:szCs w:val="32"/>
                </w:rPr>
                <w:id w:val="-761452729"/>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r w:rsidR="00035ECE" w:rsidRPr="00EF4BC7">
              <w:rPr>
                <w:rFonts w:ascii="Calibri" w:eastAsia="Calibri" w:hAnsi="Calibri" w:cs="Calibri"/>
              </w:rPr>
              <w:t xml:space="preserve"> N</w:t>
            </w:r>
            <w:r w:rsidR="00035ECE">
              <w:rPr>
                <w:rFonts w:ascii="Calibri" w:eastAsia="Calibri" w:hAnsi="Calibri" w:cs="Calibri"/>
              </w:rPr>
              <w:t>/A</w:t>
            </w:r>
          </w:p>
        </w:tc>
      </w:tr>
      <w:tr w:rsidR="00264E11" w:rsidRPr="00770945" w14:paraId="20D18954" w14:textId="77777777" w:rsidTr="00231BFD">
        <w:trPr>
          <w:trHeight w:val="612"/>
        </w:trPr>
        <w:tc>
          <w:tcPr>
            <w:tcW w:w="5000" w:type="pct"/>
            <w:gridSpan w:val="2"/>
            <w:shd w:val="clear" w:color="auto" w:fill="FFFFFF" w:themeFill="background1"/>
            <w:vAlign w:val="center"/>
          </w:tcPr>
          <w:p w14:paraId="05BA970E" w14:textId="0B3A641A" w:rsidR="00264E11" w:rsidRDefault="00264E11" w:rsidP="00264E11">
            <w:pPr>
              <w:spacing w:line="225" w:lineRule="auto"/>
              <w:ind w:right="-20"/>
              <w:rPr>
                <w:b/>
                <w:bCs/>
              </w:rPr>
            </w:pPr>
            <w:r w:rsidRPr="00035ECE">
              <w:rPr>
                <w:b/>
                <w:bCs/>
              </w:rPr>
              <w:t>Rationale</w:t>
            </w:r>
            <w:r w:rsidR="00FD6B20">
              <w:rPr>
                <w:b/>
                <w:bCs/>
              </w:rPr>
              <w:t xml:space="preserve"> if N/A is ticked</w:t>
            </w:r>
            <w:r w:rsidRPr="00035ECE">
              <w:rPr>
                <w:b/>
                <w:bCs/>
              </w:rPr>
              <w:t xml:space="preserve">: </w:t>
            </w:r>
          </w:p>
          <w:p w14:paraId="15F2DB3E" w14:textId="643C2EFF" w:rsidR="00FD6B20" w:rsidRPr="00EF4BC7" w:rsidRDefault="00FD6B20" w:rsidP="00264E11">
            <w:pPr>
              <w:spacing w:line="225" w:lineRule="auto"/>
              <w:ind w:right="-20"/>
              <w:rPr>
                <w:rFonts w:ascii="Calibri" w:eastAsia="Calibri" w:hAnsi="Calibri" w:cs="Calibri"/>
              </w:rPr>
            </w:pPr>
          </w:p>
        </w:tc>
      </w:tr>
      <w:tr w:rsidR="001379D4" w14:paraId="1385F980" w14:textId="77777777" w:rsidTr="00231BFD">
        <w:trPr>
          <w:trHeight w:val="464"/>
        </w:trPr>
        <w:tc>
          <w:tcPr>
            <w:tcW w:w="5000" w:type="pct"/>
            <w:gridSpan w:val="2"/>
            <w:shd w:val="clear" w:color="auto" w:fill="F2F2F2" w:themeFill="background1" w:themeFillShade="F2"/>
            <w:vAlign w:val="center"/>
          </w:tcPr>
          <w:p w14:paraId="3D236FD4" w14:textId="7252C572" w:rsidR="001379D4" w:rsidRPr="003F5F22" w:rsidRDefault="001379D4" w:rsidP="001E26E1">
            <w:pPr>
              <w:tabs>
                <w:tab w:val="left" w:pos="1200"/>
              </w:tabs>
              <w:spacing w:before="60" w:after="60" w:line="240" w:lineRule="auto"/>
              <w:ind w:right="11"/>
              <w:jc w:val="both"/>
              <w:rPr>
                <w:b/>
                <w:bCs/>
              </w:rPr>
            </w:pPr>
            <w:r w:rsidRPr="00595139">
              <w:rPr>
                <w:color w:val="231F20"/>
              </w:rPr>
              <w:t xml:space="preserve">Provide comprehensive information on how the </w:t>
            </w:r>
            <w:r>
              <w:rPr>
                <w:color w:val="231F20"/>
              </w:rPr>
              <w:t xml:space="preserve">Gelatine is obtained from animals declared as fit for human </w:t>
            </w:r>
            <w:r w:rsidRPr="001E26E1">
              <w:rPr>
                <w:color w:val="000000" w:themeColor="text1"/>
              </w:rPr>
              <w:t>consumption</w:t>
            </w:r>
            <w:r>
              <w:rPr>
                <w:color w:val="231F20"/>
              </w:rPr>
              <w:t>.</w:t>
            </w:r>
          </w:p>
        </w:tc>
      </w:tr>
      <w:tr w:rsidR="00035ECE" w14:paraId="1D752664" w14:textId="77777777" w:rsidTr="00231BFD">
        <w:trPr>
          <w:trHeight w:val="464"/>
        </w:trPr>
        <w:tc>
          <w:tcPr>
            <w:tcW w:w="5000" w:type="pct"/>
            <w:gridSpan w:val="2"/>
            <w:shd w:val="clear" w:color="auto" w:fill="FFFFFF" w:themeFill="background1"/>
            <w:vAlign w:val="center"/>
          </w:tcPr>
          <w:p w14:paraId="3375FD73"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5088F27A" w14:textId="77777777" w:rsidR="00FD6B20" w:rsidRPr="003960AF" w:rsidRDefault="00FD6B20" w:rsidP="00FD6B20">
            <w:pPr>
              <w:spacing w:before="40" w:after="40"/>
              <w:ind w:right="238"/>
              <w:rPr>
                <w:rFonts w:cstheme="minorHAnsi"/>
              </w:rPr>
            </w:pPr>
          </w:p>
          <w:p w14:paraId="30CB1A06" w14:textId="3D67ADD6"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AB21AA3"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24925936" w14:textId="7E7F566B" w:rsidR="00035ECE" w:rsidRPr="00595139" w:rsidRDefault="00FD6B20" w:rsidP="00FD6B20">
            <w:pPr>
              <w:rPr>
                <w:color w:val="231F20"/>
              </w:rPr>
            </w:pPr>
            <w:r w:rsidRPr="00231BFD">
              <w:rPr>
                <w:b/>
              </w:rPr>
              <w:t>Note:</w:t>
            </w:r>
          </w:p>
        </w:tc>
      </w:tr>
      <w:tr w:rsidR="00035ECE" w14:paraId="087F3689" w14:textId="77777777" w:rsidTr="00231BFD">
        <w:trPr>
          <w:trHeight w:val="455"/>
        </w:trPr>
        <w:tc>
          <w:tcPr>
            <w:tcW w:w="5000" w:type="pct"/>
            <w:gridSpan w:val="2"/>
            <w:shd w:val="clear" w:color="auto" w:fill="F2F2F2" w:themeFill="background1" w:themeFillShade="F2"/>
            <w:vAlign w:val="center"/>
          </w:tcPr>
          <w:p w14:paraId="324E7F87" w14:textId="77777777" w:rsidR="00035ECE" w:rsidRDefault="00035ECE" w:rsidP="001E26E1">
            <w:pPr>
              <w:tabs>
                <w:tab w:val="left" w:pos="1200"/>
              </w:tabs>
              <w:spacing w:before="60" w:after="60" w:line="240" w:lineRule="auto"/>
              <w:ind w:right="11"/>
              <w:jc w:val="both"/>
              <w:rPr>
                <w:b/>
                <w:bCs/>
              </w:rPr>
            </w:pPr>
            <w:r w:rsidRPr="00F55CFB">
              <w:rPr>
                <w:color w:val="231F20"/>
              </w:rPr>
              <w:t>Hides as the starting material</w:t>
            </w:r>
            <w:r>
              <w:rPr>
                <w:color w:val="231F20"/>
              </w:rPr>
              <w:t xml:space="preserve">: </w:t>
            </w:r>
            <w:r w:rsidRPr="005B75A6">
              <w:rPr>
                <w:color w:val="231F20"/>
              </w:rPr>
              <w:t xml:space="preserve">Gelatine produced from hides does not usually present a significant TSE risk provided that cross- contamination with potentially infected materials, for example central nervous tissues, is avoided during their procurement. </w:t>
            </w:r>
            <w:r w:rsidRPr="0022266B">
              <w:rPr>
                <w:color w:val="000000" w:themeColor="text1"/>
              </w:rPr>
              <w:t xml:space="preserve">Provide comprehensive information on how the risk management has considered </w:t>
            </w:r>
            <w:r w:rsidRPr="005B75A6">
              <w:rPr>
                <w:color w:val="231F20"/>
              </w:rPr>
              <w:t>measures to prevent cross-contamination (see ISO 22442-2) and measures that are adopted to prevent such cross-</w:t>
            </w:r>
            <w:r w:rsidRPr="001E26E1">
              <w:rPr>
                <w:color w:val="000000" w:themeColor="text1"/>
              </w:rPr>
              <w:t>contamination</w:t>
            </w:r>
            <w:r w:rsidRPr="005B75A6">
              <w:rPr>
                <w:color w:val="231F20"/>
              </w:rPr>
              <w:t xml:space="preserve"> in the technical agreement between the gelatine supplier and the medical device manufacturer.</w:t>
            </w:r>
          </w:p>
        </w:tc>
      </w:tr>
      <w:tr w:rsidR="00035ECE" w14:paraId="569B9A89" w14:textId="77777777" w:rsidTr="00231BFD">
        <w:trPr>
          <w:trHeight w:val="464"/>
        </w:trPr>
        <w:tc>
          <w:tcPr>
            <w:tcW w:w="5000" w:type="pct"/>
            <w:gridSpan w:val="2"/>
            <w:shd w:val="clear" w:color="auto" w:fill="FFFFFF" w:themeFill="background1"/>
            <w:vAlign w:val="center"/>
          </w:tcPr>
          <w:p w14:paraId="1E69D372"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5CE1877E" w14:textId="77777777" w:rsidR="00FD6B20" w:rsidRPr="003960AF" w:rsidRDefault="00FD6B20" w:rsidP="00FD6B20">
            <w:pPr>
              <w:spacing w:before="40" w:after="40"/>
              <w:ind w:right="238"/>
              <w:rPr>
                <w:rFonts w:cstheme="minorHAnsi"/>
              </w:rPr>
            </w:pPr>
          </w:p>
          <w:p w14:paraId="5317C6C3" w14:textId="07337A00"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2310673"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6E97F4EA" w14:textId="60FD0552" w:rsidR="00035ECE" w:rsidRDefault="00FD6B20" w:rsidP="00FD6B20">
            <w:pPr>
              <w:rPr>
                <w:b/>
                <w:bCs/>
              </w:rPr>
            </w:pPr>
            <w:r w:rsidRPr="00231BFD">
              <w:rPr>
                <w:b/>
              </w:rPr>
              <w:t>Note:</w:t>
            </w:r>
          </w:p>
        </w:tc>
      </w:tr>
      <w:tr w:rsidR="00035ECE" w14:paraId="32405111" w14:textId="77777777" w:rsidTr="00231BFD">
        <w:trPr>
          <w:trHeight w:val="570"/>
        </w:trPr>
        <w:tc>
          <w:tcPr>
            <w:tcW w:w="5000" w:type="pct"/>
            <w:gridSpan w:val="2"/>
            <w:shd w:val="clear" w:color="auto" w:fill="F2F2F2" w:themeFill="background1" w:themeFillShade="F2"/>
            <w:vAlign w:val="center"/>
          </w:tcPr>
          <w:p w14:paraId="2A845868" w14:textId="5CEF38F7" w:rsidR="00035ECE" w:rsidRDefault="00035ECE" w:rsidP="001E26E1">
            <w:pPr>
              <w:tabs>
                <w:tab w:val="left" w:pos="1200"/>
              </w:tabs>
              <w:spacing w:before="60" w:after="60" w:line="240" w:lineRule="auto"/>
              <w:ind w:right="11"/>
              <w:jc w:val="both"/>
              <w:rPr>
                <w:b/>
                <w:bCs/>
              </w:rPr>
            </w:pPr>
            <w:r w:rsidRPr="00907DFD">
              <w:rPr>
                <w:color w:val="000000" w:themeColor="text1"/>
              </w:rPr>
              <w:t xml:space="preserve">Bones as the starting material: </w:t>
            </w:r>
            <w:r w:rsidRPr="0022266B">
              <w:rPr>
                <w:color w:val="000000" w:themeColor="text1"/>
              </w:rPr>
              <w:t>Provide comprehensive information on how the risk management has considered</w:t>
            </w:r>
            <w:r w:rsidRPr="00907DFD">
              <w:rPr>
                <w:color w:val="000000" w:themeColor="text1"/>
              </w:rPr>
              <w:t xml:space="preserve"> </w:t>
            </w:r>
            <w:r>
              <w:rPr>
                <w:color w:val="000000" w:themeColor="text1"/>
              </w:rPr>
              <w:t>b</w:t>
            </w:r>
            <w:r w:rsidRPr="00907DFD">
              <w:rPr>
                <w:color w:val="000000" w:themeColor="text1"/>
              </w:rPr>
              <w:t>one shall be sourced from countries with minimal or limited exposure to BSE. Bone shall not be sourced from countries where infection with the BSE agent is classified as undetermined by OIE, unless from a low-risk herd as defined in ISO 22442-2</w:t>
            </w:r>
            <w:r>
              <w:rPr>
                <w:color w:val="000000" w:themeColor="text1"/>
              </w:rPr>
              <w:t>.</w:t>
            </w:r>
          </w:p>
        </w:tc>
      </w:tr>
      <w:tr w:rsidR="00035ECE" w14:paraId="3A83685B" w14:textId="77777777" w:rsidTr="00231BFD">
        <w:trPr>
          <w:trHeight w:val="464"/>
        </w:trPr>
        <w:tc>
          <w:tcPr>
            <w:tcW w:w="5000" w:type="pct"/>
            <w:gridSpan w:val="2"/>
            <w:shd w:val="clear" w:color="auto" w:fill="FFFFFF" w:themeFill="background1"/>
            <w:vAlign w:val="center"/>
          </w:tcPr>
          <w:p w14:paraId="3CE5FAB7"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5DD00489" w14:textId="77777777" w:rsidR="00FD6B20" w:rsidRPr="003960AF" w:rsidRDefault="00FD6B20" w:rsidP="00FD6B20">
            <w:pPr>
              <w:spacing w:before="40" w:after="40"/>
              <w:ind w:right="238"/>
              <w:rPr>
                <w:rFonts w:cstheme="minorHAnsi"/>
              </w:rPr>
            </w:pPr>
          </w:p>
          <w:p w14:paraId="104AF59B" w14:textId="4AC8B887"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6BCFC20"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5BE9FC5D" w14:textId="3408AE68" w:rsidR="00035ECE" w:rsidRDefault="00FD6B20" w:rsidP="00FD6B20">
            <w:pPr>
              <w:rPr>
                <w:b/>
                <w:bCs/>
              </w:rPr>
            </w:pPr>
            <w:r w:rsidRPr="00231BFD">
              <w:rPr>
                <w:b/>
              </w:rPr>
              <w:t>Note:</w:t>
            </w:r>
          </w:p>
        </w:tc>
      </w:tr>
      <w:tr w:rsidR="00035ECE" w14:paraId="704D5029" w14:textId="77777777" w:rsidTr="00231BFD">
        <w:trPr>
          <w:trHeight w:val="80"/>
        </w:trPr>
        <w:tc>
          <w:tcPr>
            <w:tcW w:w="5000" w:type="pct"/>
            <w:gridSpan w:val="2"/>
            <w:shd w:val="clear" w:color="auto" w:fill="F2F2F2" w:themeFill="background1" w:themeFillShade="F2"/>
            <w:vAlign w:val="center"/>
          </w:tcPr>
          <w:p w14:paraId="5E474C77" w14:textId="77777777" w:rsidR="00035ECE" w:rsidRPr="001F7BA2" w:rsidRDefault="00035ECE" w:rsidP="001E26E1">
            <w:pPr>
              <w:tabs>
                <w:tab w:val="left" w:pos="1200"/>
              </w:tabs>
              <w:spacing w:before="60" w:after="60" w:line="240" w:lineRule="auto"/>
              <w:ind w:right="11"/>
              <w:jc w:val="both"/>
              <w:rPr>
                <w:color w:val="000000" w:themeColor="text1"/>
              </w:rPr>
            </w:pPr>
            <w:r w:rsidRPr="00907DFD">
              <w:rPr>
                <w:color w:val="000000" w:themeColor="text1"/>
              </w:rPr>
              <w:t xml:space="preserve">Bones as the starting material: </w:t>
            </w:r>
            <w:r w:rsidRPr="0022266B">
              <w:rPr>
                <w:color w:val="000000" w:themeColor="text1"/>
              </w:rPr>
              <w:t>Provide comprehensive information on how the risk management has considered</w:t>
            </w:r>
            <w:r w:rsidRPr="00907DFD">
              <w:rPr>
                <w:color w:val="000000" w:themeColor="text1"/>
              </w:rPr>
              <w:t xml:space="preserve"> </w:t>
            </w:r>
            <w:r>
              <w:rPr>
                <w:color w:val="000000" w:themeColor="text1"/>
              </w:rPr>
              <w:t>s</w:t>
            </w:r>
            <w:r w:rsidRPr="001F7BA2">
              <w:rPr>
                <w:color w:val="000000" w:themeColor="text1"/>
              </w:rPr>
              <w:t>kulls and spinal cords shall be removed from the collected bones (raw/starting material) from</w:t>
            </w:r>
            <w:r>
              <w:rPr>
                <w:color w:val="000000" w:themeColor="text1"/>
              </w:rPr>
              <w:t xml:space="preserve"> </w:t>
            </w:r>
            <w:r w:rsidRPr="001F7BA2">
              <w:rPr>
                <w:color w:val="000000" w:themeColor="text1"/>
              </w:rPr>
              <w:t>cattle of a specific age as defined</w:t>
            </w:r>
            <w:r>
              <w:rPr>
                <w:color w:val="000000" w:themeColor="text1"/>
              </w:rPr>
              <w:t>.</w:t>
            </w:r>
          </w:p>
        </w:tc>
      </w:tr>
      <w:tr w:rsidR="00035ECE" w14:paraId="077CCD40" w14:textId="77777777" w:rsidTr="00231BFD">
        <w:trPr>
          <w:trHeight w:val="464"/>
        </w:trPr>
        <w:tc>
          <w:tcPr>
            <w:tcW w:w="5000" w:type="pct"/>
            <w:gridSpan w:val="2"/>
            <w:shd w:val="clear" w:color="auto" w:fill="FFFFFF" w:themeFill="background1"/>
            <w:vAlign w:val="center"/>
          </w:tcPr>
          <w:p w14:paraId="30AD1858"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7B8BB777" w14:textId="77777777" w:rsidR="00FD6B20" w:rsidRPr="003960AF" w:rsidRDefault="00FD6B20" w:rsidP="00FD6B20">
            <w:pPr>
              <w:spacing w:before="40" w:after="40"/>
              <w:ind w:right="238"/>
              <w:rPr>
                <w:rFonts w:cstheme="minorHAnsi"/>
              </w:rPr>
            </w:pPr>
          </w:p>
          <w:p w14:paraId="3A0A45B8" w14:textId="73248CFC"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721767E"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720A12B6" w14:textId="0FF3AF9D" w:rsidR="00035ECE" w:rsidRDefault="00FD6B20" w:rsidP="00FD6B20">
            <w:pPr>
              <w:rPr>
                <w:b/>
                <w:bCs/>
              </w:rPr>
            </w:pPr>
            <w:r w:rsidRPr="00231BFD">
              <w:rPr>
                <w:b/>
              </w:rPr>
              <w:t>Note:</w:t>
            </w:r>
          </w:p>
        </w:tc>
      </w:tr>
      <w:tr w:rsidR="00035ECE" w14:paraId="3A8D717B" w14:textId="77777777" w:rsidTr="00231BFD">
        <w:trPr>
          <w:trHeight w:val="230"/>
        </w:trPr>
        <w:tc>
          <w:tcPr>
            <w:tcW w:w="5000" w:type="pct"/>
            <w:gridSpan w:val="2"/>
            <w:shd w:val="clear" w:color="auto" w:fill="F2F2F2" w:themeFill="background1" w:themeFillShade="F2"/>
            <w:vAlign w:val="center"/>
          </w:tcPr>
          <w:p w14:paraId="59DAD0E9" w14:textId="77777777" w:rsidR="00035ECE" w:rsidRDefault="00035ECE" w:rsidP="001E26E1">
            <w:pPr>
              <w:tabs>
                <w:tab w:val="left" w:pos="1200"/>
              </w:tabs>
              <w:spacing w:before="60" w:after="60" w:line="240" w:lineRule="auto"/>
              <w:ind w:right="11"/>
              <w:jc w:val="both"/>
              <w:rPr>
                <w:b/>
                <w:bCs/>
              </w:rPr>
            </w:pPr>
            <w:r w:rsidRPr="00907DFD">
              <w:rPr>
                <w:color w:val="000000" w:themeColor="text1"/>
              </w:rPr>
              <w:t xml:space="preserve">Bones as the starting material: </w:t>
            </w:r>
            <w:r w:rsidRPr="0022266B">
              <w:rPr>
                <w:color w:val="000000" w:themeColor="text1"/>
              </w:rPr>
              <w:t>Provide comprehensive information on how the risk management has considered</w:t>
            </w:r>
            <w:r w:rsidRPr="00907DFD">
              <w:rPr>
                <w:color w:val="000000" w:themeColor="text1"/>
              </w:rPr>
              <w:t xml:space="preserve"> </w:t>
            </w:r>
            <w:r w:rsidRPr="00FF2E4E">
              <w:rPr>
                <w:color w:val="000000" w:themeColor="text1"/>
              </w:rPr>
              <w:t>vertebrae shall be removed from the raw/starting materials from cattle of all ages from countries with limited exposure to BSE</w:t>
            </w:r>
            <w:r>
              <w:rPr>
                <w:color w:val="000000" w:themeColor="text1"/>
              </w:rPr>
              <w:t>.</w:t>
            </w:r>
          </w:p>
        </w:tc>
      </w:tr>
      <w:tr w:rsidR="00035ECE" w14:paraId="7D0F8420" w14:textId="77777777" w:rsidTr="00231BFD">
        <w:trPr>
          <w:trHeight w:val="464"/>
        </w:trPr>
        <w:tc>
          <w:tcPr>
            <w:tcW w:w="5000" w:type="pct"/>
            <w:gridSpan w:val="2"/>
            <w:shd w:val="clear" w:color="auto" w:fill="FFFFFF" w:themeFill="background1"/>
            <w:vAlign w:val="center"/>
          </w:tcPr>
          <w:p w14:paraId="62908D27"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5E84035B" w14:textId="77777777" w:rsidR="00FD6B20" w:rsidRPr="003960AF" w:rsidRDefault="00FD6B20" w:rsidP="00FD6B20">
            <w:pPr>
              <w:spacing w:before="40" w:after="40"/>
              <w:ind w:right="238"/>
              <w:rPr>
                <w:rFonts w:cstheme="minorHAnsi"/>
              </w:rPr>
            </w:pPr>
          </w:p>
          <w:p w14:paraId="0981B35F" w14:textId="3BF53C14"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FCAF9E9"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371D6098" w14:textId="15D52818" w:rsidR="00035ECE" w:rsidRDefault="00FD6B20" w:rsidP="00FD6B20">
            <w:pPr>
              <w:spacing w:before="60" w:after="60" w:line="360" w:lineRule="auto"/>
              <w:rPr>
                <w:b/>
                <w:bCs/>
              </w:rPr>
            </w:pPr>
            <w:r w:rsidRPr="00231BFD">
              <w:rPr>
                <w:b/>
              </w:rPr>
              <w:t>Note:</w:t>
            </w:r>
          </w:p>
        </w:tc>
      </w:tr>
    </w:tbl>
    <w:p w14:paraId="37C0EA3E" w14:textId="1D8BF508" w:rsidR="009A4BC9" w:rsidRPr="00035ECE" w:rsidRDefault="009A4BC9" w:rsidP="009A4BC9"/>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1"/>
        <w:gridCol w:w="1558"/>
      </w:tblGrid>
      <w:tr w:rsidR="009A4BC9" w14:paraId="2A5C7B56" w14:textId="77777777" w:rsidTr="00231BFD">
        <w:trPr>
          <w:trHeight w:val="464"/>
        </w:trPr>
        <w:tc>
          <w:tcPr>
            <w:tcW w:w="4154" w:type="pct"/>
            <w:shd w:val="clear" w:color="auto" w:fill="D9D9D9" w:themeFill="background1" w:themeFillShade="D9"/>
            <w:vAlign w:val="center"/>
          </w:tcPr>
          <w:p w14:paraId="7EE73113" w14:textId="77777777" w:rsidR="009A4BC9" w:rsidRDefault="009A4BC9" w:rsidP="00035ECE">
            <w:pPr>
              <w:spacing w:before="60" w:after="60" w:line="240" w:lineRule="auto"/>
              <w:rPr>
                <w:b/>
                <w:bCs/>
              </w:rPr>
            </w:pPr>
            <w:r w:rsidRPr="00035ECE">
              <w:rPr>
                <w:b/>
                <w:bCs/>
                <w:color w:val="810033"/>
                <w:sz w:val="24"/>
                <w:szCs w:val="24"/>
              </w:rPr>
              <w:t>Bovine blood derivatives</w:t>
            </w:r>
          </w:p>
        </w:tc>
        <w:tc>
          <w:tcPr>
            <w:tcW w:w="846" w:type="pct"/>
            <w:shd w:val="clear" w:color="auto" w:fill="FFFFFF" w:themeFill="background1"/>
            <w:vAlign w:val="center"/>
          </w:tcPr>
          <w:p w14:paraId="06529CF8" w14:textId="3696BA8E" w:rsidR="009A4BC9" w:rsidRDefault="00000000" w:rsidP="008422B9">
            <w:pPr>
              <w:spacing w:before="60" w:after="60"/>
              <w:jc w:val="center"/>
              <w:rPr>
                <w:b/>
                <w:bCs/>
              </w:rPr>
            </w:pPr>
            <w:sdt>
              <w:sdtPr>
                <w:rPr>
                  <w:rFonts w:ascii="MS Gothic" w:eastAsia="MS Gothic" w:hAnsi="MS Gothic"/>
                  <w:sz w:val="32"/>
                  <w:szCs w:val="32"/>
                </w:rPr>
                <w:id w:val="-1776932634"/>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r w:rsidR="00035ECE" w:rsidRPr="00EF4BC7">
              <w:rPr>
                <w:rFonts w:ascii="Calibri" w:eastAsia="Calibri" w:hAnsi="Calibri" w:cs="Calibri"/>
              </w:rPr>
              <w:t xml:space="preserve"> N</w:t>
            </w:r>
            <w:r w:rsidR="00035ECE">
              <w:rPr>
                <w:rFonts w:ascii="Calibri" w:eastAsia="Calibri" w:hAnsi="Calibri" w:cs="Calibri"/>
              </w:rPr>
              <w:t>/A</w:t>
            </w:r>
          </w:p>
        </w:tc>
      </w:tr>
      <w:tr w:rsidR="00264E11" w14:paraId="61E7374A" w14:textId="77777777" w:rsidTr="00231BFD">
        <w:trPr>
          <w:trHeight w:val="464"/>
        </w:trPr>
        <w:tc>
          <w:tcPr>
            <w:tcW w:w="5000" w:type="pct"/>
            <w:gridSpan w:val="2"/>
            <w:shd w:val="clear" w:color="auto" w:fill="FFFFFF" w:themeFill="background1"/>
            <w:vAlign w:val="center"/>
          </w:tcPr>
          <w:p w14:paraId="1035DEF9" w14:textId="6D998642" w:rsidR="00264E11" w:rsidRDefault="00264E11" w:rsidP="00264E11">
            <w:pPr>
              <w:spacing w:before="60" w:after="60" w:line="240" w:lineRule="auto"/>
            </w:pPr>
            <w:r w:rsidRPr="00035ECE">
              <w:rPr>
                <w:b/>
                <w:bCs/>
              </w:rPr>
              <w:t>Rationale</w:t>
            </w:r>
            <w:r w:rsidR="00FD6B20">
              <w:rPr>
                <w:b/>
                <w:bCs/>
              </w:rPr>
              <w:t xml:space="preserve"> if N/A ticked</w:t>
            </w:r>
            <w:r w:rsidRPr="00035ECE">
              <w:rPr>
                <w:b/>
                <w:bCs/>
              </w:rPr>
              <w:t xml:space="preserve">: </w:t>
            </w:r>
          </w:p>
          <w:p w14:paraId="0977ED94" w14:textId="77777777" w:rsidR="00FD6B20" w:rsidRDefault="00FD6B20" w:rsidP="00264E11">
            <w:pPr>
              <w:spacing w:before="60" w:after="60" w:line="240" w:lineRule="auto"/>
              <w:rPr>
                <w:rFonts w:ascii="Calibri" w:eastAsia="Calibri" w:hAnsi="Calibri"/>
              </w:rPr>
            </w:pPr>
          </w:p>
          <w:p w14:paraId="3C8BFFF5" w14:textId="74F3AA4A" w:rsidR="00FD6B20" w:rsidRPr="00EF4BC7" w:rsidRDefault="00FD6B20" w:rsidP="00264E11">
            <w:pPr>
              <w:spacing w:before="60" w:after="60" w:line="240" w:lineRule="auto"/>
              <w:rPr>
                <w:rFonts w:ascii="Calibri" w:eastAsia="Calibri" w:hAnsi="Calibri" w:cs="Calibri"/>
              </w:rPr>
            </w:pPr>
          </w:p>
        </w:tc>
      </w:tr>
      <w:tr w:rsidR="009A4BC9" w14:paraId="0FB8C349" w14:textId="77777777" w:rsidTr="00231BFD">
        <w:trPr>
          <w:trHeight w:val="257"/>
        </w:trPr>
        <w:tc>
          <w:tcPr>
            <w:tcW w:w="5000" w:type="pct"/>
            <w:gridSpan w:val="2"/>
            <w:shd w:val="clear" w:color="auto" w:fill="F2F2F2" w:themeFill="background1" w:themeFillShade="F2"/>
            <w:vAlign w:val="center"/>
          </w:tcPr>
          <w:p w14:paraId="38F45049" w14:textId="0E0162D4" w:rsidR="009A4BC9" w:rsidRDefault="009A4BC9" w:rsidP="001E26E1">
            <w:pPr>
              <w:tabs>
                <w:tab w:val="left" w:pos="1200"/>
              </w:tabs>
              <w:spacing w:before="60" w:after="60" w:line="240" w:lineRule="auto"/>
              <w:ind w:right="11"/>
              <w:jc w:val="both"/>
              <w:rPr>
                <w:b/>
                <w:bCs/>
              </w:rPr>
            </w:pPr>
            <w:r>
              <w:rPr>
                <w:color w:val="000000" w:themeColor="text1"/>
              </w:rPr>
              <w:t xml:space="preserve">General: </w:t>
            </w:r>
            <w:r w:rsidRPr="0022266B">
              <w:rPr>
                <w:color w:val="000000" w:themeColor="text1"/>
              </w:rPr>
              <w:t>Provide comprehensive information on how the risk management has considered</w:t>
            </w:r>
            <w:r w:rsidRPr="00A216FF">
              <w:rPr>
                <w:color w:val="000000" w:themeColor="text1"/>
              </w:rPr>
              <w:t xml:space="preserve"> </w:t>
            </w:r>
            <w:r>
              <w:rPr>
                <w:color w:val="000000" w:themeColor="text1"/>
              </w:rPr>
              <w:t>f</w:t>
            </w:r>
            <w:r w:rsidRPr="00A216FF">
              <w:rPr>
                <w:color w:val="000000" w:themeColor="text1"/>
              </w:rPr>
              <w:t xml:space="preserve">oetal bovine serum should be obtained from foetuses harvested in abattoirs from healthy dams fit for human consumption and </w:t>
            </w:r>
            <w:r w:rsidR="006E748F" w:rsidRPr="00A216FF">
              <w:rPr>
                <w:color w:val="000000" w:themeColor="text1"/>
              </w:rPr>
              <w:t>the womb</w:t>
            </w:r>
            <w:r w:rsidRPr="00A216FF">
              <w:rPr>
                <w:color w:val="000000" w:themeColor="text1"/>
              </w:rPr>
              <w:t xml:space="preserve"> </w:t>
            </w:r>
            <w:r w:rsidR="006E748F" w:rsidRPr="00A216FF">
              <w:rPr>
                <w:color w:val="000000" w:themeColor="text1"/>
              </w:rPr>
              <w:t>should be</w:t>
            </w:r>
            <w:r w:rsidRPr="00A216FF">
              <w:rPr>
                <w:color w:val="000000" w:themeColor="text1"/>
              </w:rPr>
              <w:t xml:space="preserve"> completely removed.</w:t>
            </w:r>
          </w:p>
        </w:tc>
      </w:tr>
      <w:tr w:rsidR="00035ECE" w14:paraId="131FEBCF" w14:textId="77777777" w:rsidTr="00231BFD">
        <w:trPr>
          <w:trHeight w:val="464"/>
        </w:trPr>
        <w:tc>
          <w:tcPr>
            <w:tcW w:w="5000" w:type="pct"/>
            <w:gridSpan w:val="2"/>
            <w:shd w:val="clear" w:color="auto" w:fill="FFFFFF" w:themeFill="background1"/>
            <w:vAlign w:val="center"/>
          </w:tcPr>
          <w:p w14:paraId="54D98086"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372483CD" w14:textId="77777777" w:rsidR="00FD6B20" w:rsidRPr="003960AF" w:rsidRDefault="00FD6B20" w:rsidP="00FD6B20">
            <w:pPr>
              <w:spacing w:before="40" w:after="40"/>
              <w:ind w:right="238"/>
              <w:rPr>
                <w:rFonts w:cstheme="minorHAnsi"/>
              </w:rPr>
            </w:pPr>
          </w:p>
          <w:p w14:paraId="0EE11143" w14:textId="3CEE4FCF"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B5FFD3F"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57592CFE" w14:textId="6DC72DA4" w:rsidR="00035ECE" w:rsidRDefault="00FD6B20" w:rsidP="00FD6B20">
            <w:pPr>
              <w:rPr>
                <w:b/>
                <w:bCs/>
              </w:rPr>
            </w:pPr>
            <w:r w:rsidRPr="00231BFD">
              <w:rPr>
                <w:b/>
              </w:rPr>
              <w:t>Note:</w:t>
            </w:r>
          </w:p>
        </w:tc>
      </w:tr>
      <w:tr w:rsidR="00035ECE" w14:paraId="644E1255" w14:textId="77777777" w:rsidTr="00231BFD">
        <w:trPr>
          <w:trHeight w:val="464"/>
        </w:trPr>
        <w:tc>
          <w:tcPr>
            <w:tcW w:w="5000" w:type="pct"/>
            <w:gridSpan w:val="2"/>
            <w:shd w:val="clear" w:color="auto" w:fill="F2F2F2" w:themeFill="background1" w:themeFillShade="F2"/>
            <w:vAlign w:val="center"/>
          </w:tcPr>
          <w:p w14:paraId="4AA62E61" w14:textId="77777777" w:rsidR="00035ECE" w:rsidRDefault="00035ECE" w:rsidP="001E26E1">
            <w:pPr>
              <w:tabs>
                <w:tab w:val="left" w:pos="1200"/>
              </w:tabs>
              <w:spacing w:before="60" w:after="60" w:line="240" w:lineRule="auto"/>
              <w:ind w:right="11"/>
              <w:jc w:val="both"/>
              <w:rPr>
                <w:b/>
                <w:bCs/>
              </w:rPr>
            </w:pPr>
            <w:r w:rsidRPr="00035ECE">
              <w:rPr>
                <w:b/>
                <w:bCs/>
                <w:color w:val="000000" w:themeColor="text1"/>
              </w:rPr>
              <w:t>General:</w:t>
            </w:r>
            <w:r>
              <w:rPr>
                <w:color w:val="000000" w:themeColor="text1"/>
              </w:rPr>
              <w:t xml:space="preserve"> </w:t>
            </w:r>
            <w:r w:rsidRPr="0022266B">
              <w:rPr>
                <w:color w:val="000000" w:themeColor="text1"/>
              </w:rPr>
              <w:t>Provide comprehensive information on how the risk management has considered</w:t>
            </w:r>
            <w:r w:rsidRPr="0098237C">
              <w:rPr>
                <w:color w:val="000000" w:themeColor="text1"/>
              </w:rPr>
              <w:t xml:space="preserve"> </w:t>
            </w:r>
            <w:r>
              <w:rPr>
                <w:color w:val="000000" w:themeColor="text1"/>
              </w:rPr>
              <w:t>t</w:t>
            </w:r>
            <w:r w:rsidRPr="0098237C">
              <w:rPr>
                <w:color w:val="000000" w:themeColor="text1"/>
              </w:rPr>
              <w:t>he foetal blood shall be harvested in a dedicated space or area by cardiac puncture into a closed collection system using an aseptic technique.</w:t>
            </w:r>
          </w:p>
        </w:tc>
      </w:tr>
      <w:tr w:rsidR="00035ECE" w14:paraId="1DEC2D4D" w14:textId="77777777" w:rsidTr="00231BFD">
        <w:trPr>
          <w:trHeight w:val="464"/>
        </w:trPr>
        <w:tc>
          <w:tcPr>
            <w:tcW w:w="5000" w:type="pct"/>
            <w:gridSpan w:val="2"/>
            <w:shd w:val="clear" w:color="auto" w:fill="FFFFFF" w:themeFill="background1"/>
            <w:vAlign w:val="center"/>
          </w:tcPr>
          <w:p w14:paraId="582E9120"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0D826C51" w14:textId="77777777" w:rsidR="00FD6B20" w:rsidRPr="003960AF" w:rsidRDefault="00FD6B20" w:rsidP="00FD6B20">
            <w:pPr>
              <w:spacing w:before="40" w:after="40"/>
              <w:ind w:right="238"/>
              <w:rPr>
                <w:rFonts w:cstheme="minorHAnsi"/>
              </w:rPr>
            </w:pPr>
          </w:p>
          <w:p w14:paraId="5F822449" w14:textId="0252E7B2"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EB6DB97"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3FB856F1" w14:textId="589DD6FA" w:rsidR="00035ECE" w:rsidRDefault="00FD6B20" w:rsidP="00FD6B20">
            <w:pPr>
              <w:rPr>
                <w:b/>
                <w:bCs/>
              </w:rPr>
            </w:pPr>
            <w:r w:rsidRPr="00231BFD">
              <w:rPr>
                <w:b/>
              </w:rPr>
              <w:t>Note:</w:t>
            </w:r>
          </w:p>
        </w:tc>
      </w:tr>
      <w:tr w:rsidR="00035ECE" w14:paraId="7B9CA032" w14:textId="77777777" w:rsidTr="00231BFD">
        <w:trPr>
          <w:trHeight w:val="464"/>
        </w:trPr>
        <w:tc>
          <w:tcPr>
            <w:tcW w:w="5000" w:type="pct"/>
            <w:gridSpan w:val="2"/>
            <w:shd w:val="clear" w:color="auto" w:fill="F2F2F2" w:themeFill="background1" w:themeFillShade="F2"/>
            <w:vAlign w:val="center"/>
          </w:tcPr>
          <w:p w14:paraId="08929CF9" w14:textId="77777777" w:rsidR="00035ECE" w:rsidRDefault="00035ECE" w:rsidP="001E26E1">
            <w:pPr>
              <w:tabs>
                <w:tab w:val="left" w:pos="1200"/>
              </w:tabs>
              <w:spacing w:before="60" w:after="60" w:line="240" w:lineRule="auto"/>
              <w:ind w:right="11"/>
              <w:jc w:val="both"/>
              <w:rPr>
                <w:b/>
                <w:bCs/>
              </w:rPr>
            </w:pPr>
            <w:r w:rsidRPr="00035ECE">
              <w:rPr>
                <w:b/>
                <w:bCs/>
                <w:color w:val="000000" w:themeColor="text1"/>
              </w:rPr>
              <w:t>General:</w:t>
            </w:r>
            <w:r>
              <w:rPr>
                <w:color w:val="000000" w:themeColor="text1"/>
              </w:rPr>
              <w:t xml:space="preserve"> </w:t>
            </w:r>
            <w:r w:rsidRPr="0022266B">
              <w:rPr>
                <w:color w:val="000000" w:themeColor="text1"/>
              </w:rPr>
              <w:t xml:space="preserve">Provide </w:t>
            </w:r>
            <w:r w:rsidRPr="001E26E1">
              <w:rPr>
                <w:color w:val="231F20"/>
              </w:rPr>
              <w:t>comprehensive</w:t>
            </w:r>
            <w:r w:rsidRPr="0022266B">
              <w:rPr>
                <w:color w:val="000000" w:themeColor="text1"/>
              </w:rPr>
              <w:t xml:space="preserve"> information on how the risk management has considered</w:t>
            </w:r>
            <w:r w:rsidRPr="008245BB">
              <w:rPr>
                <w:color w:val="000000" w:themeColor="text1"/>
              </w:rPr>
              <w:t xml:space="preserve"> </w:t>
            </w:r>
            <w:r>
              <w:rPr>
                <w:color w:val="000000" w:themeColor="text1"/>
              </w:rPr>
              <w:t>i</w:t>
            </w:r>
            <w:r w:rsidRPr="008245BB">
              <w:rPr>
                <w:color w:val="000000" w:themeColor="text1"/>
              </w:rPr>
              <w:t>n the case of donor bovine serum, given that it can be derived from animals less than 36 months old, the BSE status of the donor herd shall be well defined and documented.</w:t>
            </w:r>
          </w:p>
        </w:tc>
      </w:tr>
      <w:tr w:rsidR="00035ECE" w14:paraId="7137C626" w14:textId="77777777" w:rsidTr="00231BFD">
        <w:trPr>
          <w:trHeight w:val="464"/>
        </w:trPr>
        <w:tc>
          <w:tcPr>
            <w:tcW w:w="5000" w:type="pct"/>
            <w:gridSpan w:val="2"/>
            <w:shd w:val="clear" w:color="auto" w:fill="FFFFFF" w:themeFill="background1"/>
            <w:vAlign w:val="center"/>
          </w:tcPr>
          <w:p w14:paraId="28BE35BF"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2420A912" w14:textId="77777777" w:rsidR="00FD6B20" w:rsidRPr="003960AF" w:rsidRDefault="00FD6B20" w:rsidP="00FD6B20">
            <w:pPr>
              <w:spacing w:before="40" w:after="40"/>
              <w:ind w:right="238"/>
              <w:rPr>
                <w:rFonts w:cstheme="minorHAnsi"/>
              </w:rPr>
            </w:pPr>
          </w:p>
          <w:p w14:paraId="1402D25C" w14:textId="4336EE59"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B4CDD73"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3E2D76EA" w14:textId="65B82DC0" w:rsidR="00035ECE" w:rsidRDefault="00FD6B20" w:rsidP="00FD6B20">
            <w:pPr>
              <w:rPr>
                <w:b/>
                <w:bCs/>
              </w:rPr>
            </w:pPr>
            <w:r w:rsidRPr="00231BFD">
              <w:rPr>
                <w:b/>
              </w:rPr>
              <w:t>Note:</w:t>
            </w:r>
          </w:p>
        </w:tc>
      </w:tr>
      <w:tr w:rsidR="00035ECE" w14:paraId="7EE99056" w14:textId="77777777" w:rsidTr="00231BFD">
        <w:trPr>
          <w:trHeight w:val="464"/>
        </w:trPr>
        <w:tc>
          <w:tcPr>
            <w:tcW w:w="5000" w:type="pct"/>
            <w:gridSpan w:val="2"/>
            <w:shd w:val="clear" w:color="auto" w:fill="F2F2F2" w:themeFill="background1" w:themeFillShade="F2"/>
            <w:vAlign w:val="center"/>
          </w:tcPr>
          <w:p w14:paraId="03B9832A" w14:textId="77777777" w:rsidR="00035ECE" w:rsidRPr="00EE69C6" w:rsidRDefault="00035ECE" w:rsidP="001E26E1">
            <w:pPr>
              <w:tabs>
                <w:tab w:val="left" w:pos="1200"/>
              </w:tabs>
              <w:spacing w:before="60" w:after="60" w:line="240" w:lineRule="auto"/>
              <w:ind w:right="11"/>
              <w:jc w:val="both"/>
              <w:rPr>
                <w:color w:val="000000" w:themeColor="text1"/>
              </w:rPr>
            </w:pPr>
            <w:r w:rsidRPr="00035ECE">
              <w:rPr>
                <w:b/>
                <w:bCs/>
                <w:color w:val="000000" w:themeColor="text1"/>
              </w:rPr>
              <w:t>General:</w:t>
            </w:r>
            <w:r>
              <w:rPr>
                <w:color w:val="000000" w:themeColor="text1"/>
              </w:rPr>
              <w:t xml:space="preserve"> </w:t>
            </w:r>
            <w:r w:rsidRPr="0022266B">
              <w:rPr>
                <w:color w:val="000000" w:themeColor="text1"/>
              </w:rPr>
              <w:t>Provide comprehensive information on how the risk management has considered</w:t>
            </w:r>
            <w:r>
              <w:rPr>
                <w:color w:val="000000" w:themeColor="text1"/>
              </w:rPr>
              <w:t xml:space="preserve"> </w:t>
            </w:r>
            <w:r w:rsidRPr="00EE69C6">
              <w:rPr>
                <w:color w:val="000000" w:themeColor="text1"/>
              </w:rPr>
              <w:t xml:space="preserve">serum shall be collected according </w:t>
            </w:r>
            <w:r w:rsidRPr="001E26E1">
              <w:rPr>
                <w:color w:val="231F20"/>
              </w:rPr>
              <w:t>to</w:t>
            </w:r>
            <w:r w:rsidRPr="00EE69C6">
              <w:rPr>
                <w:color w:val="000000" w:themeColor="text1"/>
              </w:rPr>
              <w:t xml:space="preserve"> specified protocols by personnel trained in these procedures and the </w:t>
            </w:r>
            <w:r w:rsidRPr="001E26E1">
              <w:rPr>
                <w:color w:val="000000" w:themeColor="text1"/>
              </w:rPr>
              <w:t>precautions</w:t>
            </w:r>
            <w:r w:rsidRPr="00EE69C6">
              <w:rPr>
                <w:color w:val="000000" w:themeColor="text1"/>
              </w:rPr>
              <w:t xml:space="preserve"> necessary to avoid cross-contamination with higher risk tissues.</w:t>
            </w:r>
          </w:p>
        </w:tc>
      </w:tr>
      <w:tr w:rsidR="00035ECE" w14:paraId="64630B38" w14:textId="77777777" w:rsidTr="00231BFD">
        <w:trPr>
          <w:trHeight w:val="464"/>
        </w:trPr>
        <w:tc>
          <w:tcPr>
            <w:tcW w:w="5000" w:type="pct"/>
            <w:gridSpan w:val="2"/>
            <w:shd w:val="clear" w:color="auto" w:fill="FFFFFF" w:themeFill="background1"/>
            <w:vAlign w:val="center"/>
          </w:tcPr>
          <w:p w14:paraId="5DC29F04"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0E5B4402" w14:textId="77777777" w:rsidR="00FD6B20" w:rsidRPr="003960AF" w:rsidRDefault="00FD6B20" w:rsidP="00FD6B20">
            <w:pPr>
              <w:spacing w:before="40" w:after="40"/>
              <w:ind w:right="238"/>
              <w:rPr>
                <w:rFonts w:cstheme="minorHAnsi"/>
              </w:rPr>
            </w:pPr>
          </w:p>
          <w:p w14:paraId="5E4CB540" w14:textId="03D33F7A"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FD23EC1"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112F7332" w14:textId="7CD98750" w:rsidR="00035ECE" w:rsidRDefault="00FD6B20" w:rsidP="00FD6B20">
            <w:pPr>
              <w:rPr>
                <w:b/>
                <w:bCs/>
              </w:rPr>
            </w:pPr>
            <w:r w:rsidRPr="00231BFD">
              <w:rPr>
                <w:b/>
              </w:rPr>
              <w:t>Note:</w:t>
            </w:r>
          </w:p>
        </w:tc>
      </w:tr>
      <w:tr w:rsidR="00035ECE" w14:paraId="43AD6E86" w14:textId="77777777" w:rsidTr="00231BFD">
        <w:trPr>
          <w:trHeight w:val="464"/>
        </w:trPr>
        <w:tc>
          <w:tcPr>
            <w:tcW w:w="5000" w:type="pct"/>
            <w:gridSpan w:val="2"/>
            <w:shd w:val="clear" w:color="auto" w:fill="F2F2F2" w:themeFill="background1" w:themeFillShade="F2"/>
            <w:vAlign w:val="center"/>
          </w:tcPr>
          <w:p w14:paraId="46B25D2D" w14:textId="77777777" w:rsidR="00035ECE" w:rsidRDefault="00035ECE" w:rsidP="001E26E1">
            <w:pPr>
              <w:tabs>
                <w:tab w:val="left" w:pos="1200"/>
              </w:tabs>
              <w:spacing w:before="60" w:after="60" w:line="240" w:lineRule="auto"/>
              <w:ind w:right="11"/>
              <w:jc w:val="both"/>
              <w:rPr>
                <w:b/>
                <w:bCs/>
              </w:rPr>
            </w:pPr>
            <w:r w:rsidRPr="00035ECE">
              <w:rPr>
                <w:b/>
                <w:bCs/>
                <w:color w:val="000000" w:themeColor="text1"/>
              </w:rPr>
              <w:t>General:</w:t>
            </w:r>
            <w:r>
              <w:rPr>
                <w:color w:val="000000" w:themeColor="text1"/>
              </w:rPr>
              <w:t xml:space="preserve"> </w:t>
            </w:r>
            <w:r w:rsidRPr="0022266B">
              <w:rPr>
                <w:color w:val="000000" w:themeColor="text1"/>
              </w:rPr>
              <w:t xml:space="preserve">Provide comprehensive </w:t>
            </w:r>
            <w:r w:rsidRPr="001E26E1">
              <w:rPr>
                <w:color w:val="231F20"/>
              </w:rPr>
              <w:t>information</w:t>
            </w:r>
            <w:r w:rsidRPr="0022266B">
              <w:rPr>
                <w:color w:val="000000" w:themeColor="text1"/>
              </w:rPr>
              <w:t xml:space="preserve"> on how the risk management has considered</w:t>
            </w:r>
            <w:r w:rsidRPr="00F54C59">
              <w:rPr>
                <w:color w:val="000000" w:themeColor="text1"/>
              </w:rPr>
              <w:t xml:space="preserve"> </w:t>
            </w:r>
            <w:r>
              <w:rPr>
                <w:color w:val="000000" w:themeColor="text1"/>
              </w:rPr>
              <w:t>f</w:t>
            </w:r>
            <w:r w:rsidRPr="00F54C59">
              <w:rPr>
                <w:color w:val="000000" w:themeColor="text1"/>
              </w:rPr>
              <w:t xml:space="preserve">or bovine blood derivatives, documentation to demonstrate compliance with this document shall be provided, taking into account the relevant requirements listed in </w:t>
            </w:r>
            <w:r>
              <w:rPr>
                <w:color w:val="000000" w:themeColor="text1"/>
              </w:rPr>
              <w:t>ISO 22442-1 Annex C.</w:t>
            </w:r>
          </w:p>
        </w:tc>
      </w:tr>
      <w:tr w:rsidR="00035ECE" w14:paraId="7C6271B3" w14:textId="77777777" w:rsidTr="00231BFD">
        <w:trPr>
          <w:trHeight w:val="464"/>
        </w:trPr>
        <w:tc>
          <w:tcPr>
            <w:tcW w:w="5000" w:type="pct"/>
            <w:gridSpan w:val="2"/>
            <w:shd w:val="clear" w:color="auto" w:fill="FFFFFF" w:themeFill="background1"/>
            <w:vAlign w:val="center"/>
          </w:tcPr>
          <w:p w14:paraId="2F8E51EC" w14:textId="77777777" w:rsidR="00382B40" w:rsidRPr="00231BFD" w:rsidRDefault="00382B40" w:rsidP="00382B40">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1E9A2EE" w14:textId="77777777" w:rsidR="00382B40" w:rsidRPr="003960AF" w:rsidRDefault="00382B40" w:rsidP="00382B40">
            <w:pPr>
              <w:spacing w:before="40" w:after="40"/>
              <w:ind w:right="238"/>
              <w:rPr>
                <w:rFonts w:cstheme="minorHAnsi"/>
                <w:b/>
                <w:bCs/>
              </w:rPr>
            </w:pPr>
            <w:r w:rsidRPr="003960AF">
              <w:rPr>
                <w:rFonts w:cstheme="minorHAnsi"/>
                <w:b/>
                <w:bCs/>
              </w:rPr>
              <w:t xml:space="preserve">Page: </w:t>
            </w:r>
          </w:p>
          <w:p w14:paraId="5C3F1DAE" w14:textId="3D34FE7D" w:rsidR="00035ECE" w:rsidRDefault="00382B40" w:rsidP="00035ECE">
            <w:pPr>
              <w:rPr>
                <w:b/>
                <w:bCs/>
              </w:rPr>
            </w:pPr>
            <w:r w:rsidRPr="00231BFD">
              <w:rPr>
                <w:b/>
              </w:rPr>
              <w:t>Note:</w:t>
            </w:r>
          </w:p>
        </w:tc>
      </w:tr>
      <w:tr w:rsidR="00035ECE" w14:paraId="0909D86D" w14:textId="77777777" w:rsidTr="00231BFD">
        <w:trPr>
          <w:trHeight w:val="464"/>
        </w:trPr>
        <w:tc>
          <w:tcPr>
            <w:tcW w:w="5000" w:type="pct"/>
            <w:gridSpan w:val="2"/>
            <w:shd w:val="clear" w:color="auto" w:fill="F2F2F2" w:themeFill="background1" w:themeFillShade="F2"/>
            <w:vAlign w:val="center"/>
          </w:tcPr>
          <w:p w14:paraId="67B0E9E5" w14:textId="77777777" w:rsidR="00035ECE" w:rsidRDefault="00035ECE" w:rsidP="001E26E1">
            <w:pPr>
              <w:tabs>
                <w:tab w:val="left" w:pos="1200"/>
              </w:tabs>
              <w:spacing w:before="60" w:after="60" w:line="240" w:lineRule="auto"/>
              <w:ind w:right="11"/>
              <w:jc w:val="both"/>
              <w:rPr>
                <w:b/>
                <w:bCs/>
              </w:rPr>
            </w:pPr>
            <w:r w:rsidRPr="00035ECE">
              <w:rPr>
                <w:b/>
                <w:bCs/>
              </w:rPr>
              <w:t>Traceability:</w:t>
            </w:r>
            <w:r w:rsidRPr="00EA362A">
              <w:t xml:space="preserve"> </w:t>
            </w:r>
            <w:r w:rsidRPr="00EA362A">
              <w:rPr>
                <w:color w:val="000000" w:themeColor="text1"/>
              </w:rPr>
              <w:t>Provide</w:t>
            </w:r>
            <w:r w:rsidRPr="0022266B">
              <w:rPr>
                <w:color w:val="000000" w:themeColor="text1"/>
              </w:rPr>
              <w:t xml:space="preserve"> comprehensive information on how the risk management has considered</w:t>
            </w:r>
            <w:r w:rsidRPr="00F54C59">
              <w:rPr>
                <w:color w:val="000000" w:themeColor="text1"/>
              </w:rPr>
              <w:t xml:space="preserve"> </w:t>
            </w:r>
            <w:r>
              <w:rPr>
                <w:color w:val="000000" w:themeColor="text1"/>
              </w:rPr>
              <w:t>t</w:t>
            </w:r>
            <w:r>
              <w:rPr>
                <w:color w:val="231F20"/>
              </w:rPr>
              <w:t>raceability to the slaughterhouse shall be ensured for each batch of serum or plasma.</w:t>
            </w:r>
          </w:p>
        </w:tc>
      </w:tr>
      <w:tr w:rsidR="00035ECE" w14:paraId="540DCA32" w14:textId="77777777" w:rsidTr="00231BFD">
        <w:trPr>
          <w:trHeight w:val="464"/>
        </w:trPr>
        <w:tc>
          <w:tcPr>
            <w:tcW w:w="5000" w:type="pct"/>
            <w:gridSpan w:val="2"/>
            <w:shd w:val="clear" w:color="auto" w:fill="FFFFFF" w:themeFill="background1"/>
            <w:vAlign w:val="center"/>
          </w:tcPr>
          <w:p w14:paraId="460A03AF" w14:textId="77777777" w:rsidR="00382B40" w:rsidRPr="00231BFD" w:rsidRDefault="00382B40" w:rsidP="00382B40">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93C1B22" w14:textId="77777777" w:rsidR="00382B40" w:rsidRPr="003960AF" w:rsidRDefault="00382B40" w:rsidP="00382B40">
            <w:pPr>
              <w:spacing w:before="40" w:after="40"/>
              <w:ind w:right="238"/>
              <w:rPr>
                <w:rFonts w:cstheme="minorHAnsi"/>
                <w:b/>
                <w:bCs/>
              </w:rPr>
            </w:pPr>
            <w:r w:rsidRPr="003960AF">
              <w:rPr>
                <w:rFonts w:cstheme="minorHAnsi"/>
                <w:b/>
                <w:bCs/>
              </w:rPr>
              <w:t xml:space="preserve">Page: </w:t>
            </w:r>
          </w:p>
          <w:p w14:paraId="0A64B203" w14:textId="426B6F9C" w:rsidR="00035ECE" w:rsidRDefault="00382B40" w:rsidP="00035ECE">
            <w:pPr>
              <w:rPr>
                <w:b/>
                <w:bCs/>
              </w:rPr>
            </w:pPr>
            <w:r w:rsidRPr="00231BFD">
              <w:rPr>
                <w:b/>
              </w:rPr>
              <w:t>Note:</w:t>
            </w:r>
          </w:p>
        </w:tc>
      </w:tr>
      <w:tr w:rsidR="00035ECE" w14:paraId="5B763304" w14:textId="77777777" w:rsidTr="00231BFD">
        <w:trPr>
          <w:trHeight w:val="464"/>
        </w:trPr>
        <w:tc>
          <w:tcPr>
            <w:tcW w:w="5000" w:type="pct"/>
            <w:gridSpan w:val="2"/>
            <w:shd w:val="clear" w:color="auto" w:fill="F2F2F2" w:themeFill="background1" w:themeFillShade="F2"/>
            <w:vAlign w:val="center"/>
          </w:tcPr>
          <w:p w14:paraId="3012C757" w14:textId="3A8BD222" w:rsidR="00035ECE" w:rsidRDefault="00035ECE" w:rsidP="001E26E1">
            <w:pPr>
              <w:tabs>
                <w:tab w:val="left" w:pos="1200"/>
              </w:tabs>
              <w:spacing w:before="60" w:after="60" w:line="240" w:lineRule="auto"/>
              <w:ind w:right="11"/>
              <w:jc w:val="both"/>
              <w:rPr>
                <w:b/>
                <w:bCs/>
              </w:rPr>
            </w:pPr>
            <w:r w:rsidRPr="00035ECE">
              <w:rPr>
                <w:b/>
                <w:bCs/>
              </w:rPr>
              <w:t>Traceability:</w:t>
            </w:r>
            <w:r w:rsidRPr="00EA362A">
              <w:t xml:space="preserve"> </w:t>
            </w:r>
            <w:r w:rsidRPr="00EA362A">
              <w:rPr>
                <w:color w:val="000000" w:themeColor="text1"/>
              </w:rPr>
              <w:t>Provide</w:t>
            </w:r>
            <w:r w:rsidRPr="0022266B">
              <w:rPr>
                <w:color w:val="000000" w:themeColor="text1"/>
              </w:rPr>
              <w:t xml:space="preserve"> comprehensive information on how the risk management has considered</w:t>
            </w:r>
            <w:r w:rsidRPr="00F54C59">
              <w:rPr>
                <w:color w:val="000000" w:themeColor="text1"/>
              </w:rPr>
              <w:t xml:space="preserve"> </w:t>
            </w:r>
            <w:r>
              <w:rPr>
                <w:color w:val="000000" w:themeColor="text1"/>
              </w:rPr>
              <w:t>s</w:t>
            </w:r>
            <w:r w:rsidRPr="00E53DA9">
              <w:rPr>
                <w:color w:val="231F20"/>
              </w:rPr>
              <w:t xml:space="preserve">laughterhouses shall have </w:t>
            </w:r>
            <w:r w:rsidRPr="001E26E1">
              <w:rPr>
                <w:color w:val="000000" w:themeColor="text1"/>
              </w:rPr>
              <w:t>available</w:t>
            </w:r>
            <w:r w:rsidRPr="00E53DA9">
              <w:rPr>
                <w:color w:val="231F20"/>
              </w:rPr>
              <w:t xml:space="preserve"> lists of farms from which the animals are sourced. If serum is produced from living animals, records shall be available for each serum batch to ensure traceability to the farms and to the individual animal. When traceability to the individual animal is not possible, this shall be justified in the risk management file.</w:t>
            </w:r>
          </w:p>
        </w:tc>
      </w:tr>
      <w:tr w:rsidR="00035ECE" w14:paraId="6D45FACC" w14:textId="77777777" w:rsidTr="00231BFD">
        <w:trPr>
          <w:trHeight w:val="464"/>
        </w:trPr>
        <w:tc>
          <w:tcPr>
            <w:tcW w:w="5000" w:type="pct"/>
            <w:gridSpan w:val="2"/>
            <w:shd w:val="clear" w:color="auto" w:fill="FFFFFF" w:themeFill="background1"/>
            <w:vAlign w:val="center"/>
          </w:tcPr>
          <w:p w14:paraId="52B4311C" w14:textId="77777777" w:rsidR="00382B40" w:rsidRPr="00231BFD" w:rsidRDefault="00382B40" w:rsidP="00382B40">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5CCD8B6" w14:textId="77777777" w:rsidR="00382B40" w:rsidRPr="003960AF" w:rsidRDefault="00382B40" w:rsidP="00382B40">
            <w:pPr>
              <w:spacing w:before="40" w:after="40"/>
              <w:ind w:right="238"/>
              <w:rPr>
                <w:rFonts w:cstheme="minorHAnsi"/>
                <w:b/>
                <w:bCs/>
              </w:rPr>
            </w:pPr>
            <w:r w:rsidRPr="003960AF">
              <w:rPr>
                <w:rFonts w:cstheme="minorHAnsi"/>
                <w:b/>
                <w:bCs/>
              </w:rPr>
              <w:t xml:space="preserve">Page: </w:t>
            </w:r>
          </w:p>
          <w:p w14:paraId="17BA9DD7" w14:textId="2AACDB1C" w:rsidR="00035ECE" w:rsidRDefault="00382B40" w:rsidP="00035ECE">
            <w:pPr>
              <w:rPr>
                <w:b/>
                <w:bCs/>
              </w:rPr>
            </w:pPr>
            <w:r w:rsidRPr="00231BFD">
              <w:rPr>
                <w:b/>
              </w:rPr>
              <w:t>Note:</w:t>
            </w:r>
          </w:p>
        </w:tc>
      </w:tr>
      <w:tr w:rsidR="00035ECE" w14:paraId="6C52EBDC" w14:textId="77777777" w:rsidTr="00231BFD">
        <w:trPr>
          <w:trHeight w:val="464"/>
        </w:trPr>
        <w:tc>
          <w:tcPr>
            <w:tcW w:w="5000" w:type="pct"/>
            <w:gridSpan w:val="2"/>
            <w:shd w:val="clear" w:color="auto" w:fill="F2F2F2" w:themeFill="background1" w:themeFillShade="F2"/>
            <w:vAlign w:val="center"/>
          </w:tcPr>
          <w:p w14:paraId="30B35F11" w14:textId="77777777" w:rsidR="00035ECE" w:rsidRDefault="00035ECE" w:rsidP="001E26E1">
            <w:pPr>
              <w:tabs>
                <w:tab w:val="left" w:pos="1200"/>
              </w:tabs>
              <w:spacing w:before="60" w:after="60" w:line="240" w:lineRule="auto"/>
              <w:ind w:right="11"/>
              <w:jc w:val="both"/>
              <w:rPr>
                <w:b/>
                <w:bCs/>
              </w:rPr>
            </w:pPr>
            <w:r w:rsidRPr="00035ECE">
              <w:rPr>
                <w:b/>
                <w:bCs/>
                <w:color w:val="000000" w:themeColor="text1"/>
              </w:rPr>
              <w:t>Geographical origin:</w:t>
            </w:r>
            <w:r w:rsidRPr="0023006A">
              <w:rPr>
                <w:color w:val="000000" w:themeColor="text1"/>
              </w:rPr>
              <w:t xml:space="preserve"> </w:t>
            </w:r>
            <w:r w:rsidRPr="00EA362A">
              <w:rPr>
                <w:color w:val="000000" w:themeColor="text1"/>
              </w:rPr>
              <w:t>Provide</w:t>
            </w:r>
            <w:r w:rsidRPr="0022266B">
              <w:rPr>
                <w:color w:val="000000" w:themeColor="text1"/>
              </w:rPr>
              <w:t xml:space="preserve"> comprehensive information on how the risk management has considered</w:t>
            </w:r>
            <w:r w:rsidRPr="00F54C59">
              <w:rPr>
                <w:color w:val="000000" w:themeColor="text1"/>
              </w:rPr>
              <w:t xml:space="preserve"> </w:t>
            </w:r>
            <w:r w:rsidRPr="00035ECE">
              <w:rPr>
                <w:color w:val="231F20"/>
              </w:rPr>
              <w:t>bovine</w:t>
            </w:r>
            <w:r w:rsidRPr="0023006A">
              <w:rPr>
                <w:color w:val="000000" w:themeColor="text1"/>
              </w:rPr>
              <w:t xml:space="preserve"> blood shall be sourced from countries with minimal exposure to BSE unless otherwise justified and authorized.</w:t>
            </w:r>
          </w:p>
        </w:tc>
      </w:tr>
      <w:tr w:rsidR="00035ECE" w14:paraId="216A6F61" w14:textId="77777777" w:rsidTr="00231BFD">
        <w:trPr>
          <w:trHeight w:val="464"/>
        </w:trPr>
        <w:tc>
          <w:tcPr>
            <w:tcW w:w="5000" w:type="pct"/>
            <w:gridSpan w:val="2"/>
            <w:shd w:val="clear" w:color="auto" w:fill="FFFFFF" w:themeFill="background1"/>
            <w:vAlign w:val="center"/>
          </w:tcPr>
          <w:p w14:paraId="636A6F23" w14:textId="77777777" w:rsidR="00382B40" w:rsidRPr="00231BFD" w:rsidRDefault="00382B40" w:rsidP="00382B40">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5366FC1" w14:textId="77777777" w:rsidR="00382B40" w:rsidRPr="003960AF" w:rsidRDefault="00382B40" w:rsidP="00382B40">
            <w:pPr>
              <w:spacing w:before="40" w:after="40"/>
              <w:ind w:right="238"/>
              <w:rPr>
                <w:rFonts w:cstheme="minorHAnsi"/>
                <w:b/>
                <w:bCs/>
              </w:rPr>
            </w:pPr>
            <w:r w:rsidRPr="003960AF">
              <w:rPr>
                <w:rFonts w:cstheme="minorHAnsi"/>
                <w:b/>
                <w:bCs/>
              </w:rPr>
              <w:t xml:space="preserve">Page: </w:t>
            </w:r>
          </w:p>
          <w:p w14:paraId="2D228C3B" w14:textId="5736D333" w:rsidR="00035ECE" w:rsidRDefault="00382B40" w:rsidP="00035ECE">
            <w:pPr>
              <w:rPr>
                <w:b/>
                <w:bCs/>
              </w:rPr>
            </w:pPr>
            <w:r w:rsidRPr="00231BFD">
              <w:rPr>
                <w:b/>
              </w:rPr>
              <w:t>Note:</w:t>
            </w:r>
          </w:p>
        </w:tc>
      </w:tr>
      <w:tr w:rsidR="00035ECE" w14:paraId="22451C76" w14:textId="77777777" w:rsidTr="00231BFD">
        <w:trPr>
          <w:trHeight w:val="464"/>
        </w:trPr>
        <w:tc>
          <w:tcPr>
            <w:tcW w:w="5000" w:type="pct"/>
            <w:gridSpan w:val="2"/>
            <w:shd w:val="clear" w:color="auto" w:fill="F2F2F2" w:themeFill="background1" w:themeFillShade="F2"/>
            <w:vAlign w:val="center"/>
          </w:tcPr>
          <w:p w14:paraId="0B3F9BB5" w14:textId="77777777" w:rsidR="00035ECE" w:rsidRDefault="00035ECE" w:rsidP="001E26E1">
            <w:pPr>
              <w:tabs>
                <w:tab w:val="left" w:pos="1200"/>
              </w:tabs>
              <w:spacing w:before="60" w:after="60" w:line="240" w:lineRule="auto"/>
              <w:ind w:right="11"/>
              <w:jc w:val="both"/>
              <w:rPr>
                <w:b/>
                <w:bCs/>
              </w:rPr>
            </w:pPr>
            <w:r w:rsidRPr="00035ECE">
              <w:rPr>
                <w:b/>
                <w:bCs/>
                <w:color w:val="000000" w:themeColor="text1"/>
              </w:rPr>
              <w:t>Stunning methods:</w:t>
            </w:r>
            <w:r w:rsidRPr="000F4E71">
              <w:rPr>
                <w:color w:val="000000" w:themeColor="text1"/>
              </w:rPr>
              <w:t xml:space="preserve"> </w:t>
            </w:r>
            <w:r w:rsidRPr="00EA362A">
              <w:rPr>
                <w:color w:val="000000" w:themeColor="text1"/>
              </w:rPr>
              <w:t>Provide</w:t>
            </w:r>
            <w:r w:rsidRPr="0022266B">
              <w:rPr>
                <w:color w:val="000000" w:themeColor="text1"/>
              </w:rPr>
              <w:t xml:space="preserve"> comprehensive information on how the risk management has considered</w:t>
            </w:r>
            <w:r w:rsidRPr="00F54C59">
              <w:rPr>
                <w:color w:val="000000" w:themeColor="text1"/>
              </w:rPr>
              <w:t xml:space="preserve"> </w:t>
            </w:r>
            <w:r>
              <w:rPr>
                <w:color w:val="000000" w:themeColor="text1"/>
              </w:rPr>
              <w:t>t</w:t>
            </w:r>
            <w:r w:rsidRPr="000F4E71">
              <w:rPr>
                <w:color w:val="000000" w:themeColor="text1"/>
              </w:rPr>
              <w:t xml:space="preserve">he </w:t>
            </w:r>
            <w:r w:rsidRPr="00035ECE">
              <w:rPr>
                <w:color w:val="231F20"/>
              </w:rPr>
              <w:t>stunning</w:t>
            </w:r>
            <w:r w:rsidRPr="000F4E71">
              <w:rPr>
                <w:color w:val="000000" w:themeColor="text1"/>
              </w:rPr>
              <w:t xml:space="preserve"> methods shall be described for the bovine blood collection process unless the material is sourced from a country of negligible geographical BSE risk (see ISO 22442-2:2020, A.3.1).</w:t>
            </w:r>
          </w:p>
        </w:tc>
      </w:tr>
      <w:tr w:rsidR="00035ECE" w14:paraId="77CC8F93" w14:textId="77777777" w:rsidTr="00231BFD">
        <w:trPr>
          <w:trHeight w:val="464"/>
        </w:trPr>
        <w:tc>
          <w:tcPr>
            <w:tcW w:w="5000" w:type="pct"/>
            <w:gridSpan w:val="2"/>
            <w:shd w:val="clear" w:color="auto" w:fill="FFFFFF" w:themeFill="background1"/>
            <w:vAlign w:val="center"/>
          </w:tcPr>
          <w:p w14:paraId="6C890DB2" w14:textId="77777777" w:rsidR="00382B40" w:rsidRPr="00231BFD" w:rsidRDefault="00382B40" w:rsidP="00382B40">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0DF5B4D" w14:textId="77777777" w:rsidR="00382B40" w:rsidRPr="003960AF" w:rsidRDefault="00382B40" w:rsidP="00382B40">
            <w:pPr>
              <w:spacing w:before="40" w:after="40"/>
              <w:ind w:right="238"/>
              <w:rPr>
                <w:rFonts w:cstheme="minorHAnsi"/>
                <w:b/>
                <w:bCs/>
              </w:rPr>
            </w:pPr>
            <w:r w:rsidRPr="003960AF">
              <w:rPr>
                <w:rFonts w:cstheme="minorHAnsi"/>
                <w:b/>
                <w:bCs/>
              </w:rPr>
              <w:t xml:space="preserve">Page: </w:t>
            </w:r>
          </w:p>
          <w:p w14:paraId="54D7D9D4" w14:textId="2578429E" w:rsidR="00035ECE" w:rsidRDefault="00382B40" w:rsidP="00035ECE">
            <w:pPr>
              <w:rPr>
                <w:b/>
                <w:bCs/>
              </w:rPr>
            </w:pPr>
            <w:r w:rsidRPr="00231BFD">
              <w:rPr>
                <w:b/>
              </w:rPr>
              <w:t>Note:</w:t>
            </w:r>
          </w:p>
        </w:tc>
      </w:tr>
      <w:tr w:rsidR="00035ECE" w14:paraId="700E3E5E" w14:textId="77777777" w:rsidTr="00231BFD">
        <w:trPr>
          <w:trHeight w:val="464"/>
        </w:trPr>
        <w:tc>
          <w:tcPr>
            <w:tcW w:w="5000" w:type="pct"/>
            <w:gridSpan w:val="2"/>
            <w:shd w:val="clear" w:color="auto" w:fill="F2F2F2" w:themeFill="background1" w:themeFillShade="F2"/>
            <w:vAlign w:val="center"/>
          </w:tcPr>
          <w:p w14:paraId="7DACFA60" w14:textId="77777777" w:rsidR="00035ECE" w:rsidRDefault="00035ECE" w:rsidP="001E26E1">
            <w:pPr>
              <w:tabs>
                <w:tab w:val="left" w:pos="1200"/>
              </w:tabs>
              <w:spacing w:before="60" w:after="60" w:line="240" w:lineRule="auto"/>
              <w:ind w:right="11"/>
              <w:jc w:val="both"/>
              <w:rPr>
                <w:b/>
                <w:bCs/>
              </w:rPr>
            </w:pPr>
            <w:r w:rsidRPr="00035ECE">
              <w:rPr>
                <w:b/>
                <w:bCs/>
                <w:color w:val="000000" w:themeColor="text1"/>
              </w:rPr>
              <w:t>Stunning methods:</w:t>
            </w:r>
            <w:r w:rsidRPr="000F4E71">
              <w:rPr>
                <w:color w:val="000000" w:themeColor="text1"/>
              </w:rPr>
              <w:t xml:space="preserve"> </w:t>
            </w:r>
            <w:r w:rsidRPr="00EA362A">
              <w:rPr>
                <w:color w:val="000000" w:themeColor="text1"/>
              </w:rPr>
              <w:t>Provide</w:t>
            </w:r>
            <w:r w:rsidRPr="0022266B">
              <w:rPr>
                <w:color w:val="000000" w:themeColor="text1"/>
              </w:rPr>
              <w:t xml:space="preserve"> comprehensive information on how the risk management has considered</w:t>
            </w:r>
            <w:r w:rsidRPr="00F54C59">
              <w:rPr>
                <w:color w:val="000000" w:themeColor="text1"/>
              </w:rPr>
              <w:t xml:space="preserve"> </w:t>
            </w:r>
            <w:r>
              <w:rPr>
                <w:color w:val="000000" w:themeColor="text1"/>
              </w:rPr>
              <w:t>w</w:t>
            </w:r>
            <w:r w:rsidRPr="00E43948">
              <w:rPr>
                <w:color w:val="000000" w:themeColor="text1"/>
              </w:rPr>
              <w:t>here sourcing of blood is from countries with limited exposure to BSE, a non-penetrative stunner or electro-narcosis shall be used for slaughter of animals over 12 months of age. The use of non-penetrative stunning shall be justified on the basis of an estimate of the risk of dissemination of brain particles into the blood.</w:t>
            </w:r>
          </w:p>
        </w:tc>
      </w:tr>
      <w:tr w:rsidR="00035ECE" w14:paraId="1C1AF4D5" w14:textId="77777777" w:rsidTr="00231BFD">
        <w:trPr>
          <w:trHeight w:val="464"/>
        </w:trPr>
        <w:tc>
          <w:tcPr>
            <w:tcW w:w="5000" w:type="pct"/>
            <w:gridSpan w:val="2"/>
            <w:shd w:val="clear" w:color="auto" w:fill="FFFFFF" w:themeFill="background1"/>
            <w:vAlign w:val="center"/>
          </w:tcPr>
          <w:p w14:paraId="3158060C" w14:textId="77777777" w:rsidR="00382B40" w:rsidRPr="00231BFD" w:rsidRDefault="00382B40" w:rsidP="00382B40">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8ECCA16" w14:textId="77777777" w:rsidR="00382B40" w:rsidRPr="003960AF" w:rsidRDefault="00382B40" w:rsidP="00382B40">
            <w:pPr>
              <w:spacing w:before="40" w:after="40"/>
              <w:ind w:right="238"/>
              <w:rPr>
                <w:rFonts w:cstheme="minorHAnsi"/>
                <w:b/>
                <w:bCs/>
              </w:rPr>
            </w:pPr>
            <w:r w:rsidRPr="003960AF">
              <w:rPr>
                <w:rFonts w:cstheme="minorHAnsi"/>
                <w:b/>
                <w:bCs/>
              </w:rPr>
              <w:t xml:space="preserve">Page: </w:t>
            </w:r>
          </w:p>
          <w:p w14:paraId="3AD1C262" w14:textId="05BF348C" w:rsidR="00035ECE" w:rsidRDefault="00382B40" w:rsidP="00035ECE">
            <w:pPr>
              <w:rPr>
                <w:b/>
                <w:bCs/>
              </w:rPr>
            </w:pPr>
            <w:r w:rsidRPr="00231BFD">
              <w:rPr>
                <w:b/>
              </w:rPr>
              <w:t>Note:</w:t>
            </w:r>
          </w:p>
        </w:tc>
      </w:tr>
    </w:tbl>
    <w:p w14:paraId="1F4104EB" w14:textId="0141BFAA" w:rsidR="009A4BC9" w:rsidRDefault="009A4BC9" w:rsidP="009A4BC9"/>
    <w:p w14:paraId="4B785AC1" w14:textId="77777777" w:rsidR="00E829AA" w:rsidRDefault="00E829AA" w:rsidP="009A4BC9"/>
    <w:p w14:paraId="1E5EC969" w14:textId="77777777" w:rsidR="00E829AA" w:rsidRDefault="00E829AA" w:rsidP="009A4BC9"/>
    <w:p w14:paraId="45A9B197" w14:textId="77777777" w:rsidR="00E829AA" w:rsidRPr="00035ECE" w:rsidRDefault="00E829AA" w:rsidP="009A4BC9"/>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9"/>
        <w:gridCol w:w="1630"/>
      </w:tblGrid>
      <w:tr w:rsidR="009A4BC9" w14:paraId="1ACE29DD" w14:textId="77777777" w:rsidTr="00E829AA">
        <w:trPr>
          <w:trHeight w:val="464"/>
        </w:trPr>
        <w:tc>
          <w:tcPr>
            <w:tcW w:w="4115" w:type="pct"/>
            <w:shd w:val="clear" w:color="auto" w:fill="D9D9D9" w:themeFill="background1" w:themeFillShade="D9"/>
            <w:vAlign w:val="center"/>
          </w:tcPr>
          <w:p w14:paraId="1C667D45" w14:textId="77777777" w:rsidR="009A4BC9" w:rsidRDefault="009A4BC9" w:rsidP="00035ECE">
            <w:pPr>
              <w:spacing w:before="60" w:after="60" w:line="240" w:lineRule="auto"/>
              <w:rPr>
                <w:b/>
                <w:bCs/>
              </w:rPr>
            </w:pPr>
            <w:r w:rsidRPr="00035ECE">
              <w:rPr>
                <w:b/>
                <w:bCs/>
                <w:color w:val="810033"/>
                <w:sz w:val="24"/>
                <w:szCs w:val="24"/>
              </w:rPr>
              <w:t>Tallow derivatives</w:t>
            </w:r>
          </w:p>
        </w:tc>
        <w:tc>
          <w:tcPr>
            <w:tcW w:w="885" w:type="pct"/>
            <w:shd w:val="clear" w:color="auto" w:fill="FFFFFF" w:themeFill="background1"/>
            <w:vAlign w:val="center"/>
          </w:tcPr>
          <w:p w14:paraId="22E08800" w14:textId="40290B6A" w:rsidR="009A4BC9" w:rsidRDefault="00000000" w:rsidP="008422B9">
            <w:pPr>
              <w:spacing w:before="60" w:after="60"/>
              <w:jc w:val="center"/>
              <w:rPr>
                <w:b/>
                <w:bCs/>
              </w:rPr>
            </w:pPr>
            <w:sdt>
              <w:sdtPr>
                <w:rPr>
                  <w:rFonts w:ascii="MS Gothic" w:eastAsia="MS Gothic" w:hAnsi="MS Gothic"/>
                  <w:sz w:val="32"/>
                  <w:szCs w:val="32"/>
                </w:rPr>
                <w:id w:val="96687980"/>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r w:rsidR="00035ECE" w:rsidRPr="00EF4BC7">
              <w:rPr>
                <w:rFonts w:ascii="Calibri" w:eastAsia="Calibri" w:hAnsi="Calibri" w:cs="Calibri"/>
              </w:rPr>
              <w:t xml:space="preserve">  N</w:t>
            </w:r>
            <w:r w:rsidR="00035ECE">
              <w:rPr>
                <w:rFonts w:ascii="Calibri" w:eastAsia="Calibri" w:hAnsi="Calibri" w:cs="Calibri"/>
              </w:rPr>
              <w:t>/A</w:t>
            </w:r>
            <w:r w:rsidR="00035ECE">
              <w:rPr>
                <w:rFonts w:cstheme="minorHAnsi"/>
                <w:sz w:val="32"/>
              </w:rPr>
              <w:t xml:space="preserve"> </w:t>
            </w:r>
          </w:p>
        </w:tc>
      </w:tr>
      <w:tr w:rsidR="00264E11" w14:paraId="4362AFC6" w14:textId="77777777" w:rsidTr="00E829AA">
        <w:trPr>
          <w:trHeight w:val="464"/>
        </w:trPr>
        <w:tc>
          <w:tcPr>
            <w:tcW w:w="5000" w:type="pct"/>
            <w:gridSpan w:val="2"/>
            <w:shd w:val="clear" w:color="auto" w:fill="FFFFFF" w:themeFill="background1"/>
            <w:vAlign w:val="center"/>
          </w:tcPr>
          <w:p w14:paraId="1A9433D8" w14:textId="17727D8C" w:rsidR="00264E11" w:rsidRDefault="00264E11" w:rsidP="00264E11">
            <w:pPr>
              <w:spacing w:before="60" w:after="60" w:line="240" w:lineRule="auto"/>
            </w:pPr>
            <w:r w:rsidRPr="00035ECE">
              <w:rPr>
                <w:b/>
                <w:bCs/>
              </w:rPr>
              <w:t>Rationale</w:t>
            </w:r>
            <w:r w:rsidR="00FD6B20">
              <w:rPr>
                <w:b/>
                <w:bCs/>
              </w:rPr>
              <w:t xml:space="preserve"> if N/A ticked</w:t>
            </w:r>
            <w:r w:rsidRPr="00035ECE">
              <w:rPr>
                <w:b/>
                <w:bCs/>
              </w:rPr>
              <w:t xml:space="preserve">: </w:t>
            </w:r>
          </w:p>
          <w:p w14:paraId="7FE86FC8" w14:textId="77777777" w:rsidR="00FD6B20" w:rsidRDefault="00FD6B20" w:rsidP="00264E11">
            <w:pPr>
              <w:spacing w:before="60" w:after="60" w:line="240" w:lineRule="auto"/>
              <w:rPr>
                <w:rFonts w:ascii="Calibri" w:eastAsia="Calibri" w:hAnsi="Calibri"/>
              </w:rPr>
            </w:pPr>
          </w:p>
          <w:p w14:paraId="7E37F298" w14:textId="4841E07B" w:rsidR="00FD6B20" w:rsidRPr="00EF4BC7" w:rsidRDefault="00FD6B20" w:rsidP="00264E11">
            <w:pPr>
              <w:spacing w:before="60" w:after="60" w:line="240" w:lineRule="auto"/>
              <w:rPr>
                <w:rFonts w:ascii="Calibri" w:eastAsia="Calibri" w:hAnsi="Calibri" w:cs="Calibri"/>
              </w:rPr>
            </w:pPr>
          </w:p>
        </w:tc>
      </w:tr>
      <w:tr w:rsidR="009A4BC9" w14:paraId="554B1E76" w14:textId="77777777" w:rsidTr="00E829AA">
        <w:trPr>
          <w:trHeight w:val="464"/>
        </w:trPr>
        <w:tc>
          <w:tcPr>
            <w:tcW w:w="5000" w:type="pct"/>
            <w:gridSpan w:val="2"/>
            <w:shd w:val="clear" w:color="auto" w:fill="F2F2F2" w:themeFill="background1" w:themeFillShade="F2"/>
            <w:vAlign w:val="center"/>
          </w:tcPr>
          <w:p w14:paraId="7228D029" w14:textId="77777777" w:rsidR="009A4BC9" w:rsidRPr="0091208F" w:rsidRDefault="009A4BC9" w:rsidP="001E26E1">
            <w:pPr>
              <w:tabs>
                <w:tab w:val="left" w:pos="1200"/>
              </w:tabs>
              <w:spacing w:before="60" w:after="60" w:line="240" w:lineRule="auto"/>
              <w:ind w:right="11"/>
              <w:jc w:val="both"/>
              <w:rPr>
                <w:color w:val="000000" w:themeColor="text1"/>
              </w:rPr>
            </w:pPr>
            <w:r w:rsidRPr="0091208F">
              <w:rPr>
                <w:color w:val="000000" w:themeColor="text1"/>
              </w:rPr>
              <w:t>Provide comprehensive information on how the risk management has considered materials manufactured under the conditions at least as rigorous as those given below shall be considered as presenting an acceptable TSE risk, irrespective of the geographical origin and the nature of the tissues from which tallow derivatives are derived. The following are examples of rigorous processes:</w:t>
            </w:r>
          </w:p>
          <w:p w14:paraId="22C69CAC" w14:textId="076616C5" w:rsidR="009A4BC9" w:rsidRPr="00035ECE" w:rsidRDefault="009A4BC9" w:rsidP="00B2207D">
            <w:pPr>
              <w:pStyle w:val="ListParagraph"/>
              <w:numPr>
                <w:ilvl w:val="0"/>
                <w:numId w:val="31"/>
              </w:numPr>
              <w:tabs>
                <w:tab w:val="left" w:pos="596"/>
              </w:tabs>
              <w:spacing w:before="60" w:after="60" w:line="240" w:lineRule="auto"/>
              <w:ind w:left="454" w:right="11"/>
              <w:jc w:val="both"/>
              <w:rPr>
                <w:color w:val="000000" w:themeColor="text1"/>
              </w:rPr>
            </w:pPr>
            <w:r w:rsidRPr="00035ECE">
              <w:rPr>
                <w:color w:val="000000" w:themeColor="text1"/>
              </w:rPr>
              <w:t>trans-esterification or hydrolysis at not less than 200 °C for not less than 20 min under pressure (glycerol, fatty acids and fatty acid esters production</w:t>
            </w:r>
            <w:r w:rsidR="006E748F" w:rsidRPr="00035ECE">
              <w:rPr>
                <w:color w:val="000000" w:themeColor="text1"/>
              </w:rPr>
              <w:t>).</w:t>
            </w:r>
          </w:p>
          <w:p w14:paraId="048B3A05" w14:textId="107E122B" w:rsidR="009A4BC9" w:rsidRPr="00035ECE" w:rsidRDefault="009A4BC9" w:rsidP="00B2207D">
            <w:pPr>
              <w:pStyle w:val="ListParagraph"/>
              <w:numPr>
                <w:ilvl w:val="0"/>
                <w:numId w:val="31"/>
              </w:numPr>
              <w:tabs>
                <w:tab w:val="left" w:pos="596"/>
              </w:tabs>
              <w:spacing w:before="60" w:after="60" w:line="240" w:lineRule="auto"/>
              <w:ind w:left="454" w:right="11"/>
              <w:jc w:val="both"/>
              <w:rPr>
                <w:color w:val="000000" w:themeColor="text1"/>
              </w:rPr>
            </w:pPr>
            <w:r w:rsidRPr="00035ECE">
              <w:rPr>
                <w:color w:val="000000" w:themeColor="text1"/>
              </w:rPr>
              <w:t>saponification with sodium hydroxide solution, at a concentration of 12 mol/l (glycerol and soap</w:t>
            </w:r>
            <w:r w:rsidR="00035ECE" w:rsidRPr="00035ECE">
              <w:rPr>
                <w:color w:val="000000" w:themeColor="text1"/>
              </w:rPr>
              <w:t xml:space="preserve"> </w:t>
            </w:r>
            <w:r w:rsidRPr="00035ECE">
              <w:rPr>
                <w:color w:val="000000" w:themeColor="text1"/>
              </w:rPr>
              <w:t>production):</w:t>
            </w:r>
          </w:p>
          <w:p w14:paraId="6C3D94E0" w14:textId="4F8BC700" w:rsidR="009A4BC9" w:rsidRPr="0091208F" w:rsidRDefault="009A4BC9" w:rsidP="00B2207D">
            <w:pPr>
              <w:pStyle w:val="ListParagraph"/>
              <w:widowControl w:val="0"/>
              <w:numPr>
                <w:ilvl w:val="1"/>
                <w:numId w:val="7"/>
              </w:numPr>
              <w:tabs>
                <w:tab w:val="left" w:pos="916"/>
                <w:tab w:val="left" w:pos="917"/>
              </w:tabs>
              <w:autoSpaceDE w:val="0"/>
              <w:autoSpaceDN w:val="0"/>
              <w:spacing w:before="60" w:after="60" w:line="240" w:lineRule="auto"/>
              <w:contextualSpacing w:val="0"/>
              <w:rPr>
                <w:color w:val="000000" w:themeColor="text1"/>
              </w:rPr>
            </w:pPr>
            <w:r w:rsidRPr="0091208F">
              <w:rPr>
                <w:color w:val="000000" w:themeColor="text1"/>
              </w:rPr>
              <w:t xml:space="preserve">batch process: at not less than 95 °C for not less than </w:t>
            </w:r>
            <w:r w:rsidR="006E748F" w:rsidRPr="0091208F">
              <w:rPr>
                <w:color w:val="000000" w:themeColor="text1"/>
              </w:rPr>
              <w:t>3 h.</w:t>
            </w:r>
          </w:p>
          <w:p w14:paraId="11854505" w14:textId="405E1A80" w:rsidR="009A4BC9" w:rsidRDefault="009A4BC9" w:rsidP="00B2207D">
            <w:pPr>
              <w:pStyle w:val="ListParagraph"/>
              <w:widowControl w:val="0"/>
              <w:numPr>
                <w:ilvl w:val="1"/>
                <w:numId w:val="7"/>
              </w:numPr>
              <w:tabs>
                <w:tab w:val="left" w:pos="916"/>
                <w:tab w:val="left" w:pos="917"/>
              </w:tabs>
              <w:autoSpaceDE w:val="0"/>
              <w:autoSpaceDN w:val="0"/>
              <w:spacing w:before="60" w:after="60" w:line="240" w:lineRule="auto"/>
              <w:contextualSpacing w:val="0"/>
              <w:rPr>
                <w:color w:val="000000" w:themeColor="text1"/>
              </w:rPr>
            </w:pPr>
            <w:r w:rsidRPr="0091208F">
              <w:rPr>
                <w:color w:val="000000" w:themeColor="text1"/>
              </w:rPr>
              <w:t xml:space="preserve">continuous process: at not less than 140 °C, under pressure for not less than 8 min or </w:t>
            </w:r>
            <w:r w:rsidR="006E748F" w:rsidRPr="0091208F">
              <w:rPr>
                <w:color w:val="000000" w:themeColor="text1"/>
              </w:rPr>
              <w:t>equivalent.</w:t>
            </w:r>
          </w:p>
          <w:p w14:paraId="125B57FC" w14:textId="19B52C07" w:rsidR="009A4BC9" w:rsidRDefault="00035ECE" w:rsidP="00B2207D">
            <w:pPr>
              <w:pStyle w:val="ListParagraph"/>
              <w:numPr>
                <w:ilvl w:val="0"/>
                <w:numId w:val="31"/>
              </w:numPr>
              <w:tabs>
                <w:tab w:val="left" w:pos="596"/>
              </w:tabs>
              <w:spacing w:before="60" w:after="60" w:line="240" w:lineRule="auto"/>
              <w:ind w:left="454" w:right="11"/>
              <w:jc w:val="both"/>
              <w:rPr>
                <w:b/>
                <w:bCs/>
              </w:rPr>
            </w:pPr>
            <w:r>
              <w:rPr>
                <w:color w:val="000000" w:themeColor="text1"/>
              </w:rPr>
              <w:t>Distillation at 200</w:t>
            </w:r>
            <w:r w:rsidRPr="00035ECE">
              <w:rPr>
                <w:color w:val="000000" w:themeColor="text1"/>
                <w:vertAlign w:val="superscript"/>
              </w:rPr>
              <w:t>o</w:t>
            </w:r>
            <w:r>
              <w:rPr>
                <w:color w:val="000000" w:themeColor="text1"/>
              </w:rPr>
              <w:t>C</w:t>
            </w:r>
          </w:p>
        </w:tc>
      </w:tr>
      <w:tr w:rsidR="00035ECE" w14:paraId="73622457" w14:textId="77777777" w:rsidTr="00E829AA">
        <w:trPr>
          <w:trHeight w:val="464"/>
        </w:trPr>
        <w:tc>
          <w:tcPr>
            <w:tcW w:w="5000" w:type="pct"/>
            <w:gridSpan w:val="2"/>
            <w:shd w:val="clear" w:color="auto" w:fill="FFFFFF" w:themeFill="background1"/>
            <w:vAlign w:val="center"/>
          </w:tcPr>
          <w:p w14:paraId="4C471EC2"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5F73D2FD" w14:textId="77777777" w:rsidR="00FD6B20" w:rsidRPr="003960AF" w:rsidRDefault="00FD6B20" w:rsidP="00FD6B20">
            <w:pPr>
              <w:spacing w:before="40" w:after="40"/>
              <w:ind w:right="238"/>
              <w:rPr>
                <w:rFonts w:cstheme="minorHAnsi"/>
              </w:rPr>
            </w:pPr>
          </w:p>
          <w:p w14:paraId="79721DEE" w14:textId="4634DACD"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9F3347D"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2D7B6F1B" w14:textId="590D8F78" w:rsidR="00035ECE" w:rsidRDefault="00FD6B20" w:rsidP="00FD6B20">
            <w:pPr>
              <w:rPr>
                <w:b/>
                <w:bCs/>
              </w:rPr>
            </w:pPr>
            <w:r w:rsidRPr="00231BFD">
              <w:rPr>
                <w:b/>
              </w:rPr>
              <w:t>Note:</w:t>
            </w:r>
          </w:p>
        </w:tc>
      </w:tr>
    </w:tbl>
    <w:p w14:paraId="56C3CB3E" w14:textId="0E285301" w:rsidR="009A4BC9" w:rsidRPr="00035ECE" w:rsidRDefault="009A4BC9" w:rsidP="009A4BC9"/>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9"/>
        <w:gridCol w:w="1630"/>
      </w:tblGrid>
      <w:tr w:rsidR="009A4BC9" w14:paraId="5B0FF1C4" w14:textId="77777777" w:rsidTr="00231BFD">
        <w:trPr>
          <w:trHeight w:val="464"/>
        </w:trPr>
        <w:tc>
          <w:tcPr>
            <w:tcW w:w="4115" w:type="pct"/>
            <w:shd w:val="clear" w:color="auto" w:fill="D9D9D9" w:themeFill="background1" w:themeFillShade="D9"/>
            <w:vAlign w:val="center"/>
          </w:tcPr>
          <w:p w14:paraId="3058DDF8" w14:textId="77777777" w:rsidR="009A4BC9" w:rsidRDefault="009A4BC9" w:rsidP="00826C8D">
            <w:pPr>
              <w:spacing w:before="60" w:after="60" w:line="240" w:lineRule="auto"/>
              <w:rPr>
                <w:b/>
                <w:bCs/>
              </w:rPr>
            </w:pPr>
            <w:r w:rsidRPr="00035ECE">
              <w:rPr>
                <w:b/>
                <w:bCs/>
                <w:color w:val="810033"/>
                <w:sz w:val="24"/>
                <w:szCs w:val="24"/>
              </w:rPr>
              <w:t>Animal charcoal</w:t>
            </w:r>
          </w:p>
        </w:tc>
        <w:tc>
          <w:tcPr>
            <w:tcW w:w="885" w:type="pct"/>
            <w:shd w:val="clear" w:color="auto" w:fill="FFFFFF" w:themeFill="background1"/>
            <w:vAlign w:val="center"/>
          </w:tcPr>
          <w:p w14:paraId="5C4841C4" w14:textId="7845D385" w:rsidR="009A4BC9" w:rsidRDefault="00000000" w:rsidP="008422B9">
            <w:pPr>
              <w:spacing w:before="60" w:after="60"/>
              <w:jc w:val="center"/>
              <w:rPr>
                <w:b/>
                <w:bCs/>
              </w:rPr>
            </w:pPr>
            <w:sdt>
              <w:sdtPr>
                <w:rPr>
                  <w:rFonts w:ascii="MS Gothic" w:eastAsia="MS Gothic" w:hAnsi="MS Gothic"/>
                  <w:sz w:val="32"/>
                  <w:szCs w:val="32"/>
                </w:rPr>
                <w:id w:val="-836369797"/>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r w:rsidR="00035ECE" w:rsidRPr="00EF4BC7">
              <w:rPr>
                <w:rFonts w:ascii="Calibri" w:eastAsia="Calibri" w:hAnsi="Calibri" w:cs="Calibri"/>
              </w:rPr>
              <w:t xml:space="preserve">  N</w:t>
            </w:r>
            <w:r w:rsidR="00035ECE">
              <w:rPr>
                <w:rFonts w:ascii="Calibri" w:eastAsia="Calibri" w:hAnsi="Calibri" w:cs="Calibri"/>
              </w:rPr>
              <w:t>/A</w:t>
            </w:r>
            <w:r w:rsidR="00035ECE">
              <w:rPr>
                <w:rFonts w:cstheme="minorHAnsi"/>
                <w:sz w:val="32"/>
              </w:rPr>
              <w:t xml:space="preserve"> </w:t>
            </w:r>
          </w:p>
        </w:tc>
      </w:tr>
      <w:tr w:rsidR="00264E11" w14:paraId="6BE6AC4F" w14:textId="77777777" w:rsidTr="00231BFD">
        <w:trPr>
          <w:trHeight w:val="464"/>
        </w:trPr>
        <w:tc>
          <w:tcPr>
            <w:tcW w:w="5000" w:type="pct"/>
            <w:gridSpan w:val="2"/>
            <w:shd w:val="clear" w:color="auto" w:fill="FFFFFF" w:themeFill="background1"/>
            <w:vAlign w:val="center"/>
          </w:tcPr>
          <w:p w14:paraId="427C1746" w14:textId="401F16FF" w:rsidR="00264E11" w:rsidRDefault="00264E11" w:rsidP="00826C8D">
            <w:pPr>
              <w:spacing w:before="60" w:after="60" w:line="240" w:lineRule="auto"/>
            </w:pPr>
            <w:r w:rsidRPr="00035ECE">
              <w:rPr>
                <w:b/>
                <w:bCs/>
              </w:rPr>
              <w:t>Rationale</w:t>
            </w:r>
            <w:r w:rsidR="00FD6B20">
              <w:rPr>
                <w:b/>
                <w:bCs/>
              </w:rPr>
              <w:t xml:space="preserve"> if N/A ticked</w:t>
            </w:r>
            <w:r w:rsidRPr="00035ECE">
              <w:rPr>
                <w:b/>
                <w:bCs/>
              </w:rPr>
              <w:t xml:space="preserve">: </w:t>
            </w:r>
          </w:p>
          <w:p w14:paraId="63019171" w14:textId="77777777" w:rsidR="00FD6B20" w:rsidRDefault="00FD6B20" w:rsidP="00826C8D">
            <w:pPr>
              <w:spacing w:before="60" w:after="60" w:line="240" w:lineRule="auto"/>
              <w:rPr>
                <w:rFonts w:ascii="Calibri" w:eastAsia="Calibri" w:hAnsi="Calibri"/>
              </w:rPr>
            </w:pPr>
          </w:p>
          <w:p w14:paraId="1D15E45E" w14:textId="5F4C9F6A" w:rsidR="00FD6B20" w:rsidRPr="00EF4BC7" w:rsidRDefault="00FD6B20" w:rsidP="00826C8D">
            <w:pPr>
              <w:spacing w:before="60" w:after="60" w:line="240" w:lineRule="auto"/>
              <w:rPr>
                <w:rFonts w:ascii="Calibri" w:eastAsia="Calibri" w:hAnsi="Calibri" w:cs="Calibri"/>
              </w:rPr>
            </w:pPr>
          </w:p>
        </w:tc>
      </w:tr>
      <w:tr w:rsidR="009A4BC9" w14:paraId="3AB7C135" w14:textId="77777777" w:rsidTr="00231BFD">
        <w:trPr>
          <w:trHeight w:val="464"/>
        </w:trPr>
        <w:tc>
          <w:tcPr>
            <w:tcW w:w="5000" w:type="pct"/>
            <w:gridSpan w:val="2"/>
            <w:shd w:val="clear" w:color="auto" w:fill="F2F2F2" w:themeFill="background1" w:themeFillShade="F2"/>
            <w:vAlign w:val="center"/>
          </w:tcPr>
          <w:p w14:paraId="3011ECD7" w14:textId="03C1FB86" w:rsidR="009A4BC9" w:rsidRDefault="009A4BC9" w:rsidP="001E26E1">
            <w:pPr>
              <w:tabs>
                <w:tab w:val="left" w:pos="1200"/>
              </w:tabs>
              <w:spacing w:before="60" w:after="60" w:line="240" w:lineRule="auto"/>
              <w:ind w:right="11"/>
              <w:jc w:val="both"/>
            </w:pPr>
            <w:r w:rsidRPr="0091208F">
              <w:rPr>
                <w:color w:val="000000" w:themeColor="text1"/>
              </w:rPr>
              <w:t>Provide comprehensive information on how the risk management has considered</w:t>
            </w:r>
            <w:r w:rsidRPr="007742C5">
              <w:rPr>
                <w:color w:val="000000" w:themeColor="text1"/>
              </w:rPr>
              <w:t xml:space="preserve"> animal charcoal is prepared by carbonization of animal tissues, such as bones, using a temperature</w:t>
            </w:r>
            <w:r w:rsidR="006E748F">
              <w:rPr>
                <w:color w:val="000000" w:themeColor="text1"/>
              </w:rPr>
              <w:t xml:space="preserve"> </w:t>
            </w:r>
            <w:r w:rsidRPr="007742C5">
              <w:rPr>
                <w:color w:val="000000" w:themeColor="text1"/>
              </w:rPr>
              <w:t>≥800 °C</w:t>
            </w:r>
            <w:r>
              <w:rPr>
                <w:color w:val="000000" w:themeColor="text1"/>
              </w:rPr>
              <w:t xml:space="preserve"> (</w:t>
            </w:r>
            <w:r w:rsidRPr="007742C5">
              <w:rPr>
                <w:color w:val="000000" w:themeColor="text1"/>
              </w:rPr>
              <w:t>animal charcoal prepared u</w:t>
            </w:r>
            <w:r w:rsidR="00FD6B20">
              <w:rPr>
                <w:color w:val="000000" w:themeColor="text1"/>
              </w:rPr>
              <w:t>3swz</w:t>
            </w:r>
            <w:r w:rsidRPr="007742C5">
              <w:rPr>
                <w:color w:val="000000" w:themeColor="text1"/>
              </w:rPr>
              <w:t>nder</w:t>
            </w:r>
            <w:r>
              <w:rPr>
                <w:color w:val="000000" w:themeColor="text1"/>
              </w:rPr>
              <w:t xml:space="preserve"> </w:t>
            </w:r>
            <w:r w:rsidRPr="007742C5">
              <w:rPr>
                <w:color w:val="000000" w:themeColor="text1"/>
              </w:rPr>
              <w:t>these conditions shall be considered as presenting an acceptable TSE risk</w:t>
            </w:r>
            <w:r>
              <w:rPr>
                <w:color w:val="000000" w:themeColor="text1"/>
              </w:rPr>
              <w:t>).</w:t>
            </w:r>
          </w:p>
        </w:tc>
      </w:tr>
      <w:tr w:rsidR="00826C8D" w14:paraId="5A100A7D" w14:textId="77777777" w:rsidTr="00231BFD">
        <w:trPr>
          <w:trHeight w:val="464"/>
        </w:trPr>
        <w:tc>
          <w:tcPr>
            <w:tcW w:w="5000" w:type="pct"/>
            <w:gridSpan w:val="2"/>
            <w:shd w:val="clear" w:color="auto" w:fill="FFFFFF" w:themeFill="background1"/>
            <w:vAlign w:val="center"/>
          </w:tcPr>
          <w:p w14:paraId="1CA75C29"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5B875CA5" w14:textId="77777777" w:rsidR="00FD6B20" w:rsidRPr="003960AF" w:rsidRDefault="00FD6B20" w:rsidP="00FD6B20">
            <w:pPr>
              <w:spacing w:before="40" w:after="40"/>
              <w:ind w:right="238"/>
              <w:rPr>
                <w:rFonts w:cstheme="minorHAnsi"/>
              </w:rPr>
            </w:pPr>
          </w:p>
          <w:p w14:paraId="72FA1847" w14:textId="1E80D49F"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F826309"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0D56E807" w14:textId="70FCC1F7" w:rsidR="00826C8D" w:rsidRDefault="00FD6B20" w:rsidP="00FD6B20">
            <w:pPr>
              <w:spacing w:before="60" w:after="60" w:line="240" w:lineRule="auto"/>
              <w:rPr>
                <w:b/>
                <w:bCs/>
              </w:rPr>
            </w:pPr>
            <w:r w:rsidRPr="00231BFD">
              <w:rPr>
                <w:b/>
              </w:rPr>
              <w:t>Note:</w:t>
            </w:r>
          </w:p>
        </w:tc>
      </w:tr>
    </w:tbl>
    <w:p w14:paraId="2E253031" w14:textId="59EE16FE" w:rsidR="009A4BC9" w:rsidRDefault="009A4BC9" w:rsidP="009A4BC9"/>
    <w:p w14:paraId="12F68D0A" w14:textId="77777777" w:rsidR="00E829AA" w:rsidRDefault="00E829AA" w:rsidP="009A4BC9"/>
    <w:p w14:paraId="6580EEC4" w14:textId="77777777" w:rsidR="00E829AA" w:rsidRPr="00035ECE" w:rsidRDefault="00E829AA" w:rsidP="009A4BC9"/>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7"/>
        <w:gridCol w:w="1489"/>
      </w:tblGrid>
      <w:tr w:rsidR="009A4BC9" w14:paraId="11ABAD8D" w14:textId="77777777" w:rsidTr="00E829AA">
        <w:trPr>
          <w:trHeight w:val="464"/>
        </w:trPr>
        <w:tc>
          <w:tcPr>
            <w:tcW w:w="4179" w:type="pct"/>
            <w:shd w:val="clear" w:color="auto" w:fill="D9D9D9" w:themeFill="background1" w:themeFillShade="D9"/>
            <w:vAlign w:val="center"/>
          </w:tcPr>
          <w:p w14:paraId="63B6A263" w14:textId="77777777" w:rsidR="009A4BC9" w:rsidRDefault="009A4BC9" w:rsidP="00035ECE">
            <w:pPr>
              <w:spacing w:before="60" w:after="60" w:line="240" w:lineRule="auto"/>
              <w:rPr>
                <w:b/>
                <w:bCs/>
              </w:rPr>
            </w:pPr>
            <w:r w:rsidRPr="00035ECE">
              <w:rPr>
                <w:b/>
                <w:bCs/>
                <w:color w:val="810033"/>
                <w:sz w:val="24"/>
                <w:szCs w:val="24"/>
              </w:rPr>
              <w:t>Milk and milk derivatives</w:t>
            </w:r>
          </w:p>
        </w:tc>
        <w:tc>
          <w:tcPr>
            <w:tcW w:w="821" w:type="pct"/>
            <w:shd w:val="clear" w:color="auto" w:fill="FFFFFF" w:themeFill="background1"/>
            <w:vAlign w:val="center"/>
          </w:tcPr>
          <w:p w14:paraId="7080A0F4" w14:textId="368DBBB7" w:rsidR="009A4BC9" w:rsidRDefault="00000000" w:rsidP="008422B9">
            <w:pPr>
              <w:spacing w:before="60" w:after="60"/>
              <w:jc w:val="center"/>
              <w:rPr>
                <w:b/>
                <w:bCs/>
              </w:rPr>
            </w:pPr>
            <w:sdt>
              <w:sdtPr>
                <w:rPr>
                  <w:rFonts w:ascii="MS Gothic" w:eastAsia="MS Gothic" w:hAnsi="MS Gothic"/>
                  <w:sz w:val="32"/>
                  <w:szCs w:val="32"/>
                </w:rPr>
                <w:id w:val="-980157764"/>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r w:rsidR="00035ECE" w:rsidRPr="00EF4BC7">
              <w:rPr>
                <w:rFonts w:ascii="Calibri" w:eastAsia="Calibri" w:hAnsi="Calibri" w:cs="Calibri"/>
              </w:rPr>
              <w:t xml:space="preserve"> N</w:t>
            </w:r>
            <w:r w:rsidR="00035ECE">
              <w:rPr>
                <w:rFonts w:ascii="Calibri" w:eastAsia="Calibri" w:hAnsi="Calibri" w:cs="Calibri"/>
              </w:rPr>
              <w:t>/A</w:t>
            </w:r>
          </w:p>
        </w:tc>
      </w:tr>
      <w:tr w:rsidR="00264E11" w14:paraId="3FBC9FC7" w14:textId="77777777" w:rsidTr="00E829AA">
        <w:trPr>
          <w:trHeight w:val="464"/>
        </w:trPr>
        <w:tc>
          <w:tcPr>
            <w:tcW w:w="5000" w:type="pct"/>
            <w:gridSpan w:val="2"/>
            <w:shd w:val="clear" w:color="auto" w:fill="FFFFFF" w:themeFill="background1"/>
            <w:vAlign w:val="center"/>
          </w:tcPr>
          <w:p w14:paraId="0FBB929C" w14:textId="701680BA" w:rsidR="00264E11" w:rsidRDefault="00264E11" w:rsidP="00264E11">
            <w:pPr>
              <w:spacing w:before="60" w:after="60" w:line="240" w:lineRule="auto"/>
            </w:pPr>
            <w:r w:rsidRPr="00035ECE">
              <w:rPr>
                <w:b/>
                <w:bCs/>
              </w:rPr>
              <w:t>Rationale</w:t>
            </w:r>
            <w:r w:rsidR="00FD6B20">
              <w:rPr>
                <w:b/>
                <w:bCs/>
              </w:rPr>
              <w:t xml:space="preserve"> if N/A is ticked</w:t>
            </w:r>
            <w:r w:rsidRPr="00035ECE">
              <w:rPr>
                <w:b/>
                <w:bCs/>
              </w:rPr>
              <w:t xml:space="preserve">: </w:t>
            </w:r>
          </w:p>
          <w:p w14:paraId="180F88A1" w14:textId="77777777" w:rsidR="00FD6B20" w:rsidRDefault="00FD6B20" w:rsidP="00264E11">
            <w:pPr>
              <w:spacing w:before="60" w:after="60" w:line="240" w:lineRule="auto"/>
              <w:rPr>
                <w:rFonts w:ascii="Calibri" w:eastAsia="Calibri" w:hAnsi="Calibri"/>
              </w:rPr>
            </w:pPr>
          </w:p>
          <w:p w14:paraId="314F0697" w14:textId="40851B4A" w:rsidR="00FD6B20" w:rsidRPr="00EF4BC7" w:rsidRDefault="00FD6B20" w:rsidP="00264E11">
            <w:pPr>
              <w:spacing w:before="60" w:after="60" w:line="240" w:lineRule="auto"/>
              <w:rPr>
                <w:rFonts w:ascii="Calibri" w:eastAsia="Calibri" w:hAnsi="Calibri" w:cs="Calibri"/>
              </w:rPr>
            </w:pPr>
          </w:p>
        </w:tc>
      </w:tr>
      <w:tr w:rsidR="009A4BC9" w14:paraId="727D1CC1" w14:textId="77777777" w:rsidTr="00E829AA">
        <w:trPr>
          <w:trHeight w:val="60"/>
        </w:trPr>
        <w:tc>
          <w:tcPr>
            <w:tcW w:w="5000" w:type="pct"/>
            <w:gridSpan w:val="2"/>
            <w:shd w:val="clear" w:color="auto" w:fill="F2F2F2" w:themeFill="background1" w:themeFillShade="F2"/>
            <w:vAlign w:val="center"/>
          </w:tcPr>
          <w:p w14:paraId="2C428B27" w14:textId="77777777" w:rsidR="009A4BC9" w:rsidRPr="00035ECE" w:rsidRDefault="009A4BC9" w:rsidP="001E26E1">
            <w:pPr>
              <w:tabs>
                <w:tab w:val="left" w:pos="1200"/>
              </w:tabs>
              <w:spacing w:before="60" w:after="60" w:line="240" w:lineRule="auto"/>
              <w:ind w:right="11"/>
              <w:jc w:val="both"/>
              <w:rPr>
                <w:rFonts w:cstheme="minorHAnsi"/>
                <w:color w:val="000000" w:themeColor="text1"/>
              </w:rPr>
            </w:pPr>
            <w:r w:rsidRPr="00035ECE">
              <w:rPr>
                <w:rFonts w:cstheme="minorHAnsi"/>
                <w:color w:val="000000" w:themeColor="text1"/>
              </w:rPr>
              <w:t xml:space="preserve">Provide comprehensive information on how the risk management has considered milk derivatives manufactured </w:t>
            </w:r>
            <w:r w:rsidRPr="001E26E1">
              <w:rPr>
                <w:color w:val="000000" w:themeColor="text1"/>
              </w:rPr>
              <w:t>according</w:t>
            </w:r>
            <w:r w:rsidRPr="00035ECE">
              <w:rPr>
                <w:rFonts w:cstheme="minorHAnsi"/>
                <w:color w:val="000000" w:themeColor="text1"/>
              </w:rPr>
              <w:t xml:space="preserve"> to the conditions below are considered as presenting an acceptable TSE risk:</w:t>
            </w:r>
          </w:p>
          <w:p w14:paraId="0FE110CB" w14:textId="134230EB" w:rsidR="009A4BC9" w:rsidRPr="00946821" w:rsidRDefault="009A4BC9" w:rsidP="00B2207D">
            <w:pPr>
              <w:pStyle w:val="ListParagraph"/>
              <w:numPr>
                <w:ilvl w:val="0"/>
                <w:numId w:val="8"/>
              </w:numPr>
              <w:rPr>
                <w:color w:val="000000" w:themeColor="text1"/>
              </w:rPr>
            </w:pPr>
            <w:r w:rsidRPr="00946821">
              <w:rPr>
                <w:color w:val="000000" w:themeColor="text1"/>
              </w:rPr>
              <w:t>the milk is sourced from healthy animals under the same conditions as milk collected for human</w:t>
            </w:r>
            <w:r>
              <w:rPr>
                <w:color w:val="000000" w:themeColor="text1"/>
              </w:rPr>
              <w:t xml:space="preserve"> </w:t>
            </w:r>
            <w:r w:rsidR="006E748F" w:rsidRPr="00946821">
              <w:rPr>
                <w:color w:val="000000" w:themeColor="text1"/>
              </w:rPr>
              <w:t>consumption.</w:t>
            </w:r>
          </w:p>
          <w:p w14:paraId="484DFA03" w14:textId="6D5B5227" w:rsidR="009A4BC9" w:rsidRPr="00946821" w:rsidRDefault="009A4BC9" w:rsidP="00B2207D">
            <w:pPr>
              <w:pStyle w:val="ListParagraph"/>
              <w:numPr>
                <w:ilvl w:val="0"/>
                <w:numId w:val="8"/>
              </w:numPr>
              <w:rPr>
                <w:b/>
                <w:bCs/>
              </w:rPr>
            </w:pPr>
            <w:r w:rsidRPr="00946821">
              <w:rPr>
                <w:color w:val="000000" w:themeColor="text1"/>
              </w:rPr>
              <w:t>no other ruminant-derived materials, with the exception of calf rennet, are used in the preparation of such derivatives (</w:t>
            </w:r>
            <w:r w:rsidR="006E748F" w:rsidRPr="00946821">
              <w:rPr>
                <w:color w:val="000000" w:themeColor="text1"/>
              </w:rPr>
              <w:t>e.g.,</w:t>
            </w:r>
            <w:r w:rsidRPr="00946821">
              <w:rPr>
                <w:color w:val="000000" w:themeColor="text1"/>
              </w:rPr>
              <w:t xml:space="preserve"> pancreatic enzyme digests of casein).</w:t>
            </w:r>
          </w:p>
        </w:tc>
      </w:tr>
      <w:tr w:rsidR="00035ECE" w14:paraId="52198060" w14:textId="77777777" w:rsidTr="00E829AA">
        <w:trPr>
          <w:trHeight w:val="464"/>
        </w:trPr>
        <w:tc>
          <w:tcPr>
            <w:tcW w:w="5000" w:type="pct"/>
            <w:gridSpan w:val="2"/>
            <w:shd w:val="clear" w:color="auto" w:fill="FFFFFF" w:themeFill="background1"/>
            <w:vAlign w:val="center"/>
          </w:tcPr>
          <w:p w14:paraId="1BA6D00F"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6988A0E5" w14:textId="77777777" w:rsidR="00FD6B20" w:rsidRPr="003960AF" w:rsidRDefault="00FD6B20" w:rsidP="00FD6B20">
            <w:pPr>
              <w:spacing w:before="40" w:after="40"/>
              <w:ind w:right="238"/>
              <w:rPr>
                <w:rFonts w:cstheme="minorHAnsi"/>
              </w:rPr>
            </w:pPr>
          </w:p>
          <w:p w14:paraId="39915C0A" w14:textId="56DDAB18"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884C639"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01631B43" w14:textId="6E0C17DF" w:rsidR="00035ECE" w:rsidRDefault="00FD6B20" w:rsidP="00FD6B20">
            <w:pPr>
              <w:rPr>
                <w:b/>
                <w:bCs/>
              </w:rPr>
            </w:pPr>
            <w:r w:rsidRPr="00231BFD">
              <w:rPr>
                <w:b/>
              </w:rPr>
              <w:t>Note:</w:t>
            </w:r>
          </w:p>
        </w:tc>
      </w:tr>
    </w:tbl>
    <w:p w14:paraId="4C20CB96" w14:textId="4298E95A" w:rsidR="009A4BC9" w:rsidRPr="00035ECE" w:rsidRDefault="009A4BC9" w:rsidP="009A4BC9"/>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7"/>
        <w:gridCol w:w="1489"/>
      </w:tblGrid>
      <w:tr w:rsidR="009A4BC9" w14:paraId="6FC75B0B" w14:textId="77777777" w:rsidTr="00231BFD">
        <w:trPr>
          <w:trHeight w:val="464"/>
        </w:trPr>
        <w:tc>
          <w:tcPr>
            <w:tcW w:w="4179" w:type="pct"/>
            <w:shd w:val="clear" w:color="auto" w:fill="D9D9D9" w:themeFill="background1" w:themeFillShade="D9"/>
            <w:vAlign w:val="center"/>
          </w:tcPr>
          <w:p w14:paraId="212F0E3D" w14:textId="77777777" w:rsidR="009A4BC9" w:rsidRDefault="009A4BC9" w:rsidP="00264E11">
            <w:pPr>
              <w:spacing w:before="60" w:after="60"/>
              <w:rPr>
                <w:b/>
                <w:bCs/>
              </w:rPr>
            </w:pPr>
            <w:r w:rsidRPr="00035ECE">
              <w:rPr>
                <w:b/>
                <w:bCs/>
                <w:color w:val="810033"/>
                <w:sz w:val="24"/>
                <w:szCs w:val="24"/>
              </w:rPr>
              <w:t>Wool and its derivatives</w:t>
            </w:r>
          </w:p>
        </w:tc>
        <w:tc>
          <w:tcPr>
            <w:tcW w:w="821" w:type="pct"/>
            <w:shd w:val="clear" w:color="auto" w:fill="FFFFFF" w:themeFill="background1"/>
            <w:vAlign w:val="center"/>
          </w:tcPr>
          <w:p w14:paraId="2541FE59" w14:textId="5AE2CE05" w:rsidR="009A4BC9" w:rsidRDefault="00000000" w:rsidP="008422B9">
            <w:pPr>
              <w:spacing w:before="60" w:after="60"/>
              <w:jc w:val="center"/>
              <w:rPr>
                <w:b/>
                <w:bCs/>
              </w:rPr>
            </w:pPr>
            <w:sdt>
              <w:sdtPr>
                <w:rPr>
                  <w:rFonts w:ascii="MS Gothic" w:eastAsia="MS Gothic" w:hAnsi="MS Gothic"/>
                  <w:sz w:val="32"/>
                  <w:szCs w:val="32"/>
                </w:rPr>
                <w:id w:val="484444698"/>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r w:rsidR="00035ECE" w:rsidRPr="00EF4BC7">
              <w:rPr>
                <w:rFonts w:ascii="Calibri" w:eastAsia="Calibri" w:hAnsi="Calibri" w:cs="Calibri"/>
              </w:rPr>
              <w:t xml:space="preserve"> N</w:t>
            </w:r>
            <w:r w:rsidR="00035ECE">
              <w:rPr>
                <w:rFonts w:ascii="Calibri" w:eastAsia="Calibri" w:hAnsi="Calibri" w:cs="Calibri"/>
              </w:rPr>
              <w:t>/A</w:t>
            </w:r>
          </w:p>
        </w:tc>
      </w:tr>
      <w:tr w:rsidR="00264E11" w14:paraId="653409F6" w14:textId="77777777" w:rsidTr="00231BFD">
        <w:trPr>
          <w:trHeight w:val="464"/>
        </w:trPr>
        <w:tc>
          <w:tcPr>
            <w:tcW w:w="5000" w:type="pct"/>
            <w:gridSpan w:val="2"/>
            <w:shd w:val="clear" w:color="auto" w:fill="FFFFFF" w:themeFill="background1"/>
            <w:vAlign w:val="center"/>
          </w:tcPr>
          <w:p w14:paraId="5167E038" w14:textId="78040303" w:rsidR="00FD6B20" w:rsidRDefault="00FD6B20" w:rsidP="00FD6B20">
            <w:pPr>
              <w:spacing w:before="60" w:after="60" w:line="240" w:lineRule="auto"/>
            </w:pPr>
            <w:r w:rsidRPr="00035ECE">
              <w:rPr>
                <w:b/>
                <w:bCs/>
              </w:rPr>
              <w:t>Rationale</w:t>
            </w:r>
            <w:r>
              <w:rPr>
                <w:b/>
                <w:bCs/>
              </w:rPr>
              <w:t xml:space="preserve"> if N/A is ticked</w:t>
            </w:r>
            <w:r w:rsidRPr="00035ECE">
              <w:rPr>
                <w:b/>
                <w:bCs/>
              </w:rPr>
              <w:t xml:space="preserve">: </w:t>
            </w:r>
          </w:p>
          <w:p w14:paraId="701417F1" w14:textId="77777777" w:rsidR="00264E11" w:rsidRDefault="00264E11" w:rsidP="00B37AEE">
            <w:pPr>
              <w:spacing w:before="60" w:after="60" w:line="240" w:lineRule="auto"/>
              <w:rPr>
                <w:rFonts w:ascii="Calibri" w:eastAsia="Calibri" w:hAnsi="Calibri" w:cs="Calibri"/>
              </w:rPr>
            </w:pPr>
          </w:p>
          <w:p w14:paraId="1F96547D" w14:textId="5CEED4D5" w:rsidR="00FD6B20" w:rsidRPr="00EF4BC7" w:rsidRDefault="00FD6B20" w:rsidP="00B37AEE">
            <w:pPr>
              <w:spacing w:before="60" w:after="60" w:line="240" w:lineRule="auto"/>
              <w:rPr>
                <w:rFonts w:ascii="Calibri" w:eastAsia="Calibri" w:hAnsi="Calibri" w:cs="Calibri"/>
              </w:rPr>
            </w:pPr>
          </w:p>
        </w:tc>
      </w:tr>
      <w:tr w:rsidR="009A4BC9" w14:paraId="72F114FF" w14:textId="77777777" w:rsidTr="00231BFD">
        <w:trPr>
          <w:trHeight w:val="1055"/>
        </w:trPr>
        <w:tc>
          <w:tcPr>
            <w:tcW w:w="5000" w:type="pct"/>
            <w:gridSpan w:val="2"/>
            <w:shd w:val="clear" w:color="auto" w:fill="F2F2F2" w:themeFill="background1" w:themeFillShade="F2"/>
            <w:vAlign w:val="center"/>
          </w:tcPr>
          <w:p w14:paraId="4DFCB679" w14:textId="77777777" w:rsidR="009A4BC9" w:rsidRPr="00912C8A" w:rsidRDefault="009A4BC9" w:rsidP="001E26E1">
            <w:pPr>
              <w:tabs>
                <w:tab w:val="left" w:pos="1200"/>
              </w:tabs>
              <w:spacing w:before="60" w:after="60" w:line="240" w:lineRule="auto"/>
              <w:ind w:right="11"/>
              <w:jc w:val="both"/>
              <w:rPr>
                <w:color w:val="000000" w:themeColor="text1"/>
              </w:rPr>
            </w:pPr>
            <w:r w:rsidRPr="00035ECE">
              <w:rPr>
                <w:rFonts w:cstheme="minorHAnsi"/>
                <w:color w:val="000000" w:themeColor="text1"/>
              </w:rPr>
              <w:t xml:space="preserve">Provide </w:t>
            </w:r>
            <w:r w:rsidRPr="001E26E1">
              <w:rPr>
                <w:color w:val="000000" w:themeColor="text1"/>
              </w:rPr>
              <w:t>comprehensive</w:t>
            </w:r>
            <w:r w:rsidRPr="00035ECE">
              <w:rPr>
                <w:rFonts w:cstheme="minorHAnsi"/>
                <w:color w:val="000000" w:themeColor="text1"/>
              </w:rPr>
              <w:t xml:space="preserve"> information on how the risk management has considered wool is sourced from live healthy animals and its derivatives, such as lanolin and wool alcohols, are in compliance with ISO 22442-1.</w:t>
            </w:r>
            <w:r w:rsidRPr="00912C8A">
              <w:rPr>
                <w:color w:val="000000" w:themeColor="text1"/>
              </w:rPr>
              <w:t xml:space="preserve"> </w:t>
            </w:r>
          </w:p>
        </w:tc>
      </w:tr>
      <w:tr w:rsidR="00035ECE" w14:paraId="0964D1F8" w14:textId="77777777" w:rsidTr="00231BFD">
        <w:trPr>
          <w:trHeight w:val="464"/>
        </w:trPr>
        <w:tc>
          <w:tcPr>
            <w:tcW w:w="5000" w:type="pct"/>
            <w:gridSpan w:val="2"/>
            <w:shd w:val="clear" w:color="auto" w:fill="FFFFFF" w:themeFill="background1"/>
            <w:vAlign w:val="center"/>
          </w:tcPr>
          <w:p w14:paraId="2A7BE33F"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6DC9B2F6" w14:textId="77777777" w:rsidR="00FD6B20" w:rsidRPr="003960AF" w:rsidRDefault="00FD6B20" w:rsidP="00FD6B20">
            <w:pPr>
              <w:spacing w:before="40" w:after="40"/>
              <w:ind w:right="238"/>
              <w:rPr>
                <w:rFonts w:cstheme="minorHAnsi"/>
              </w:rPr>
            </w:pPr>
          </w:p>
          <w:p w14:paraId="6DE387B8" w14:textId="0B48B62B"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CDA7D87"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17328D56" w14:textId="5E316B18" w:rsidR="00035ECE" w:rsidRDefault="00FD6B20" w:rsidP="00FD6B20">
            <w:pPr>
              <w:spacing w:before="60" w:after="60" w:line="240" w:lineRule="auto"/>
              <w:rPr>
                <w:b/>
                <w:bCs/>
              </w:rPr>
            </w:pPr>
            <w:r w:rsidRPr="00231BFD">
              <w:rPr>
                <w:b/>
              </w:rPr>
              <w:t>Note:</w:t>
            </w:r>
          </w:p>
        </w:tc>
      </w:tr>
      <w:tr w:rsidR="006E748F" w14:paraId="21DEE511" w14:textId="77777777" w:rsidTr="00231BFD">
        <w:trPr>
          <w:trHeight w:val="1034"/>
        </w:trPr>
        <w:tc>
          <w:tcPr>
            <w:tcW w:w="5000" w:type="pct"/>
            <w:gridSpan w:val="2"/>
            <w:shd w:val="clear" w:color="auto" w:fill="F2F2F2" w:themeFill="background1" w:themeFillShade="F2"/>
            <w:vAlign w:val="center"/>
          </w:tcPr>
          <w:p w14:paraId="7BD7D3A2" w14:textId="77777777" w:rsidR="006E748F" w:rsidRPr="00F6764D" w:rsidRDefault="006E748F" w:rsidP="001E26E1">
            <w:pPr>
              <w:tabs>
                <w:tab w:val="left" w:pos="1200"/>
              </w:tabs>
              <w:spacing w:before="60" w:after="60" w:line="240" w:lineRule="auto"/>
              <w:ind w:right="11"/>
              <w:jc w:val="both"/>
              <w:rPr>
                <w:color w:val="000000" w:themeColor="text1"/>
              </w:rPr>
            </w:pPr>
            <w:r w:rsidRPr="00035ECE">
              <w:rPr>
                <w:rFonts w:cstheme="minorHAnsi"/>
                <w:color w:val="000000" w:themeColor="text1"/>
              </w:rPr>
              <w:t xml:space="preserve">Provide comprehensive information on how the risk management has considered wool derivatives is produced </w:t>
            </w:r>
            <w:r w:rsidRPr="001E26E1">
              <w:rPr>
                <w:color w:val="000000" w:themeColor="text1"/>
              </w:rPr>
              <w:t>from</w:t>
            </w:r>
            <w:r w:rsidRPr="00035ECE">
              <w:rPr>
                <w:rFonts w:cstheme="minorHAnsi"/>
                <w:color w:val="000000" w:themeColor="text1"/>
              </w:rPr>
              <w:t xml:space="preserve"> wool that is sourced from slaughtered animals declared "fit for human consumption".</w:t>
            </w:r>
          </w:p>
        </w:tc>
      </w:tr>
      <w:tr w:rsidR="00035ECE" w14:paraId="0E8E7878" w14:textId="77777777" w:rsidTr="00231BFD">
        <w:trPr>
          <w:trHeight w:val="464"/>
        </w:trPr>
        <w:tc>
          <w:tcPr>
            <w:tcW w:w="5000" w:type="pct"/>
            <w:gridSpan w:val="2"/>
            <w:shd w:val="clear" w:color="auto" w:fill="FFFFFF" w:themeFill="background1"/>
            <w:vAlign w:val="center"/>
          </w:tcPr>
          <w:p w14:paraId="0C2E5395"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68493502" w14:textId="77777777" w:rsidR="00FD6B20" w:rsidRPr="003960AF" w:rsidRDefault="00FD6B20" w:rsidP="00FD6B20">
            <w:pPr>
              <w:spacing w:before="40" w:after="40"/>
              <w:ind w:right="238"/>
              <w:rPr>
                <w:rFonts w:cstheme="minorHAnsi"/>
              </w:rPr>
            </w:pPr>
          </w:p>
          <w:p w14:paraId="5B8386EC" w14:textId="214027D9"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FDBF130"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3E52EE58" w14:textId="7F10BA04" w:rsidR="00035ECE" w:rsidRDefault="00FD6B20" w:rsidP="00FD6B20">
            <w:pPr>
              <w:spacing w:before="60" w:after="60" w:line="240" w:lineRule="auto"/>
              <w:rPr>
                <w:b/>
                <w:bCs/>
              </w:rPr>
            </w:pPr>
            <w:r w:rsidRPr="00231BFD">
              <w:rPr>
                <w:b/>
              </w:rPr>
              <w:t>Note:</w:t>
            </w:r>
          </w:p>
        </w:tc>
      </w:tr>
      <w:tr w:rsidR="00035ECE" w14:paraId="17E47D89" w14:textId="77777777" w:rsidTr="00231BFD">
        <w:trPr>
          <w:trHeight w:val="2188"/>
        </w:trPr>
        <w:tc>
          <w:tcPr>
            <w:tcW w:w="5000" w:type="pct"/>
            <w:gridSpan w:val="2"/>
            <w:shd w:val="clear" w:color="auto" w:fill="F2F2F2" w:themeFill="background1" w:themeFillShade="F2"/>
            <w:vAlign w:val="center"/>
          </w:tcPr>
          <w:p w14:paraId="0AB0468C" w14:textId="77777777" w:rsidR="00035ECE" w:rsidRPr="00E829AA" w:rsidRDefault="00035ECE" w:rsidP="001E26E1">
            <w:pPr>
              <w:tabs>
                <w:tab w:val="left" w:pos="1200"/>
              </w:tabs>
              <w:spacing w:before="60" w:after="60" w:line="240" w:lineRule="auto"/>
              <w:ind w:right="11"/>
              <w:jc w:val="both"/>
              <w:rPr>
                <w:rFonts w:cstheme="minorHAnsi"/>
                <w:color w:val="000000" w:themeColor="text1"/>
              </w:rPr>
            </w:pPr>
            <w:r w:rsidRPr="00E829AA">
              <w:rPr>
                <w:rFonts w:cstheme="minorHAnsi"/>
                <w:color w:val="000000" w:themeColor="text1"/>
              </w:rPr>
              <w:t>Provide comprehensive information on how the risk management has considered the manufacturing process in relation to pH, temperature and duration of treatment meets at least one of the stipulated processing conditions listed below:</w:t>
            </w:r>
          </w:p>
          <w:p w14:paraId="278F301E" w14:textId="09FFDC86" w:rsidR="00035ECE" w:rsidRPr="00E829AA" w:rsidRDefault="00035ECE" w:rsidP="00B2207D">
            <w:pPr>
              <w:pStyle w:val="BodyText"/>
              <w:numPr>
                <w:ilvl w:val="0"/>
                <w:numId w:val="32"/>
              </w:numPr>
              <w:spacing w:before="60" w:after="60" w:line="300" w:lineRule="auto"/>
              <w:jc w:val="both"/>
              <w:rPr>
                <w:rFonts w:asciiTheme="minorHAnsi" w:hAnsiTheme="minorHAnsi" w:cstheme="minorHAnsi"/>
                <w:color w:val="000000" w:themeColor="text1"/>
              </w:rPr>
            </w:pPr>
            <w:r w:rsidRPr="00E829AA">
              <w:rPr>
                <w:rFonts w:asciiTheme="minorHAnsi" w:hAnsiTheme="minorHAnsi" w:cstheme="minorHAnsi"/>
                <w:color w:val="000000" w:themeColor="text1"/>
              </w:rPr>
              <w:t>treatment at pH ≥ 13 (initial; corresponding to concentrations of sodium hydroxide ≥0,1 mol/l) at ≥60 °C for at least 1 h; this normally occurs during the reflux stage of the organic-alkaline treatment.</w:t>
            </w:r>
          </w:p>
          <w:p w14:paraId="3B35BEC6" w14:textId="77777777" w:rsidR="00035ECE" w:rsidRPr="00F6764D" w:rsidRDefault="00035ECE" w:rsidP="00B2207D">
            <w:pPr>
              <w:pStyle w:val="ListParagraph"/>
              <w:numPr>
                <w:ilvl w:val="0"/>
                <w:numId w:val="8"/>
              </w:numPr>
              <w:spacing w:before="60" w:after="60" w:line="240" w:lineRule="auto"/>
              <w:rPr>
                <w:b/>
                <w:bCs/>
              </w:rPr>
            </w:pPr>
            <w:r w:rsidRPr="00E829AA">
              <w:rPr>
                <w:rFonts w:cstheme="minorHAnsi"/>
                <w:color w:val="000000" w:themeColor="text1"/>
              </w:rPr>
              <w:t>molecular distillation at ≥220 °C under reduced pressure.</w:t>
            </w:r>
          </w:p>
        </w:tc>
      </w:tr>
      <w:tr w:rsidR="00035ECE" w14:paraId="72A72122" w14:textId="77777777" w:rsidTr="00231BFD">
        <w:trPr>
          <w:trHeight w:val="1155"/>
        </w:trPr>
        <w:tc>
          <w:tcPr>
            <w:tcW w:w="5000" w:type="pct"/>
            <w:gridSpan w:val="2"/>
            <w:shd w:val="clear" w:color="auto" w:fill="FFFFFF" w:themeFill="background1"/>
            <w:vAlign w:val="center"/>
          </w:tcPr>
          <w:p w14:paraId="6B52849F"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57B6B335" w14:textId="77777777" w:rsidR="00FD6B20" w:rsidRPr="003960AF" w:rsidRDefault="00FD6B20" w:rsidP="00FD6B20">
            <w:pPr>
              <w:spacing w:before="40" w:after="40"/>
              <w:ind w:right="238"/>
              <w:rPr>
                <w:rFonts w:cstheme="minorHAnsi"/>
              </w:rPr>
            </w:pPr>
          </w:p>
          <w:p w14:paraId="1705E461" w14:textId="18288E30"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81714D5"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1B965E2A" w14:textId="1C981B95" w:rsidR="00035ECE" w:rsidRPr="0091208F" w:rsidRDefault="00FD6B20" w:rsidP="00FD6B20">
            <w:pPr>
              <w:spacing w:before="60" w:after="60" w:line="240" w:lineRule="auto"/>
              <w:rPr>
                <w:color w:val="000000" w:themeColor="text1"/>
              </w:rPr>
            </w:pPr>
            <w:r w:rsidRPr="00231BFD">
              <w:rPr>
                <w:b/>
              </w:rPr>
              <w:t>Note:</w:t>
            </w:r>
          </w:p>
        </w:tc>
      </w:tr>
    </w:tbl>
    <w:p w14:paraId="283F55E2" w14:textId="06EC09B1" w:rsidR="009A4BC9" w:rsidRPr="00264E11" w:rsidRDefault="009A4BC9" w:rsidP="009A4BC9"/>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7"/>
        <w:gridCol w:w="1489"/>
      </w:tblGrid>
      <w:tr w:rsidR="009A4BC9" w14:paraId="68471BF2" w14:textId="77777777" w:rsidTr="00231BFD">
        <w:trPr>
          <w:trHeight w:val="464"/>
        </w:trPr>
        <w:tc>
          <w:tcPr>
            <w:tcW w:w="4179" w:type="pct"/>
            <w:shd w:val="clear" w:color="auto" w:fill="D9D9D9" w:themeFill="background1" w:themeFillShade="D9"/>
            <w:vAlign w:val="center"/>
          </w:tcPr>
          <w:p w14:paraId="20CE8948" w14:textId="77777777" w:rsidR="009A4BC9" w:rsidRDefault="009A4BC9" w:rsidP="00264E11">
            <w:pPr>
              <w:spacing w:before="60" w:after="60"/>
              <w:rPr>
                <w:b/>
                <w:bCs/>
              </w:rPr>
            </w:pPr>
            <w:r w:rsidRPr="00264E11">
              <w:rPr>
                <w:b/>
                <w:bCs/>
                <w:color w:val="810033"/>
                <w:sz w:val="24"/>
                <w:szCs w:val="24"/>
              </w:rPr>
              <w:t>Amino acids</w:t>
            </w:r>
          </w:p>
        </w:tc>
        <w:tc>
          <w:tcPr>
            <w:tcW w:w="821" w:type="pct"/>
            <w:shd w:val="clear" w:color="auto" w:fill="FFFFFF" w:themeFill="background1"/>
            <w:vAlign w:val="center"/>
          </w:tcPr>
          <w:p w14:paraId="2E756241" w14:textId="0E57E914" w:rsidR="009A4BC9" w:rsidRDefault="00000000" w:rsidP="008422B9">
            <w:pPr>
              <w:spacing w:before="60" w:after="60"/>
              <w:jc w:val="center"/>
              <w:rPr>
                <w:b/>
                <w:bCs/>
              </w:rPr>
            </w:pPr>
            <w:sdt>
              <w:sdtPr>
                <w:rPr>
                  <w:rFonts w:ascii="MS Gothic" w:eastAsia="MS Gothic" w:hAnsi="MS Gothic"/>
                  <w:sz w:val="32"/>
                  <w:szCs w:val="32"/>
                </w:rPr>
                <w:id w:val="1198200183"/>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r w:rsidR="00035ECE" w:rsidRPr="00EF4BC7">
              <w:rPr>
                <w:rFonts w:ascii="Calibri" w:eastAsia="Calibri" w:hAnsi="Calibri" w:cs="Calibri"/>
              </w:rPr>
              <w:t xml:space="preserve"> N</w:t>
            </w:r>
            <w:r w:rsidR="00035ECE">
              <w:rPr>
                <w:rFonts w:ascii="Calibri" w:eastAsia="Calibri" w:hAnsi="Calibri" w:cs="Calibri"/>
              </w:rPr>
              <w:t>/A</w:t>
            </w:r>
          </w:p>
        </w:tc>
      </w:tr>
      <w:tr w:rsidR="00264E11" w14:paraId="7A9609B7" w14:textId="77777777" w:rsidTr="00231BFD">
        <w:trPr>
          <w:trHeight w:val="464"/>
        </w:trPr>
        <w:tc>
          <w:tcPr>
            <w:tcW w:w="5000" w:type="pct"/>
            <w:gridSpan w:val="2"/>
            <w:shd w:val="clear" w:color="auto" w:fill="FFFFFF" w:themeFill="background1"/>
            <w:vAlign w:val="center"/>
          </w:tcPr>
          <w:p w14:paraId="6E703536" w14:textId="46AFB60C" w:rsidR="00FD6B20" w:rsidRDefault="00FD6B20" w:rsidP="00FD6B20">
            <w:pPr>
              <w:spacing w:before="60" w:after="60" w:line="240" w:lineRule="auto"/>
            </w:pPr>
            <w:r w:rsidRPr="00035ECE">
              <w:rPr>
                <w:b/>
                <w:bCs/>
              </w:rPr>
              <w:t>Rationale</w:t>
            </w:r>
            <w:r>
              <w:rPr>
                <w:b/>
                <w:bCs/>
              </w:rPr>
              <w:t xml:space="preserve"> if N/A is ticked</w:t>
            </w:r>
            <w:r w:rsidRPr="00035ECE">
              <w:rPr>
                <w:b/>
                <w:bCs/>
              </w:rPr>
              <w:t xml:space="preserve">: </w:t>
            </w:r>
          </w:p>
          <w:p w14:paraId="3DC24AEF" w14:textId="77777777" w:rsidR="00264E11" w:rsidRDefault="00264E11" w:rsidP="00264E11">
            <w:pPr>
              <w:spacing w:before="60" w:after="60" w:line="240" w:lineRule="auto"/>
              <w:rPr>
                <w:rFonts w:ascii="Calibri" w:eastAsia="Calibri" w:hAnsi="Calibri" w:cs="Calibri"/>
              </w:rPr>
            </w:pPr>
          </w:p>
          <w:p w14:paraId="26A3F260" w14:textId="7AF04411" w:rsidR="00FD6B20" w:rsidRPr="00EF4BC7" w:rsidRDefault="00FD6B20" w:rsidP="00264E11">
            <w:pPr>
              <w:spacing w:before="60" w:after="60" w:line="240" w:lineRule="auto"/>
              <w:rPr>
                <w:rFonts w:ascii="Calibri" w:eastAsia="Calibri" w:hAnsi="Calibri" w:cs="Calibri"/>
              </w:rPr>
            </w:pPr>
          </w:p>
        </w:tc>
      </w:tr>
      <w:tr w:rsidR="009A4BC9" w14:paraId="15C8EB40" w14:textId="77777777" w:rsidTr="00231BFD">
        <w:trPr>
          <w:trHeight w:val="464"/>
        </w:trPr>
        <w:tc>
          <w:tcPr>
            <w:tcW w:w="5000" w:type="pct"/>
            <w:gridSpan w:val="2"/>
            <w:shd w:val="clear" w:color="auto" w:fill="F2F2F2" w:themeFill="background1" w:themeFillShade="F2"/>
            <w:vAlign w:val="center"/>
          </w:tcPr>
          <w:p w14:paraId="0B0805EF" w14:textId="77777777" w:rsidR="009A4BC9" w:rsidRPr="002A2DDA" w:rsidRDefault="009A4BC9" w:rsidP="001E26E1">
            <w:pPr>
              <w:tabs>
                <w:tab w:val="left" w:pos="1200"/>
              </w:tabs>
              <w:spacing w:before="60" w:after="60" w:line="240" w:lineRule="auto"/>
              <w:ind w:right="11"/>
              <w:jc w:val="both"/>
              <w:rPr>
                <w:rFonts w:cstheme="minorHAnsi"/>
                <w:color w:val="000000" w:themeColor="text1"/>
              </w:rPr>
            </w:pPr>
            <w:r w:rsidRPr="002A2DDA">
              <w:rPr>
                <w:rFonts w:cstheme="minorHAnsi"/>
                <w:color w:val="000000" w:themeColor="text1"/>
              </w:rPr>
              <w:t>Provide comprehensive information on how the risk management has considered amino acids prepared using the following processing conditions are considered as presenting an acceptable TSE risk:</w:t>
            </w:r>
          </w:p>
          <w:p w14:paraId="4DD84E55" w14:textId="62616762" w:rsidR="009A4BC9" w:rsidRPr="003279D9" w:rsidRDefault="009A4BC9" w:rsidP="00B2207D">
            <w:pPr>
              <w:pStyle w:val="ListParagraph"/>
              <w:numPr>
                <w:ilvl w:val="0"/>
                <w:numId w:val="8"/>
              </w:numPr>
              <w:rPr>
                <w:color w:val="000000" w:themeColor="text1"/>
              </w:rPr>
            </w:pPr>
            <w:r w:rsidRPr="003279D9">
              <w:rPr>
                <w:color w:val="000000" w:themeColor="text1"/>
              </w:rPr>
              <w:t xml:space="preserve">amino acids produced from hides and skins by a process which involves exposure of the material to a pH of 1 to 2, followed by a pH ≥ 11, followed by heat treatment at 140 °C for 30 min at 3 </w:t>
            </w:r>
            <w:r w:rsidR="006E748F" w:rsidRPr="003279D9">
              <w:rPr>
                <w:color w:val="000000" w:themeColor="text1"/>
              </w:rPr>
              <w:t>bar.</w:t>
            </w:r>
          </w:p>
          <w:p w14:paraId="7E41E8AB" w14:textId="4DC800CE" w:rsidR="009A4BC9" w:rsidRPr="003279D9" w:rsidRDefault="009A4BC9" w:rsidP="00B2207D">
            <w:pPr>
              <w:pStyle w:val="ListParagraph"/>
              <w:numPr>
                <w:ilvl w:val="0"/>
                <w:numId w:val="8"/>
              </w:numPr>
              <w:rPr>
                <w:color w:val="000000" w:themeColor="text1"/>
              </w:rPr>
            </w:pPr>
            <w:r w:rsidRPr="003279D9">
              <w:rPr>
                <w:color w:val="000000" w:themeColor="text1"/>
              </w:rPr>
              <w:t xml:space="preserve">the resulting amino acids or peptides shall be filtered after </w:t>
            </w:r>
            <w:r w:rsidR="006E748F" w:rsidRPr="003279D9">
              <w:rPr>
                <w:color w:val="000000" w:themeColor="text1"/>
              </w:rPr>
              <w:t>production.</w:t>
            </w:r>
          </w:p>
          <w:p w14:paraId="4187E780" w14:textId="77777777" w:rsidR="009A4BC9" w:rsidRPr="003279D9" w:rsidRDefault="009A4BC9" w:rsidP="00B2207D">
            <w:pPr>
              <w:pStyle w:val="ListParagraph"/>
              <w:numPr>
                <w:ilvl w:val="0"/>
                <w:numId w:val="8"/>
              </w:numPr>
              <w:rPr>
                <w:b/>
                <w:bCs/>
              </w:rPr>
            </w:pPr>
            <w:r w:rsidRPr="003279D9">
              <w:rPr>
                <w:color w:val="000000" w:themeColor="text1"/>
              </w:rPr>
              <w:t>analysis shall be performed using a validated and sensitive method to control any residual intact macromolecules with a justified limit set.</w:t>
            </w:r>
          </w:p>
        </w:tc>
      </w:tr>
      <w:tr w:rsidR="002A2DDA" w14:paraId="659B8210" w14:textId="77777777" w:rsidTr="00231BFD">
        <w:trPr>
          <w:trHeight w:val="464"/>
        </w:trPr>
        <w:tc>
          <w:tcPr>
            <w:tcW w:w="5000" w:type="pct"/>
            <w:gridSpan w:val="2"/>
            <w:shd w:val="clear" w:color="auto" w:fill="FFFFFF" w:themeFill="background1"/>
            <w:vAlign w:val="center"/>
          </w:tcPr>
          <w:p w14:paraId="5D6673CE"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3E75A058" w14:textId="77777777" w:rsidR="00FD6B20" w:rsidRPr="003960AF" w:rsidRDefault="00FD6B20" w:rsidP="00FD6B20">
            <w:pPr>
              <w:spacing w:before="40" w:after="40"/>
              <w:ind w:right="238"/>
              <w:rPr>
                <w:rFonts w:cstheme="minorHAnsi"/>
              </w:rPr>
            </w:pPr>
          </w:p>
          <w:p w14:paraId="41952922" w14:textId="64ACBDAF"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257DD0A"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0C16E6A8" w14:textId="0F366FCD" w:rsidR="002A2DDA" w:rsidRPr="0091208F" w:rsidRDefault="00FD6B20" w:rsidP="00FD6B20">
            <w:pPr>
              <w:rPr>
                <w:color w:val="000000" w:themeColor="text1"/>
              </w:rPr>
            </w:pPr>
            <w:r w:rsidRPr="00231BFD">
              <w:rPr>
                <w:b/>
              </w:rPr>
              <w:t>Note:</w:t>
            </w:r>
          </w:p>
        </w:tc>
      </w:tr>
    </w:tbl>
    <w:p w14:paraId="483C4068" w14:textId="28D23A2D" w:rsidR="009A4BC9" w:rsidRPr="00264E11" w:rsidRDefault="009A4BC9" w:rsidP="009A4BC9"/>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7"/>
        <w:gridCol w:w="1489"/>
      </w:tblGrid>
      <w:tr w:rsidR="009A4BC9" w14:paraId="0206F1F1" w14:textId="77777777" w:rsidTr="00382B40">
        <w:trPr>
          <w:trHeight w:val="464"/>
        </w:trPr>
        <w:tc>
          <w:tcPr>
            <w:tcW w:w="4179" w:type="pct"/>
            <w:shd w:val="clear" w:color="auto" w:fill="D9D9D9" w:themeFill="background1" w:themeFillShade="D9"/>
            <w:vAlign w:val="center"/>
          </w:tcPr>
          <w:p w14:paraId="4A7FB910" w14:textId="77777777" w:rsidR="009A4BC9" w:rsidRDefault="009A4BC9" w:rsidP="00264E11">
            <w:pPr>
              <w:spacing w:before="60" w:after="60"/>
              <w:rPr>
                <w:b/>
                <w:bCs/>
              </w:rPr>
            </w:pPr>
            <w:r w:rsidRPr="00264E11">
              <w:rPr>
                <w:b/>
                <w:bCs/>
                <w:color w:val="810033"/>
                <w:sz w:val="24"/>
                <w:szCs w:val="24"/>
              </w:rPr>
              <w:t>Peptones</w:t>
            </w:r>
          </w:p>
        </w:tc>
        <w:tc>
          <w:tcPr>
            <w:tcW w:w="821" w:type="pct"/>
            <w:shd w:val="clear" w:color="auto" w:fill="FFFFFF" w:themeFill="background1"/>
            <w:vAlign w:val="center"/>
          </w:tcPr>
          <w:p w14:paraId="20EB6824" w14:textId="613E02C8" w:rsidR="009A4BC9" w:rsidRDefault="00000000" w:rsidP="008422B9">
            <w:pPr>
              <w:spacing w:before="60" w:after="60"/>
              <w:jc w:val="center"/>
              <w:rPr>
                <w:b/>
                <w:bCs/>
              </w:rPr>
            </w:pPr>
            <w:sdt>
              <w:sdtPr>
                <w:rPr>
                  <w:rFonts w:ascii="MS Gothic" w:eastAsia="MS Gothic" w:hAnsi="MS Gothic"/>
                  <w:sz w:val="32"/>
                  <w:szCs w:val="32"/>
                </w:rPr>
                <w:id w:val="439890440"/>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r w:rsidR="00035ECE" w:rsidRPr="00EF4BC7">
              <w:rPr>
                <w:rFonts w:ascii="Calibri" w:eastAsia="Calibri" w:hAnsi="Calibri" w:cs="Calibri"/>
              </w:rPr>
              <w:t xml:space="preserve"> N</w:t>
            </w:r>
            <w:r w:rsidR="00035ECE">
              <w:rPr>
                <w:rFonts w:ascii="Calibri" w:eastAsia="Calibri" w:hAnsi="Calibri" w:cs="Calibri"/>
              </w:rPr>
              <w:t>/A</w:t>
            </w:r>
          </w:p>
        </w:tc>
      </w:tr>
      <w:tr w:rsidR="00264E11" w14:paraId="5CCAFA4E" w14:textId="77777777" w:rsidTr="00382B40">
        <w:trPr>
          <w:trHeight w:val="464"/>
        </w:trPr>
        <w:tc>
          <w:tcPr>
            <w:tcW w:w="5000" w:type="pct"/>
            <w:gridSpan w:val="2"/>
            <w:shd w:val="clear" w:color="auto" w:fill="FFFFFF" w:themeFill="background1"/>
            <w:vAlign w:val="center"/>
          </w:tcPr>
          <w:p w14:paraId="54F38209" w14:textId="74964F36" w:rsidR="00FD6B20" w:rsidRDefault="00FD6B20" w:rsidP="00FD6B20">
            <w:pPr>
              <w:spacing w:before="60" w:after="60" w:line="240" w:lineRule="auto"/>
            </w:pPr>
            <w:r w:rsidRPr="00035ECE">
              <w:rPr>
                <w:b/>
                <w:bCs/>
              </w:rPr>
              <w:t>Rationale</w:t>
            </w:r>
            <w:r>
              <w:rPr>
                <w:b/>
                <w:bCs/>
              </w:rPr>
              <w:t xml:space="preserve"> if N/A is ticked</w:t>
            </w:r>
            <w:r w:rsidRPr="00035ECE">
              <w:rPr>
                <w:b/>
                <w:bCs/>
              </w:rPr>
              <w:t xml:space="preserve">: </w:t>
            </w:r>
          </w:p>
          <w:p w14:paraId="1CD0738E" w14:textId="77777777" w:rsidR="00FD6B20" w:rsidRDefault="00FD6B20" w:rsidP="00FD6B20">
            <w:pPr>
              <w:spacing w:before="60" w:after="60" w:line="240" w:lineRule="auto"/>
              <w:rPr>
                <w:rFonts w:ascii="Calibri" w:eastAsia="Calibri" w:hAnsi="Calibri" w:cs="Calibri"/>
              </w:rPr>
            </w:pPr>
          </w:p>
          <w:p w14:paraId="779651BF" w14:textId="5BD6A7E2" w:rsidR="00264E11" w:rsidRPr="00EF4BC7" w:rsidRDefault="00264E11" w:rsidP="00264E11">
            <w:pPr>
              <w:spacing w:before="60" w:after="60" w:line="240" w:lineRule="auto"/>
              <w:rPr>
                <w:rFonts w:ascii="Calibri" w:eastAsia="Calibri" w:hAnsi="Calibri" w:cs="Calibri"/>
              </w:rPr>
            </w:pPr>
          </w:p>
        </w:tc>
      </w:tr>
      <w:tr w:rsidR="009A4BC9" w14:paraId="40C5A901" w14:textId="77777777" w:rsidTr="00382B40">
        <w:trPr>
          <w:trHeight w:val="464"/>
        </w:trPr>
        <w:tc>
          <w:tcPr>
            <w:tcW w:w="5000" w:type="pct"/>
            <w:gridSpan w:val="2"/>
            <w:shd w:val="clear" w:color="auto" w:fill="F2F2F2" w:themeFill="background1" w:themeFillShade="F2"/>
            <w:vAlign w:val="center"/>
          </w:tcPr>
          <w:p w14:paraId="5F7C5B41" w14:textId="77777777" w:rsidR="009A4BC9" w:rsidRDefault="009A4BC9" w:rsidP="001E26E1">
            <w:pPr>
              <w:tabs>
                <w:tab w:val="left" w:pos="1200"/>
              </w:tabs>
              <w:spacing w:before="60" w:after="60" w:line="240" w:lineRule="auto"/>
              <w:ind w:right="11"/>
              <w:jc w:val="both"/>
              <w:rPr>
                <w:b/>
                <w:bCs/>
              </w:rPr>
            </w:pPr>
            <w:r w:rsidRPr="002A2DDA">
              <w:rPr>
                <w:rFonts w:cstheme="minorHAnsi"/>
                <w:color w:val="000000" w:themeColor="text1"/>
              </w:rPr>
              <w:t>Provide comprehensive information on how the risk management has considered, where tissue of TSE-relevant animal species is the protein source material, the tissue must be sourced from animals fit for consumption with a maximum age of 30 months old for cattle from countries with a controlled BSE risk (Category B). The age of animals is of minimal concern for animals from countries with a negligible BSE risk (Category A).</w:t>
            </w:r>
          </w:p>
        </w:tc>
      </w:tr>
      <w:tr w:rsidR="002A2DDA" w14:paraId="329EEB82" w14:textId="77777777" w:rsidTr="00382B40">
        <w:trPr>
          <w:trHeight w:val="464"/>
        </w:trPr>
        <w:tc>
          <w:tcPr>
            <w:tcW w:w="5000" w:type="pct"/>
            <w:gridSpan w:val="2"/>
            <w:shd w:val="clear" w:color="auto" w:fill="FFFFFF" w:themeFill="background1"/>
            <w:vAlign w:val="center"/>
          </w:tcPr>
          <w:p w14:paraId="6AE80B24" w14:textId="77777777" w:rsidR="00FD6B20" w:rsidRPr="00DC427E" w:rsidRDefault="00FD6B20" w:rsidP="00FD6B20">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TOAO6</w:t>
            </w:r>
            <w:r w:rsidRPr="00DC427E">
              <w:rPr>
                <w:rFonts w:cstheme="minorHAnsi"/>
                <w:i/>
                <w:iCs/>
              </w:rPr>
              <w:t>:</w:t>
            </w:r>
          </w:p>
          <w:p w14:paraId="63005AEA" w14:textId="77777777" w:rsidR="00FD6B20" w:rsidRPr="003960AF" w:rsidRDefault="00FD6B20" w:rsidP="00FD6B20">
            <w:pPr>
              <w:spacing w:before="40" w:after="40"/>
              <w:ind w:right="238"/>
              <w:rPr>
                <w:rFonts w:cstheme="minorHAnsi"/>
              </w:rPr>
            </w:pPr>
          </w:p>
          <w:p w14:paraId="1FACA025" w14:textId="01B757E8" w:rsidR="00FD6B20" w:rsidRPr="00231BFD" w:rsidRDefault="00FD6B20"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C887CD0" w14:textId="77777777" w:rsidR="00FD6B20" w:rsidRPr="003960AF" w:rsidRDefault="00FD6B20" w:rsidP="00FD6B20">
            <w:pPr>
              <w:spacing w:before="40" w:after="40"/>
              <w:ind w:right="238"/>
              <w:rPr>
                <w:rFonts w:cstheme="minorHAnsi"/>
                <w:b/>
                <w:bCs/>
              </w:rPr>
            </w:pPr>
            <w:r w:rsidRPr="003960AF">
              <w:rPr>
                <w:rFonts w:cstheme="minorHAnsi"/>
                <w:b/>
                <w:bCs/>
              </w:rPr>
              <w:t xml:space="preserve">Page: </w:t>
            </w:r>
          </w:p>
          <w:p w14:paraId="7E703B46" w14:textId="1A5588DD" w:rsidR="002A2DDA" w:rsidRDefault="00FD6B20" w:rsidP="00FD6B20">
            <w:pPr>
              <w:rPr>
                <w:b/>
                <w:bCs/>
              </w:rPr>
            </w:pPr>
            <w:r w:rsidRPr="00231BFD">
              <w:rPr>
                <w:b/>
              </w:rPr>
              <w:t>Note:</w:t>
            </w:r>
          </w:p>
        </w:tc>
      </w:tr>
    </w:tbl>
    <w:p w14:paraId="2A0DBDB6" w14:textId="5D2A72D3" w:rsidR="002A2DDA" w:rsidRDefault="002A2DDA">
      <w:r>
        <w:br w:type="page"/>
      </w:r>
    </w:p>
    <w:p w14:paraId="42E3569C" w14:textId="314F6580" w:rsidR="009A4BC9" w:rsidRPr="00371ACB" w:rsidRDefault="009A4BC9" w:rsidP="009A4BC9">
      <w:pPr>
        <w:spacing w:after="0" w:line="240" w:lineRule="auto"/>
        <w:rPr>
          <w:b/>
          <w:bCs/>
          <w:color w:val="810033"/>
          <w:sz w:val="32"/>
          <w:szCs w:val="32"/>
        </w:rPr>
      </w:pPr>
      <w:r w:rsidRPr="00371ACB">
        <w:rPr>
          <w:b/>
          <w:bCs/>
          <w:color w:val="810033"/>
          <w:sz w:val="32"/>
          <w:szCs w:val="32"/>
        </w:rPr>
        <w:t>Section (</w:t>
      </w:r>
      <w:r>
        <w:rPr>
          <w:b/>
          <w:bCs/>
          <w:color w:val="810033"/>
          <w:sz w:val="32"/>
          <w:szCs w:val="32"/>
        </w:rPr>
        <w:t>E</w:t>
      </w:r>
      <w:r w:rsidRPr="00371ACB">
        <w:rPr>
          <w:b/>
          <w:bCs/>
          <w:color w:val="810033"/>
          <w:sz w:val="32"/>
          <w:szCs w:val="32"/>
        </w:rPr>
        <w:t>)</w:t>
      </w:r>
      <w:r>
        <w:rPr>
          <w:b/>
          <w:bCs/>
          <w:color w:val="810033"/>
          <w:sz w:val="32"/>
          <w:szCs w:val="32"/>
        </w:rPr>
        <w:t>:</w:t>
      </w:r>
      <w:r w:rsidRPr="00371ACB">
        <w:rPr>
          <w:b/>
          <w:bCs/>
          <w:color w:val="810033"/>
          <w:sz w:val="32"/>
          <w:szCs w:val="32"/>
        </w:rPr>
        <w:t xml:space="preserve"> ISO 22442-2 Additional requirements relating to the application of this document to bovine-sourced materials and other TSE relevant animal species</w:t>
      </w:r>
      <w:r w:rsidR="00194112">
        <w:rPr>
          <w:b/>
          <w:bCs/>
          <w:color w:val="810033"/>
          <w:sz w:val="32"/>
          <w:szCs w:val="32"/>
        </w:rPr>
        <w:t>.</w:t>
      </w:r>
    </w:p>
    <w:p w14:paraId="5F5A85D0" w14:textId="77777777" w:rsidR="009A4BC9" w:rsidRDefault="009A4BC9" w:rsidP="009A4BC9">
      <w:pPr>
        <w:spacing w:after="0" w:line="240" w:lineRule="auto"/>
      </w:pPr>
    </w:p>
    <w:p w14:paraId="31DD526A" w14:textId="77777777" w:rsidR="006D6191" w:rsidRDefault="006D6191" w:rsidP="006D6191">
      <w:pPr>
        <w:spacing w:after="0" w:line="240" w:lineRule="auto"/>
      </w:pPr>
    </w:p>
    <w:p w14:paraId="12AF7E42" w14:textId="2A77CAA5" w:rsidR="006D6191" w:rsidRPr="00453B56" w:rsidRDefault="006D6191" w:rsidP="006D6191">
      <w:pPr>
        <w:spacing w:after="0" w:line="240" w:lineRule="auto"/>
        <w:jc w:val="both"/>
        <w:rPr>
          <w:color w:val="810033"/>
          <w:sz w:val="24"/>
          <w:szCs w:val="24"/>
        </w:rPr>
      </w:pPr>
      <w:r>
        <w:rPr>
          <w:b/>
          <w:bCs/>
          <w:color w:val="810033"/>
          <w:sz w:val="24"/>
          <w:szCs w:val="24"/>
        </w:rPr>
        <w:t xml:space="preserve">Important </w:t>
      </w:r>
      <w:r w:rsidRPr="00453B56">
        <w:rPr>
          <w:b/>
          <w:bCs/>
          <w:color w:val="810033"/>
          <w:sz w:val="24"/>
          <w:szCs w:val="24"/>
        </w:rPr>
        <w:t>Note:</w:t>
      </w:r>
      <w:r>
        <w:rPr>
          <w:b/>
          <w:bCs/>
          <w:color w:val="810033"/>
          <w:sz w:val="24"/>
          <w:szCs w:val="24"/>
        </w:rPr>
        <w:t xml:space="preserve"> </w:t>
      </w:r>
      <w:r w:rsidRPr="00453B56">
        <w:rPr>
          <w:color w:val="810033"/>
          <w:sz w:val="24"/>
          <w:szCs w:val="24"/>
        </w:rPr>
        <w:t xml:space="preserve">Supporting evidence must be provided in </w:t>
      </w:r>
      <w:r w:rsidRPr="00B56EEA">
        <w:rPr>
          <w:b/>
          <w:bCs/>
          <w:i/>
          <w:iCs/>
          <w:color w:val="810033"/>
          <w:sz w:val="24"/>
          <w:szCs w:val="24"/>
          <w:u w:val="single"/>
        </w:rPr>
        <w:t>Folder TOAO</w:t>
      </w:r>
      <w:r>
        <w:rPr>
          <w:b/>
          <w:bCs/>
          <w:i/>
          <w:iCs/>
          <w:color w:val="810033"/>
          <w:sz w:val="24"/>
          <w:szCs w:val="24"/>
          <w:u w:val="single"/>
        </w:rPr>
        <w:t>7</w:t>
      </w:r>
      <w:r w:rsidRPr="00453B56">
        <w:rPr>
          <w:color w:val="810033"/>
          <w:sz w:val="24"/>
          <w:szCs w:val="24"/>
        </w:rPr>
        <w:t xml:space="preserve"> for </w:t>
      </w:r>
      <w:r w:rsidRPr="00453B56">
        <w:rPr>
          <w:b/>
          <w:bCs/>
          <w:color w:val="810033"/>
          <w:sz w:val="24"/>
          <w:szCs w:val="24"/>
          <w:u w:val="single"/>
        </w:rPr>
        <w:t>all requirements</w:t>
      </w:r>
      <w:r w:rsidRPr="00453B56">
        <w:rPr>
          <w:color w:val="810033"/>
          <w:sz w:val="24"/>
          <w:szCs w:val="24"/>
        </w:rPr>
        <w:t xml:space="preserve"> listed below. The </w:t>
      </w:r>
      <w:r w:rsidRPr="00453B56">
        <w:rPr>
          <w:b/>
          <w:bCs/>
          <w:color w:val="810033"/>
          <w:sz w:val="24"/>
          <w:szCs w:val="24"/>
        </w:rPr>
        <w:t>file name</w:t>
      </w:r>
      <w:r w:rsidRPr="00453B56">
        <w:rPr>
          <w:color w:val="810033"/>
          <w:sz w:val="24"/>
          <w:szCs w:val="24"/>
        </w:rPr>
        <w:t xml:space="preserve"> and the </w:t>
      </w:r>
      <w:r w:rsidRPr="006D6191">
        <w:rPr>
          <w:b/>
          <w:bCs/>
          <w:color w:val="810033"/>
          <w:sz w:val="24"/>
          <w:szCs w:val="24"/>
          <w:u w:val="single"/>
        </w:rPr>
        <w:t>exact page</w:t>
      </w:r>
      <w:r>
        <w:rPr>
          <w:color w:val="810033"/>
          <w:sz w:val="24"/>
          <w:szCs w:val="24"/>
        </w:rPr>
        <w:t xml:space="preserve"> must be referenced in the field below each requirement.</w:t>
      </w:r>
      <w:r w:rsidRPr="00453B56">
        <w:rPr>
          <w:color w:val="810033"/>
          <w:sz w:val="24"/>
          <w:szCs w:val="24"/>
        </w:rPr>
        <w:t xml:space="preserve"> </w:t>
      </w:r>
      <w:r w:rsidR="001B6926">
        <w:rPr>
          <w:color w:val="810033"/>
          <w:sz w:val="24"/>
          <w:szCs w:val="24"/>
        </w:rPr>
        <w:t xml:space="preserve"> </w:t>
      </w:r>
    </w:p>
    <w:p w14:paraId="24C5AA6E" w14:textId="77777777" w:rsidR="006D6191" w:rsidRDefault="006D6191" w:rsidP="009A4BC9">
      <w:pPr>
        <w:spacing w:after="0" w:line="240" w:lineRule="auto"/>
      </w:pPr>
    </w:p>
    <w:p w14:paraId="6FCD4BAE" w14:textId="77777777" w:rsidR="006D6191" w:rsidRDefault="006D6191"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632"/>
        <w:gridCol w:w="1042"/>
      </w:tblGrid>
      <w:tr w:rsidR="00264E11" w:rsidRPr="00955759" w14:paraId="734DC608" w14:textId="49083D9A" w:rsidTr="00264E11">
        <w:trPr>
          <w:trHeight w:val="329"/>
        </w:trPr>
        <w:tc>
          <w:tcPr>
            <w:tcW w:w="4395" w:type="pct"/>
            <w:gridSpan w:val="2"/>
            <w:shd w:val="clear" w:color="auto" w:fill="D9D9D9" w:themeFill="background1" w:themeFillShade="D9"/>
            <w:vAlign w:val="center"/>
          </w:tcPr>
          <w:p w14:paraId="681E73CF" w14:textId="187E8F75" w:rsidR="00264E11" w:rsidRPr="00264E11" w:rsidRDefault="00264E11" w:rsidP="00194112">
            <w:pPr>
              <w:autoSpaceDE w:val="0"/>
              <w:autoSpaceDN w:val="0"/>
              <w:adjustRightInd w:val="0"/>
              <w:spacing w:before="60" w:after="60" w:line="300" w:lineRule="auto"/>
              <w:rPr>
                <w:rFonts w:eastAsia="Calibri" w:cstheme="minorHAnsi"/>
              </w:rPr>
            </w:pPr>
            <w:r w:rsidRPr="00264E11">
              <w:rPr>
                <w:b/>
                <w:bCs/>
                <w:color w:val="810033"/>
                <w:sz w:val="24"/>
                <w:szCs w:val="24"/>
              </w:rPr>
              <w:t>TSE relevant animal species</w:t>
            </w:r>
          </w:p>
        </w:tc>
        <w:tc>
          <w:tcPr>
            <w:tcW w:w="605" w:type="pct"/>
            <w:shd w:val="clear" w:color="auto" w:fill="FFFFFF" w:themeFill="background1"/>
            <w:vAlign w:val="center"/>
          </w:tcPr>
          <w:p w14:paraId="5C300B78" w14:textId="1552FDC3" w:rsidR="00264E11" w:rsidRPr="00264E11" w:rsidRDefault="00000000" w:rsidP="008422B9">
            <w:pPr>
              <w:spacing w:before="60" w:after="60"/>
              <w:jc w:val="center"/>
              <w:rPr>
                <w:rFonts w:eastAsia="Calibri" w:cstheme="minorHAnsi"/>
              </w:rPr>
            </w:pPr>
            <w:sdt>
              <w:sdtPr>
                <w:rPr>
                  <w:rFonts w:ascii="MS Gothic" w:eastAsia="MS Gothic" w:hAnsi="MS Gothic"/>
                  <w:sz w:val="32"/>
                  <w:szCs w:val="32"/>
                </w:rPr>
                <w:id w:val="390081568"/>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r w:rsidR="00264E11" w:rsidRPr="00264E11">
              <w:rPr>
                <w:rFonts w:eastAsia="Calibri" w:cstheme="minorHAnsi"/>
              </w:rPr>
              <w:t xml:space="preserve"> N/</w:t>
            </w:r>
            <w:r w:rsidR="00264E11">
              <w:rPr>
                <w:rFonts w:eastAsia="Calibri" w:cstheme="minorHAnsi"/>
              </w:rPr>
              <w:t>A</w:t>
            </w:r>
          </w:p>
        </w:tc>
      </w:tr>
      <w:tr w:rsidR="00264E11" w:rsidRPr="00955759" w14:paraId="60201FC6" w14:textId="77777777" w:rsidTr="00264E11">
        <w:trPr>
          <w:trHeight w:val="329"/>
        </w:trPr>
        <w:tc>
          <w:tcPr>
            <w:tcW w:w="5000" w:type="pct"/>
            <w:gridSpan w:val="3"/>
            <w:shd w:val="clear" w:color="auto" w:fill="FFFFFF" w:themeFill="background1"/>
            <w:vAlign w:val="center"/>
          </w:tcPr>
          <w:p w14:paraId="0D1E1881" w14:textId="78057954" w:rsidR="00264E11" w:rsidRDefault="00264E11" w:rsidP="00264E11">
            <w:pPr>
              <w:spacing w:before="60" w:after="60" w:line="240" w:lineRule="auto"/>
              <w:rPr>
                <w:rFonts w:cstheme="minorHAnsi"/>
              </w:rPr>
            </w:pPr>
            <w:r w:rsidRPr="00264E11">
              <w:rPr>
                <w:b/>
                <w:bCs/>
              </w:rPr>
              <w:t>Rationale</w:t>
            </w:r>
            <w:r w:rsidR="006D6191">
              <w:rPr>
                <w:b/>
                <w:bCs/>
              </w:rPr>
              <w:t xml:space="preserve"> if N/A ticked</w:t>
            </w:r>
            <w:r w:rsidRPr="00264E11">
              <w:rPr>
                <w:rFonts w:cstheme="minorHAnsi"/>
                <w:b/>
                <w:bCs/>
              </w:rPr>
              <w:t xml:space="preserve">: </w:t>
            </w:r>
          </w:p>
          <w:p w14:paraId="22E6BF8C" w14:textId="77777777" w:rsidR="006D6191" w:rsidRDefault="006D6191" w:rsidP="00264E11">
            <w:pPr>
              <w:spacing w:before="60" w:after="60" w:line="240" w:lineRule="auto"/>
              <w:rPr>
                <w:rFonts w:eastAsia="Calibri" w:cstheme="minorHAnsi"/>
              </w:rPr>
            </w:pPr>
          </w:p>
          <w:p w14:paraId="7CE7B538" w14:textId="1C2BE8F9" w:rsidR="006D6191" w:rsidRPr="00264E11" w:rsidRDefault="006D6191" w:rsidP="00264E11">
            <w:pPr>
              <w:spacing w:before="60" w:after="60" w:line="240" w:lineRule="auto"/>
              <w:rPr>
                <w:rFonts w:eastAsia="Calibri" w:cstheme="minorHAnsi"/>
              </w:rPr>
            </w:pPr>
          </w:p>
        </w:tc>
      </w:tr>
      <w:tr w:rsidR="00B37AEE" w:rsidRPr="00955759" w14:paraId="3DE85B6F" w14:textId="77777777" w:rsidTr="00231BFD">
        <w:trPr>
          <w:trHeight w:val="1052"/>
        </w:trPr>
        <w:tc>
          <w:tcPr>
            <w:tcW w:w="4028" w:type="pct"/>
            <w:shd w:val="clear" w:color="auto" w:fill="F2F2F2" w:themeFill="background1" w:themeFillShade="F2"/>
            <w:vAlign w:val="center"/>
          </w:tcPr>
          <w:p w14:paraId="30AEAA14" w14:textId="0120BBA6" w:rsidR="00B37AEE" w:rsidRPr="00264E11" w:rsidRDefault="00B37AEE" w:rsidP="001E26E1">
            <w:pPr>
              <w:tabs>
                <w:tab w:val="left" w:pos="1200"/>
              </w:tabs>
              <w:spacing w:before="60" w:after="60" w:line="240" w:lineRule="auto"/>
              <w:ind w:right="11"/>
              <w:jc w:val="both"/>
              <w:rPr>
                <w:rFonts w:cstheme="minorHAnsi"/>
                <w:color w:val="231F20"/>
              </w:rPr>
            </w:pPr>
            <w:r w:rsidRPr="00264E11">
              <w:rPr>
                <w:rFonts w:cstheme="minorHAnsi"/>
                <w:color w:val="000000" w:themeColor="text1"/>
              </w:rPr>
              <w:t xml:space="preserve">Is the material of animal origin sourced </w:t>
            </w:r>
            <w:r w:rsidR="006D6191">
              <w:rPr>
                <w:rFonts w:cstheme="minorHAnsi"/>
                <w:color w:val="000000" w:themeColor="text1"/>
              </w:rPr>
              <w:t xml:space="preserve">from </w:t>
            </w:r>
            <w:r w:rsidRPr="00264E11">
              <w:rPr>
                <w:rFonts w:cstheme="minorHAnsi"/>
                <w:color w:val="000000" w:themeColor="text1"/>
              </w:rPr>
              <w:t>TSE relevant animal species including bovine, ovine and caprine species, deer, elk, mink and cats. If no is selected, the remainder of this section does not need to be completed.</w:t>
            </w:r>
          </w:p>
        </w:tc>
        <w:tc>
          <w:tcPr>
            <w:tcW w:w="972" w:type="pct"/>
            <w:gridSpan w:val="2"/>
            <w:shd w:val="clear" w:color="auto" w:fill="FFFFFF" w:themeFill="background1"/>
            <w:vAlign w:val="center"/>
          </w:tcPr>
          <w:p w14:paraId="48A35B0A" w14:textId="4B78D91D" w:rsidR="00B37AEE" w:rsidRPr="00264E11" w:rsidRDefault="00B37AEE" w:rsidP="00231BFD">
            <w:pPr>
              <w:spacing w:before="60" w:after="60"/>
              <w:rPr>
                <w:rFonts w:cstheme="minorHAnsi"/>
                <w:color w:val="231F20"/>
              </w:rPr>
            </w:pPr>
            <w:r w:rsidRPr="00264E11">
              <w:rPr>
                <w:rFonts w:eastAsia="Calibri" w:cstheme="minorHAnsi"/>
              </w:rPr>
              <w:t xml:space="preserve">Yes </w:t>
            </w:r>
            <w:sdt>
              <w:sdtPr>
                <w:rPr>
                  <w:rFonts w:ascii="MS Gothic" w:eastAsia="MS Gothic" w:hAnsi="MS Gothic"/>
                  <w:sz w:val="32"/>
                  <w:szCs w:val="32"/>
                </w:rPr>
                <w:id w:val="-1600720452"/>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r w:rsidRPr="00264E11">
              <w:rPr>
                <w:rFonts w:eastAsia="Calibri" w:cstheme="minorHAnsi"/>
              </w:rPr>
              <w:t xml:space="preserve">  No </w:t>
            </w:r>
            <w:sdt>
              <w:sdtPr>
                <w:rPr>
                  <w:rFonts w:ascii="MS Gothic" w:eastAsia="MS Gothic" w:hAnsi="MS Gothic"/>
                  <w:sz w:val="32"/>
                  <w:szCs w:val="32"/>
                </w:rPr>
                <w:id w:val="1246849288"/>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p>
        </w:tc>
      </w:tr>
    </w:tbl>
    <w:p w14:paraId="4F67E647"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231BFD" w:rsidRPr="00955759" w14:paraId="31C3B679" w14:textId="77777777" w:rsidTr="00231BFD">
        <w:trPr>
          <w:trHeight w:val="419"/>
        </w:trPr>
        <w:tc>
          <w:tcPr>
            <w:tcW w:w="5000" w:type="pct"/>
            <w:shd w:val="clear" w:color="auto" w:fill="D9D9D9" w:themeFill="background1" w:themeFillShade="D9"/>
            <w:vAlign w:val="center"/>
          </w:tcPr>
          <w:p w14:paraId="1C4C2F6A" w14:textId="77777777" w:rsidR="00231BFD" w:rsidRPr="00231BFD" w:rsidRDefault="00231BFD" w:rsidP="00231BFD">
            <w:pPr>
              <w:spacing w:before="60" w:after="60"/>
              <w:rPr>
                <w:rFonts w:ascii="Calibri" w:hAnsi="Calibri"/>
              </w:rPr>
            </w:pPr>
            <w:r w:rsidRPr="00EA570B">
              <w:rPr>
                <w:b/>
                <w:bCs/>
                <w:color w:val="810033"/>
                <w:sz w:val="24"/>
                <w:szCs w:val="24"/>
              </w:rPr>
              <w:t>General aspects</w:t>
            </w:r>
          </w:p>
        </w:tc>
      </w:tr>
      <w:tr w:rsidR="00231BFD" w:rsidRPr="00955759" w14:paraId="62E4159C" w14:textId="77777777" w:rsidTr="00231BFD">
        <w:trPr>
          <w:trHeight w:val="419"/>
        </w:trPr>
        <w:tc>
          <w:tcPr>
            <w:tcW w:w="5000" w:type="pct"/>
            <w:shd w:val="clear" w:color="auto" w:fill="F2F2F2" w:themeFill="background1" w:themeFillShade="F2"/>
            <w:vAlign w:val="center"/>
          </w:tcPr>
          <w:p w14:paraId="7C3D9E05" w14:textId="77777777" w:rsidR="00231BFD" w:rsidRPr="00955759" w:rsidRDefault="00231BFD" w:rsidP="00231BFD">
            <w:pPr>
              <w:spacing w:before="60" w:after="60"/>
              <w:rPr>
                <w:color w:val="231F20"/>
              </w:rPr>
            </w:pPr>
            <w:r w:rsidRPr="000F2C19">
              <w:rPr>
                <w:color w:val="231F20"/>
              </w:rPr>
              <w:t xml:space="preserve">Provide comprehensive </w:t>
            </w:r>
            <w:r w:rsidRPr="001E26E1">
              <w:rPr>
                <w:rFonts w:cstheme="minorHAnsi"/>
                <w:color w:val="000000" w:themeColor="text1"/>
              </w:rPr>
              <w:t>information</w:t>
            </w:r>
            <w:r w:rsidRPr="000F2C19">
              <w:rPr>
                <w:color w:val="231F20"/>
              </w:rPr>
              <w:t xml:space="preserve"> on how </w:t>
            </w:r>
            <w:r>
              <w:rPr>
                <w:color w:val="231F20"/>
              </w:rPr>
              <w:t>the risk management has considered and documented that</w:t>
            </w:r>
            <w:r w:rsidRPr="00CF4514">
              <w:rPr>
                <w:color w:val="231F20"/>
              </w:rPr>
              <w:t xml:space="preserve"> </w:t>
            </w:r>
            <w:r>
              <w:rPr>
                <w:color w:val="231F20"/>
              </w:rPr>
              <w:t>w</w:t>
            </w:r>
            <w:r w:rsidRPr="007D1B74">
              <w:rPr>
                <w:color w:val="231F20"/>
              </w:rPr>
              <w:t>hen animal material sourced from more than one animal is pooled, and one is identified as high risk,</w:t>
            </w:r>
            <w:r>
              <w:rPr>
                <w:color w:val="231F20"/>
              </w:rPr>
              <w:t xml:space="preserve"> </w:t>
            </w:r>
            <w:r w:rsidRPr="007D1B74">
              <w:rPr>
                <w:color w:val="231F20"/>
              </w:rPr>
              <w:t xml:space="preserve">this risk </w:t>
            </w:r>
            <w:r>
              <w:rPr>
                <w:color w:val="231F20"/>
              </w:rPr>
              <w:t xml:space="preserve">applies </w:t>
            </w:r>
            <w:r w:rsidRPr="007D1B74">
              <w:rPr>
                <w:color w:val="231F20"/>
              </w:rPr>
              <w:t>to the whole pool.</w:t>
            </w:r>
            <w:r>
              <w:rPr>
                <w:color w:val="231F20"/>
              </w:rPr>
              <w:t xml:space="preserve"> </w:t>
            </w:r>
          </w:p>
        </w:tc>
      </w:tr>
      <w:tr w:rsidR="00264E11" w:rsidRPr="00955759" w14:paraId="1736C167" w14:textId="77777777" w:rsidTr="001379D4">
        <w:trPr>
          <w:trHeight w:val="836"/>
        </w:trPr>
        <w:tc>
          <w:tcPr>
            <w:tcW w:w="5000" w:type="pct"/>
            <w:shd w:val="clear" w:color="auto" w:fill="FFFFFF" w:themeFill="background1"/>
            <w:vAlign w:val="center"/>
          </w:tcPr>
          <w:p w14:paraId="623B8D77" w14:textId="050D9E81" w:rsidR="00DA26BB" w:rsidRPr="00DC427E" w:rsidRDefault="00DA26BB" w:rsidP="00DA26BB">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21AEF569" w14:textId="77777777" w:rsidR="00DA26BB" w:rsidRPr="003960AF" w:rsidRDefault="00DA26BB" w:rsidP="00DA26BB">
            <w:pPr>
              <w:spacing w:before="40" w:after="40"/>
              <w:ind w:right="238"/>
              <w:rPr>
                <w:rFonts w:cstheme="minorHAnsi"/>
              </w:rPr>
            </w:pPr>
          </w:p>
          <w:p w14:paraId="50097531" w14:textId="24D76CE9" w:rsidR="00DA26BB" w:rsidRPr="00231BFD" w:rsidRDefault="00DA26BB"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5E1AD8C" w14:textId="77777777" w:rsidR="00DA26BB" w:rsidRPr="003960AF" w:rsidRDefault="00DA26BB" w:rsidP="00DA26BB">
            <w:pPr>
              <w:spacing w:before="40" w:after="40"/>
              <w:ind w:right="238"/>
              <w:rPr>
                <w:rFonts w:cstheme="minorHAnsi"/>
                <w:b/>
                <w:bCs/>
              </w:rPr>
            </w:pPr>
            <w:r w:rsidRPr="003960AF">
              <w:rPr>
                <w:rFonts w:cstheme="minorHAnsi"/>
                <w:b/>
                <w:bCs/>
              </w:rPr>
              <w:t xml:space="preserve">Page: </w:t>
            </w:r>
          </w:p>
          <w:p w14:paraId="040A38EE" w14:textId="72D51097" w:rsidR="00264E11" w:rsidRPr="00955759" w:rsidRDefault="00DA26BB" w:rsidP="00DA26BB">
            <w:pPr>
              <w:widowControl w:val="0"/>
              <w:tabs>
                <w:tab w:val="left" w:pos="1200"/>
              </w:tabs>
              <w:autoSpaceDE w:val="0"/>
              <w:autoSpaceDN w:val="0"/>
              <w:spacing w:before="60" w:after="60" w:line="360" w:lineRule="auto"/>
              <w:rPr>
                <w:color w:val="231F20"/>
              </w:rPr>
            </w:pPr>
            <w:r w:rsidRPr="00231BFD">
              <w:rPr>
                <w:b/>
              </w:rPr>
              <w:t>Note:</w:t>
            </w:r>
          </w:p>
        </w:tc>
      </w:tr>
    </w:tbl>
    <w:p w14:paraId="35CE3850"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231BFD" w:rsidRPr="00955759" w14:paraId="3CC36CDE" w14:textId="77777777" w:rsidTr="001F7261">
        <w:trPr>
          <w:trHeight w:val="191"/>
        </w:trPr>
        <w:tc>
          <w:tcPr>
            <w:tcW w:w="5000" w:type="pct"/>
            <w:shd w:val="clear" w:color="auto" w:fill="D9D9D9" w:themeFill="background1" w:themeFillShade="D9"/>
            <w:vAlign w:val="center"/>
          </w:tcPr>
          <w:p w14:paraId="3E4373EF" w14:textId="77777777" w:rsidR="00231BFD" w:rsidRPr="00D91EB9" w:rsidRDefault="00231BFD" w:rsidP="00231BFD">
            <w:pPr>
              <w:spacing w:before="60" w:after="60"/>
              <w:rPr>
                <w:color w:val="231F20"/>
              </w:rPr>
            </w:pPr>
            <w:r w:rsidRPr="00194112">
              <w:rPr>
                <w:b/>
                <w:bCs/>
                <w:color w:val="810033"/>
                <w:sz w:val="24"/>
                <w:szCs w:val="24"/>
              </w:rPr>
              <w:t>Likelihood</w:t>
            </w:r>
            <w:r w:rsidRPr="00EA570B">
              <w:rPr>
                <w:b/>
                <w:bCs/>
                <w:color w:val="810033"/>
                <w:sz w:val="24"/>
                <w:szCs w:val="24"/>
              </w:rPr>
              <w:t xml:space="preserve"> of infectivity in the source animals</w:t>
            </w:r>
          </w:p>
        </w:tc>
      </w:tr>
      <w:tr w:rsidR="009A4BC9" w:rsidRPr="00955759" w14:paraId="3914A451" w14:textId="77777777" w:rsidTr="001B6926">
        <w:trPr>
          <w:trHeight w:val="1600"/>
        </w:trPr>
        <w:tc>
          <w:tcPr>
            <w:tcW w:w="5000" w:type="pct"/>
            <w:shd w:val="clear" w:color="auto" w:fill="F2F2F2" w:themeFill="background1" w:themeFillShade="F2"/>
            <w:vAlign w:val="center"/>
          </w:tcPr>
          <w:p w14:paraId="66DCA0E0" w14:textId="0EC2B256" w:rsidR="009A4BC9" w:rsidRPr="00D91EB9" w:rsidRDefault="009A4BC9" w:rsidP="001E26E1">
            <w:pPr>
              <w:tabs>
                <w:tab w:val="left" w:pos="1200"/>
              </w:tabs>
              <w:spacing w:before="60" w:after="60" w:line="240" w:lineRule="auto"/>
              <w:ind w:right="11"/>
              <w:jc w:val="both"/>
              <w:rPr>
                <w:color w:val="231F20"/>
              </w:rPr>
            </w:pPr>
            <w:r w:rsidRPr="00D91EB9">
              <w:rPr>
                <w:color w:val="231F20"/>
              </w:rPr>
              <w:t>Provide comprehensive information on how the risk management has considered and documented that the likelihood of the BSE agent being present in the source cattle is estimated by reference to published assessments and other relevant data where applicable (To address the</w:t>
            </w:r>
            <w:r w:rsidR="00194112">
              <w:rPr>
                <w:color w:val="231F20"/>
              </w:rPr>
              <w:t xml:space="preserve"> </w:t>
            </w:r>
            <w:r w:rsidRPr="00D91EB9">
              <w:rPr>
                <w:color w:val="231F20"/>
              </w:rPr>
              <w:t xml:space="preserve">risk for transmission of the extremely </w:t>
            </w:r>
            <w:r w:rsidR="006E748F" w:rsidRPr="00D91EB9">
              <w:rPr>
                <w:color w:val="231F20"/>
              </w:rPr>
              <w:t>rare, atypical</w:t>
            </w:r>
            <w:r w:rsidRPr="00D91EB9">
              <w:rPr>
                <w:color w:val="231F20"/>
              </w:rPr>
              <w:t xml:space="preserve"> BSE the age of the source cattle should considered as the important parameter).</w:t>
            </w:r>
          </w:p>
        </w:tc>
      </w:tr>
      <w:tr w:rsidR="002A2DDA" w:rsidRPr="00955759" w14:paraId="27ABC45D" w14:textId="77777777" w:rsidTr="001B6926">
        <w:trPr>
          <w:trHeight w:val="70"/>
        </w:trPr>
        <w:tc>
          <w:tcPr>
            <w:tcW w:w="5000" w:type="pct"/>
            <w:shd w:val="clear" w:color="auto" w:fill="FFFFFF" w:themeFill="background1"/>
            <w:vAlign w:val="center"/>
          </w:tcPr>
          <w:p w14:paraId="7290D972" w14:textId="77777777" w:rsidR="001B6926" w:rsidRPr="00DC427E" w:rsidRDefault="001B6926" w:rsidP="001B69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39F2D7BC" w14:textId="77777777" w:rsidR="001B6926" w:rsidRPr="003960AF" w:rsidRDefault="001B6926" w:rsidP="001B6926">
            <w:pPr>
              <w:spacing w:before="40" w:after="40"/>
              <w:ind w:right="238"/>
              <w:rPr>
                <w:rFonts w:cstheme="minorHAnsi"/>
              </w:rPr>
            </w:pPr>
          </w:p>
          <w:p w14:paraId="344B21BD" w14:textId="276537F7" w:rsidR="001B6926" w:rsidRPr="00231BFD" w:rsidRDefault="001B69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15A0C5A" w14:textId="77777777" w:rsidR="001B6926" w:rsidRPr="003960AF" w:rsidRDefault="001B6926" w:rsidP="001B6926">
            <w:pPr>
              <w:spacing w:before="40" w:after="40"/>
              <w:ind w:right="238"/>
              <w:rPr>
                <w:rFonts w:cstheme="minorHAnsi"/>
                <w:b/>
                <w:bCs/>
              </w:rPr>
            </w:pPr>
            <w:r w:rsidRPr="003960AF">
              <w:rPr>
                <w:rFonts w:cstheme="minorHAnsi"/>
                <w:b/>
                <w:bCs/>
              </w:rPr>
              <w:t xml:space="preserve">Page: </w:t>
            </w:r>
          </w:p>
          <w:p w14:paraId="1FD0C895" w14:textId="257FC1FD" w:rsidR="002A2DDA" w:rsidRPr="00955759" w:rsidRDefault="001B6926" w:rsidP="001B6926">
            <w:pPr>
              <w:widowControl w:val="0"/>
              <w:tabs>
                <w:tab w:val="left" w:pos="1200"/>
              </w:tabs>
              <w:autoSpaceDE w:val="0"/>
              <w:autoSpaceDN w:val="0"/>
              <w:spacing w:before="60" w:after="60" w:line="360" w:lineRule="auto"/>
              <w:rPr>
                <w:color w:val="231F20"/>
              </w:rPr>
            </w:pPr>
            <w:r w:rsidRPr="00231BFD">
              <w:rPr>
                <w:b/>
              </w:rPr>
              <w:t>Note:</w:t>
            </w:r>
          </w:p>
        </w:tc>
      </w:tr>
      <w:tr w:rsidR="002A2DDA" w:rsidRPr="00D91EB9" w14:paraId="1A1C704A" w14:textId="77777777" w:rsidTr="001B6926">
        <w:trPr>
          <w:trHeight w:val="847"/>
        </w:trPr>
        <w:tc>
          <w:tcPr>
            <w:tcW w:w="5000" w:type="pct"/>
            <w:shd w:val="clear" w:color="auto" w:fill="F2F2F2" w:themeFill="background1" w:themeFillShade="F2"/>
            <w:vAlign w:val="center"/>
          </w:tcPr>
          <w:p w14:paraId="0398DB29" w14:textId="77777777" w:rsidR="002A2DDA" w:rsidRPr="00D91EB9" w:rsidRDefault="002A2DDA" w:rsidP="001E26E1">
            <w:pPr>
              <w:tabs>
                <w:tab w:val="left" w:pos="1200"/>
              </w:tabs>
              <w:spacing w:before="60" w:after="60" w:line="240" w:lineRule="auto"/>
              <w:ind w:right="11"/>
              <w:jc w:val="both"/>
              <w:rPr>
                <w:color w:val="231F20"/>
              </w:rPr>
            </w:pPr>
            <w:r w:rsidRPr="00D91EB9">
              <w:rPr>
                <w:color w:val="231F20"/>
              </w:rPr>
              <w:t xml:space="preserve">Provide comprehensive information on how the risk management has considered and documented that </w:t>
            </w:r>
            <w:r>
              <w:rPr>
                <w:color w:val="231F20"/>
              </w:rPr>
              <w:t>w</w:t>
            </w:r>
            <w:r w:rsidRPr="00911BF4">
              <w:rPr>
                <w:color w:val="231F20"/>
              </w:rPr>
              <w:t>here a low probability of infectivity in the source animals is a significant factor in the BSE risk</w:t>
            </w:r>
            <w:r>
              <w:rPr>
                <w:color w:val="231F20"/>
              </w:rPr>
              <w:t xml:space="preserve"> </w:t>
            </w:r>
            <w:r w:rsidRPr="00911BF4">
              <w:rPr>
                <w:color w:val="231F20"/>
              </w:rPr>
              <w:t>estimate, the procurement and manufacturing processes incorporate</w:t>
            </w:r>
            <w:r>
              <w:rPr>
                <w:color w:val="231F20"/>
              </w:rPr>
              <w:t>s</w:t>
            </w:r>
            <w:r w:rsidRPr="00911BF4">
              <w:rPr>
                <w:color w:val="231F20"/>
              </w:rPr>
              <w:t xml:space="preserve"> measures to prevent cross</w:t>
            </w:r>
            <w:r>
              <w:rPr>
                <w:color w:val="231F20"/>
              </w:rPr>
              <w:t>-</w:t>
            </w:r>
            <w:r w:rsidRPr="00911BF4">
              <w:rPr>
                <w:color w:val="231F20"/>
              </w:rPr>
              <w:t>contamination</w:t>
            </w:r>
            <w:r>
              <w:rPr>
                <w:color w:val="231F20"/>
              </w:rPr>
              <w:t xml:space="preserve"> </w:t>
            </w:r>
            <w:r w:rsidRPr="00911BF4">
              <w:rPr>
                <w:color w:val="231F20"/>
              </w:rPr>
              <w:t>from animals or materials of higher BSE risk.</w:t>
            </w:r>
          </w:p>
        </w:tc>
      </w:tr>
      <w:tr w:rsidR="002A2DDA" w:rsidRPr="00955759" w14:paraId="6B96A2FA" w14:textId="77777777" w:rsidTr="001B6926">
        <w:trPr>
          <w:trHeight w:val="836"/>
        </w:trPr>
        <w:tc>
          <w:tcPr>
            <w:tcW w:w="5000" w:type="pct"/>
            <w:shd w:val="clear" w:color="auto" w:fill="FFFFFF" w:themeFill="background1"/>
            <w:vAlign w:val="center"/>
          </w:tcPr>
          <w:p w14:paraId="107D54D3" w14:textId="77777777" w:rsidR="001B6926" w:rsidRPr="00DC427E" w:rsidRDefault="001B6926" w:rsidP="001B69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332BD501" w14:textId="77777777" w:rsidR="001B6926" w:rsidRPr="003960AF" w:rsidRDefault="001B6926" w:rsidP="001B6926">
            <w:pPr>
              <w:spacing w:before="40" w:after="40"/>
              <w:ind w:right="238"/>
              <w:rPr>
                <w:rFonts w:cstheme="minorHAnsi"/>
              </w:rPr>
            </w:pPr>
          </w:p>
          <w:p w14:paraId="3397639A" w14:textId="2D251C53" w:rsidR="001B6926" w:rsidRPr="00231BFD" w:rsidRDefault="001B69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1D4D56C" w14:textId="77777777" w:rsidR="001B6926" w:rsidRPr="003960AF" w:rsidRDefault="001B6926" w:rsidP="001B6926">
            <w:pPr>
              <w:spacing w:before="40" w:after="40"/>
              <w:ind w:right="238"/>
              <w:rPr>
                <w:rFonts w:cstheme="minorHAnsi"/>
                <w:b/>
                <w:bCs/>
              </w:rPr>
            </w:pPr>
            <w:r w:rsidRPr="003960AF">
              <w:rPr>
                <w:rFonts w:cstheme="minorHAnsi"/>
                <w:b/>
                <w:bCs/>
              </w:rPr>
              <w:t xml:space="preserve">Page: </w:t>
            </w:r>
          </w:p>
          <w:p w14:paraId="6EAC85D1" w14:textId="1EBB87CB" w:rsidR="002A2DDA" w:rsidRPr="00955759" w:rsidRDefault="001B6926" w:rsidP="001B6926">
            <w:pPr>
              <w:widowControl w:val="0"/>
              <w:tabs>
                <w:tab w:val="left" w:pos="1200"/>
              </w:tabs>
              <w:autoSpaceDE w:val="0"/>
              <w:autoSpaceDN w:val="0"/>
              <w:spacing w:before="60" w:after="60" w:line="360" w:lineRule="auto"/>
              <w:rPr>
                <w:color w:val="231F20"/>
              </w:rPr>
            </w:pPr>
            <w:r w:rsidRPr="00231BFD">
              <w:rPr>
                <w:b/>
              </w:rPr>
              <w:t>Note:</w:t>
            </w:r>
          </w:p>
        </w:tc>
      </w:tr>
      <w:tr w:rsidR="002A2DDA" w:rsidRPr="00D91EB9" w14:paraId="039F0AF4" w14:textId="77777777" w:rsidTr="001B6926">
        <w:trPr>
          <w:trHeight w:val="546"/>
        </w:trPr>
        <w:tc>
          <w:tcPr>
            <w:tcW w:w="5000" w:type="pct"/>
            <w:shd w:val="clear" w:color="auto" w:fill="F2F2F2" w:themeFill="background1" w:themeFillShade="F2"/>
            <w:vAlign w:val="center"/>
          </w:tcPr>
          <w:p w14:paraId="0CF73AFF" w14:textId="77777777" w:rsidR="002A2DDA" w:rsidRPr="00D91EB9" w:rsidRDefault="002A2DDA" w:rsidP="001E26E1">
            <w:pPr>
              <w:tabs>
                <w:tab w:val="left" w:pos="1200"/>
              </w:tabs>
              <w:spacing w:before="60" w:after="60" w:line="240" w:lineRule="auto"/>
              <w:ind w:right="11"/>
              <w:jc w:val="both"/>
              <w:rPr>
                <w:color w:val="231F20"/>
              </w:rPr>
            </w:pPr>
            <w:r w:rsidRPr="00D91EB9">
              <w:rPr>
                <w:color w:val="231F20"/>
              </w:rPr>
              <w:t xml:space="preserve">Provide comprehensive information on how the risk management has considered and documented that </w:t>
            </w:r>
            <w:r>
              <w:rPr>
                <w:color w:val="231F20"/>
              </w:rPr>
              <w:t>when</w:t>
            </w:r>
            <w:r w:rsidRPr="00F560CF">
              <w:rPr>
                <w:color w:val="231F20"/>
              </w:rPr>
              <w:t xml:space="preserve"> assessing the BSE status, consideration </w:t>
            </w:r>
            <w:r>
              <w:rPr>
                <w:color w:val="231F20"/>
              </w:rPr>
              <w:t>is</w:t>
            </w:r>
            <w:r w:rsidRPr="00F560CF">
              <w:rPr>
                <w:color w:val="231F20"/>
              </w:rPr>
              <w:t xml:space="preserve"> given to each of the countries in which an animal has</w:t>
            </w:r>
            <w:r>
              <w:rPr>
                <w:color w:val="231F20"/>
              </w:rPr>
              <w:t xml:space="preserve"> </w:t>
            </w:r>
            <w:r w:rsidRPr="00F560CF">
              <w:rPr>
                <w:color w:val="231F20"/>
              </w:rPr>
              <w:t xml:space="preserve">lived from birth through rearing to slaughter. </w:t>
            </w:r>
          </w:p>
        </w:tc>
      </w:tr>
      <w:tr w:rsidR="002A2DDA" w:rsidRPr="00955759" w14:paraId="7FC14E07" w14:textId="77777777" w:rsidTr="001B6926">
        <w:trPr>
          <w:trHeight w:val="836"/>
        </w:trPr>
        <w:tc>
          <w:tcPr>
            <w:tcW w:w="5000" w:type="pct"/>
            <w:shd w:val="clear" w:color="auto" w:fill="FFFFFF" w:themeFill="background1"/>
            <w:vAlign w:val="center"/>
          </w:tcPr>
          <w:p w14:paraId="159D82CB" w14:textId="77777777" w:rsidR="001B6926" w:rsidRPr="00DC427E" w:rsidRDefault="001B6926" w:rsidP="001B69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56AF5E3E" w14:textId="77777777" w:rsidR="001B6926" w:rsidRPr="003960AF" w:rsidRDefault="001B6926" w:rsidP="001B6926">
            <w:pPr>
              <w:spacing w:before="40" w:after="40"/>
              <w:ind w:right="238"/>
              <w:rPr>
                <w:rFonts w:cstheme="minorHAnsi"/>
              </w:rPr>
            </w:pPr>
          </w:p>
          <w:p w14:paraId="20BF48B7" w14:textId="4F56F7EA" w:rsidR="001B6926" w:rsidRPr="00231BFD" w:rsidRDefault="001B69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555664D" w14:textId="77777777" w:rsidR="001B6926" w:rsidRPr="003960AF" w:rsidRDefault="001B6926" w:rsidP="001B6926">
            <w:pPr>
              <w:spacing w:before="40" w:after="40"/>
              <w:ind w:right="238"/>
              <w:rPr>
                <w:rFonts w:cstheme="minorHAnsi"/>
                <w:b/>
                <w:bCs/>
              </w:rPr>
            </w:pPr>
            <w:r w:rsidRPr="003960AF">
              <w:rPr>
                <w:rFonts w:cstheme="minorHAnsi"/>
                <w:b/>
                <w:bCs/>
              </w:rPr>
              <w:t xml:space="preserve">Page: </w:t>
            </w:r>
          </w:p>
          <w:p w14:paraId="307E7E55" w14:textId="6226EFEA" w:rsidR="002A2DDA" w:rsidRPr="00372B9D" w:rsidRDefault="001B6926" w:rsidP="001B6926">
            <w:pPr>
              <w:widowControl w:val="0"/>
              <w:tabs>
                <w:tab w:val="left" w:pos="1200"/>
              </w:tabs>
              <w:autoSpaceDE w:val="0"/>
              <w:autoSpaceDN w:val="0"/>
              <w:spacing w:before="60" w:after="60" w:line="360" w:lineRule="auto"/>
            </w:pPr>
            <w:r w:rsidRPr="00231BFD">
              <w:rPr>
                <w:b/>
              </w:rPr>
              <w:t>Note:</w:t>
            </w:r>
          </w:p>
        </w:tc>
      </w:tr>
      <w:tr w:rsidR="002A2DDA" w:rsidRPr="00D91EB9" w14:paraId="3D791EEC" w14:textId="77777777" w:rsidTr="001B6926">
        <w:trPr>
          <w:trHeight w:val="956"/>
        </w:trPr>
        <w:tc>
          <w:tcPr>
            <w:tcW w:w="5000" w:type="pct"/>
            <w:shd w:val="clear" w:color="auto" w:fill="F2F2F2" w:themeFill="background1" w:themeFillShade="F2"/>
            <w:vAlign w:val="center"/>
          </w:tcPr>
          <w:p w14:paraId="35DB69DD" w14:textId="77777777" w:rsidR="002A2DDA" w:rsidRPr="00372B9D" w:rsidRDefault="002A2DDA" w:rsidP="001E26E1">
            <w:pPr>
              <w:tabs>
                <w:tab w:val="left" w:pos="1200"/>
              </w:tabs>
              <w:spacing w:before="60" w:after="60" w:line="240" w:lineRule="auto"/>
              <w:ind w:right="11"/>
              <w:jc w:val="both"/>
            </w:pPr>
            <w:r w:rsidRPr="00372B9D">
              <w:t>Provide comprehensive information on how the risk management has considered and documented that the BSE risk estimate relating to geographical sourcing has taken into account the prevalence of BSE infection in domestic cattle in the countries or regions, historical data on the importation of the BSE agent, and an assessment of the effectiveness of the surveillance programme.</w:t>
            </w:r>
          </w:p>
        </w:tc>
      </w:tr>
      <w:tr w:rsidR="002A2DDA" w:rsidRPr="00955759" w14:paraId="3FE5C3F3" w14:textId="77777777" w:rsidTr="001B6926">
        <w:trPr>
          <w:trHeight w:val="836"/>
        </w:trPr>
        <w:tc>
          <w:tcPr>
            <w:tcW w:w="5000" w:type="pct"/>
            <w:shd w:val="clear" w:color="auto" w:fill="FFFFFF" w:themeFill="background1"/>
            <w:vAlign w:val="center"/>
          </w:tcPr>
          <w:p w14:paraId="4B3E89EF" w14:textId="77777777" w:rsidR="001B6926" w:rsidRPr="00DC427E" w:rsidRDefault="001B6926" w:rsidP="001B69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393E63FA" w14:textId="77777777" w:rsidR="001B6926" w:rsidRPr="003960AF" w:rsidRDefault="001B6926" w:rsidP="001B6926">
            <w:pPr>
              <w:spacing w:before="40" w:after="40"/>
              <w:ind w:right="238"/>
              <w:rPr>
                <w:rFonts w:cstheme="minorHAnsi"/>
              </w:rPr>
            </w:pPr>
          </w:p>
          <w:p w14:paraId="298E329B" w14:textId="28358FB4" w:rsidR="001B6926" w:rsidRPr="00231BFD" w:rsidRDefault="001B69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F383468" w14:textId="77777777" w:rsidR="001B6926" w:rsidRPr="003960AF" w:rsidRDefault="001B6926" w:rsidP="001B6926">
            <w:pPr>
              <w:spacing w:before="40" w:after="40"/>
              <w:ind w:right="238"/>
              <w:rPr>
                <w:rFonts w:cstheme="minorHAnsi"/>
                <w:b/>
                <w:bCs/>
              </w:rPr>
            </w:pPr>
            <w:r w:rsidRPr="003960AF">
              <w:rPr>
                <w:rFonts w:cstheme="minorHAnsi"/>
                <w:b/>
                <w:bCs/>
              </w:rPr>
              <w:t xml:space="preserve">Page: </w:t>
            </w:r>
          </w:p>
          <w:p w14:paraId="6D35B175" w14:textId="18F9E0E2" w:rsidR="002A2DDA" w:rsidRPr="00372B9D" w:rsidRDefault="001B6926" w:rsidP="001B6926">
            <w:pPr>
              <w:widowControl w:val="0"/>
              <w:tabs>
                <w:tab w:val="left" w:pos="1200"/>
              </w:tabs>
              <w:autoSpaceDE w:val="0"/>
              <w:autoSpaceDN w:val="0"/>
              <w:spacing w:before="60" w:after="60" w:line="360" w:lineRule="auto"/>
            </w:pPr>
            <w:r w:rsidRPr="00231BFD">
              <w:rPr>
                <w:b/>
              </w:rPr>
              <w:t>Note:</w:t>
            </w:r>
          </w:p>
        </w:tc>
      </w:tr>
      <w:tr w:rsidR="002A2DDA" w:rsidRPr="00EF66AD" w14:paraId="13B56404" w14:textId="77777777" w:rsidTr="001B6926">
        <w:trPr>
          <w:trHeight w:val="1325"/>
        </w:trPr>
        <w:tc>
          <w:tcPr>
            <w:tcW w:w="5000" w:type="pct"/>
            <w:shd w:val="clear" w:color="auto" w:fill="F2F2F2" w:themeFill="background1" w:themeFillShade="F2"/>
            <w:vAlign w:val="center"/>
          </w:tcPr>
          <w:p w14:paraId="13F0B0A5" w14:textId="2E6671A8" w:rsidR="002A2DDA" w:rsidRPr="00372B9D" w:rsidRDefault="002A2DDA" w:rsidP="001E26E1">
            <w:pPr>
              <w:tabs>
                <w:tab w:val="left" w:pos="1200"/>
              </w:tabs>
              <w:spacing w:before="60" w:after="60" w:line="240" w:lineRule="auto"/>
              <w:ind w:right="11"/>
              <w:jc w:val="both"/>
            </w:pPr>
            <w:r w:rsidRPr="00372B9D">
              <w:t>Provide comprehensive information on how the risk management has considered and documented that the incidence of BSE has been assessed (including the trend, using at least the last eight years’ data). Classification of countries or regions according to their BSE risk verification</w:t>
            </w:r>
            <w:r w:rsidR="00194112" w:rsidRPr="00372B9D">
              <w:t xml:space="preserve"> </w:t>
            </w:r>
            <w:r w:rsidRPr="00372B9D">
              <w:t>should be based primarily on the classification by the World Organisation for Animal Health (OIE).</w:t>
            </w:r>
          </w:p>
        </w:tc>
      </w:tr>
      <w:tr w:rsidR="002A2DDA" w:rsidRPr="00955759" w14:paraId="1029254A" w14:textId="77777777" w:rsidTr="001B6926">
        <w:trPr>
          <w:trHeight w:val="70"/>
        </w:trPr>
        <w:tc>
          <w:tcPr>
            <w:tcW w:w="5000" w:type="pct"/>
            <w:shd w:val="clear" w:color="auto" w:fill="FFFFFF" w:themeFill="background1"/>
            <w:vAlign w:val="center"/>
          </w:tcPr>
          <w:p w14:paraId="1B462E3A" w14:textId="77777777" w:rsidR="001B6926" w:rsidRPr="00DC427E" w:rsidRDefault="001B6926" w:rsidP="001B69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6E68385D" w14:textId="77777777" w:rsidR="001B6926" w:rsidRPr="003960AF" w:rsidRDefault="001B6926" w:rsidP="001B6926">
            <w:pPr>
              <w:spacing w:before="40" w:after="40"/>
              <w:ind w:right="238"/>
              <w:rPr>
                <w:rFonts w:cstheme="minorHAnsi"/>
              </w:rPr>
            </w:pPr>
          </w:p>
          <w:p w14:paraId="2F474B10" w14:textId="2D60FC7D" w:rsidR="001B6926" w:rsidRPr="00231BFD" w:rsidRDefault="001B69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D176147" w14:textId="77777777" w:rsidR="001B6926" w:rsidRPr="003960AF" w:rsidRDefault="001B6926" w:rsidP="001B6926">
            <w:pPr>
              <w:spacing w:before="40" w:after="40"/>
              <w:ind w:right="238"/>
              <w:rPr>
                <w:rFonts w:cstheme="minorHAnsi"/>
                <w:b/>
                <w:bCs/>
              </w:rPr>
            </w:pPr>
            <w:r w:rsidRPr="003960AF">
              <w:rPr>
                <w:rFonts w:cstheme="minorHAnsi"/>
                <w:b/>
                <w:bCs/>
              </w:rPr>
              <w:t xml:space="preserve">Page: </w:t>
            </w:r>
          </w:p>
          <w:p w14:paraId="59BF04D4" w14:textId="66CF8966" w:rsidR="002A2DDA" w:rsidRPr="00955759" w:rsidRDefault="001B6926" w:rsidP="001B6926">
            <w:pPr>
              <w:widowControl w:val="0"/>
              <w:tabs>
                <w:tab w:val="left" w:pos="1200"/>
              </w:tabs>
              <w:autoSpaceDE w:val="0"/>
              <w:autoSpaceDN w:val="0"/>
              <w:spacing w:before="60" w:after="60" w:line="360" w:lineRule="auto"/>
              <w:rPr>
                <w:color w:val="231F20"/>
              </w:rPr>
            </w:pPr>
            <w:r w:rsidRPr="00231BFD">
              <w:rPr>
                <w:b/>
              </w:rPr>
              <w:t>Note:</w:t>
            </w:r>
          </w:p>
        </w:tc>
      </w:tr>
      <w:tr w:rsidR="002A2DDA" w:rsidRPr="00AB6967" w14:paraId="290ECAEE" w14:textId="77777777" w:rsidTr="001B6926">
        <w:trPr>
          <w:trHeight w:val="513"/>
        </w:trPr>
        <w:tc>
          <w:tcPr>
            <w:tcW w:w="5000" w:type="pct"/>
            <w:shd w:val="clear" w:color="auto" w:fill="F2F2F2" w:themeFill="background1" w:themeFillShade="F2"/>
            <w:vAlign w:val="center"/>
          </w:tcPr>
          <w:p w14:paraId="15884D6B" w14:textId="77777777" w:rsidR="002A2DDA" w:rsidRPr="00AB6967" w:rsidRDefault="002A2DDA" w:rsidP="001E26E1">
            <w:pPr>
              <w:tabs>
                <w:tab w:val="left" w:pos="1200"/>
              </w:tabs>
              <w:spacing w:before="60" w:after="60" w:line="240" w:lineRule="auto"/>
              <w:ind w:right="11"/>
              <w:jc w:val="both"/>
            </w:pPr>
            <w:r w:rsidRPr="00194112">
              <w:rPr>
                <w:color w:val="231F20"/>
              </w:rPr>
              <w:t>Provide comprehensive information on how the risk management has considered and documented that published assessments relating to BSE risks associated with specific countries have been taken into account.</w:t>
            </w:r>
          </w:p>
        </w:tc>
      </w:tr>
      <w:tr w:rsidR="002A2DDA" w:rsidRPr="00955759" w14:paraId="3C331A4B" w14:textId="77777777" w:rsidTr="001B6926">
        <w:trPr>
          <w:trHeight w:val="836"/>
        </w:trPr>
        <w:tc>
          <w:tcPr>
            <w:tcW w:w="5000" w:type="pct"/>
            <w:shd w:val="clear" w:color="auto" w:fill="FFFFFF" w:themeFill="background1"/>
            <w:vAlign w:val="center"/>
          </w:tcPr>
          <w:p w14:paraId="512D11DB" w14:textId="77777777" w:rsidR="001B6926" w:rsidRPr="00DC427E" w:rsidRDefault="001B6926" w:rsidP="001B69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4912CF2E" w14:textId="77777777" w:rsidR="001B6926" w:rsidRPr="003960AF" w:rsidRDefault="001B6926" w:rsidP="001B6926">
            <w:pPr>
              <w:spacing w:before="40" w:after="40"/>
              <w:ind w:right="238"/>
              <w:rPr>
                <w:rFonts w:cstheme="minorHAnsi"/>
              </w:rPr>
            </w:pPr>
          </w:p>
          <w:p w14:paraId="71A302A2" w14:textId="1860CCB2" w:rsidR="001B6926" w:rsidRPr="00231BFD" w:rsidRDefault="001B69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5A8E269" w14:textId="77777777" w:rsidR="001B6926" w:rsidRPr="003960AF" w:rsidRDefault="001B6926" w:rsidP="001B6926">
            <w:pPr>
              <w:spacing w:before="40" w:after="40"/>
              <w:ind w:right="238"/>
              <w:rPr>
                <w:rFonts w:cstheme="minorHAnsi"/>
                <w:b/>
                <w:bCs/>
              </w:rPr>
            </w:pPr>
            <w:r w:rsidRPr="003960AF">
              <w:rPr>
                <w:rFonts w:cstheme="minorHAnsi"/>
                <w:b/>
                <w:bCs/>
              </w:rPr>
              <w:t xml:space="preserve">Page: </w:t>
            </w:r>
          </w:p>
          <w:p w14:paraId="7BB07987" w14:textId="158EF8B4" w:rsidR="002A2DDA" w:rsidRPr="00955759" w:rsidRDefault="001B6926" w:rsidP="001B6926">
            <w:pPr>
              <w:widowControl w:val="0"/>
              <w:tabs>
                <w:tab w:val="left" w:pos="1200"/>
              </w:tabs>
              <w:autoSpaceDE w:val="0"/>
              <w:autoSpaceDN w:val="0"/>
              <w:spacing w:before="60" w:after="60" w:line="360" w:lineRule="auto"/>
              <w:rPr>
                <w:color w:val="231F20"/>
              </w:rPr>
            </w:pPr>
            <w:r w:rsidRPr="00231BFD">
              <w:rPr>
                <w:b/>
              </w:rPr>
              <w:t>Note:</w:t>
            </w:r>
          </w:p>
        </w:tc>
      </w:tr>
      <w:tr w:rsidR="002A2DDA" w:rsidRPr="00AB6967" w14:paraId="68137F1D" w14:textId="77777777" w:rsidTr="001B6926">
        <w:trPr>
          <w:trHeight w:val="671"/>
        </w:trPr>
        <w:tc>
          <w:tcPr>
            <w:tcW w:w="5000" w:type="pct"/>
            <w:shd w:val="clear" w:color="auto" w:fill="F2F2F2" w:themeFill="background1" w:themeFillShade="F2"/>
            <w:vAlign w:val="center"/>
          </w:tcPr>
          <w:p w14:paraId="0F84789B" w14:textId="77777777" w:rsidR="002A2DDA" w:rsidRPr="00AB6967" w:rsidRDefault="002A2DDA" w:rsidP="001E26E1">
            <w:pPr>
              <w:tabs>
                <w:tab w:val="left" w:pos="1200"/>
              </w:tabs>
              <w:spacing w:before="60" w:after="60" w:line="240" w:lineRule="auto"/>
              <w:ind w:right="11"/>
              <w:jc w:val="both"/>
            </w:pPr>
            <w:r w:rsidRPr="00194112">
              <w:rPr>
                <w:color w:val="231F20"/>
              </w:rPr>
              <w:t>Provide comprehensive information on how the risk management has considered and documented precautions taken to avoid cross-contamination during slaughter, collection, handling, storage, and transport of animal material.</w:t>
            </w:r>
          </w:p>
        </w:tc>
      </w:tr>
      <w:tr w:rsidR="002A2DDA" w:rsidRPr="00955759" w14:paraId="15A49B21" w14:textId="77777777" w:rsidTr="001B6926">
        <w:trPr>
          <w:trHeight w:val="836"/>
        </w:trPr>
        <w:tc>
          <w:tcPr>
            <w:tcW w:w="5000" w:type="pct"/>
            <w:shd w:val="clear" w:color="auto" w:fill="FFFFFF" w:themeFill="background1"/>
            <w:vAlign w:val="center"/>
          </w:tcPr>
          <w:p w14:paraId="3F960FDA" w14:textId="77777777" w:rsidR="001B6926" w:rsidRPr="00DC427E" w:rsidRDefault="001B6926" w:rsidP="001B69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7AEAFBED" w14:textId="77777777" w:rsidR="001B6926" w:rsidRPr="003960AF" w:rsidRDefault="001B6926" w:rsidP="001B6926">
            <w:pPr>
              <w:spacing w:before="40" w:after="40"/>
              <w:ind w:right="238"/>
              <w:rPr>
                <w:rFonts w:cstheme="minorHAnsi"/>
              </w:rPr>
            </w:pPr>
          </w:p>
          <w:p w14:paraId="23CFBC38" w14:textId="7DFEDAA8" w:rsidR="001B6926" w:rsidRPr="00231BFD" w:rsidRDefault="001B69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3747367" w14:textId="77777777" w:rsidR="001B6926" w:rsidRPr="003960AF" w:rsidRDefault="001B6926" w:rsidP="001B6926">
            <w:pPr>
              <w:spacing w:before="40" w:after="40"/>
              <w:ind w:right="238"/>
              <w:rPr>
                <w:rFonts w:cstheme="minorHAnsi"/>
                <w:b/>
                <w:bCs/>
              </w:rPr>
            </w:pPr>
            <w:r w:rsidRPr="003960AF">
              <w:rPr>
                <w:rFonts w:cstheme="minorHAnsi"/>
                <w:b/>
                <w:bCs/>
              </w:rPr>
              <w:t xml:space="preserve">Page: </w:t>
            </w:r>
          </w:p>
          <w:p w14:paraId="59BF296A" w14:textId="2B49F065" w:rsidR="002A2DDA" w:rsidRPr="00955759" w:rsidRDefault="001B6926" w:rsidP="001B6926">
            <w:pPr>
              <w:widowControl w:val="0"/>
              <w:tabs>
                <w:tab w:val="left" w:pos="1200"/>
              </w:tabs>
              <w:autoSpaceDE w:val="0"/>
              <w:autoSpaceDN w:val="0"/>
              <w:spacing w:before="60" w:after="60" w:line="360" w:lineRule="auto"/>
              <w:rPr>
                <w:color w:val="231F20"/>
              </w:rPr>
            </w:pPr>
            <w:r w:rsidRPr="00231BFD">
              <w:rPr>
                <w:b/>
              </w:rPr>
              <w:t>Note:</w:t>
            </w:r>
          </w:p>
        </w:tc>
      </w:tr>
      <w:tr w:rsidR="002A2DDA" w:rsidRPr="00AB6967" w14:paraId="3CC89BD4" w14:textId="77777777" w:rsidTr="001B6926">
        <w:trPr>
          <w:trHeight w:val="329"/>
        </w:trPr>
        <w:tc>
          <w:tcPr>
            <w:tcW w:w="5000" w:type="pct"/>
            <w:shd w:val="clear" w:color="auto" w:fill="F2F2F2" w:themeFill="background1" w:themeFillShade="F2"/>
            <w:vAlign w:val="center"/>
          </w:tcPr>
          <w:p w14:paraId="66E00FBC" w14:textId="77777777" w:rsidR="002A2DDA" w:rsidRPr="00AB6967" w:rsidRDefault="002A2DDA" w:rsidP="001E26E1">
            <w:pPr>
              <w:tabs>
                <w:tab w:val="left" w:pos="1200"/>
              </w:tabs>
              <w:spacing w:before="60" w:after="60" w:line="240" w:lineRule="auto"/>
              <w:ind w:right="11"/>
              <w:jc w:val="both"/>
            </w:pPr>
            <w:r w:rsidRPr="00194112">
              <w:rPr>
                <w:color w:val="231F20"/>
              </w:rPr>
              <w:t>Provide comprehensive information on how the risk management has considered and documented the methods of stunning and a justification for the method of stunning used and whether the tissues are to be derived from single animals or are to be pooled.</w:t>
            </w:r>
          </w:p>
        </w:tc>
      </w:tr>
      <w:tr w:rsidR="002A2DDA" w:rsidRPr="00955759" w14:paraId="6B89D42D" w14:textId="77777777" w:rsidTr="001B6926">
        <w:trPr>
          <w:trHeight w:val="836"/>
        </w:trPr>
        <w:tc>
          <w:tcPr>
            <w:tcW w:w="5000" w:type="pct"/>
            <w:shd w:val="clear" w:color="auto" w:fill="FFFFFF" w:themeFill="background1"/>
            <w:vAlign w:val="center"/>
          </w:tcPr>
          <w:p w14:paraId="679BF8E8" w14:textId="77777777" w:rsidR="001B6926" w:rsidRPr="00DC427E" w:rsidRDefault="001B6926" w:rsidP="001B69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65A8CCD2" w14:textId="77777777" w:rsidR="001B6926" w:rsidRPr="003960AF" w:rsidRDefault="001B6926" w:rsidP="001B6926">
            <w:pPr>
              <w:spacing w:before="40" w:after="40"/>
              <w:ind w:right="238"/>
              <w:rPr>
                <w:rFonts w:cstheme="minorHAnsi"/>
              </w:rPr>
            </w:pPr>
          </w:p>
          <w:p w14:paraId="17C68DC0" w14:textId="232AD549" w:rsidR="001B6926" w:rsidRPr="00231BFD" w:rsidRDefault="001B69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738C316" w14:textId="77777777" w:rsidR="001B6926" w:rsidRPr="003960AF" w:rsidRDefault="001B6926" w:rsidP="001B6926">
            <w:pPr>
              <w:spacing w:before="40" w:after="40"/>
              <w:ind w:right="238"/>
              <w:rPr>
                <w:rFonts w:cstheme="minorHAnsi"/>
                <w:b/>
                <w:bCs/>
              </w:rPr>
            </w:pPr>
            <w:r w:rsidRPr="003960AF">
              <w:rPr>
                <w:rFonts w:cstheme="minorHAnsi"/>
                <w:b/>
                <w:bCs/>
              </w:rPr>
              <w:t xml:space="preserve">Page: </w:t>
            </w:r>
          </w:p>
          <w:p w14:paraId="05A6D018" w14:textId="4EDBC30C" w:rsidR="002A2DDA" w:rsidRPr="00955759" w:rsidRDefault="001B6926" w:rsidP="001B6926">
            <w:pPr>
              <w:widowControl w:val="0"/>
              <w:tabs>
                <w:tab w:val="left" w:pos="1200"/>
              </w:tabs>
              <w:autoSpaceDE w:val="0"/>
              <w:autoSpaceDN w:val="0"/>
              <w:spacing w:before="60" w:after="60" w:line="360" w:lineRule="auto"/>
              <w:rPr>
                <w:color w:val="231F20"/>
              </w:rPr>
            </w:pPr>
            <w:r w:rsidRPr="00231BFD">
              <w:rPr>
                <w:b/>
              </w:rPr>
              <w:t>Note:</w:t>
            </w:r>
          </w:p>
        </w:tc>
      </w:tr>
      <w:tr w:rsidR="002A2DDA" w:rsidRPr="00AB6967" w14:paraId="388317E8" w14:textId="77777777" w:rsidTr="001B6926">
        <w:trPr>
          <w:trHeight w:val="129"/>
        </w:trPr>
        <w:tc>
          <w:tcPr>
            <w:tcW w:w="5000" w:type="pct"/>
            <w:shd w:val="clear" w:color="auto" w:fill="F2F2F2" w:themeFill="background1" w:themeFillShade="F2"/>
            <w:vAlign w:val="center"/>
          </w:tcPr>
          <w:p w14:paraId="219DA9AD" w14:textId="5B594BAC" w:rsidR="002A2DDA" w:rsidRPr="00194112" w:rsidRDefault="002A2DDA" w:rsidP="001E26E1">
            <w:pPr>
              <w:tabs>
                <w:tab w:val="left" w:pos="1200"/>
              </w:tabs>
              <w:spacing w:before="60" w:after="60" w:line="240" w:lineRule="auto"/>
              <w:ind w:right="11"/>
              <w:jc w:val="both"/>
              <w:rPr>
                <w:color w:val="231F20"/>
              </w:rPr>
            </w:pPr>
            <w:r w:rsidRPr="00194112">
              <w:rPr>
                <w:color w:val="231F20"/>
              </w:rPr>
              <w:t xml:space="preserve">Provide comprehensive information on how the risk management has considered and documented procedures to prevent cross-contamination from other animals or from higher risk tissues during transport, </w:t>
            </w:r>
            <w:r w:rsidR="00194112" w:rsidRPr="00194112">
              <w:rPr>
                <w:color w:val="231F20"/>
              </w:rPr>
              <w:t>storage,</w:t>
            </w:r>
            <w:r w:rsidRPr="00194112">
              <w:rPr>
                <w:color w:val="231F20"/>
              </w:rPr>
              <w:t xml:space="preserve"> and any subsequent manufacturing operations.</w:t>
            </w:r>
          </w:p>
        </w:tc>
      </w:tr>
      <w:tr w:rsidR="002A2DDA" w:rsidRPr="00955759" w14:paraId="492B23A9" w14:textId="77777777" w:rsidTr="001B6926">
        <w:trPr>
          <w:trHeight w:val="836"/>
        </w:trPr>
        <w:tc>
          <w:tcPr>
            <w:tcW w:w="5000" w:type="pct"/>
            <w:shd w:val="clear" w:color="auto" w:fill="FFFFFF" w:themeFill="background1"/>
            <w:vAlign w:val="center"/>
          </w:tcPr>
          <w:p w14:paraId="75F4981A" w14:textId="77777777" w:rsidR="001B6926" w:rsidRPr="00DC427E" w:rsidRDefault="001B6926" w:rsidP="001B69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437C048C" w14:textId="77777777" w:rsidR="001B6926" w:rsidRPr="003960AF" w:rsidRDefault="001B6926" w:rsidP="001B6926">
            <w:pPr>
              <w:spacing w:before="40" w:after="40"/>
              <w:ind w:right="238"/>
              <w:rPr>
                <w:rFonts w:cstheme="minorHAnsi"/>
              </w:rPr>
            </w:pPr>
          </w:p>
          <w:p w14:paraId="07C7464E" w14:textId="66E74283" w:rsidR="001B6926" w:rsidRPr="00231BFD" w:rsidRDefault="001B69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2E0D0D7" w14:textId="77777777" w:rsidR="001B6926" w:rsidRPr="003960AF" w:rsidRDefault="001B6926" w:rsidP="001B6926">
            <w:pPr>
              <w:spacing w:before="40" w:after="40"/>
              <w:ind w:right="238"/>
              <w:rPr>
                <w:rFonts w:cstheme="minorHAnsi"/>
                <w:b/>
                <w:bCs/>
              </w:rPr>
            </w:pPr>
            <w:r w:rsidRPr="003960AF">
              <w:rPr>
                <w:rFonts w:cstheme="minorHAnsi"/>
                <w:b/>
                <w:bCs/>
              </w:rPr>
              <w:t xml:space="preserve">Page: </w:t>
            </w:r>
          </w:p>
          <w:p w14:paraId="3B0BA7A4" w14:textId="66F84321" w:rsidR="002A2DDA" w:rsidRPr="00955759" w:rsidRDefault="001B6926" w:rsidP="001B6926">
            <w:pPr>
              <w:widowControl w:val="0"/>
              <w:tabs>
                <w:tab w:val="left" w:pos="1200"/>
              </w:tabs>
              <w:autoSpaceDE w:val="0"/>
              <w:autoSpaceDN w:val="0"/>
              <w:spacing w:before="60" w:after="60" w:line="360" w:lineRule="auto"/>
              <w:rPr>
                <w:color w:val="231F20"/>
              </w:rPr>
            </w:pPr>
            <w:r w:rsidRPr="00231BFD">
              <w:rPr>
                <w:b/>
              </w:rPr>
              <w:t>Note:</w:t>
            </w:r>
          </w:p>
        </w:tc>
      </w:tr>
      <w:tr w:rsidR="002A2DDA" w:rsidRPr="00955759" w14:paraId="093B3BC9" w14:textId="77777777" w:rsidTr="001B6926">
        <w:trPr>
          <w:trHeight w:val="570"/>
        </w:trPr>
        <w:tc>
          <w:tcPr>
            <w:tcW w:w="5000" w:type="pct"/>
            <w:shd w:val="clear" w:color="auto" w:fill="F2F2F2" w:themeFill="background1" w:themeFillShade="F2"/>
            <w:vAlign w:val="center"/>
          </w:tcPr>
          <w:p w14:paraId="1703D626" w14:textId="77777777" w:rsidR="002A2DDA" w:rsidRDefault="002A2DDA" w:rsidP="000A74F1">
            <w:pPr>
              <w:tabs>
                <w:tab w:val="left" w:pos="1200"/>
              </w:tabs>
              <w:spacing w:before="60" w:after="60" w:line="240" w:lineRule="auto"/>
              <w:ind w:right="11"/>
              <w:jc w:val="both"/>
              <w:rPr>
                <w:b/>
                <w:bCs/>
              </w:rPr>
            </w:pPr>
            <w:r w:rsidRPr="00194112">
              <w:rPr>
                <w:color w:val="231F20"/>
              </w:rPr>
              <w:t>Provide comprehensive information on how the risk management has considered and documented the age of the donor animals.</w:t>
            </w:r>
          </w:p>
        </w:tc>
      </w:tr>
      <w:tr w:rsidR="002A2DDA" w:rsidRPr="00955759" w14:paraId="0B2D6CCA" w14:textId="77777777" w:rsidTr="001B6926">
        <w:trPr>
          <w:trHeight w:val="88"/>
        </w:trPr>
        <w:tc>
          <w:tcPr>
            <w:tcW w:w="5000" w:type="pct"/>
            <w:shd w:val="clear" w:color="auto" w:fill="FFFFFF" w:themeFill="background1"/>
            <w:vAlign w:val="center"/>
          </w:tcPr>
          <w:p w14:paraId="47CA199F" w14:textId="77777777" w:rsidR="001B6926" w:rsidRPr="00DC427E" w:rsidRDefault="001B6926" w:rsidP="001B69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2F45BD6F" w14:textId="77777777" w:rsidR="001B6926" w:rsidRPr="003960AF" w:rsidRDefault="001B6926" w:rsidP="001B6926">
            <w:pPr>
              <w:spacing w:before="40" w:after="40"/>
              <w:ind w:right="238"/>
              <w:rPr>
                <w:rFonts w:cstheme="minorHAnsi"/>
              </w:rPr>
            </w:pPr>
          </w:p>
          <w:p w14:paraId="2181088B" w14:textId="5F2A00BE" w:rsidR="001B6926" w:rsidRPr="00231BFD" w:rsidRDefault="001B69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E317F54" w14:textId="77777777" w:rsidR="001B6926" w:rsidRPr="003960AF" w:rsidRDefault="001B6926" w:rsidP="001B6926">
            <w:pPr>
              <w:spacing w:before="40" w:after="40"/>
              <w:ind w:right="238"/>
              <w:rPr>
                <w:rFonts w:cstheme="minorHAnsi"/>
                <w:b/>
                <w:bCs/>
              </w:rPr>
            </w:pPr>
            <w:r w:rsidRPr="003960AF">
              <w:rPr>
                <w:rFonts w:cstheme="minorHAnsi"/>
                <w:b/>
                <w:bCs/>
              </w:rPr>
              <w:t xml:space="preserve">Page: </w:t>
            </w:r>
          </w:p>
          <w:p w14:paraId="1493F512" w14:textId="668F73EC" w:rsidR="002A2DDA" w:rsidRDefault="001B6926" w:rsidP="001B6926">
            <w:pPr>
              <w:spacing w:before="60" w:after="60" w:line="360" w:lineRule="auto"/>
              <w:rPr>
                <w:b/>
                <w:bCs/>
              </w:rPr>
            </w:pPr>
            <w:r w:rsidRPr="00231BFD">
              <w:rPr>
                <w:b/>
              </w:rPr>
              <w:t>Note:</w:t>
            </w:r>
          </w:p>
        </w:tc>
      </w:tr>
      <w:tr w:rsidR="002A2DDA" w14:paraId="75BC823C" w14:textId="77777777" w:rsidTr="001B6926">
        <w:trPr>
          <w:trHeight w:val="60"/>
        </w:trPr>
        <w:tc>
          <w:tcPr>
            <w:tcW w:w="5000" w:type="pct"/>
            <w:shd w:val="clear" w:color="auto" w:fill="F2F2F2" w:themeFill="background1" w:themeFillShade="F2"/>
            <w:vAlign w:val="center"/>
          </w:tcPr>
          <w:p w14:paraId="3CB23C99" w14:textId="630E1894" w:rsidR="002A2DDA" w:rsidRPr="00194112" w:rsidRDefault="002A2DDA" w:rsidP="000A74F1">
            <w:pPr>
              <w:tabs>
                <w:tab w:val="left" w:pos="1200"/>
              </w:tabs>
              <w:spacing w:before="60" w:after="60" w:line="240" w:lineRule="auto"/>
              <w:ind w:right="11"/>
              <w:jc w:val="both"/>
              <w:rPr>
                <w:color w:val="231F20"/>
              </w:rPr>
            </w:pPr>
            <w:r w:rsidRPr="00194112">
              <w:rPr>
                <w:color w:val="231F20"/>
              </w:rPr>
              <w:t>Provide comprehensive information on how the risk management has considered and documented the feeding history of the donor animals. For all TSE relevant animal species sourced materials, the manufacturer provides published evidence of the procedures that have been implemented in the country of origin of the source TSE relevant animal species to ensure that the</w:t>
            </w:r>
            <w:r w:rsidR="00194112">
              <w:rPr>
                <w:color w:val="231F20"/>
              </w:rPr>
              <w:t xml:space="preserve"> </w:t>
            </w:r>
            <w:r w:rsidRPr="00194112">
              <w:rPr>
                <w:color w:val="231F20"/>
              </w:rPr>
              <w:t>potential for transmission of a causative agent of BSE is minimized. The following evidence shall be addressed in the risk assessment:</w:t>
            </w:r>
          </w:p>
          <w:p w14:paraId="45B8CC60" w14:textId="684E2ED8" w:rsidR="002A2DDA" w:rsidRPr="000A74F1" w:rsidRDefault="002A2DDA" w:rsidP="000A74F1">
            <w:pPr>
              <w:tabs>
                <w:tab w:val="left" w:pos="1200"/>
              </w:tabs>
              <w:spacing w:before="60" w:after="60" w:line="240" w:lineRule="auto"/>
              <w:ind w:right="11"/>
              <w:jc w:val="both"/>
            </w:pPr>
            <w:r w:rsidRPr="00EE47AB">
              <w:t>a)</w:t>
            </w:r>
            <w:r>
              <w:t xml:space="preserve"> </w:t>
            </w:r>
            <w:r w:rsidRPr="000A74F1">
              <w:t>whether or not protein derived from ruminants, produced locally, or imported has been fed to ruminants and the date of effective implementation of any statutory ban on such feeding.</w:t>
            </w:r>
          </w:p>
          <w:p w14:paraId="61472387" w14:textId="3348E233" w:rsidR="002A2DDA" w:rsidRPr="000A74F1" w:rsidRDefault="002A2DDA" w:rsidP="000A74F1">
            <w:pPr>
              <w:tabs>
                <w:tab w:val="left" w:pos="1200"/>
              </w:tabs>
              <w:spacing w:before="60" w:after="60" w:line="240" w:lineRule="auto"/>
              <w:ind w:right="11"/>
              <w:jc w:val="both"/>
            </w:pPr>
            <w:r w:rsidRPr="000A74F1">
              <w:t>b) where materials are derived from cattle fed with ruminant-derived protein during the preceding eight years, verification that protein has not been obtained from countries where there is a high incidence of BSE, scrapie, or CWD.</w:t>
            </w:r>
          </w:p>
          <w:p w14:paraId="64D90C5F" w14:textId="77777777" w:rsidR="002A2DDA" w:rsidRPr="00EE47AB" w:rsidRDefault="002A2DDA" w:rsidP="000A74F1">
            <w:pPr>
              <w:tabs>
                <w:tab w:val="left" w:pos="1200"/>
              </w:tabs>
              <w:spacing w:before="60" w:after="60" w:line="240" w:lineRule="auto"/>
              <w:ind w:right="11"/>
              <w:jc w:val="both"/>
            </w:pPr>
            <w:r w:rsidRPr="000A74F1">
              <w:t>c) whether or not cattle over the age of six months or cattle under the age of six months which are retained</w:t>
            </w:r>
            <w:r w:rsidRPr="00194112">
              <w:rPr>
                <w:color w:val="231F20"/>
              </w:rPr>
              <w:t xml:space="preserve"> beyond that age and/or progeny of affected females are or have been imported from countries with a high incidence of BSE, such cattle may increase the risk of introducing the BSE agent if their tissues are rendered and subsequently fed to ruminants</w:t>
            </w:r>
            <w:r w:rsidRPr="00EE47AB">
              <w:t>.</w:t>
            </w:r>
          </w:p>
        </w:tc>
      </w:tr>
      <w:tr w:rsidR="002A2DDA" w14:paraId="21D627B5" w14:textId="77777777" w:rsidTr="001B6926">
        <w:trPr>
          <w:trHeight w:val="836"/>
        </w:trPr>
        <w:tc>
          <w:tcPr>
            <w:tcW w:w="5000" w:type="pct"/>
            <w:shd w:val="clear" w:color="auto" w:fill="FFFFFF" w:themeFill="background1"/>
            <w:vAlign w:val="center"/>
          </w:tcPr>
          <w:p w14:paraId="2E8EE801" w14:textId="77777777" w:rsidR="001B6926" w:rsidRPr="00DC427E" w:rsidRDefault="001B6926" w:rsidP="001B69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3B672C68" w14:textId="77777777" w:rsidR="001B6926" w:rsidRPr="003960AF" w:rsidRDefault="001B6926" w:rsidP="001B6926">
            <w:pPr>
              <w:spacing w:before="40" w:after="40"/>
              <w:ind w:right="238"/>
              <w:rPr>
                <w:rFonts w:cstheme="minorHAnsi"/>
              </w:rPr>
            </w:pPr>
          </w:p>
          <w:p w14:paraId="001F548C" w14:textId="6A279BDB" w:rsidR="001B6926" w:rsidRPr="00231BFD" w:rsidRDefault="001B69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CFB2C44" w14:textId="77777777" w:rsidR="001B6926" w:rsidRPr="003960AF" w:rsidRDefault="001B6926" w:rsidP="001B6926">
            <w:pPr>
              <w:spacing w:before="40" w:after="40"/>
              <w:ind w:right="238"/>
              <w:rPr>
                <w:rFonts w:cstheme="minorHAnsi"/>
                <w:b/>
                <w:bCs/>
              </w:rPr>
            </w:pPr>
            <w:r w:rsidRPr="003960AF">
              <w:rPr>
                <w:rFonts w:cstheme="minorHAnsi"/>
                <w:b/>
                <w:bCs/>
              </w:rPr>
              <w:t xml:space="preserve">Page: </w:t>
            </w:r>
          </w:p>
          <w:p w14:paraId="42145A3A" w14:textId="3E97D102" w:rsidR="002A2DDA" w:rsidRDefault="001B6926" w:rsidP="001B6926">
            <w:pPr>
              <w:spacing w:before="60" w:after="60" w:line="360" w:lineRule="auto"/>
              <w:rPr>
                <w:b/>
                <w:bCs/>
              </w:rPr>
            </w:pPr>
            <w:r w:rsidRPr="00231BFD">
              <w:rPr>
                <w:b/>
              </w:rPr>
              <w:t>Note:</w:t>
            </w:r>
          </w:p>
        </w:tc>
      </w:tr>
      <w:tr w:rsidR="002A2DDA" w14:paraId="59A0CAC4" w14:textId="77777777" w:rsidTr="001B6926">
        <w:trPr>
          <w:trHeight w:val="897"/>
        </w:trPr>
        <w:tc>
          <w:tcPr>
            <w:tcW w:w="5000" w:type="pct"/>
            <w:shd w:val="clear" w:color="auto" w:fill="F2F2F2" w:themeFill="background1" w:themeFillShade="F2"/>
            <w:vAlign w:val="center"/>
          </w:tcPr>
          <w:p w14:paraId="290255C2" w14:textId="18BDBE41" w:rsidR="002A2DDA" w:rsidRDefault="002A2DDA" w:rsidP="000A74F1">
            <w:pPr>
              <w:tabs>
                <w:tab w:val="left" w:pos="1200"/>
              </w:tabs>
              <w:spacing w:before="60" w:after="60" w:line="240" w:lineRule="auto"/>
              <w:ind w:right="11"/>
              <w:jc w:val="both"/>
              <w:rPr>
                <w:b/>
                <w:bCs/>
              </w:rPr>
            </w:pPr>
            <w:r w:rsidRPr="00194112">
              <w:rPr>
                <w:color w:val="231F20"/>
              </w:rPr>
              <w:t>Provide comprehensive information on how the risk management has considered and documented the likelihood that the BSE agent would be present in the particular tissue used.  This shall be estimated by reference to a published assessment (see ISO 22442-1:2020, D.3.4).  Since the data upon which studies of tissue infectivity are based may be incomplete, take into account an estimate of uncertainty based on an evaluation of the quality and quantity of the underlying data.  The most up to date information shall be used.</w:t>
            </w:r>
          </w:p>
        </w:tc>
      </w:tr>
      <w:tr w:rsidR="002A2DDA" w14:paraId="71AC5FE7" w14:textId="77777777" w:rsidTr="001B6926">
        <w:trPr>
          <w:trHeight w:val="836"/>
        </w:trPr>
        <w:tc>
          <w:tcPr>
            <w:tcW w:w="5000" w:type="pct"/>
            <w:shd w:val="clear" w:color="auto" w:fill="FFFFFF" w:themeFill="background1"/>
            <w:vAlign w:val="center"/>
          </w:tcPr>
          <w:p w14:paraId="1BEB1063" w14:textId="77777777" w:rsidR="001B6926" w:rsidRPr="00DC427E" w:rsidRDefault="001B6926" w:rsidP="001B69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23E07265" w14:textId="77777777" w:rsidR="001B6926" w:rsidRPr="003960AF" w:rsidRDefault="001B6926" w:rsidP="001B6926">
            <w:pPr>
              <w:spacing w:before="40" w:after="40"/>
              <w:ind w:right="238"/>
              <w:rPr>
                <w:rFonts w:cstheme="minorHAnsi"/>
              </w:rPr>
            </w:pPr>
          </w:p>
          <w:p w14:paraId="74914AA7" w14:textId="588A630E" w:rsidR="001B6926" w:rsidRPr="00231BFD" w:rsidRDefault="001B69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4E9F131" w14:textId="77777777" w:rsidR="001B6926" w:rsidRPr="003960AF" w:rsidRDefault="001B6926" w:rsidP="001B6926">
            <w:pPr>
              <w:spacing w:before="40" w:after="40"/>
              <w:ind w:right="238"/>
              <w:rPr>
                <w:rFonts w:cstheme="minorHAnsi"/>
                <w:b/>
                <w:bCs/>
              </w:rPr>
            </w:pPr>
            <w:r w:rsidRPr="003960AF">
              <w:rPr>
                <w:rFonts w:cstheme="minorHAnsi"/>
                <w:b/>
                <w:bCs/>
              </w:rPr>
              <w:t xml:space="preserve">Page: </w:t>
            </w:r>
          </w:p>
          <w:p w14:paraId="6E7AA22C" w14:textId="423A3245" w:rsidR="002A2DDA" w:rsidRDefault="001B6926" w:rsidP="001B6926">
            <w:pPr>
              <w:spacing w:before="60" w:after="60" w:line="360" w:lineRule="auto"/>
              <w:rPr>
                <w:b/>
                <w:bCs/>
              </w:rPr>
            </w:pPr>
            <w:r w:rsidRPr="00231BFD">
              <w:rPr>
                <w:b/>
              </w:rPr>
              <w:t>Note:</w:t>
            </w:r>
          </w:p>
        </w:tc>
      </w:tr>
    </w:tbl>
    <w:p w14:paraId="4E572BE4"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231BFD" w:rsidRPr="00D91EB9" w14:paraId="7D23B25B" w14:textId="77777777" w:rsidTr="005C5497">
        <w:trPr>
          <w:trHeight w:val="256"/>
        </w:trPr>
        <w:tc>
          <w:tcPr>
            <w:tcW w:w="5000" w:type="pct"/>
            <w:shd w:val="clear" w:color="auto" w:fill="BFBFBF" w:themeFill="background1" w:themeFillShade="BF"/>
            <w:vAlign w:val="center"/>
          </w:tcPr>
          <w:p w14:paraId="53805402" w14:textId="77777777" w:rsidR="00231BFD" w:rsidRPr="00231BFD" w:rsidRDefault="00231BFD" w:rsidP="00231BFD">
            <w:pPr>
              <w:spacing w:before="60" w:after="60"/>
            </w:pPr>
            <w:r w:rsidRPr="00EA570B">
              <w:rPr>
                <w:b/>
                <w:bCs/>
                <w:color w:val="810033"/>
                <w:sz w:val="24"/>
                <w:szCs w:val="24"/>
              </w:rPr>
              <w:t>Measures to prevent cross-contamination</w:t>
            </w:r>
          </w:p>
        </w:tc>
      </w:tr>
      <w:tr w:rsidR="009A4BC9" w:rsidRPr="00D91EB9" w14:paraId="6636BD7C" w14:textId="77777777" w:rsidTr="001379D4">
        <w:trPr>
          <w:trHeight w:val="256"/>
        </w:trPr>
        <w:tc>
          <w:tcPr>
            <w:tcW w:w="5000" w:type="pct"/>
            <w:shd w:val="clear" w:color="auto" w:fill="F2F2F2" w:themeFill="background1" w:themeFillShade="F2"/>
            <w:vAlign w:val="center"/>
          </w:tcPr>
          <w:p w14:paraId="013B97AF" w14:textId="77777777" w:rsidR="009A4BC9" w:rsidRPr="00D91EB9" w:rsidRDefault="009A4BC9" w:rsidP="000A74F1">
            <w:pPr>
              <w:tabs>
                <w:tab w:val="left" w:pos="1200"/>
              </w:tabs>
              <w:spacing w:before="60" w:after="60" w:line="240" w:lineRule="auto"/>
              <w:ind w:right="11"/>
              <w:jc w:val="both"/>
              <w:rPr>
                <w:color w:val="231F20"/>
              </w:rPr>
            </w:pPr>
            <w:bookmarkStart w:id="108" w:name="_Hlk140581558"/>
            <w:r w:rsidRPr="00872231">
              <w:t xml:space="preserve">Provide comprehensive information on how the risk management has considered and documented all </w:t>
            </w:r>
            <w:r w:rsidRPr="000A74F1">
              <w:rPr>
                <w:color w:val="231F20"/>
              </w:rPr>
              <w:t>precautions</w:t>
            </w:r>
            <w:r w:rsidRPr="00872231">
              <w:t xml:space="preserve"> taken to avoid cross-contamination during slaughter</w:t>
            </w:r>
            <w:r>
              <w:t xml:space="preserve"> of the source animal.</w:t>
            </w:r>
          </w:p>
        </w:tc>
      </w:tr>
      <w:tr w:rsidR="002A2DDA" w:rsidRPr="00955759" w14:paraId="202B0332" w14:textId="77777777" w:rsidTr="001379D4">
        <w:trPr>
          <w:trHeight w:val="836"/>
        </w:trPr>
        <w:tc>
          <w:tcPr>
            <w:tcW w:w="5000" w:type="pct"/>
            <w:shd w:val="clear" w:color="auto" w:fill="FFFFFF" w:themeFill="background1"/>
            <w:vAlign w:val="center"/>
          </w:tcPr>
          <w:p w14:paraId="2C191A08" w14:textId="77777777" w:rsidR="008D3826" w:rsidRPr="00DC427E" w:rsidRDefault="008D3826" w:rsidP="008D38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5A087680" w14:textId="77777777" w:rsidR="008D3826" w:rsidRPr="003960AF" w:rsidRDefault="008D3826" w:rsidP="008D3826">
            <w:pPr>
              <w:spacing w:before="40" w:after="40"/>
              <w:ind w:right="238"/>
              <w:rPr>
                <w:rFonts w:cstheme="minorHAnsi"/>
              </w:rPr>
            </w:pPr>
          </w:p>
          <w:p w14:paraId="11B7054A" w14:textId="15E93F36" w:rsidR="008D3826" w:rsidRPr="00231BFD" w:rsidRDefault="008D38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55293DE" w14:textId="77777777" w:rsidR="008D3826" w:rsidRPr="003960AF" w:rsidRDefault="008D3826" w:rsidP="008D3826">
            <w:pPr>
              <w:spacing w:before="40" w:after="40"/>
              <w:ind w:right="238"/>
              <w:rPr>
                <w:rFonts w:cstheme="minorHAnsi"/>
                <w:b/>
                <w:bCs/>
              </w:rPr>
            </w:pPr>
            <w:r w:rsidRPr="003960AF">
              <w:rPr>
                <w:rFonts w:cstheme="minorHAnsi"/>
                <w:b/>
                <w:bCs/>
              </w:rPr>
              <w:t xml:space="preserve">Page: </w:t>
            </w:r>
          </w:p>
          <w:p w14:paraId="171BCA42" w14:textId="612ECF41" w:rsidR="002A2DDA" w:rsidRPr="00955759" w:rsidRDefault="008D3826" w:rsidP="008D3826">
            <w:pPr>
              <w:widowControl w:val="0"/>
              <w:tabs>
                <w:tab w:val="left" w:pos="1200"/>
              </w:tabs>
              <w:autoSpaceDE w:val="0"/>
              <w:autoSpaceDN w:val="0"/>
              <w:spacing w:before="60" w:after="60" w:line="360" w:lineRule="auto"/>
              <w:rPr>
                <w:color w:val="231F20"/>
              </w:rPr>
            </w:pPr>
            <w:r w:rsidRPr="00231BFD">
              <w:rPr>
                <w:b/>
              </w:rPr>
              <w:t>Note:</w:t>
            </w:r>
          </w:p>
        </w:tc>
      </w:tr>
      <w:bookmarkEnd w:id="108"/>
      <w:tr w:rsidR="009A4BC9" w:rsidRPr="00D91EB9" w14:paraId="100F17F8" w14:textId="77777777" w:rsidTr="001379D4">
        <w:trPr>
          <w:trHeight w:val="1921"/>
        </w:trPr>
        <w:tc>
          <w:tcPr>
            <w:tcW w:w="5000" w:type="pct"/>
            <w:shd w:val="clear" w:color="auto" w:fill="F2F2F2" w:themeFill="background1" w:themeFillShade="F2"/>
            <w:vAlign w:val="center"/>
          </w:tcPr>
          <w:p w14:paraId="2D265800" w14:textId="77777777" w:rsidR="009A4BC9" w:rsidRDefault="009A4BC9" w:rsidP="000A74F1">
            <w:pPr>
              <w:tabs>
                <w:tab w:val="left" w:pos="1200"/>
              </w:tabs>
              <w:spacing w:before="60" w:after="60" w:line="240" w:lineRule="auto"/>
              <w:ind w:right="11"/>
              <w:jc w:val="both"/>
            </w:pPr>
            <w:r w:rsidRPr="00872231">
              <w:t xml:space="preserve">Provide comprehensive information on how the risk management has considered and documented </w:t>
            </w:r>
            <w:r>
              <w:t>that for collection and handling, the following practices were adopted:</w:t>
            </w:r>
          </w:p>
          <w:p w14:paraId="4143753A" w14:textId="49638BE3" w:rsidR="009A4BC9" w:rsidRDefault="009A4BC9" w:rsidP="000A74F1">
            <w:pPr>
              <w:tabs>
                <w:tab w:val="left" w:pos="1200"/>
              </w:tabs>
              <w:spacing w:before="60" w:after="60" w:line="240" w:lineRule="auto"/>
              <w:ind w:right="11"/>
              <w:jc w:val="both"/>
            </w:pPr>
            <w:r>
              <w:t xml:space="preserve">a) for all materials, the potential for extraneous contamination shall be minimized, especially in countries with known cases of BSE. For materials which are not pooled at collection, single use or suitably decontaminated containers (suitably closed to prevent cross-contamination and labelled) may be placed in one large container for </w:t>
            </w:r>
            <w:r w:rsidR="006E748F">
              <w:t>transit.</w:t>
            </w:r>
          </w:p>
          <w:p w14:paraId="791C0F3B" w14:textId="3B3686DA" w:rsidR="009A4BC9" w:rsidRDefault="009A4BC9" w:rsidP="000A74F1">
            <w:pPr>
              <w:tabs>
                <w:tab w:val="left" w:pos="1200"/>
              </w:tabs>
              <w:spacing w:before="60" w:after="60" w:line="240" w:lineRule="auto"/>
              <w:ind w:right="11"/>
              <w:jc w:val="both"/>
            </w:pPr>
            <w:r>
              <w:t xml:space="preserve">b) whenever possible, materials from animals from different geographical sources shall not be pooled unless they are obtained from countries of low geographical BSE risk or from closed </w:t>
            </w:r>
            <w:r w:rsidR="006E748F">
              <w:t>herds.</w:t>
            </w:r>
          </w:p>
          <w:p w14:paraId="2C674000" w14:textId="77777777" w:rsidR="009A4BC9" w:rsidRPr="00B61DFA" w:rsidRDefault="009A4BC9" w:rsidP="000A74F1">
            <w:pPr>
              <w:tabs>
                <w:tab w:val="left" w:pos="1200"/>
              </w:tabs>
              <w:spacing w:before="60" w:after="60" w:line="240" w:lineRule="auto"/>
              <w:ind w:right="11"/>
              <w:jc w:val="both"/>
            </w:pPr>
            <w:r>
              <w:t>c) documented procedures shall be established and maintained to prevent cross-contamination from other animals or from higher risk tissues.</w:t>
            </w:r>
          </w:p>
        </w:tc>
      </w:tr>
      <w:tr w:rsidR="002A2DDA" w:rsidRPr="00955759" w14:paraId="3DF788D8" w14:textId="77777777" w:rsidTr="001379D4">
        <w:trPr>
          <w:trHeight w:val="836"/>
        </w:trPr>
        <w:tc>
          <w:tcPr>
            <w:tcW w:w="5000" w:type="pct"/>
            <w:shd w:val="clear" w:color="auto" w:fill="FFFFFF" w:themeFill="background1"/>
            <w:vAlign w:val="center"/>
          </w:tcPr>
          <w:p w14:paraId="00AAAEF4" w14:textId="77777777" w:rsidR="008D3826" w:rsidRPr="00DC427E" w:rsidRDefault="008D3826" w:rsidP="008D38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2F06831C" w14:textId="77777777" w:rsidR="008D3826" w:rsidRPr="003960AF" w:rsidRDefault="008D3826" w:rsidP="008D3826">
            <w:pPr>
              <w:spacing w:before="40" w:after="40"/>
              <w:ind w:right="238"/>
              <w:rPr>
                <w:rFonts w:cstheme="minorHAnsi"/>
              </w:rPr>
            </w:pPr>
          </w:p>
          <w:p w14:paraId="27E0930E" w14:textId="4A0FDDD9" w:rsidR="008D3826" w:rsidRPr="00231BFD" w:rsidRDefault="008D38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D7642CF" w14:textId="77777777" w:rsidR="008D3826" w:rsidRPr="003960AF" w:rsidRDefault="008D3826" w:rsidP="008D3826">
            <w:pPr>
              <w:spacing w:before="40" w:after="40"/>
              <w:ind w:right="238"/>
              <w:rPr>
                <w:rFonts w:cstheme="minorHAnsi"/>
                <w:b/>
                <w:bCs/>
              </w:rPr>
            </w:pPr>
            <w:r w:rsidRPr="003960AF">
              <w:rPr>
                <w:rFonts w:cstheme="minorHAnsi"/>
                <w:b/>
                <w:bCs/>
              </w:rPr>
              <w:t xml:space="preserve">Page: </w:t>
            </w:r>
          </w:p>
          <w:p w14:paraId="67763C63" w14:textId="01C8A6B8" w:rsidR="002A2DDA" w:rsidRPr="00955759" w:rsidRDefault="008D3826" w:rsidP="008D3826">
            <w:pPr>
              <w:widowControl w:val="0"/>
              <w:tabs>
                <w:tab w:val="left" w:pos="1200"/>
              </w:tabs>
              <w:autoSpaceDE w:val="0"/>
              <w:autoSpaceDN w:val="0"/>
              <w:spacing w:before="60" w:after="60" w:line="360" w:lineRule="auto"/>
              <w:rPr>
                <w:color w:val="231F20"/>
              </w:rPr>
            </w:pPr>
            <w:r w:rsidRPr="00231BFD">
              <w:rPr>
                <w:b/>
              </w:rPr>
              <w:t>Note:</w:t>
            </w:r>
          </w:p>
        </w:tc>
      </w:tr>
      <w:tr w:rsidR="002A2DDA" w:rsidRPr="00D91EB9" w14:paraId="0C19D098" w14:textId="77777777" w:rsidTr="000A74F1">
        <w:trPr>
          <w:trHeight w:val="787"/>
        </w:trPr>
        <w:tc>
          <w:tcPr>
            <w:tcW w:w="5000" w:type="pct"/>
            <w:shd w:val="clear" w:color="auto" w:fill="F2F2F2" w:themeFill="background1" w:themeFillShade="F2"/>
            <w:vAlign w:val="center"/>
          </w:tcPr>
          <w:p w14:paraId="5C498901" w14:textId="77777777" w:rsidR="002A2DDA" w:rsidRPr="00D91EB9" w:rsidRDefault="002A2DDA" w:rsidP="000A74F1">
            <w:pPr>
              <w:tabs>
                <w:tab w:val="left" w:pos="1200"/>
              </w:tabs>
              <w:spacing w:before="60" w:after="60" w:line="240" w:lineRule="auto"/>
              <w:ind w:right="11"/>
              <w:jc w:val="both"/>
              <w:rPr>
                <w:color w:val="231F20"/>
              </w:rPr>
            </w:pPr>
            <w:r w:rsidRPr="00872231">
              <w:t xml:space="preserve">Provide comprehensive information on how the risk management has considered and documented all precautions taken to avoid cross-contamination during </w:t>
            </w:r>
            <w:r>
              <w:t>storage and transport of the source animal.</w:t>
            </w:r>
          </w:p>
        </w:tc>
      </w:tr>
      <w:tr w:rsidR="002A2DDA" w:rsidRPr="00955759" w14:paraId="42E7A1F3" w14:textId="77777777" w:rsidTr="001379D4">
        <w:trPr>
          <w:trHeight w:val="836"/>
        </w:trPr>
        <w:tc>
          <w:tcPr>
            <w:tcW w:w="5000" w:type="pct"/>
            <w:shd w:val="clear" w:color="auto" w:fill="FFFFFF" w:themeFill="background1"/>
            <w:vAlign w:val="center"/>
          </w:tcPr>
          <w:p w14:paraId="65616F39" w14:textId="77777777" w:rsidR="008D3826" w:rsidRPr="00DC427E" w:rsidRDefault="008D3826" w:rsidP="008D382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TOAO7</w:t>
            </w:r>
            <w:r w:rsidRPr="00DC427E">
              <w:rPr>
                <w:rFonts w:cstheme="minorHAnsi"/>
                <w:i/>
                <w:iCs/>
              </w:rPr>
              <w:t>:</w:t>
            </w:r>
          </w:p>
          <w:p w14:paraId="65F4BBF7" w14:textId="77777777" w:rsidR="008D3826" w:rsidRPr="003960AF" w:rsidRDefault="008D3826" w:rsidP="008D3826">
            <w:pPr>
              <w:spacing w:before="40" w:after="40"/>
              <w:ind w:right="238"/>
              <w:rPr>
                <w:rFonts w:cstheme="minorHAnsi"/>
              </w:rPr>
            </w:pPr>
          </w:p>
          <w:p w14:paraId="78DBDFE6" w14:textId="54063070" w:rsidR="008D3826" w:rsidRPr="00231BFD" w:rsidRDefault="008D382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6296D59" w14:textId="77777777" w:rsidR="008D3826" w:rsidRPr="003960AF" w:rsidRDefault="008D3826" w:rsidP="008D3826">
            <w:pPr>
              <w:spacing w:before="40" w:after="40"/>
              <w:ind w:right="238"/>
              <w:rPr>
                <w:rFonts w:cstheme="minorHAnsi"/>
                <w:b/>
                <w:bCs/>
              </w:rPr>
            </w:pPr>
            <w:r w:rsidRPr="003960AF">
              <w:rPr>
                <w:rFonts w:cstheme="minorHAnsi"/>
                <w:b/>
                <w:bCs/>
              </w:rPr>
              <w:t xml:space="preserve">Page: </w:t>
            </w:r>
          </w:p>
          <w:p w14:paraId="38196FED" w14:textId="2FC70F8E" w:rsidR="002A2DDA" w:rsidRPr="00955759" w:rsidRDefault="008D3826" w:rsidP="008D3826">
            <w:pPr>
              <w:widowControl w:val="0"/>
              <w:tabs>
                <w:tab w:val="left" w:pos="1200"/>
              </w:tabs>
              <w:autoSpaceDE w:val="0"/>
              <w:autoSpaceDN w:val="0"/>
              <w:spacing w:before="60" w:after="60" w:line="360" w:lineRule="auto"/>
              <w:rPr>
                <w:color w:val="231F20"/>
              </w:rPr>
            </w:pPr>
            <w:r w:rsidRPr="00231BFD">
              <w:rPr>
                <w:b/>
              </w:rPr>
              <w:t>Note:</w:t>
            </w:r>
          </w:p>
        </w:tc>
      </w:tr>
    </w:tbl>
    <w:p w14:paraId="2F90070A" w14:textId="77777777" w:rsidR="009A4BC9" w:rsidRDefault="009A4BC9" w:rsidP="009A4BC9">
      <w:pPr>
        <w:spacing w:after="0" w:line="240" w:lineRule="auto"/>
      </w:pPr>
    </w:p>
    <w:p w14:paraId="436ADB08" w14:textId="1D4ECDC1" w:rsidR="002A2DDA" w:rsidRDefault="002A2DDA">
      <w:r>
        <w:br w:type="page"/>
      </w:r>
    </w:p>
    <w:p w14:paraId="5A9A7E36" w14:textId="77777777" w:rsidR="009A4BC9" w:rsidRPr="00371ACB" w:rsidRDefault="009A4BC9" w:rsidP="009A4BC9">
      <w:pPr>
        <w:spacing w:after="0" w:line="240" w:lineRule="auto"/>
        <w:rPr>
          <w:b/>
          <w:bCs/>
          <w:color w:val="810033"/>
          <w:sz w:val="32"/>
          <w:szCs w:val="32"/>
        </w:rPr>
      </w:pPr>
      <w:r w:rsidRPr="00371ACB">
        <w:rPr>
          <w:b/>
          <w:bCs/>
          <w:color w:val="810033"/>
          <w:sz w:val="32"/>
          <w:szCs w:val="32"/>
        </w:rPr>
        <w:t>Section (</w:t>
      </w:r>
      <w:r>
        <w:rPr>
          <w:b/>
          <w:bCs/>
          <w:color w:val="810033"/>
          <w:sz w:val="32"/>
          <w:szCs w:val="32"/>
        </w:rPr>
        <w:t>F</w:t>
      </w:r>
      <w:r w:rsidRPr="00371ACB">
        <w:rPr>
          <w:b/>
          <w:bCs/>
          <w:color w:val="810033"/>
          <w:sz w:val="32"/>
          <w:szCs w:val="32"/>
        </w:rPr>
        <w:t>)</w:t>
      </w:r>
      <w:r>
        <w:rPr>
          <w:b/>
          <w:bCs/>
          <w:color w:val="810033"/>
          <w:sz w:val="32"/>
          <w:szCs w:val="32"/>
        </w:rPr>
        <w:t>:</w:t>
      </w:r>
      <w:r w:rsidRPr="00371ACB">
        <w:rPr>
          <w:b/>
          <w:bCs/>
          <w:color w:val="810033"/>
          <w:sz w:val="32"/>
          <w:szCs w:val="32"/>
        </w:rPr>
        <w:t xml:space="preserve"> Additional requirements relating to </w:t>
      </w:r>
      <w:r w:rsidRPr="003829D2">
        <w:rPr>
          <w:b/>
          <w:bCs/>
          <w:color w:val="810033"/>
          <w:sz w:val="32"/>
          <w:szCs w:val="32"/>
        </w:rPr>
        <w:t>COMMISSION REGULATION (EU) No 722/2012</w:t>
      </w:r>
    </w:p>
    <w:p w14:paraId="73E8C8D6" w14:textId="77777777" w:rsidR="009A4BC9" w:rsidRDefault="009A4BC9" w:rsidP="009A4BC9">
      <w:pPr>
        <w:spacing w:after="0" w:line="240" w:lineRule="auto"/>
      </w:pPr>
    </w:p>
    <w:p w14:paraId="1F763F96" w14:textId="30DFDCD4" w:rsidR="00E056B7" w:rsidRPr="00453B56" w:rsidRDefault="00E056B7" w:rsidP="00E056B7">
      <w:pPr>
        <w:spacing w:after="0" w:line="240" w:lineRule="auto"/>
        <w:jc w:val="both"/>
        <w:rPr>
          <w:color w:val="810033"/>
          <w:sz w:val="24"/>
          <w:szCs w:val="24"/>
        </w:rPr>
      </w:pPr>
      <w:r>
        <w:rPr>
          <w:b/>
          <w:bCs/>
          <w:color w:val="810033"/>
          <w:sz w:val="24"/>
          <w:szCs w:val="24"/>
        </w:rPr>
        <w:t xml:space="preserve">Important </w:t>
      </w:r>
      <w:r w:rsidRPr="00453B56">
        <w:rPr>
          <w:b/>
          <w:bCs/>
          <w:color w:val="810033"/>
          <w:sz w:val="24"/>
          <w:szCs w:val="24"/>
        </w:rPr>
        <w:t>Note:</w:t>
      </w:r>
      <w:r>
        <w:rPr>
          <w:b/>
          <w:bCs/>
          <w:color w:val="810033"/>
          <w:sz w:val="24"/>
          <w:szCs w:val="24"/>
        </w:rPr>
        <w:t xml:space="preserve"> </w:t>
      </w:r>
      <w:r w:rsidRPr="00453B56">
        <w:rPr>
          <w:color w:val="810033"/>
          <w:sz w:val="24"/>
          <w:szCs w:val="24"/>
        </w:rPr>
        <w:t xml:space="preserve">Supporting evidence must be provided in </w:t>
      </w:r>
      <w:r w:rsidRPr="00B56EEA">
        <w:rPr>
          <w:b/>
          <w:bCs/>
          <w:i/>
          <w:iCs/>
          <w:color w:val="810033"/>
          <w:sz w:val="24"/>
          <w:szCs w:val="24"/>
          <w:u w:val="single"/>
        </w:rPr>
        <w:t>Folder TOAO</w:t>
      </w:r>
      <w:r>
        <w:rPr>
          <w:b/>
          <w:bCs/>
          <w:i/>
          <w:iCs/>
          <w:color w:val="810033"/>
          <w:sz w:val="24"/>
          <w:szCs w:val="24"/>
          <w:u w:val="single"/>
        </w:rPr>
        <w:t>8</w:t>
      </w:r>
      <w:r w:rsidRPr="00453B56">
        <w:rPr>
          <w:color w:val="810033"/>
          <w:sz w:val="24"/>
          <w:szCs w:val="24"/>
        </w:rPr>
        <w:t xml:space="preserve"> for </w:t>
      </w:r>
      <w:r w:rsidRPr="00453B56">
        <w:rPr>
          <w:b/>
          <w:bCs/>
          <w:color w:val="810033"/>
          <w:sz w:val="24"/>
          <w:szCs w:val="24"/>
          <w:u w:val="single"/>
        </w:rPr>
        <w:t>all requirements</w:t>
      </w:r>
      <w:r w:rsidRPr="00453B56">
        <w:rPr>
          <w:color w:val="810033"/>
          <w:sz w:val="24"/>
          <w:szCs w:val="24"/>
        </w:rPr>
        <w:t xml:space="preserve"> listed below. The </w:t>
      </w:r>
      <w:r w:rsidRPr="00453B56">
        <w:rPr>
          <w:b/>
          <w:bCs/>
          <w:color w:val="810033"/>
          <w:sz w:val="24"/>
          <w:szCs w:val="24"/>
        </w:rPr>
        <w:t>file name</w:t>
      </w:r>
      <w:r w:rsidRPr="00453B56">
        <w:rPr>
          <w:color w:val="810033"/>
          <w:sz w:val="24"/>
          <w:szCs w:val="24"/>
        </w:rPr>
        <w:t xml:space="preserve"> and the </w:t>
      </w:r>
      <w:r w:rsidRPr="006D6191">
        <w:rPr>
          <w:b/>
          <w:bCs/>
          <w:color w:val="810033"/>
          <w:sz w:val="24"/>
          <w:szCs w:val="24"/>
          <w:u w:val="single"/>
        </w:rPr>
        <w:t>exact page</w:t>
      </w:r>
      <w:r>
        <w:rPr>
          <w:color w:val="810033"/>
          <w:sz w:val="24"/>
          <w:szCs w:val="24"/>
        </w:rPr>
        <w:t xml:space="preserve"> must be referenced in the field below each requirement.</w:t>
      </w:r>
      <w:r w:rsidRPr="00453B56">
        <w:rPr>
          <w:color w:val="810033"/>
          <w:sz w:val="24"/>
          <w:szCs w:val="24"/>
        </w:rPr>
        <w:t xml:space="preserve"> </w:t>
      </w:r>
      <w:r>
        <w:rPr>
          <w:color w:val="810033"/>
          <w:sz w:val="24"/>
          <w:szCs w:val="24"/>
        </w:rPr>
        <w:t xml:space="preserve"> </w:t>
      </w:r>
    </w:p>
    <w:p w14:paraId="39A26873" w14:textId="77777777" w:rsidR="00E056B7" w:rsidRDefault="00E056B7" w:rsidP="009A4BC9">
      <w:pPr>
        <w:spacing w:after="0" w:line="240" w:lineRule="auto"/>
      </w:pPr>
    </w:p>
    <w:p w14:paraId="2AB29120" w14:textId="77777777" w:rsidR="00E056B7" w:rsidRDefault="00E056B7" w:rsidP="009A4BC9">
      <w:pPr>
        <w:spacing w:after="0" w:line="240" w:lineRule="auto"/>
      </w:pPr>
    </w:p>
    <w:p w14:paraId="4018EF85" w14:textId="77777777" w:rsidR="009A4BC9" w:rsidRPr="0066223F" w:rsidRDefault="009A4BC9" w:rsidP="009A4BC9">
      <w:pPr>
        <w:spacing w:after="0" w:line="240" w:lineRule="auto"/>
        <w:rPr>
          <w:b/>
          <w:bCs/>
          <w:color w:val="810033"/>
          <w:sz w:val="24"/>
          <w:szCs w:val="24"/>
        </w:rPr>
      </w:pPr>
      <w:r w:rsidRPr="0066223F">
        <w:rPr>
          <w:b/>
          <w:bCs/>
          <w:color w:val="810033"/>
          <w:sz w:val="24"/>
          <w:szCs w:val="24"/>
        </w:rPr>
        <w:t>Article 1</w:t>
      </w:r>
      <w:r>
        <w:rPr>
          <w:b/>
          <w:bCs/>
          <w:color w:val="810033"/>
          <w:sz w:val="24"/>
          <w:szCs w:val="24"/>
        </w:rPr>
        <w:t xml:space="preserve">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1577"/>
      </w:tblGrid>
      <w:tr w:rsidR="00B37AEE" w:rsidRPr="00955759" w14:paraId="3B2590FA" w14:textId="77777777" w:rsidTr="006A201E">
        <w:trPr>
          <w:trHeight w:val="297"/>
        </w:trPr>
        <w:tc>
          <w:tcPr>
            <w:tcW w:w="4085" w:type="pct"/>
            <w:shd w:val="clear" w:color="auto" w:fill="F2F2F2" w:themeFill="background1" w:themeFillShade="F2"/>
            <w:vAlign w:val="center"/>
          </w:tcPr>
          <w:p w14:paraId="6292299B" w14:textId="4A346B3B" w:rsidR="00B37AEE" w:rsidRPr="0066223F" w:rsidRDefault="00B37AEE" w:rsidP="00194112">
            <w:pPr>
              <w:spacing w:before="60" w:after="60" w:line="300" w:lineRule="auto"/>
              <w:jc w:val="both"/>
              <w:rPr>
                <w:color w:val="000000" w:themeColor="text1"/>
              </w:rPr>
            </w:pPr>
            <w:r w:rsidRPr="00194112">
              <w:t>Confirm</w:t>
            </w:r>
            <w:r w:rsidRPr="0066223F">
              <w:rPr>
                <w:color w:val="000000" w:themeColor="text1"/>
              </w:rPr>
              <w:t xml:space="preserve"> that the medical device under </w:t>
            </w:r>
            <w:r w:rsidR="002E0598">
              <w:rPr>
                <w:color w:val="000000" w:themeColor="text1"/>
              </w:rPr>
              <w:t>submission</w:t>
            </w:r>
            <w:r w:rsidRPr="0066223F">
              <w:rPr>
                <w:color w:val="000000" w:themeColor="text1"/>
              </w:rPr>
              <w:t xml:space="preserve"> has utilised animal tissues, as well as their derivatives, originating from bovine, ovine and caprine species, deer, elk, </w:t>
            </w:r>
            <w:r w:rsidR="006E748F" w:rsidRPr="0066223F">
              <w:rPr>
                <w:color w:val="000000" w:themeColor="text1"/>
              </w:rPr>
              <w:t>mink,</w:t>
            </w:r>
            <w:r w:rsidRPr="0066223F">
              <w:rPr>
                <w:color w:val="000000" w:themeColor="text1"/>
              </w:rPr>
              <w:t xml:space="preserve"> and cats</w:t>
            </w:r>
          </w:p>
        </w:tc>
        <w:tc>
          <w:tcPr>
            <w:tcW w:w="915" w:type="pct"/>
            <w:shd w:val="clear" w:color="auto" w:fill="FFFFFF" w:themeFill="background1"/>
            <w:vAlign w:val="center"/>
          </w:tcPr>
          <w:p w14:paraId="3674D53F" w14:textId="39237386" w:rsidR="00B37AEE" w:rsidRPr="0066223F" w:rsidRDefault="00B37AEE" w:rsidP="008422B9">
            <w:pPr>
              <w:spacing w:before="60" w:after="60"/>
              <w:jc w:val="center"/>
              <w:rPr>
                <w:color w:val="000000" w:themeColor="text1"/>
              </w:rPr>
            </w:pPr>
            <w:r w:rsidRPr="00EF4BC7">
              <w:rPr>
                <w:rFonts w:ascii="Calibri" w:eastAsia="Calibri" w:hAnsi="Calibri" w:cs="Calibri"/>
              </w:rPr>
              <w:t xml:space="preserve">Yes </w:t>
            </w:r>
            <w:sdt>
              <w:sdtPr>
                <w:rPr>
                  <w:rFonts w:ascii="MS Gothic" w:eastAsia="MS Gothic" w:hAnsi="MS Gothic"/>
                  <w:sz w:val="32"/>
                  <w:szCs w:val="32"/>
                </w:rPr>
                <w:id w:val="294724900"/>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r w:rsidRPr="00EF4BC7">
              <w:rPr>
                <w:rFonts w:ascii="Calibri" w:eastAsia="Calibri" w:hAnsi="Calibri" w:cs="Calibri"/>
              </w:rPr>
              <w:t xml:space="preserve"> No </w:t>
            </w:r>
            <w:sdt>
              <w:sdtPr>
                <w:rPr>
                  <w:rFonts w:ascii="MS Gothic" w:eastAsia="MS Gothic" w:hAnsi="MS Gothic"/>
                  <w:sz w:val="32"/>
                  <w:szCs w:val="32"/>
                </w:rPr>
                <w:id w:val="1370878332"/>
                <w14:checkbox>
                  <w14:checked w14:val="0"/>
                  <w14:checkedState w14:val="2612" w14:font="MS Gothic"/>
                  <w14:uncheckedState w14:val="2610" w14:font="MS Gothic"/>
                </w14:checkbox>
              </w:sdtPr>
              <w:sdtContent>
                <w:r w:rsidR="00EF2AE1" w:rsidRPr="00E20CD6">
                  <w:rPr>
                    <w:rFonts w:ascii="MS Gothic" w:eastAsia="MS Gothic" w:hAnsi="MS Gothic" w:hint="eastAsia"/>
                    <w:sz w:val="32"/>
                    <w:szCs w:val="32"/>
                  </w:rPr>
                  <w:t>☐</w:t>
                </w:r>
              </w:sdtContent>
            </w:sdt>
          </w:p>
        </w:tc>
      </w:tr>
    </w:tbl>
    <w:p w14:paraId="2B379E6A" w14:textId="77777777" w:rsidR="009A4BC9" w:rsidRDefault="009A4BC9" w:rsidP="009A4BC9">
      <w:pPr>
        <w:spacing w:after="0" w:line="240" w:lineRule="auto"/>
      </w:pPr>
    </w:p>
    <w:p w14:paraId="14F50DD9" w14:textId="77777777" w:rsidR="009A4BC9" w:rsidRPr="0066223F" w:rsidRDefault="009A4BC9" w:rsidP="009A4BC9">
      <w:pPr>
        <w:spacing w:after="0" w:line="240" w:lineRule="auto"/>
        <w:rPr>
          <w:b/>
          <w:bCs/>
          <w:color w:val="810033"/>
          <w:sz w:val="24"/>
          <w:szCs w:val="24"/>
        </w:rPr>
      </w:pPr>
      <w:r w:rsidRPr="0066223F">
        <w:rPr>
          <w:b/>
          <w:bCs/>
          <w:color w:val="810033"/>
          <w:sz w:val="24"/>
          <w:szCs w:val="24"/>
        </w:rPr>
        <w:t>Article 1</w:t>
      </w:r>
      <w:r>
        <w:rPr>
          <w:b/>
          <w:bCs/>
          <w:color w:val="810033"/>
          <w:sz w:val="24"/>
          <w:szCs w:val="24"/>
        </w:rPr>
        <w:t xml:space="preserve">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1577"/>
      </w:tblGrid>
      <w:tr w:rsidR="001379D4" w:rsidRPr="00955759" w14:paraId="027378C7" w14:textId="77777777" w:rsidTr="001379D4">
        <w:trPr>
          <w:trHeight w:val="522"/>
        </w:trPr>
        <w:tc>
          <w:tcPr>
            <w:tcW w:w="4085" w:type="pct"/>
            <w:shd w:val="clear" w:color="auto" w:fill="F2F2F2" w:themeFill="background1" w:themeFillShade="F2"/>
            <w:vAlign w:val="center"/>
          </w:tcPr>
          <w:p w14:paraId="5A9EFB62" w14:textId="626A4A3F" w:rsidR="00E056B7" w:rsidRDefault="001379D4" w:rsidP="00194112">
            <w:pPr>
              <w:spacing w:before="60" w:after="60" w:line="300" w:lineRule="auto"/>
              <w:jc w:val="both"/>
              <w:rPr>
                <w:color w:val="000000" w:themeColor="text1"/>
              </w:rPr>
            </w:pPr>
            <w:r w:rsidRPr="0066223F">
              <w:rPr>
                <w:color w:val="000000" w:themeColor="text1"/>
              </w:rPr>
              <w:t xml:space="preserve">Confirm that the medical device under </w:t>
            </w:r>
            <w:r w:rsidR="002E0598">
              <w:rPr>
                <w:color w:val="000000" w:themeColor="text1"/>
              </w:rPr>
              <w:t>submission</w:t>
            </w:r>
            <w:r w:rsidRPr="0066223F">
              <w:rPr>
                <w:color w:val="000000" w:themeColor="text1"/>
              </w:rPr>
              <w:t xml:space="preserve"> has utilised</w:t>
            </w:r>
            <w:r>
              <w:rPr>
                <w:color w:val="000000" w:themeColor="text1"/>
              </w:rPr>
              <w:t xml:space="preserve"> c</w:t>
            </w:r>
            <w:r w:rsidRPr="005F66DD">
              <w:rPr>
                <w:color w:val="000000" w:themeColor="text1"/>
              </w:rPr>
              <w:t xml:space="preserve">ollagen, gelatine </w:t>
            </w:r>
            <w:r>
              <w:rPr>
                <w:color w:val="000000" w:themeColor="text1"/>
              </w:rPr>
              <w:t xml:space="preserve">or </w:t>
            </w:r>
            <w:r w:rsidRPr="005F66DD">
              <w:rPr>
                <w:color w:val="000000" w:themeColor="text1"/>
              </w:rPr>
              <w:t xml:space="preserve">tallow </w:t>
            </w:r>
            <w:r>
              <w:rPr>
                <w:color w:val="000000" w:themeColor="text1"/>
              </w:rPr>
              <w:t>that</w:t>
            </w:r>
            <w:r w:rsidRPr="005F66DD">
              <w:rPr>
                <w:color w:val="000000" w:themeColor="text1"/>
              </w:rPr>
              <w:t xml:space="preserve"> meet</w:t>
            </w:r>
            <w:r>
              <w:rPr>
                <w:color w:val="000000" w:themeColor="text1"/>
              </w:rPr>
              <w:t>s</w:t>
            </w:r>
            <w:r w:rsidRPr="005F66DD">
              <w:rPr>
                <w:color w:val="000000" w:themeColor="text1"/>
              </w:rPr>
              <w:t xml:space="preserve"> at least the requirements as fit for</w:t>
            </w:r>
            <w:r>
              <w:rPr>
                <w:color w:val="000000" w:themeColor="text1"/>
              </w:rPr>
              <w:t xml:space="preserve"> </w:t>
            </w:r>
            <w:r w:rsidRPr="005F66DD">
              <w:rPr>
                <w:color w:val="000000" w:themeColor="text1"/>
              </w:rPr>
              <w:t>human</w:t>
            </w:r>
            <w:r>
              <w:rPr>
                <w:color w:val="000000" w:themeColor="text1"/>
              </w:rPr>
              <w:t xml:space="preserve"> </w:t>
            </w:r>
            <w:r w:rsidRPr="005F66DD">
              <w:rPr>
                <w:color w:val="000000" w:themeColor="text1"/>
              </w:rPr>
              <w:t>consumption laid down in Regulation (EC) No</w:t>
            </w:r>
            <w:r>
              <w:rPr>
                <w:color w:val="000000" w:themeColor="text1"/>
              </w:rPr>
              <w:t xml:space="preserve"> </w:t>
            </w:r>
            <w:r w:rsidRPr="005F66DD">
              <w:rPr>
                <w:color w:val="000000" w:themeColor="text1"/>
              </w:rPr>
              <w:t>1069/2009</w:t>
            </w:r>
          </w:p>
          <w:p w14:paraId="0C89D399" w14:textId="1009CEFC" w:rsidR="001379D4" w:rsidRDefault="001379D4" w:rsidP="00194112">
            <w:pPr>
              <w:spacing w:before="60" w:after="60" w:line="300" w:lineRule="auto"/>
              <w:jc w:val="both"/>
              <w:rPr>
                <w:color w:val="000000" w:themeColor="text1"/>
              </w:rPr>
            </w:pPr>
            <w:r>
              <w:rPr>
                <w:color w:val="000000" w:themeColor="text1"/>
              </w:rPr>
              <w:t xml:space="preserve">If </w:t>
            </w:r>
            <w:r w:rsidR="00E056B7">
              <w:rPr>
                <w:color w:val="000000" w:themeColor="text1"/>
              </w:rPr>
              <w:t>Y</w:t>
            </w:r>
            <w:r>
              <w:rPr>
                <w:color w:val="000000" w:themeColor="text1"/>
              </w:rPr>
              <w:t xml:space="preserve">es </w:t>
            </w:r>
            <w:r w:rsidR="00E056B7">
              <w:rPr>
                <w:color w:val="000000" w:themeColor="text1"/>
              </w:rPr>
              <w:t>is</w:t>
            </w:r>
            <w:r>
              <w:rPr>
                <w:color w:val="000000" w:themeColor="text1"/>
              </w:rPr>
              <w:t xml:space="preserve"> selected, it is not necessary to complete the remaining parts of this section.</w:t>
            </w:r>
          </w:p>
          <w:p w14:paraId="45293A9A" w14:textId="748B5D74" w:rsidR="00E056B7" w:rsidRPr="0066223F" w:rsidRDefault="00E056B7" w:rsidP="00194112">
            <w:pPr>
              <w:spacing w:before="60" w:after="60" w:line="300" w:lineRule="auto"/>
              <w:jc w:val="both"/>
              <w:rPr>
                <w:color w:val="000000" w:themeColor="text1"/>
              </w:rPr>
            </w:pPr>
            <w:r>
              <w:rPr>
                <w:color w:val="000000" w:themeColor="text1"/>
              </w:rPr>
              <w:t>If N/A is selected, please complete remainder of this section.</w:t>
            </w:r>
          </w:p>
        </w:tc>
        <w:tc>
          <w:tcPr>
            <w:tcW w:w="915" w:type="pct"/>
            <w:shd w:val="clear" w:color="auto" w:fill="FFFFFF" w:themeFill="background1"/>
            <w:vAlign w:val="center"/>
          </w:tcPr>
          <w:p w14:paraId="29BE3E94" w14:textId="10BDB670" w:rsidR="001379D4" w:rsidRPr="0066223F" w:rsidRDefault="006A201E" w:rsidP="00231BFD">
            <w:pPr>
              <w:spacing w:before="60" w:after="60"/>
              <w:rPr>
                <w:color w:val="000000" w:themeColor="text1"/>
              </w:rPr>
            </w:pPr>
            <w:r w:rsidRPr="00EF4BC7">
              <w:rPr>
                <w:rFonts w:ascii="Calibri" w:eastAsia="Calibri" w:hAnsi="Calibri" w:cs="Calibri"/>
              </w:rPr>
              <w:t>Yes</w:t>
            </w:r>
            <w:sdt>
              <w:sdtPr>
                <w:rPr>
                  <w:rFonts w:ascii="MS Gothic" w:eastAsia="MS Gothic" w:hAnsi="MS Gothic"/>
                  <w:sz w:val="32"/>
                  <w:szCs w:val="32"/>
                </w:rPr>
                <w:id w:val="1627121174"/>
                <w14:checkbox>
                  <w14:checked w14:val="0"/>
                  <w14:checkedState w14:val="2612" w14:font="MS Gothic"/>
                  <w14:uncheckedState w14:val="2610" w14:font="MS Gothic"/>
                </w14:checkbox>
              </w:sdtPr>
              <w:sdtContent>
                <w:r w:rsidRPr="00E20CD6">
                  <w:rPr>
                    <w:rFonts w:ascii="MS Gothic" w:eastAsia="MS Gothic" w:hAnsi="MS Gothic" w:hint="eastAsia"/>
                    <w:sz w:val="32"/>
                    <w:szCs w:val="32"/>
                  </w:rPr>
                  <w:t>☐</w:t>
                </w:r>
              </w:sdtContent>
            </w:sdt>
            <w:r w:rsidRPr="00EF4BC7">
              <w:rPr>
                <w:rFonts w:ascii="Calibri" w:eastAsia="Calibri" w:hAnsi="Calibri" w:cs="Calibri"/>
              </w:rPr>
              <w:t xml:space="preserve"> N</w:t>
            </w:r>
            <w:r>
              <w:rPr>
                <w:rFonts w:ascii="Calibri" w:eastAsia="Calibri" w:hAnsi="Calibri" w:cs="Calibri"/>
              </w:rPr>
              <w:t>/A</w:t>
            </w:r>
            <w:sdt>
              <w:sdtPr>
                <w:rPr>
                  <w:rFonts w:ascii="MS Gothic" w:eastAsia="MS Gothic" w:hAnsi="MS Gothic"/>
                  <w:sz w:val="32"/>
                  <w:szCs w:val="32"/>
                </w:rPr>
                <w:id w:val="967325263"/>
                <w14:checkbox>
                  <w14:checked w14:val="0"/>
                  <w14:checkedState w14:val="2612" w14:font="MS Gothic"/>
                  <w14:uncheckedState w14:val="2610" w14:font="MS Gothic"/>
                </w14:checkbox>
              </w:sdtPr>
              <w:sdtContent>
                <w:r w:rsidRPr="00E20CD6">
                  <w:rPr>
                    <w:rFonts w:ascii="MS Gothic" w:eastAsia="MS Gothic" w:hAnsi="MS Gothic" w:hint="eastAsia"/>
                    <w:sz w:val="32"/>
                    <w:szCs w:val="32"/>
                  </w:rPr>
                  <w:t>☐</w:t>
                </w:r>
              </w:sdtContent>
            </w:sdt>
          </w:p>
        </w:tc>
      </w:tr>
      <w:tr w:rsidR="002A2DDA" w:rsidRPr="00955759" w14:paraId="1BF2B996" w14:textId="77777777" w:rsidTr="001379D4">
        <w:trPr>
          <w:trHeight w:val="836"/>
        </w:trPr>
        <w:tc>
          <w:tcPr>
            <w:tcW w:w="5000" w:type="pct"/>
            <w:gridSpan w:val="2"/>
            <w:shd w:val="clear" w:color="auto" w:fill="FFFFFF" w:themeFill="background1"/>
            <w:vAlign w:val="center"/>
          </w:tcPr>
          <w:p w14:paraId="7FDF9E75" w14:textId="0E59C49D"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40CEF4DA" w14:textId="77777777" w:rsidR="00E056B7" w:rsidRPr="003960AF" w:rsidRDefault="00E056B7" w:rsidP="00E056B7">
            <w:pPr>
              <w:spacing w:before="40" w:after="40"/>
              <w:ind w:right="238"/>
              <w:rPr>
                <w:rFonts w:cstheme="minorHAnsi"/>
              </w:rPr>
            </w:pPr>
          </w:p>
          <w:p w14:paraId="5E941CE5" w14:textId="443FBAA1"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32564E4"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381515D1" w14:textId="3B9D0445" w:rsidR="002A2DDA" w:rsidRPr="00955759" w:rsidRDefault="00E056B7" w:rsidP="00E056B7">
            <w:pPr>
              <w:widowControl w:val="0"/>
              <w:tabs>
                <w:tab w:val="left" w:pos="1200"/>
              </w:tabs>
              <w:autoSpaceDE w:val="0"/>
              <w:autoSpaceDN w:val="0"/>
              <w:spacing w:before="60" w:after="60" w:line="360" w:lineRule="auto"/>
              <w:rPr>
                <w:color w:val="231F20"/>
              </w:rPr>
            </w:pPr>
            <w:r w:rsidRPr="00231BFD">
              <w:rPr>
                <w:b/>
              </w:rPr>
              <w:t>Note:</w:t>
            </w:r>
          </w:p>
        </w:tc>
      </w:tr>
    </w:tbl>
    <w:p w14:paraId="49C66DFB" w14:textId="77777777" w:rsidR="009A4BC9" w:rsidRDefault="009A4BC9" w:rsidP="009A4BC9">
      <w:pPr>
        <w:spacing w:after="0" w:line="240" w:lineRule="auto"/>
      </w:pPr>
    </w:p>
    <w:p w14:paraId="5C7622C1" w14:textId="77777777" w:rsidR="009A4BC9" w:rsidRPr="0066223F" w:rsidRDefault="009A4BC9" w:rsidP="009A4BC9">
      <w:pPr>
        <w:spacing w:after="0" w:line="240" w:lineRule="auto"/>
        <w:rPr>
          <w:b/>
          <w:bCs/>
          <w:color w:val="810033"/>
          <w:sz w:val="24"/>
          <w:szCs w:val="24"/>
        </w:rPr>
      </w:pPr>
      <w:r w:rsidRPr="0066223F">
        <w:rPr>
          <w:b/>
          <w:bCs/>
          <w:color w:val="810033"/>
          <w:sz w:val="24"/>
          <w:szCs w:val="24"/>
        </w:rPr>
        <w:t xml:space="preserve">Article </w:t>
      </w:r>
      <w:r>
        <w:rPr>
          <w:b/>
          <w:bCs/>
          <w:color w:val="810033"/>
          <w:sz w:val="24"/>
          <w:szCs w:val="24"/>
        </w:rPr>
        <w:t>5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55759" w14:paraId="16788E69" w14:textId="77777777" w:rsidTr="001379D4">
        <w:trPr>
          <w:trHeight w:val="80"/>
        </w:trPr>
        <w:tc>
          <w:tcPr>
            <w:tcW w:w="5000" w:type="pct"/>
            <w:shd w:val="clear" w:color="auto" w:fill="F2F2F2" w:themeFill="background1" w:themeFillShade="F2"/>
            <w:vAlign w:val="center"/>
          </w:tcPr>
          <w:p w14:paraId="5B98F840" w14:textId="7B92FB3C" w:rsidR="009A4BC9" w:rsidRPr="0066223F" w:rsidRDefault="009A4BC9" w:rsidP="00194112">
            <w:pPr>
              <w:spacing w:before="60" w:after="60" w:line="300" w:lineRule="auto"/>
              <w:jc w:val="both"/>
              <w:rPr>
                <w:color w:val="000000" w:themeColor="text1"/>
              </w:rPr>
            </w:pPr>
            <w:r>
              <w:t xml:space="preserve">(a) </w:t>
            </w:r>
            <w:r w:rsidRPr="00872231">
              <w:t xml:space="preserve">Provide comprehensive information on </w:t>
            </w:r>
            <w:r>
              <w:t xml:space="preserve">the risk analysis and risk management process aligned to the utilisation of the animal tissue in the medical device under </w:t>
            </w:r>
            <w:r w:rsidR="002E0598">
              <w:rPr>
                <w:color w:val="000000" w:themeColor="text1"/>
              </w:rPr>
              <w:t>submission</w:t>
            </w:r>
            <w:r>
              <w:t>. See also Annex I, 1.2</w:t>
            </w:r>
          </w:p>
        </w:tc>
      </w:tr>
      <w:tr w:rsidR="002A2DDA" w:rsidRPr="00955759" w14:paraId="7CB52632" w14:textId="77777777" w:rsidTr="001379D4">
        <w:trPr>
          <w:trHeight w:val="70"/>
        </w:trPr>
        <w:tc>
          <w:tcPr>
            <w:tcW w:w="5000" w:type="pct"/>
            <w:shd w:val="clear" w:color="auto" w:fill="FFFFFF" w:themeFill="background1"/>
            <w:vAlign w:val="center"/>
          </w:tcPr>
          <w:p w14:paraId="7A13E7D6"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68B1E7D0" w14:textId="77777777" w:rsidR="00E056B7" w:rsidRPr="003960AF" w:rsidRDefault="00E056B7" w:rsidP="00E056B7">
            <w:pPr>
              <w:spacing w:before="40" w:after="40"/>
              <w:ind w:right="238"/>
              <w:rPr>
                <w:rFonts w:cstheme="minorHAnsi"/>
              </w:rPr>
            </w:pPr>
          </w:p>
          <w:p w14:paraId="0C170622" w14:textId="7106C5A8"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A530B95"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489E51CE" w14:textId="0E598213" w:rsidR="002A2DDA" w:rsidRPr="00955759" w:rsidRDefault="00E056B7" w:rsidP="00E056B7">
            <w:pPr>
              <w:widowControl w:val="0"/>
              <w:tabs>
                <w:tab w:val="left" w:pos="1200"/>
              </w:tabs>
              <w:autoSpaceDE w:val="0"/>
              <w:autoSpaceDN w:val="0"/>
              <w:spacing w:before="60" w:after="60" w:line="240" w:lineRule="auto"/>
              <w:rPr>
                <w:color w:val="231F20"/>
              </w:rPr>
            </w:pPr>
            <w:r w:rsidRPr="00231BFD">
              <w:rPr>
                <w:b/>
              </w:rPr>
              <w:t>Note:</w:t>
            </w:r>
          </w:p>
        </w:tc>
      </w:tr>
      <w:tr w:rsidR="002A2DDA" w:rsidRPr="0066223F" w14:paraId="7DDFC003" w14:textId="77777777" w:rsidTr="001379D4">
        <w:trPr>
          <w:trHeight w:val="1052"/>
        </w:trPr>
        <w:tc>
          <w:tcPr>
            <w:tcW w:w="5000" w:type="pct"/>
            <w:shd w:val="clear" w:color="auto" w:fill="F2F2F2" w:themeFill="background1" w:themeFillShade="F2"/>
            <w:vAlign w:val="center"/>
          </w:tcPr>
          <w:p w14:paraId="4C874E9D" w14:textId="77777777" w:rsidR="002A2DDA" w:rsidRPr="00916816" w:rsidRDefault="002A2DDA" w:rsidP="00194112">
            <w:pPr>
              <w:spacing w:before="60" w:after="60" w:line="300" w:lineRule="auto"/>
              <w:jc w:val="both"/>
            </w:pPr>
            <w:r>
              <w:t xml:space="preserve">(b) </w:t>
            </w:r>
            <w:r w:rsidRPr="00872231">
              <w:t>Provide comprehensive information on how the risk management has considered and documented</w:t>
            </w:r>
            <w:r>
              <w:t xml:space="preserve"> the justification for the use of animal tissues or derivatives, taking into consideration lower risk tissues or synthetic alternatives. See also Annex I, 1.1</w:t>
            </w:r>
          </w:p>
        </w:tc>
      </w:tr>
      <w:tr w:rsidR="002A2DDA" w:rsidRPr="00955759" w14:paraId="658576F6" w14:textId="77777777" w:rsidTr="001379D4">
        <w:trPr>
          <w:trHeight w:val="836"/>
        </w:trPr>
        <w:tc>
          <w:tcPr>
            <w:tcW w:w="5000" w:type="pct"/>
            <w:shd w:val="clear" w:color="auto" w:fill="FFFFFF" w:themeFill="background1"/>
            <w:vAlign w:val="center"/>
          </w:tcPr>
          <w:p w14:paraId="59FB2C5D"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13E1D49D" w14:textId="77777777" w:rsidR="00E056B7" w:rsidRPr="003960AF" w:rsidRDefault="00E056B7" w:rsidP="00E056B7">
            <w:pPr>
              <w:spacing w:before="40" w:after="40"/>
              <w:ind w:right="238"/>
              <w:rPr>
                <w:rFonts w:cstheme="minorHAnsi"/>
              </w:rPr>
            </w:pPr>
          </w:p>
          <w:p w14:paraId="59A642EE" w14:textId="5891E96D"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A6291A1"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5CC0A4F7" w14:textId="5DD9BB54" w:rsidR="002A2DDA" w:rsidRPr="00955759" w:rsidRDefault="00E056B7" w:rsidP="00E056B7">
            <w:pPr>
              <w:widowControl w:val="0"/>
              <w:tabs>
                <w:tab w:val="left" w:pos="1200"/>
              </w:tabs>
              <w:autoSpaceDE w:val="0"/>
              <w:autoSpaceDN w:val="0"/>
              <w:spacing w:before="60" w:after="60" w:line="240" w:lineRule="auto"/>
              <w:rPr>
                <w:color w:val="231F20"/>
              </w:rPr>
            </w:pPr>
            <w:r w:rsidRPr="00231BFD">
              <w:rPr>
                <w:b/>
              </w:rPr>
              <w:t>Note:</w:t>
            </w:r>
          </w:p>
        </w:tc>
      </w:tr>
      <w:tr w:rsidR="002A2DDA" w:rsidRPr="00916816" w14:paraId="2A2F4AA3" w14:textId="77777777" w:rsidTr="001379D4">
        <w:trPr>
          <w:trHeight w:val="1052"/>
        </w:trPr>
        <w:tc>
          <w:tcPr>
            <w:tcW w:w="5000" w:type="pct"/>
            <w:shd w:val="clear" w:color="auto" w:fill="F2F2F2" w:themeFill="background1" w:themeFillShade="F2"/>
            <w:vAlign w:val="center"/>
          </w:tcPr>
          <w:p w14:paraId="4C31B666" w14:textId="77777777" w:rsidR="002A2DDA" w:rsidRPr="00916816" w:rsidRDefault="002A2DDA" w:rsidP="00194112">
            <w:pPr>
              <w:spacing w:before="60" w:after="60" w:line="300" w:lineRule="auto"/>
              <w:jc w:val="both"/>
            </w:pPr>
            <w:r>
              <w:t xml:space="preserve">(c) </w:t>
            </w:r>
            <w:r w:rsidRPr="00872231">
              <w:t>Provide comprehensive information on how the risk management has considered and documented</w:t>
            </w:r>
            <w:r>
              <w:t xml:space="preserve"> </w:t>
            </w:r>
            <w:r w:rsidRPr="005458E0">
              <w:t>the results of elimination and inactivation studies or results of the analysis of relevant literature</w:t>
            </w:r>
            <w:r>
              <w:t>.</w:t>
            </w:r>
          </w:p>
        </w:tc>
      </w:tr>
      <w:tr w:rsidR="002A2DDA" w:rsidRPr="00955759" w14:paraId="65FF12B5" w14:textId="77777777" w:rsidTr="001379D4">
        <w:trPr>
          <w:trHeight w:val="836"/>
        </w:trPr>
        <w:tc>
          <w:tcPr>
            <w:tcW w:w="5000" w:type="pct"/>
            <w:shd w:val="clear" w:color="auto" w:fill="FFFFFF" w:themeFill="background1"/>
            <w:vAlign w:val="center"/>
          </w:tcPr>
          <w:p w14:paraId="6C53D6CF"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6764BDB4" w14:textId="77777777" w:rsidR="00E056B7" w:rsidRPr="003960AF" w:rsidRDefault="00E056B7" w:rsidP="00E056B7">
            <w:pPr>
              <w:spacing w:before="40" w:after="40"/>
              <w:ind w:right="238"/>
              <w:rPr>
                <w:rFonts w:cstheme="minorHAnsi"/>
              </w:rPr>
            </w:pPr>
          </w:p>
          <w:p w14:paraId="1ECEA1FF" w14:textId="0CA251FF"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82973EC"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119D98E4" w14:textId="0DDE1BDF" w:rsidR="002A2DDA" w:rsidRPr="00955759" w:rsidRDefault="00E056B7" w:rsidP="00E056B7">
            <w:pPr>
              <w:widowControl w:val="0"/>
              <w:tabs>
                <w:tab w:val="left" w:pos="1200"/>
              </w:tabs>
              <w:autoSpaceDE w:val="0"/>
              <w:autoSpaceDN w:val="0"/>
              <w:spacing w:before="60" w:after="60" w:line="240" w:lineRule="auto"/>
              <w:rPr>
                <w:color w:val="231F20"/>
              </w:rPr>
            </w:pPr>
            <w:r w:rsidRPr="00231BFD">
              <w:rPr>
                <w:b/>
              </w:rPr>
              <w:t>Note:</w:t>
            </w:r>
          </w:p>
        </w:tc>
      </w:tr>
      <w:tr w:rsidR="002A2DDA" w:rsidRPr="00916816" w14:paraId="3B92CB5D" w14:textId="77777777" w:rsidTr="001379D4">
        <w:trPr>
          <w:trHeight w:val="1052"/>
        </w:trPr>
        <w:tc>
          <w:tcPr>
            <w:tcW w:w="5000" w:type="pct"/>
            <w:shd w:val="clear" w:color="auto" w:fill="F2F2F2" w:themeFill="background1" w:themeFillShade="F2"/>
            <w:vAlign w:val="center"/>
          </w:tcPr>
          <w:p w14:paraId="057D8638" w14:textId="77777777" w:rsidR="002A2DDA" w:rsidRPr="00916816" w:rsidRDefault="002A2DDA" w:rsidP="00194112">
            <w:pPr>
              <w:spacing w:before="60" w:after="60" w:line="300" w:lineRule="auto"/>
              <w:jc w:val="both"/>
            </w:pPr>
            <w:r>
              <w:t xml:space="preserve">(d) </w:t>
            </w:r>
            <w:r w:rsidRPr="00872231">
              <w:t>Provide comprehensive information on how the risk management has considered and documented</w:t>
            </w:r>
            <w:r>
              <w:t xml:space="preserve"> </w:t>
            </w:r>
            <w:r w:rsidRPr="00967013">
              <w:t>the manufacturer’s control of the sources of raw materials, finished products, production process, testing, and subcontractors</w:t>
            </w:r>
            <w:r>
              <w:t>.</w:t>
            </w:r>
          </w:p>
        </w:tc>
      </w:tr>
      <w:tr w:rsidR="002A2DDA" w:rsidRPr="00955759" w14:paraId="6FFC9C2F" w14:textId="77777777" w:rsidTr="001379D4">
        <w:trPr>
          <w:trHeight w:val="836"/>
        </w:trPr>
        <w:tc>
          <w:tcPr>
            <w:tcW w:w="5000" w:type="pct"/>
            <w:shd w:val="clear" w:color="auto" w:fill="FFFFFF" w:themeFill="background1"/>
            <w:vAlign w:val="center"/>
          </w:tcPr>
          <w:p w14:paraId="5A4287FC"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4567A9A9" w14:textId="77777777" w:rsidR="00E056B7" w:rsidRPr="003960AF" w:rsidRDefault="00E056B7" w:rsidP="00E056B7">
            <w:pPr>
              <w:spacing w:before="40" w:after="40"/>
              <w:ind w:right="238"/>
              <w:rPr>
                <w:rFonts w:cstheme="minorHAnsi"/>
              </w:rPr>
            </w:pPr>
          </w:p>
          <w:p w14:paraId="34E48D70" w14:textId="6D4A22D7"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F12E1BF"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01CEA780" w14:textId="5EC825F1" w:rsidR="002A2DDA" w:rsidRPr="00955759" w:rsidRDefault="00E056B7" w:rsidP="00E056B7">
            <w:pPr>
              <w:widowControl w:val="0"/>
              <w:tabs>
                <w:tab w:val="left" w:pos="1200"/>
              </w:tabs>
              <w:autoSpaceDE w:val="0"/>
              <w:autoSpaceDN w:val="0"/>
              <w:spacing w:before="60" w:after="60" w:line="360" w:lineRule="auto"/>
              <w:rPr>
                <w:color w:val="231F20"/>
              </w:rPr>
            </w:pPr>
            <w:r w:rsidRPr="00231BFD">
              <w:rPr>
                <w:b/>
              </w:rPr>
              <w:t>Note:</w:t>
            </w:r>
          </w:p>
        </w:tc>
      </w:tr>
      <w:tr w:rsidR="002A2DDA" w:rsidRPr="00916816" w14:paraId="398FDDF9" w14:textId="77777777" w:rsidTr="001379D4">
        <w:trPr>
          <w:trHeight w:val="1052"/>
        </w:trPr>
        <w:tc>
          <w:tcPr>
            <w:tcW w:w="5000" w:type="pct"/>
            <w:shd w:val="clear" w:color="auto" w:fill="F2F2F2" w:themeFill="background1" w:themeFillShade="F2"/>
            <w:vAlign w:val="center"/>
          </w:tcPr>
          <w:p w14:paraId="4900AA3E" w14:textId="77777777" w:rsidR="002A2DDA" w:rsidRPr="00916816" w:rsidRDefault="002A2DDA" w:rsidP="00194112">
            <w:pPr>
              <w:spacing w:before="60" w:after="60" w:line="300" w:lineRule="auto"/>
              <w:jc w:val="both"/>
            </w:pPr>
            <w:r>
              <w:t xml:space="preserve">(e) </w:t>
            </w:r>
            <w:r w:rsidRPr="00872231">
              <w:t>Provide comprehensive information on how the risk management has considered and documented</w:t>
            </w:r>
            <w:r>
              <w:t xml:space="preserve"> the need to audit matters related to the sourcing and processing of animal tissues and derivatives, processes to eliminate or inactivate pathogens, including those activities carried out by suppliers.</w:t>
            </w:r>
          </w:p>
        </w:tc>
      </w:tr>
      <w:tr w:rsidR="002A2DDA" w:rsidRPr="00955759" w14:paraId="27490608" w14:textId="77777777" w:rsidTr="001379D4">
        <w:trPr>
          <w:trHeight w:val="836"/>
        </w:trPr>
        <w:tc>
          <w:tcPr>
            <w:tcW w:w="5000" w:type="pct"/>
            <w:shd w:val="clear" w:color="auto" w:fill="FFFFFF" w:themeFill="background1"/>
            <w:vAlign w:val="center"/>
          </w:tcPr>
          <w:p w14:paraId="59664677"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43AA31C0" w14:textId="77777777" w:rsidR="00E056B7" w:rsidRPr="003960AF" w:rsidRDefault="00E056B7" w:rsidP="00E056B7">
            <w:pPr>
              <w:spacing w:before="40" w:after="40"/>
              <w:ind w:right="238"/>
              <w:rPr>
                <w:rFonts w:cstheme="minorHAnsi"/>
              </w:rPr>
            </w:pPr>
          </w:p>
          <w:p w14:paraId="73436984" w14:textId="5B77AC1C"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C33D3D4"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58393F94" w14:textId="302DF89C" w:rsidR="002A2DDA" w:rsidRPr="00955759" w:rsidRDefault="00E056B7" w:rsidP="00E056B7">
            <w:pPr>
              <w:widowControl w:val="0"/>
              <w:tabs>
                <w:tab w:val="left" w:pos="1200"/>
              </w:tabs>
              <w:autoSpaceDE w:val="0"/>
              <w:autoSpaceDN w:val="0"/>
              <w:spacing w:before="60" w:after="60" w:line="360" w:lineRule="auto"/>
              <w:rPr>
                <w:color w:val="231F20"/>
              </w:rPr>
            </w:pPr>
            <w:r w:rsidRPr="00231BFD">
              <w:rPr>
                <w:b/>
              </w:rPr>
              <w:t>Note:</w:t>
            </w:r>
          </w:p>
        </w:tc>
      </w:tr>
    </w:tbl>
    <w:p w14:paraId="37791EA6" w14:textId="77777777" w:rsidR="009A4BC9" w:rsidRDefault="009A4BC9" w:rsidP="009A4BC9">
      <w:pPr>
        <w:spacing w:after="0" w:line="240" w:lineRule="auto"/>
      </w:pPr>
    </w:p>
    <w:p w14:paraId="6ABE92D6"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1EC199EA" w14:textId="77777777" w:rsidTr="001379D4">
        <w:trPr>
          <w:trHeight w:val="513"/>
        </w:trPr>
        <w:tc>
          <w:tcPr>
            <w:tcW w:w="5000" w:type="pct"/>
            <w:shd w:val="clear" w:color="auto" w:fill="F2F2F2" w:themeFill="background1" w:themeFillShade="F2"/>
            <w:vAlign w:val="center"/>
          </w:tcPr>
          <w:p w14:paraId="1AB4A243" w14:textId="77777777" w:rsidR="009A4BC9" w:rsidRPr="005F719A" w:rsidRDefault="009A4BC9" w:rsidP="000A74F1">
            <w:pPr>
              <w:spacing w:before="60" w:after="60" w:line="240" w:lineRule="auto"/>
              <w:jc w:val="both"/>
            </w:pPr>
            <w:r w:rsidRPr="00872231">
              <w:t>Provide comprehensive information on how the risk management has considered and documented</w:t>
            </w:r>
            <w:r>
              <w:t xml:space="preserve"> the hazards and evaluate the risks associated with those tissues or derivatives, establish documentation on measures taken to minimise the risk of transmission and demonstrate the acceptability of the residual risk associated with the device utilising such tissues or derivatives, taking into account the intended use and the benefit of the device.</w:t>
            </w:r>
          </w:p>
        </w:tc>
      </w:tr>
      <w:tr w:rsidR="002A2DDA" w:rsidRPr="009451CB" w14:paraId="59F18FDA" w14:textId="77777777" w:rsidTr="001379D4">
        <w:trPr>
          <w:trHeight w:val="1121"/>
        </w:trPr>
        <w:tc>
          <w:tcPr>
            <w:tcW w:w="5000" w:type="pct"/>
            <w:shd w:val="clear" w:color="auto" w:fill="FFFFFF" w:themeFill="background1"/>
            <w:vAlign w:val="center"/>
          </w:tcPr>
          <w:p w14:paraId="3831E51C"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6D2F37B0" w14:textId="77777777" w:rsidR="00E056B7" w:rsidRPr="003960AF" w:rsidRDefault="00E056B7" w:rsidP="00E056B7">
            <w:pPr>
              <w:spacing w:before="40" w:after="40"/>
              <w:ind w:right="238"/>
              <w:rPr>
                <w:rFonts w:cstheme="minorHAnsi"/>
              </w:rPr>
            </w:pPr>
          </w:p>
          <w:p w14:paraId="477856F2" w14:textId="5DA4FEE2"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EAC4D11"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2E504EF3" w14:textId="05EEED72" w:rsidR="002A2DDA" w:rsidRPr="000A74F1" w:rsidRDefault="00E056B7" w:rsidP="00E056B7">
            <w:pPr>
              <w:widowControl w:val="0"/>
              <w:tabs>
                <w:tab w:val="left" w:pos="1200"/>
              </w:tabs>
              <w:autoSpaceDE w:val="0"/>
              <w:autoSpaceDN w:val="0"/>
              <w:spacing w:before="60" w:after="60" w:line="360" w:lineRule="auto"/>
              <w:rPr>
                <w:color w:val="000000" w:themeColor="text1"/>
              </w:rPr>
            </w:pPr>
            <w:r w:rsidRPr="00231BFD">
              <w:rPr>
                <w:b/>
              </w:rPr>
              <w:t>Note:</w:t>
            </w:r>
          </w:p>
        </w:tc>
      </w:tr>
      <w:tr w:rsidR="002A2DDA" w:rsidRPr="005F719A" w14:paraId="62020968" w14:textId="77777777" w:rsidTr="001379D4">
        <w:trPr>
          <w:trHeight w:val="621"/>
        </w:trPr>
        <w:tc>
          <w:tcPr>
            <w:tcW w:w="5000" w:type="pct"/>
            <w:shd w:val="clear" w:color="auto" w:fill="F2F2F2" w:themeFill="background1" w:themeFillShade="F2"/>
            <w:vAlign w:val="center"/>
          </w:tcPr>
          <w:p w14:paraId="2328744A" w14:textId="77777777" w:rsidR="002A2DDA" w:rsidRPr="000A74F1" w:rsidRDefault="002A2DDA" w:rsidP="000A74F1">
            <w:pPr>
              <w:spacing w:before="60" w:after="60" w:line="240" w:lineRule="auto"/>
              <w:jc w:val="both"/>
              <w:rPr>
                <w:color w:val="000000" w:themeColor="text1"/>
              </w:rPr>
            </w:pPr>
            <w:r w:rsidRPr="000A74F1">
              <w:rPr>
                <w:color w:val="000000" w:themeColor="text1"/>
              </w:rPr>
              <w:t xml:space="preserve">Provide comprehensive information on how the risk management has considered and documented the selecting starting materials (tissues or derivatives) considered appropriate regarding </w:t>
            </w:r>
            <w:r w:rsidRPr="000A74F1">
              <w:t>their</w:t>
            </w:r>
            <w:r w:rsidRPr="000A74F1">
              <w:rPr>
                <w:color w:val="000000" w:themeColor="text1"/>
              </w:rPr>
              <w:t xml:space="preserve"> potential contamination with TSE infectious agents taking into account further collection, handling, transport, storage and processing.</w:t>
            </w:r>
          </w:p>
        </w:tc>
      </w:tr>
      <w:tr w:rsidR="002A2DDA" w:rsidRPr="009451CB" w14:paraId="442E036C" w14:textId="77777777" w:rsidTr="001379D4">
        <w:trPr>
          <w:trHeight w:val="836"/>
        </w:trPr>
        <w:tc>
          <w:tcPr>
            <w:tcW w:w="5000" w:type="pct"/>
            <w:shd w:val="clear" w:color="auto" w:fill="FFFFFF" w:themeFill="background1"/>
            <w:vAlign w:val="center"/>
          </w:tcPr>
          <w:p w14:paraId="0A9B2604"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7D0E2A5C" w14:textId="77777777" w:rsidR="00E056B7" w:rsidRPr="003960AF" w:rsidRDefault="00E056B7" w:rsidP="00E056B7">
            <w:pPr>
              <w:spacing w:before="40" w:after="40"/>
              <w:ind w:right="238"/>
              <w:rPr>
                <w:rFonts w:cstheme="minorHAnsi"/>
              </w:rPr>
            </w:pPr>
          </w:p>
          <w:p w14:paraId="237C137E" w14:textId="27039EB8"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A049D37"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7E6001B2" w14:textId="29BF55B3" w:rsidR="002A2DDA" w:rsidRPr="000A74F1" w:rsidRDefault="00E056B7" w:rsidP="00E056B7">
            <w:pPr>
              <w:widowControl w:val="0"/>
              <w:tabs>
                <w:tab w:val="left" w:pos="1200"/>
              </w:tabs>
              <w:autoSpaceDE w:val="0"/>
              <w:autoSpaceDN w:val="0"/>
              <w:spacing w:before="60" w:after="60" w:line="360" w:lineRule="auto"/>
              <w:rPr>
                <w:color w:val="000000" w:themeColor="text1"/>
              </w:rPr>
            </w:pPr>
            <w:r w:rsidRPr="00231BFD">
              <w:rPr>
                <w:b/>
              </w:rPr>
              <w:t>Note:</w:t>
            </w:r>
          </w:p>
        </w:tc>
      </w:tr>
      <w:tr w:rsidR="002A2DDA" w:rsidRPr="005F719A" w14:paraId="02407F75" w14:textId="77777777" w:rsidTr="001379D4">
        <w:trPr>
          <w:trHeight w:val="1069"/>
        </w:trPr>
        <w:tc>
          <w:tcPr>
            <w:tcW w:w="5000" w:type="pct"/>
            <w:shd w:val="clear" w:color="auto" w:fill="F2F2F2" w:themeFill="background1" w:themeFillShade="F2"/>
            <w:vAlign w:val="center"/>
          </w:tcPr>
          <w:p w14:paraId="34462685" w14:textId="77777777" w:rsidR="002A2DDA" w:rsidRPr="000A74F1" w:rsidRDefault="002A2DDA" w:rsidP="000A74F1">
            <w:pPr>
              <w:spacing w:before="60" w:after="60" w:line="240" w:lineRule="auto"/>
              <w:jc w:val="both"/>
              <w:rPr>
                <w:color w:val="000000" w:themeColor="text1"/>
              </w:rPr>
            </w:pPr>
            <w:bookmarkStart w:id="109" w:name="_Hlk140588698"/>
            <w:r w:rsidRPr="000A74F1">
              <w:rPr>
                <w:color w:val="000000" w:themeColor="text1"/>
              </w:rPr>
              <w:t xml:space="preserve">Provide comprehensive information on how the risk management has considered and documented </w:t>
            </w:r>
            <w:r w:rsidRPr="000A74F1">
              <w:t>applying</w:t>
            </w:r>
            <w:r w:rsidRPr="000A74F1">
              <w:rPr>
                <w:color w:val="000000" w:themeColor="text1"/>
              </w:rPr>
              <w:t xml:space="preserve"> a production process to remove or inactivate TSE infectious agents on controlled sourced tissues or derivatives.</w:t>
            </w:r>
          </w:p>
        </w:tc>
      </w:tr>
      <w:bookmarkEnd w:id="109"/>
      <w:tr w:rsidR="002A2DDA" w:rsidRPr="009451CB" w14:paraId="0B2B41CF" w14:textId="77777777" w:rsidTr="001379D4">
        <w:trPr>
          <w:trHeight w:val="836"/>
        </w:trPr>
        <w:tc>
          <w:tcPr>
            <w:tcW w:w="5000" w:type="pct"/>
            <w:shd w:val="clear" w:color="auto" w:fill="FFFFFF" w:themeFill="background1"/>
            <w:vAlign w:val="center"/>
          </w:tcPr>
          <w:p w14:paraId="2E3A963E"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18A286CB" w14:textId="77777777" w:rsidR="00E056B7" w:rsidRPr="003960AF" w:rsidRDefault="00E056B7" w:rsidP="00E056B7">
            <w:pPr>
              <w:spacing w:before="40" w:after="40"/>
              <w:ind w:right="238"/>
              <w:rPr>
                <w:rFonts w:cstheme="minorHAnsi"/>
              </w:rPr>
            </w:pPr>
          </w:p>
          <w:p w14:paraId="2E19CB0D" w14:textId="6FEF5C89"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E8F7921"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144A8DB6" w14:textId="0398A1A5" w:rsidR="002A2DDA" w:rsidRPr="000A74F1" w:rsidRDefault="00E056B7" w:rsidP="00E056B7">
            <w:pPr>
              <w:widowControl w:val="0"/>
              <w:tabs>
                <w:tab w:val="left" w:pos="1200"/>
              </w:tabs>
              <w:autoSpaceDE w:val="0"/>
              <w:autoSpaceDN w:val="0"/>
              <w:spacing w:before="60" w:after="60" w:line="360" w:lineRule="auto"/>
              <w:rPr>
                <w:color w:val="000000" w:themeColor="text1"/>
              </w:rPr>
            </w:pPr>
            <w:r w:rsidRPr="00231BFD">
              <w:rPr>
                <w:b/>
              </w:rPr>
              <w:t>Note:</w:t>
            </w:r>
          </w:p>
        </w:tc>
      </w:tr>
      <w:tr w:rsidR="002A2DDA" w:rsidRPr="005F719A" w14:paraId="28577606" w14:textId="77777777" w:rsidTr="001379D4">
        <w:trPr>
          <w:trHeight w:val="80"/>
        </w:trPr>
        <w:tc>
          <w:tcPr>
            <w:tcW w:w="5000" w:type="pct"/>
            <w:shd w:val="clear" w:color="auto" w:fill="F2F2F2" w:themeFill="background1" w:themeFillShade="F2"/>
            <w:vAlign w:val="center"/>
          </w:tcPr>
          <w:p w14:paraId="158848A4" w14:textId="77777777" w:rsidR="002A2DDA" w:rsidRPr="000A74F1" w:rsidRDefault="002A2DDA" w:rsidP="000A74F1">
            <w:pPr>
              <w:spacing w:before="60" w:after="60" w:line="240" w:lineRule="auto"/>
              <w:jc w:val="both"/>
              <w:rPr>
                <w:color w:val="000000" w:themeColor="text1"/>
              </w:rPr>
            </w:pPr>
            <w:r w:rsidRPr="000A74F1">
              <w:rPr>
                <w:color w:val="000000" w:themeColor="text1"/>
              </w:rPr>
              <w:t xml:space="preserve">Provide comprehensive information on how the risk management has considered and documented </w:t>
            </w:r>
            <w:r w:rsidRPr="000A74F1">
              <w:t>maintaining</w:t>
            </w:r>
            <w:r w:rsidRPr="000A74F1">
              <w:rPr>
                <w:color w:val="000000" w:themeColor="text1"/>
              </w:rPr>
              <w:t xml:space="preserve"> a system to collect and evaluate production and post-production information regarding changes.</w:t>
            </w:r>
          </w:p>
        </w:tc>
      </w:tr>
      <w:tr w:rsidR="002A2DDA" w:rsidRPr="009451CB" w14:paraId="37680EFA" w14:textId="77777777" w:rsidTr="001379D4">
        <w:trPr>
          <w:trHeight w:val="836"/>
        </w:trPr>
        <w:tc>
          <w:tcPr>
            <w:tcW w:w="5000" w:type="pct"/>
            <w:shd w:val="clear" w:color="auto" w:fill="FFFFFF" w:themeFill="background1"/>
            <w:vAlign w:val="center"/>
          </w:tcPr>
          <w:p w14:paraId="6448A3F7"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51C7383C" w14:textId="77777777" w:rsidR="00E056B7" w:rsidRPr="003960AF" w:rsidRDefault="00E056B7" w:rsidP="00E056B7">
            <w:pPr>
              <w:spacing w:before="40" w:after="40"/>
              <w:ind w:right="238"/>
              <w:rPr>
                <w:rFonts w:cstheme="minorHAnsi"/>
              </w:rPr>
            </w:pPr>
          </w:p>
          <w:p w14:paraId="62C53926" w14:textId="107B02CA"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32E6176"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42865B44" w14:textId="680CB8E3" w:rsidR="002A2DDA" w:rsidRPr="000A74F1" w:rsidRDefault="00E056B7" w:rsidP="00E056B7">
            <w:pPr>
              <w:widowControl w:val="0"/>
              <w:tabs>
                <w:tab w:val="left" w:pos="1200"/>
              </w:tabs>
              <w:autoSpaceDE w:val="0"/>
              <w:autoSpaceDN w:val="0"/>
              <w:spacing w:before="60" w:after="60" w:line="360" w:lineRule="auto"/>
              <w:rPr>
                <w:color w:val="000000" w:themeColor="text1"/>
              </w:rPr>
            </w:pPr>
            <w:r w:rsidRPr="00231BFD">
              <w:rPr>
                <w:b/>
              </w:rPr>
              <w:t>Note:</w:t>
            </w:r>
          </w:p>
        </w:tc>
      </w:tr>
      <w:tr w:rsidR="002A2DDA" w:rsidRPr="005F719A" w14:paraId="3A58E76D" w14:textId="77777777" w:rsidTr="00194112">
        <w:trPr>
          <w:trHeight w:val="123"/>
        </w:trPr>
        <w:tc>
          <w:tcPr>
            <w:tcW w:w="5000" w:type="pct"/>
            <w:shd w:val="clear" w:color="auto" w:fill="F2F2F2" w:themeFill="background1" w:themeFillShade="F2"/>
            <w:vAlign w:val="center"/>
          </w:tcPr>
          <w:p w14:paraId="2E136D68" w14:textId="77777777" w:rsidR="002A2DDA" w:rsidRPr="000A74F1" w:rsidRDefault="002A2DDA" w:rsidP="000A74F1">
            <w:pPr>
              <w:spacing w:before="60" w:after="60" w:line="240" w:lineRule="auto"/>
              <w:jc w:val="both"/>
              <w:rPr>
                <w:color w:val="000000" w:themeColor="text1"/>
              </w:rPr>
            </w:pPr>
            <w:r w:rsidRPr="000A74F1">
              <w:rPr>
                <w:color w:val="000000" w:themeColor="text1"/>
              </w:rPr>
              <w:t xml:space="preserve">Provide </w:t>
            </w:r>
            <w:r w:rsidRPr="000A74F1">
              <w:t>comprehensive</w:t>
            </w:r>
            <w:r w:rsidRPr="000A74F1">
              <w:rPr>
                <w:color w:val="000000" w:themeColor="text1"/>
              </w:rPr>
              <w:t xml:space="preserve"> information on how the risk management has considered and documented taking into account the characteristics of the device and its intended use.</w:t>
            </w:r>
          </w:p>
        </w:tc>
      </w:tr>
      <w:tr w:rsidR="002A2DDA" w:rsidRPr="009451CB" w14:paraId="6DD12BC0" w14:textId="77777777" w:rsidTr="001379D4">
        <w:trPr>
          <w:trHeight w:val="503"/>
        </w:trPr>
        <w:tc>
          <w:tcPr>
            <w:tcW w:w="5000" w:type="pct"/>
            <w:shd w:val="clear" w:color="auto" w:fill="FFFFFF" w:themeFill="background1"/>
            <w:vAlign w:val="center"/>
          </w:tcPr>
          <w:p w14:paraId="01769408"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3D19A1B1" w14:textId="77777777" w:rsidR="00E056B7" w:rsidRPr="003960AF" w:rsidRDefault="00E056B7" w:rsidP="00E056B7">
            <w:pPr>
              <w:spacing w:before="40" w:after="40"/>
              <w:ind w:right="238"/>
              <w:rPr>
                <w:rFonts w:cstheme="minorHAnsi"/>
              </w:rPr>
            </w:pPr>
          </w:p>
          <w:p w14:paraId="1B5CD247" w14:textId="1AAC22C8"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2FBBDF7"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12C6C06F" w14:textId="2AE85036" w:rsidR="002A2DDA" w:rsidRPr="000A74F1" w:rsidRDefault="00E056B7" w:rsidP="00E056B7">
            <w:pPr>
              <w:widowControl w:val="0"/>
              <w:tabs>
                <w:tab w:val="left" w:pos="1200"/>
              </w:tabs>
              <w:autoSpaceDE w:val="0"/>
              <w:autoSpaceDN w:val="0"/>
              <w:spacing w:before="60" w:after="60" w:line="360" w:lineRule="auto"/>
              <w:rPr>
                <w:color w:val="000000" w:themeColor="text1"/>
              </w:rPr>
            </w:pPr>
            <w:r w:rsidRPr="00231BFD">
              <w:rPr>
                <w:b/>
              </w:rPr>
              <w:t>Note:</w:t>
            </w:r>
          </w:p>
        </w:tc>
      </w:tr>
      <w:tr w:rsidR="002A2DDA" w:rsidRPr="005F719A" w14:paraId="67A135DE" w14:textId="77777777" w:rsidTr="001379D4">
        <w:trPr>
          <w:trHeight w:val="1830"/>
        </w:trPr>
        <w:tc>
          <w:tcPr>
            <w:tcW w:w="5000" w:type="pct"/>
            <w:shd w:val="clear" w:color="auto" w:fill="F2F2F2" w:themeFill="background1" w:themeFillShade="F2"/>
            <w:vAlign w:val="center"/>
          </w:tcPr>
          <w:p w14:paraId="0C886541" w14:textId="77777777" w:rsidR="002A2DDA" w:rsidRPr="00372B9D" w:rsidRDefault="002A2DDA" w:rsidP="000A74F1">
            <w:pPr>
              <w:spacing w:before="60" w:after="60" w:line="240" w:lineRule="auto"/>
              <w:jc w:val="both"/>
            </w:pPr>
            <w:r w:rsidRPr="00372B9D">
              <w:t>Provide comprehensive information on how the risk management has considered and documented in performing the risk analysis and risk management strategy, due consideration is given to the relevant published opinions adopted by the relevant European or international scientific committees or bodies, such as the Scientific Steering Committee (SSC), the European Food Safety Agency (EFSA), the European Medicines Agency (EMA), the World Organisation for Animal Health (OIE) and the World Health Organisation (WHO).</w:t>
            </w:r>
          </w:p>
        </w:tc>
      </w:tr>
      <w:tr w:rsidR="002A2DDA" w:rsidRPr="009451CB" w14:paraId="2D9B3545" w14:textId="77777777" w:rsidTr="001379D4">
        <w:trPr>
          <w:trHeight w:val="836"/>
        </w:trPr>
        <w:tc>
          <w:tcPr>
            <w:tcW w:w="5000" w:type="pct"/>
            <w:shd w:val="clear" w:color="auto" w:fill="FFFFFF" w:themeFill="background1"/>
            <w:vAlign w:val="center"/>
          </w:tcPr>
          <w:p w14:paraId="154CAD50"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39A1A3EA" w14:textId="77777777" w:rsidR="00E056B7" w:rsidRPr="003960AF" w:rsidRDefault="00E056B7" w:rsidP="00E056B7">
            <w:pPr>
              <w:spacing w:before="40" w:after="40"/>
              <w:ind w:right="238"/>
              <w:rPr>
                <w:rFonts w:cstheme="minorHAnsi"/>
              </w:rPr>
            </w:pPr>
          </w:p>
          <w:p w14:paraId="091A1749" w14:textId="04E1117E"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8FC05BD"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4EA86799" w14:textId="12B29101"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bl>
    <w:p w14:paraId="40233AAA" w14:textId="77777777" w:rsidR="009A4BC9" w:rsidRDefault="009A4BC9" w:rsidP="009A4BC9">
      <w:pPr>
        <w:spacing w:after="0" w:line="240" w:lineRule="auto"/>
      </w:pPr>
    </w:p>
    <w:p w14:paraId="228E4F6C"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.1</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5B330391" w14:textId="77777777" w:rsidTr="001379D4">
        <w:trPr>
          <w:trHeight w:val="936"/>
        </w:trPr>
        <w:tc>
          <w:tcPr>
            <w:tcW w:w="5000" w:type="pct"/>
            <w:shd w:val="clear" w:color="auto" w:fill="F2F2F2" w:themeFill="background1" w:themeFillShade="F2"/>
            <w:vAlign w:val="center"/>
          </w:tcPr>
          <w:p w14:paraId="6160D75D" w14:textId="47B750EC" w:rsidR="009A4BC9" w:rsidRPr="00372B9D" w:rsidRDefault="009A4BC9" w:rsidP="000A74F1">
            <w:pPr>
              <w:spacing w:before="60" w:after="60" w:line="240" w:lineRule="auto"/>
              <w:jc w:val="both"/>
            </w:pPr>
            <w:r w:rsidRPr="00372B9D">
              <w:t xml:space="preserve">Provide comprehensive information on how the risk management has considered and documented that risk animals such as fallen stock, emergency </w:t>
            </w:r>
            <w:r w:rsidR="006E748F" w:rsidRPr="00372B9D">
              <w:t>slaughtered,</w:t>
            </w:r>
            <w:r w:rsidRPr="00372B9D">
              <w:t xml:space="preserve"> and TSE suspected animals are excluded as a source of material.</w:t>
            </w:r>
          </w:p>
        </w:tc>
      </w:tr>
      <w:tr w:rsidR="002A2DDA" w:rsidRPr="009451CB" w14:paraId="45275BA9" w14:textId="77777777" w:rsidTr="001379D4">
        <w:trPr>
          <w:trHeight w:val="1121"/>
        </w:trPr>
        <w:tc>
          <w:tcPr>
            <w:tcW w:w="5000" w:type="pct"/>
            <w:shd w:val="clear" w:color="auto" w:fill="FFFFFF" w:themeFill="background1"/>
            <w:vAlign w:val="center"/>
          </w:tcPr>
          <w:p w14:paraId="7BAB76D9"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7BFB5133" w14:textId="77777777" w:rsidR="00E056B7" w:rsidRPr="003960AF" w:rsidRDefault="00E056B7" w:rsidP="00E056B7">
            <w:pPr>
              <w:spacing w:before="40" w:after="40"/>
              <w:ind w:right="238"/>
              <w:rPr>
                <w:rFonts w:cstheme="minorHAnsi"/>
              </w:rPr>
            </w:pPr>
          </w:p>
          <w:p w14:paraId="736700CB" w14:textId="1BD8447C"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19661E8"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7D190D7C" w14:textId="313B8BF6"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bl>
    <w:p w14:paraId="6378074B" w14:textId="77777777" w:rsidR="009A4BC9" w:rsidRDefault="009A4BC9" w:rsidP="009A4BC9">
      <w:pPr>
        <w:spacing w:after="0" w:line="240" w:lineRule="auto"/>
      </w:pPr>
    </w:p>
    <w:p w14:paraId="0AAFF7B8" w14:textId="77777777" w:rsidR="00372B9D" w:rsidRDefault="00372B9D" w:rsidP="009A4BC9">
      <w:pPr>
        <w:spacing w:after="0" w:line="240" w:lineRule="auto"/>
      </w:pPr>
    </w:p>
    <w:p w14:paraId="0BD5DF1E" w14:textId="77777777" w:rsidR="00372B9D" w:rsidRDefault="00372B9D" w:rsidP="009A4BC9">
      <w:pPr>
        <w:spacing w:after="0" w:line="240" w:lineRule="auto"/>
      </w:pPr>
    </w:p>
    <w:p w14:paraId="0EBCAAEE"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.2</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23CC8E09" w14:textId="77777777" w:rsidTr="001379D4">
        <w:trPr>
          <w:trHeight w:val="936"/>
        </w:trPr>
        <w:tc>
          <w:tcPr>
            <w:tcW w:w="5000" w:type="pct"/>
            <w:shd w:val="clear" w:color="auto" w:fill="F2F2F2" w:themeFill="background1" w:themeFillShade="F2"/>
            <w:vAlign w:val="center"/>
          </w:tcPr>
          <w:p w14:paraId="5C78DD3E" w14:textId="77777777" w:rsidR="009A4BC9" w:rsidRPr="00372B9D" w:rsidRDefault="009A4BC9" w:rsidP="000A74F1">
            <w:pPr>
              <w:spacing w:before="60" w:after="60" w:line="240" w:lineRule="auto"/>
              <w:jc w:val="both"/>
            </w:pPr>
            <w:r w:rsidRPr="00372B9D">
              <w:t>Provide comprehensive information on how the risk management has considered and documented that when assessing the risk of the source country, Commission Decision 2007/453/EC (current version) establishing the BSE status of Member States or third countries or regions thereof according to their BSE risk has been taken into account.</w:t>
            </w:r>
          </w:p>
        </w:tc>
      </w:tr>
      <w:tr w:rsidR="002A2DDA" w:rsidRPr="009451CB" w14:paraId="5399D9F3" w14:textId="77777777" w:rsidTr="001379D4">
        <w:trPr>
          <w:trHeight w:val="1121"/>
        </w:trPr>
        <w:tc>
          <w:tcPr>
            <w:tcW w:w="5000" w:type="pct"/>
            <w:shd w:val="clear" w:color="auto" w:fill="FFFFFF" w:themeFill="background1"/>
            <w:vAlign w:val="center"/>
          </w:tcPr>
          <w:p w14:paraId="47062A64"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52950B81" w14:textId="77777777" w:rsidR="00E056B7" w:rsidRPr="003960AF" w:rsidRDefault="00E056B7" w:rsidP="00E056B7">
            <w:pPr>
              <w:spacing w:before="40" w:after="40"/>
              <w:ind w:right="238"/>
              <w:rPr>
                <w:rFonts w:cstheme="minorHAnsi"/>
              </w:rPr>
            </w:pPr>
          </w:p>
          <w:p w14:paraId="3AE73126" w14:textId="73E83BB9"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2555E1D"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5093DD33" w14:textId="49D9C6AE"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bl>
    <w:p w14:paraId="085742BA" w14:textId="77777777" w:rsidR="009A4BC9" w:rsidRDefault="009A4BC9" w:rsidP="009A4BC9">
      <w:pPr>
        <w:spacing w:after="0" w:line="240" w:lineRule="auto"/>
      </w:pPr>
    </w:p>
    <w:p w14:paraId="16A787F4"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.3</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1E430F0C" w14:textId="77777777" w:rsidTr="000A74F1">
        <w:trPr>
          <w:trHeight w:val="1243"/>
        </w:trPr>
        <w:tc>
          <w:tcPr>
            <w:tcW w:w="5000" w:type="pct"/>
            <w:shd w:val="clear" w:color="auto" w:fill="F2F2F2" w:themeFill="background1" w:themeFillShade="F2"/>
            <w:vAlign w:val="center"/>
          </w:tcPr>
          <w:p w14:paraId="7FC406BA" w14:textId="77777777" w:rsidR="009A4BC9" w:rsidRPr="005F719A" w:rsidRDefault="009A4BC9" w:rsidP="000A74F1">
            <w:pPr>
              <w:spacing w:before="60" w:after="60" w:line="240" w:lineRule="auto"/>
              <w:jc w:val="both"/>
            </w:pPr>
            <w:r w:rsidRPr="00872231">
              <w:t>Provide comprehensive information on how the risk management has considered and documented</w:t>
            </w:r>
            <w:r>
              <w:t xml:space="preserve"> that the classification of the risks relating to different types of starting tissue as defined in the WHO Guidelines on Tissue Infectivity Distribution in Transmissible Spongiform Encephalopathies (2006), as amended, is taken into account.</w:t>
            </w:r>
          </w:p>
        </w:tc>
      </w:tr>
      <w:tr w:rsidR="002A2DDA" w:rsidRPr="009451CB" w14:paraId="37CF0348" w14:textId="77777777" w:rsidTr="001379D4">
        <w:trPr>
          <w:trHeight w:val="1121"/>
        </w:trPr>
        <w:tc>
          <w:tcPr>
            <w:tcW w:w="5000" w:type="pct"/>
            <w:shd w:val="clear" w:color="auto" w:fill="FFFFFF" w:themeFill="background1"/>
            <w:vAlign w:val="center"/>
          </w:tcPr>
          <w:p w14:paraId="2F5E1692"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4794A027" w14:textId="77777777" w:rsidR="00E056B7" w:rsidRPr="003960AF" w:rsidRDefault="00E056B7" w:rsidP="00E056B7">
            <w:pPr>
              <w:spacing w:before="40" w:after="40"/>
              <w:ind w:right="238"/>
              <w:rPr>
                <w:rFonts w:cstheme="minorHAnsi"/>
              </w:rPr>
            </w:pPr>
          </w:p>
          <w:p w14:paraId="2BD0CC17" w14:textId="43875234"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432529E"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10EB8EB9" w14:textId="7B0E475E"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r w:rsidR="002A2DDA" w:rsidRPr="009451CB" w14:paraId="5A1D2A66" w14:textId="77777777" w:rsidTr="000A74F1">
        <w:trPr>
          <w:trHeight w:val="818"/>
        </w:trPr>
        <w:tc>
          <w:tcPr>
            <w:tcW w:w="5000" w:type="pct"/>
            <w:shd w:val="clear" w:color="auto" w:fill="F2F2F2" w:themeFill="background1" w:themeFillShade="F2"/>
            <w:vAlign w:val="center"/>
          </w:tcPr>
          <w:p w14:paraId="1BBDC437" w14:textId="77777777" w:rsidR="002A2DDA" w:rsidRPr="00372B9D" w:rsidRDefault="002A2DDA" w:rsidP="000A74F1">
            <w:pPr>
              <w:spacing w:before="60" w:after="60" w:line="240" w:lineRule="auto"/>
              <w:jc w:val="both"/>
              <w:rPr>
                <w:b/>
                <w:bCs/>
              </w:rPr>
            </w:pPr>
            <w:r w:rsidRPr="00372B9D">
              <w:t xml:space="preserve">Provide comprehensive information on how the risk management has considered and documented that sourcing of animal tissue has been performed in such a manner as to maintain control over the traceability and integrity of source tissue. </w:t>
            </w:r>
          </w:p>
        </w:tc>
      </w:tr>
      <w:tr w:rsidR="002A2DDA" w:rsidRPr="009451CB" w14:paraId="143D4ADF" w14:textId="77777777" w:rsidTr="001379D4">
        <w:trPr>
          <w:trHeight w:val="1121"/>
        </w:trPr>
        <w:tc>
          <w:tcPr>
            <w:tcW w:w="5000" w:type="pct"/>
            <w:shd w:val="clear" w:color="auto" w:fill="FFFFFF" w:themeFill="background1"/>
            <w:vAlign w:val="center"/>
          </w:tcPr>
          <w:p w14:paraId="39856300"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4D33B6EA" w14:textId="77777777" w:rsidR="00E056B7" w:rsidRPr="003960AF" w:rsidRDefault="00E056B7" w:rsidP="00E056B7">
            <w:pPr>
              <w:spacing w:before="40" w:after="40"/>
              <w:ind w:right="238"/>
              <w:rPr>
                <w:rFonts w:cstheme="minorHAnsi"/>
              </w:rPr>
            </w:pPr>
          </w:p>
          <w:p w14:paraId="53FD1D87" w14:textId="1CBA00F7"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0629AD0"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06BCCE26" w14:textId="570FBE8E" w:rsidR="002A2DDA" w:rsidRPr="00372B9D" w:rsidRDefault="00E056B7" w:rsidP="00E056B7">
            <w:pPr>
              <w:spacing w:before="60" w:after="60" w:line="360" w:lineRule="auto"/>
              <w:rPr>
                <w:b/>
                <w:bCs/>
              </w:rPr>
            </w:pPr>
            <w:r w:rsidRPr="00231BFD">
              <w:rPr>
                <w:b/>
              </w:rPr>
              <w:t>Note:</w:t>
            </w:r>
          </w:p>
        </w:tc>
      </w:tr>
      <w:tr w:rsidR="002A2DDA" w:rsidRPr="009451CB" w14:paraId="2E0C65FD" w14:textId="77777777" w:rsidTr="000A74F1">
        <w:trPr>
          <w:trHeight w:val="948"/>
        </w:trPr>
        <w:tc>
          <w:tcPr>
            <w:tcW w:w="5000" w:type="pct"/>
            <w:shd w:val="clear" w:color="auto" w:fill="F2F2F2" w:themeFill="background1" w:themeFillShade="F2"/>
            <w:vAlign w:val="center"/>
          </w:tcPr>
          <w:p w14:paraId="0E6E06ED" w14:textId="77777777" w:rsidR="002A2DDA" w:rsidRPr="00372B9D" w:rsidRDefault="002A2DDA" w:rsidP="000A74F1">
            <w:pPr>
              <w:spacing w:before="60" w:after="60" w:line="240" w:lineRule="auto"/>
              <w:jc w:val="both"/>
              <w:rPr>
                <w:b/>
                <w:bCs/>
              </w:rPr>
            </w:pPr>
            <w:r w:rsidRPr="00372B9D">
              <w:t>Provide comprehensive information on how the risk management has considered and documented that the animals have been subjected to veterinary ante- and post-mortem inspection.</w:t>
            </w:r>
          </w:p>
        </w:tc>
      </w:tr>
      <w:tr w:rsidR="002A2DDA" w:rsidRPr="009451CB" w14:paraId="4BE2F463" w14:textId="77777777" w:rsidTr="002A2DDA">
        <w:trPr>
          <w:trHeight w:val="60"/>
        </w:trPr>
        <w:tc>
          <w:tcPr>
            <w:tcW w:w="5000" w:type="pct"/>
            <w:shd w:val="clear" w:color="auto" w:fill="FFFFFF" w:themeFill="background1"/>
            <w:vAlign w:val="center"/>
          </w:tcPr>
          <w:p w14:paraId="0BBB5F95"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2E4E8A4E" w14:textId="77777777" w:rsidR="00E056B7" w:rsidRPr="003960AF" w:rsidRDefault="00E056B7" w:rsidP="00E056B7">
            <w:pPr>
              <w:spacing w:before="40" w:after="40"/>
              <w:ind w:right="238"/>
              <w:rPr>
                <w:rFonts w:cstheme="minorHAnsi"/>
              </w:rPr>
            </w:pPr>
          </w:p>
          <w:p w14:paraId="161CAE80" w14:textId="0C58FD41"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55F2802"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048A621F" w14:textId="2BC0044C" w:rsidR="002A2DDA" w:rsidRPr="00372B9D" w:rsidRDefault="00E056B7" w:rsidP="00E056B7">
            <w:pPr>
              <w:spacing w:before="60" w:after="60" w:line="360" w:lineRule="auto"/>
              <w:rPr>
                <w:b/>
                <w:bCs/>
              </w:rPr>
            </w:pPr>
            <w:r w:rsidRPr="00231BFD">
              <w:rPr>
                <w:b/>
              </w:rPr>
              <w:t>Note:</w:t>
            </w:r>
          </w:p>
        </w:tc>
      </w:tr>
      <w:tr w:rsidR="002A2DDA" w:rsidRPr="009451CB" w14:paraId="3E4AC5DD" w14:textId="77777777" w:rsidTr="000A74F1">
        <w:trPr>
          <w:trHeight w:val="939"/>
        </w:trPr>
        <w:tc>
          <w:tcPr>
            <w:tcW w:w="5000" w:type="pct"/>
            <w:shd w:val="clear" w:color="auto" w:fill="F2F2F2" w:themeFill="background1" w:themeFillShade="F2"/>
            <w:vAlign w:val="center"/>
          </w:tcPr>
          <w:p w14:paraId="5CC64B7C" w14:textId="77777777" w:rsidR="002A2DDA" w:rsidRPr="00372B9D" w:rsidRDefault="002A2DDA" w:rsidP="000A74F1">
            <w:pPr>
              <w:spacing w:before="60" w:after="60" w:line="240" w:lineRule="auto"/>
              <w:jc w:val="both"/>
              <w:rPr>
                <w:b/>
                <w:bCs/>
              </w:rPr>
            </w:pPr>
            <w:r w:rsidRPr="00372B9D">
              <w:t>Provide comprehensive information on how the risk management has considered and documented that Regulation (EC) No 1069/2009 has been applied and that only category 3 material in accordance with Article 10 of Regulation (EC) No 1069/2009 has been used.</w:t>
            </w:r>
          </w:p>
        </w:tc>
      </w:tr>
      <w:tr w:rsidR="002A2DDA" w:rsidRPr="009451CB" w14:paraId="034884B7" w14:textId="77777777" w:rsidTr="001379D4">
        <w:trPr>
          <w:trHeight w:val="1121"/>
        </w:trPr>
        <w:tc>
          <w:tcPr>
            <w:tcW w:w="5000" w:type="pct"/>
            <w:shd w:val="clear" w:color="auto" w:fill="FFFFFF" w:themeFill="background1"/>
            <w:vAlign w:val="center"/>
          </w:tcPr>
          <w:p w14:paraId="24465DCE"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3A896581" w14:textId="77777777" w:rsidR="00E056B7" w:rsidRPr="003960AF" w:rsidRDefault="00E056B7" w:rsidP="00E056B7">
            <w:pPr>
              <w:spacing w:before="40" w:after="40"/>
              <w:ind w:right="238"/>
              <w:rPr>
                <w:rFonts w:cstheme="minorHAnsi"/>
              </w:rPr>
            </w:pPr>
          </w:p>
          <w:p w14:paraId="4407CC25" w14:textId="0920BCBD"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7A2F8FD0"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334F464B" w14:textId="6C019768" w:rsidR="002A2DDA" w:rsidRPr="00372B9D" w:rsidRDefault="00E056B7" w:rsidP="00E056B7">
            <w:pPr>
              <w:rPr>
                <w:b/>
                <w:bCs/>
              </w:rPr>
            </w:pPr>
            <w:r w:rsidRPr="00231BFD">
              <w:rPr>
                <w:b/>
              </w:rPr>
              <w:t>Note:</w:t>
            </w:r>
          </w:p>
        </w:tc>
      </w:tr>
      <w:tr w:rsidR="002A2DDA" w:rsidRPr="009451CB" w14:paraId="061037B3" w14:textId="77777777" w:rsidTr="001379D4">
        <w:trPr>
          <w:trHeight w:val="1121"/>
        </w:trPr>
        <w:tc>
          <w:tcPr>
            <w:tcW w:w="5000" w:type="pct"/>
            <w:shd w:val="clear" w:color="auto" w:fill="F2F2F2" w:themeFill="background1" w:themeFillShade="F2"/>
            <w:vAlign w:val="center"/>
          </w:tcPr>
          <w:p w14:paraId="10180F50" w14:textId="77777777" w:rsidR="002A2DDA" w:rsidRPr="00372B9D" w:rsidRDefault="002A2DDA" w:rsidP="000A74F1">
            <w:pPr>
              <w:spacing w:before="60" w:after="60" w:line="240" w:lineRule="auto"/>
              <w:jc w:val="both"/>
              <w:rPr>
                <w:b/>
                <w:bCs/>
              </w:rPr>
            </w:pPr>
            <w:r w:rsidRPr="00372B9D">
              <w:t>Provide comprehensive information on how the risk management has considered and documented that for bovine, ovine and caprine animals, the list of specified risk material (SRM) laid down in Annex V to Regulation (EC) No 999/2001 is to be considered as being potentially of high TSE infectivity.</w:t>
            </w:r>
          </w:p>
        </w:tc>
      </w:tr>
      <w:tr w:rsidR="002A2DDA" w:rsidRPr="009451CB" w14:paraId="7668C68C" w14:textId="77777777" w:rsidTr="001379D4">
        <w:trPr>
          <w:trHeight w:val="1121"/>
        </w:trPr>
        <w:tc>
          <w:tcPr>
            <w:tcW w:w="5000" w:type="pct"/>
            <w:shd w:val="clear" w:color="auto" w:fill="FFFFFF" w:themeFill="background1"/>
            <w:vAlign w:val="center"/>
          </w:tcPr>
          <w:p w14:paraId="407ECBEE"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5B6252FF" w14:textId="77777777" w:rsidR="00E056B7" w:rsidRPr="003960AF" w:rsidRDefault="00E056B7" w:rsidP="00E056B7">
            <w:pPr>
              <w:spacing w:before="40" w:after="40"/>
              <w:ind w:right="238"/>
              <w:rPr>
                <w:rFonts w:cstheme="minorHAnsi"/>
              </w:rPr>
            </w:pPr>
          </w:p>
          <w:p w14:paraId="6616E796" w14:textId="2124F3D1"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7BF555D"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0C88C7E1" w14:textId="6EA9EBED" w:rsidR="002A2DDA" w:rsidRPr="00372B9D" w:rsidRDefault="00E056B7" w:rsidP="00E056B7">
            <w:pPr>
              <w:spacing w:before="60" w:after="60" w:line="360" w:lineRule="auto"/>
              <w:rPr>
                <w:b/>
                <w:bCs/>
              </w:rPr>
            </w:pPr>
            <w:r w:rsidRPr="00231BFD">
              <w:rPr>
                <w:b/>
              </w:rPr>
              <w:t>Note:</w:t>
            </w:r>
          </w:p>
        </w:tc>
      </w:tr>
    </w:tbl>
    <w:p w14:paraId="0A91653A" w14:textId="77777777" w:rsidR="009A4BC9" w:rsidRDefault="009A4BC9" w:rsidP="009A4BC9">
      <w:pPr>
        <w:spacing w:after="0" w:line="240" w:lineRule="auto"/>
      </w:pPr>
    </w:p>
    <w:p w14:paraId="06E50EE2"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.4</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1E58254A" w14:textId="77777777" w:rsidTr="001379D4">
        <w:trPr>
          <w:trHeight w:val="1021"/>
        </w:trPr>
        <w:tc>
          <w:tcPr>
            <w:tcW w:w="5000" w:type="pct"/>
            <w:shd w:val="clear" w:color="auto" w:fill="F2F2F2" w:themeFill="background1" w:themeFillShade="F2"/>
            <w:vAlign w:val="center"/>
          </w:tcPr>
          <w:p w14:paraId="59940387" w14:textId="77777777" w:rsidR="009A4BC9" w:rsidRPr="00372B9D" w:rsidRDefault="009A4BC9" w:rsidP="000A74F1">
            <w:pPr>
              <w:spacing w:before="60" w:after="60" w:line="240" w:lineRule="auto"/>
              <w:jc w:val="both"/>
            </w:pPr>
            <w:r w:rsidRPr="00372B9D">
              <w:t>Provide comprehensive information on how the risk management has considered and documented that the risk of cross-contamination during slaughtering, collection, processing, handling, storage and transport is minimised.</w:t>
            </w:r>
          </w:p>
        </w:tc>
      </w:tr>
      <w:tr w:rsidR="002A2DDA" w:rsidRPr="009451CB" w14:paraId="5D1C6FAD" w14:textId="77777777" w:rsidTr="001379D4">
        <w:trPr>
          <w:trHeight w:val="1121"/>
        </w:trPr>
        <w:tc>
          <w:tcPr>
            <w:tcW w:w="5000" w:type="pct"/>
            <w:shd w:val="clear" w:color="auto" w:fill="FFFFFF" w:themeFill="background1"/>
            <w:vAlign w:val="center"/>
          </w:tcPr>
          <w:p w14:paraId="132572A3"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1EAB8287" w14:textId="77777777" w:rsidR="00E056B7" w:rsidRPr="003960AF" w:rsidRDefault="00E056B7" w:rsidP="00E056B7">
            <w:pPr>
              <w:spacing w:before="40" w:after="40"/>
              <w:ind w:right="238"/>
              <w:rPr>
                <w:rFonts w:cstheme="minorHAnsi"/>
              </w:rPr>
            </w:pPr>
          </w:p>
          <w:p w14:paraId="34BB2812" w14:textId="29561DF8"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AFD08C5"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07AB9915" w14:textId="0B338AD0"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bl>
    <w:p w14:paraId="74AF3968" w14:textId="77777777" w:rsidR="009A4BC9" w:rsidRDefault="009A4BC9" w:rsidP="009A4BC9">
      <w:pPr>
        <w:spacing w:after="0" w:line="240" w:lineRule="auto"/>
      </w:pPr>
    </w:p>
    <w:p w14:paraId="013A3CD4"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.5.1</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231BFD" w:rsidRPr="009451CB" w14:paraId="38127280" w14:textId="77777777" w:rsidTr="001F7261">
        <w:trPr>
          <w:trHeight w:val="1224"/>
        </w:trPr>
        <w:tc>
          <w:tcPr>
            <w:tcW w:w="5000" w:type="pct"/>
            <w:shd w:val="clear" w:color="auto" w:fill="F2F2F2" w:themeFill="background1" w:themeFillShade="F2"/>
            <w:vAlign w:val="center"/>
          </w:tcPr>
          <w:p w14:paraId="33394B81" w14:textId="77777777" w:rsidR="00231BFD" w:rsidRPr="005F719A" w:rsidRDefault="00231BFD" w:rsidP="00231BFD">
            <w:pPr>
              <w:spacing w:before="60" w:after="60"/>
            </w:pPr>
            <w:r w:rsidRPr="00372B9D">
              <w:t>Provide comprehensive information on how the risk management has considered and documented that for devices which cannot withstand an inactivation or elimination process without undergoing unacceptable degradation, the manufacturer must rely principally on the control of sourcing.</w:t>
            </w:r>
          </w:p>
        </w:tc>
      </w:tr>
      <w:tr w:rsidR="002A2DDA" w:rsidRPr="009451CB" w14:paraId="3931533E" w14:textId="77777777" w:rsidTr="001379D4">
        <w:trPr>
          <w:trHeight w:val="1121"/>
        </w:trPr>
        <w:tc>
          <w:tcPr>
            <w:tcW w:w="5000" w:type="pct"/>
            <w:shd w:val="clear" w:color="auto" w:fill="FFFFFF" w:themeFill="background1"/>
            <w:vAlign w:val="center"/>
          </w:tcPr>
          <w:p w14:paraId="583DCD4F"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55FA2F62" w14:textId="77777777" w:rsidR="00E056B7" w:rsidRPr="003960AF" w:rsidRDefault="00E056B7" w:rsidP="00E056B7">
            <w:pPr>
              <w:spacing w:before="40" w:after="40"/>
              <w:ind w:right="238"/>
              <w:rPr>
                <w:rFonts w:cstheme="minorHAnsi"/>
              </w:rPr>
            </w:pPr>
          </w:p>
          <w:p w14:paraId="79F89AB7" w14:textId="52761FB6"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1544FB2"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7B139468" w14:textId="5A9C5AF3"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bl>
    <w:p w14:paraId="7748E571" w14:textId="77777777" w:rsidR="009A4BC9" w:rsidRDefault="009A4BC9" w:rsidP="009A4BC9">
      <w:pPr>
        <w:spacing w:after="0" w:line="240" w:lineRule="auto"/>
      </w:pPr>
    </w:p>
    <w:p w14:paraId="4297152A"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.5.2</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231BFD" w:rsidRPr="009451CB" w14:paraId="3E783C53" w14:textId="77777777" w:rsidTr="001F7261">
        <w:trPr>
          <w:trHeight w:val="1224"/>
        </w:trPr>
        <w:tc>
          <w:tcPr>
            <w:tcW w:w="5000" w:type="pct"/>
            <w:shd w:val="clear" w:color="auto" w:fill="F2F2F2" w:themeFill="background1" w:themeFillShade="F2"/>
            <w:vAlign w:val="center"/>
          </w:tcPr>
          <w:p w14:paraId="5E38A754" w14:textId="77777777" w:rsidR="00231BFD" w:rsidRPr="005F719A" w:rsidRDefault="00231BFD" w:rsidP="00231BFD">
            <w:pPr>
              <w:spacing w:before="60" w:after="60"/>
            </w:pPr>
            <w:bookmarkStart w:id="110" w:name="_Hlk140590003"/>
            <w:r w:rsidRPr="00372B9D">
              <w:t>Provide comprehensive information on how the risk management has considered and documented that for devices, if claims are made by the manufacturer for the ability of manufacturing processes to remove or inactivate TSE infectious agents, these must be substantiated by appropriate documentation</w:t>
            </w:r>
          </w:p>
        </w:tc>
      </w:tr>
      <w:bookmarkEnd w:id="110"/>
      <w:tr w:rsidR="002A2DDA" w:rsidRPr="009451CB" w14:paraId="38019010" w14:textId="77777777" w:rsidTr="001379D4">
        <w:trPr>
          <w:trHeight w:val="1121"/>
        </w:trPr>
        <w:tc>
          <w:tcPr>
            <w:tcW w:w="5000" w:type="pct"/>
            <w:shd w:val="clear" w:color="auto" w:fill="FFFFFF" w:themeFill="background1"/>
            <w:vAlign w:val="center"/>
          </w:tcPr>
          <w:p w14:paraId="2EAFE8BA"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2D7FE743" w14:textId="77777777" w:rsidR="00E056B7" w:rsidRPr="003960AF" w:rsidRDefault="00E056B7" w:rsidP="00E056B7">
            <w:pPr>
              <w:spacing w:before="40" w:after="40"/>
              <w:ind w:right="238"/>
              <w:rPr>
                <w:rFonts w:cstheme="minorHAnsi"/>
              </w:rPr>
            </w:pPr>
          </w:p>
          <w:p w14:paraId="1ED7B7F4" w14:textId="21B8E83F"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4B8D179"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56E55BDA" w14:textId="640D21EA"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r w:rsidR="00231BFD" w:rsidRPr="005F719A" w14:paraId="3107742B" w14:textId="77777777" w:rsidTr="00231BFD">
        <w:trPr>
          <w:trHeight w:val="1224"/>
        </w:trPr>
        <w:tc>
          <w:tcPr>
            <w:tcW w:w="5000" w:type="pct"/>
            <w:shd w:val="clear" w:color="auto" w:fill="F2F2F2" w:themeFill="background1" w:themeFillShade="F2"/>
            <w:vAlign w:val="center"/>
          </w:tcPr>
          <w:p w14:paraId="3FCCDB57" w14:textId="77777777" w:rsidR="00231BFD" w:rsidRPr="005F719A" w:rsidRDefault="00231BFD" w:rsidP="00231BFD">
            <w:pPr>
              <w:spacing w:before="60" w:after="60"/>
            </w:pPr>
            <w:r w:rsidRPr="00372B9D">
              <w:t>Provide comprehensive information on how the risk management has considered and documented relevant information from an analysis of appropriate scientific literature that can be used to support inactivation and elimination factors, where the specific processes referred to in the literature are comparable to those used for the device.</w:t>
            </w:r>
          </w:p>
        </w:tc>
      </w:tr>
      <w:tr w:rsidR="002A2DDA" w:rsidRPr="009451CB" w14:paraId="71B6F013" w14:textId="77777777" w:rsidTr="001379D4">
        <w:trPr>
          <w:trHeight w:val="1121"/>
        </w:trPr>
        <w:tc>
          <w:tcPr>
            <w:tcW w:w="5000" w:type="pct"/>
            <w:shd w:val="clear" w:color="auto" w:fill="FFFFFF" w:themeFill="background1"/>
            <w:vAlign w:val="center"/>
          </w:tcPr>
          <w:p w14:paraId="125E2973"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4168EA96" w14:textId="77777777" w:rsidR="00E056B7" w:rsidRPr="003960AF" w:rsidRDefault="00E056B7" w:rsidP="00E056B7">
            <w:pPr>
              <w:spacing w:before="40" w:after="40"/>
              <w:ind w:right="238"/>
              <w:rPr>
                <w:rFonts w:cstheme="minorHAnsi"/>
              </w:rPr>
            </w:pPr>
          </w:p>
          <w:p w14:paraId="70FC43BF" w14:textId="5EA11901"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8BFECA0"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6D1C4CB0" w14:textId="5218DC66"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r w:rsidR="00231BFD" w:rsidRPr="009451CB" w14:paraId="2C72F172" w14:textId="77777777" w:rsidTr="00231BFD">
        <w:trPr>
          <w:trHeight w:val="892"/>
        </w:trPr>
        <w:tc>
          <w:tcPr>
            <w:tcW w:w="5000" w:type="pct"/>
            <w:shd w:val="clear" w:color="auto" w:fill="F2F2F2" w:themeFill="background1" w:themeFillShade="F2"/>
            <w:vAlign w:val="center"/>
          </w:tcPr>
          <w:p w14:paraId="53422ADB" w14:textId="77777777" w:rsidR="00231BFD" w:rsidRPr="00372B9D" w:rsidRDefault="00231BFD" w:rsidP="00231BFD">
            <w:pPr>
              <w:spacing w:before="60" w:after="60"/>
              <w:rPr>
                <w:b/>
                <w:bCs/>
              </w:rPr>
            </w:pPr>
            <w:r w:rsidRPr="00372B9D">
              <w:t>Provide comprehensive information on how the risk management has considered and documented if the literature search fails to substantiate the claims, the manufacturer must set up a specific inactivation or elimination study.</w:t>
            </w:r>
          </w:p>
        </w:tc>
      </w:tr>
      <w:tr w:rsidR="002A2DDA" w:rsidRPr="009451CB" w14:paraId="3D46B23B" w14:textId="77777777" w:rsidTr="001379D4">
        <w:trPr>
          <w:trHeight w:val="1121"/>
        </w:trPr>
        <w:tc>
          <w:tcPr>
            <w:tcW w:w="5000" w:type="pct"/>
            <w:shd w:val="clear" w:color="auto" w:fill="FFFFFF" w:themeFill="background1"/>
            <w:vAlign w:val="center"/>
          </w:tcPr>
          <w:p w14:paraId="2B402DCF"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582A3B42" w14:textId="77777777" w:rsidR="00E056B7" w:rsidRPr="003960AF" w:rsidRDefault="00E056B7" w:rsidP="00E056B7">
            <w:pPr>
              <w:spacing w:before="40" w:after="40"/>
              <w:ind w:right="238"/>
              <w:rPr>
                <w:rFonts w:cstheme="minorHAnsi"/>
              </w:rPr>
            </w:pPr>
          </w:p>
          <w:p w14:paraId="673043BE" w14:textId="54DA737A"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1A3B806"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1A294B9E" w14:textId="3E14B341" w:rsidR="002A2DDA" w:rsidRPr="00372B9D" w:rsidRDefault="00E056B7" w:rsidP="00E056B7">
            <w:pPr>
              <w:spacing w:before="60" w:after="60" w:line="360" w:lineRule="auto"/>
              <w:rPr>
                <w:b/>
                <w:bCs/>
              </w:rPr>
            </w:pPr>
            <w:r w:rsidRPr="00231BFD">
              <w:rPr>
                <w:b/>
              </w:rPr>
              <w:t>Note:</w:t>
            </w:r>
          </w:p>
        </w:tc>
      </w:tr>
      <w:tr w:rsidR="00231BFD" w:rsidRPr="005F719A" w14:paraId="70E829FF" w14:textId="77777777" w:rsidTr="00231BFD">
        <w:trPr>
          <w:trHeight w:val="1224"/>
        </w:trPr>
        <w:tc>
          <w:tcPr>
            <w:tcW w:w="5000" w:type="pct"/>
            <w:shd w:val="clear" w:color="auto" w:fill="F2F2F2" w:themeFill="background1" w:themeFillShade="F2"/>
            <w:vAlign w:val="center"/>
          </w:tcPr>
          <w:p w14:paraId="4C3A3AA2" w14:textId="77777777" w:rsidR="00231BFD" w:rsidRPr="00372B9D" w:rsidRDefault="00231BFD" w:rsidP="00231BFD">
            <w:pPr>
              <w:spacing w:before="60" w:after="60"/>
            </w:pPr>
            <w:r w:rsidRPr="00372B9D">
              <w:t>Provide comprehensive information on how the risk management has considered and documented procedures to ensure that the validated processing parameters are applied during routine manufacture. A final report must identify manufacturing parameters and limits that are critical to the effectiveness of the inactivation or elimination process.</w:t>
            </w:r>
          </w:p>
        </w:tc>
      </w:tr>
      <w:tr w:rsidR="002A2DDA" w:rsidRPr="009451CB" w14:paraId="00821588" w14:textId="77777777" w:rsidTr="001379D4">
        <w:trPr>
          <w:trHeight w:val="1121"/>
        </w:trPr>
        <w:tc>
          <w:tcPr>
            <w:tcW w:w="5000" w:type="pct"/>
            <w:shd w:val="clear" w:color="auto" w:fill="FFFFFF" w:themeFill="background1"/>
            <w:vAlign w:val="center"/>
          </w:tcPr>
          <w:p w14:paraId="5679135B"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7DE85B47" w14:textId="77777777" w:rsidR="00E056B7" w:rsidRPr="003960AF" w:rsidRDefault="00E056B7" w:rsidP="00E056B7">
            <w:pPr>
              <w:spacing w:before="40" w:after="40"/>
              <w:ind w:right="238"/>
              <w:rPr>
                <w:rFonts w:cstheme="minorHAnsi"/>
              </w:rPr>
            </w:pPr>
          </w:p>
          <w:p w14:paraId="5602AF19" w14:textId="057F685B"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004391C"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14223CC5" w14:textId="0205FA16"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bl>
    <w:p w14:paraId="785BA174" w14:textId="77777777" w:rsidR="009A4BC9" w:rsidRDefault="009A4BC9" w:rsidP="009A4BC9">
      <w:pPr>
        <w:spacing w:after="0" w:line="240" w:lineRule="auto"/>
      </w:pPr>
    </w:p>
    <w:p w14:paraId="6E4DE4EC"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.6</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7692C43D" w14:textId="77777777" w:rsidTr="00194112">
        <w:trPr>
          <w:trHeight w:val="80"/>
        </w:trPr>
        <w:tc>
          <w:tcPr>
            <w:tcW w:w="5000" w:type="pct"/>
            <w:shd w:val="clear" w:color="auto" w:fill="F2F2F2" w:themeFill="background1" w:themeFillShade="F2"/>
            <w:vAlign w:val="center"/>
          </w:tcPr>
          <w:p w14:paraId="610421D5" w14:textId="77777777" w:rsidR="009A4BC9" w:rsidRPr="00372B9D" w:rsidRDefault="009A4BC9" w:rsidP="000A74F1">
            <w:pPr>
              <w:spacing w:before="60" w:after="60" w:line="240" w:lineRule="auto"/>
              <w:jc w:val="both"/>
            </w:pPr>
            <w:r w:rsidRPr="00372B9D">
              <w:t>Provide comprehensive information on how the risk management has considered and documented the quantity of raw tissues or derivatives of animal origin required to produce a single unit of the medical device.</w:t>
            </w:r>
          </w:p>
        </w:tc>
      </w:tr>
      <w:tr w:rsidR="002A2DDA" w:rsidRPr="009451CB" w14:paraId="0A2AEB76" w14:textId="77777777" w:rsidTr="001379D4">
        <w:trPr>
          <w:trHeight w:val="1121"/>
        </w:trPr>
        <w:tc>
          <w:tcPr>
            <w:tcW w:w="5000" w:type="pct"/>
            <w:shd w:val="clear" w:color="auto" w:fill="FFFFFF" w:themeFill="background1"/>
            <w:vAlign w:val="center"/>
          </w:tcPr>
          <w:p w14:paraId="74D5066C"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2B64416A" w14:textId="77777777" w:rsidR="00E056B7" w:rsidRPr="003960AF" w:rsidRDefault="00E056B7" w:rsidP="00E056B7">
            <w:pPr>
              <w:spacing w:before="40" w:after="40"/>
              <w:ind w:right="238"/>
              <w:rPr>
                <w:rFonts w:cstheme="minorHAnsi"/>
              </w:rPr>
            </w:pPr>
          </w:p>
          <w:p w14:paraId="402E53CD" w14:textId="2518213E"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C51C693"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3846AB6B" w14:textId="3B4D09D4"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r w:rsidR="002A2DDA" w:rsidRPr="005F719A" w14:paraId="76F5693E" w14:textId="77777777" w:rsidTr="00AE1F60">
        <w:trPr>
          <w:trHeight w:val="813"/>
        </w:trPr>
        <w:tc>
          <w:tcPr>
            <w:tcW w:w="5000" w:type="pct"/>
            <w:shd w:val="clear" w:color="auto" w:fill="F2F2F2" w:themeFill="background1" w:themeFillShade="F2"/>
            <w:vAlign w:val="center"/>
          </w:tcPr>
          <w:p w14:paraId="2B97BB33" w14:textId="77777777" w:rsidR="002A2DDA" w:rsidRPr="00372B9D" w:rsidRDefault="002A2DDA" w:rsidP="000A74F1">
            <w:pPr>
              <w:spacing w:before="60" w:after="60" w:line="240" w:lineRule="auto"/>
              <w:jc w:val="both"/>
            </w:pPr>
            <w:r w:rsidRPr="00372B9D">
              <w:t>Provide comprehensive information on how the risk management has considered and documented an assessment as to whether the production process has the potential to concentrate levels of TSE infectious agents present in the animal starting tissues or derivatives</w:t>
            </w:r>
          </w:p>
        </w:tc>
      </w:tr>
      <w:tr w:rsidR="002A2DDA" w:rsidRPr="009451CB" w14:paraId="01A8A54E" w14:textId="77777777" w:rsidTr="001379D4">
        <w:trPr>
          <w:trHeight w:val="1121"/>
        </w:trPr>
        <w:tc>
          <w:tcPr>
            <w:tcW w:w="5000" w:type="pct"/>
            <w:shd w:val="clear" w:color="auto" w:fill="FFFFFF" w:themeFill="background1"/>
            <w:vAlign w:val="center"/>
          </w:tcPr>
          <w:p w14:paraId="38177C5F"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780B0F2A" w14:textId="77777777" w:rsidR="00E056B7" w:rsidRPr="003960AF" w:rsidRDefault="00E056B7" w:rsidP="00E056B7">
            <w:pPr>
              <w:spacing w:before="40" w:after="40"/>
              <w:ind w:right="238"/>
              <w:rPr>
                <w:rFonts w:cstheme="minorHAnsi"/>
              </w:rPr>
            </w:pPr>
          </w:p>
          <w:p w14:paraId="5B51C979" w14:textId="71C3C624"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BAB13AD"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641B2D60" w14:textId="7F065751"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bl>
    <w:p w14:paraId="3DDA4441" w14:textId="77777777" w:rsidR="009A4BC9" w:rsidRDefault="009A4BC9" w:rsidP="009A4BC9">
      <w:pPr>
        <w:spacing w:after="0" w:line="240" w:lineRule="auto"/>
      </w:pPr>
    </w:p>
    <w:p w14:paraId="3B4555D0"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.7</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52BFD028" w14:textId="77777777" w:rsidTr="000A74F1">
        <w:trPr>
          <w:trHeight w:val="929"/>
        </w:trPr>
        <w:tc>
          <w:tcPr>
            <w:tcW w:w="5000" w:type="pct"/>
            <w:shd w:val="clear" w:color="auto" w:fill="F2F2F2" w:themeFill="background1" w:themeFillShade="F2"/>
            <w:vAlign w:val="center"/>
          </w:tcPr>
          <w:p w14:paraId="28F1791B" w14:textId="77777777" w:rsidR="009A4BC9" w:rsidRPr="005F719A" w:rsidRDefault="009A4BC9" w:rsidP="000A74F1">
            <w:pPr>
              <w:spacing w:before="60" w:after="60" w:line="240" w:lineRule="auto"/>
              <w:jc w:val="both"/>
            </w:pPr>
            <w:r w:rsidRPr="00872231">
              <w:t>Provide comprehensive information on how the risk management has considered and documented</w:t>
            </w:r>
            <w:r>
              <w:t xml:space="preserve"> the maximum quantity of animal tissues or derivatives coming into contact with the patient or user when using a single medical device.</w:t>
            </w:r>
          </w:p>
        </w:tc>
      </w:tr>
      <w:tr w:rsidR="002A2DDA" w:rsidRPr="009451CB" w14:paraId="331B2CFC" w14:textId="77777777" w:rsidTr="001379D4">
        <w:trPr>
          <w:trHeight w:val="1121"/>
        </w:trPr>
        <w:tc>
          <w:tcPr>
            <w:tcW w:w="5000" w:type="pct"/>
            <w:shd w:val="clear" w:color="auto" w:fill="FFFFFF" w:themeFill="background1"/>
            <w:vAlign w:val="center"/>
          </w:tcPr>
          <w:p w14:paraId="1D990356"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1221CE3D" w14:textId="77777777" w:rsidR="00E056B7" w:rsidRPr="003960AF" w:rsidRDefault="00E056B7" w:rsidP="00E056B7">
            <w:pPr>
              <w:spacing w:before="40" w:after="40"/>
              <w:ind w:right="238"/>
              <w:rPr>
                <w:rFonts w:cstheme="minorHAnsi"/>
              </w:rPr>
            </w:pPr>
          </w:p>
          <w:p w14:paraId="35F1C564" w14:textId="10CE12FA"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72E4EE5"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0872B1C9" w14:textId="79A551D0"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r w:rsidR="002A2DDA" w:rsidRPr="005F719A" w14:paraId="00A47EEA" w14:textId="77777777" w:rsidTr="00194112">
        <w:trPr>
          <w:trHeight w:val="596"/>
        </w:trPr>
        <w:tc>
          <w:tcPr>
            <w:tcW w:w="5000" w:type="pct"/>
            <w:shd w:val="clear" w:color="auto" w:fill="F2F2F2" w:themeFill="background1" w:themeFillShade="F2"/>
            <w:vAlign w:val="center"/>
          </w:tcPr>
          <w:p w14:paraId="34998588" w14:textId="0946E4B3" w:rsidR="002A2DDA" w:rsidRPr="00372B9D" w:rsidRDefault="002A2DDA" w:rsidP="000A74F1">
            <w:pPr>
              <w:spacing w:before="60" w:after="60" w:line="240" w:lineRule="auto"/>
              <w:jc w:val="both"/>
            </w:pPr>
            <w:r w:rsidRPr="00372B9D">
              <w:t>Provide comprehensive information on how the risk management has considered and documented the contact area: its surface, type (e.g., skin, mucous tissue, brain) and condition (e.g., healthy or damaged).</w:t>
            </w:r>
          </w:p>
        </w:tc>
      </w:tr>
      <w:tr w:rsidR="002A2DDA" w:rsidRPr="009451CB" w14:paraId="62C13DED" w14:textId="77777777" w:rsidTr="00194112">
        <w:trPr>
          <w:trHeight w:val="629"/>
        </w:trPr>
        <w:tc>
          <w:tcPr>
            <w:tcW w:w="5000" w:type="pct"/>
            <w:shd w:val="clear" w:color="auto" w:fill="FFFFFF" w:themeFill="background1"/>
            <w:vAlign w:val="center"/>
          </w:tcPr>
          <w:p w14:paraId="151CE636"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10B85ECA" w14:textId="77777777" w:rsidR="00E056B7" w:rsidRPr="003960AF" w:rsidRDefault="00E056B7" w:rsidP="00E056B7">
            <w:pPr>
              <w:spacing w:before="40" w:after="40"/>
              <w:ind w:right="238"/>
              <w:rPr>
                <w:rFonts w:cstheme="minorHAnsi"/>
              </w:rPr>
            </w:pPr>
          </w:p>
          <w:p w14:paraId="0C193591" w14:textId="077FD032"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E28A869"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2F7CD341" w14:textId="28C682BD"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r w:rsidR="002A2DDA" w:rsidRPr="005F719A" w14:paraId="634954B7" w14:textId="77777777" w:rsidTr="00AE1F60">
        <w:trPr>
          <w:trHeight w:val="770"/>
        </w:trPr>
        <w:tc>
          <w:tcPr>
            <w:tcW w:w="5000" w:type="pct"/>
            <w:shd w:val="clear" w:color="auto" w:fill="F2F2F2" w:themeFill="background1" w:themeFillShade="F2"/>
            <w:vAlign w:val="center"/>
          </w:tcPr>
          <w:p w14:paraId="2A719AB8" w14:textId="77777777" w:rsidR="002A2DDA" w:rsidRPr="00372B9D" w:rsidRDefault="002A2DDA" w:rsidP="000A74F1">
            <w:pPr>
              <w:spacing w:before="60" w:after="60" w:line="240" w:lineRule="auto"/>
              <w:jc w:val="both"/>
            </w:pPr>
            <w:r w:rsidRPr="00372B9D">
              <w:t>Provide comprehensive information on how the risk management has considered and documented the type of the tissues or derivatives coming into contact with the patients or users.</w:t>
            </w:r>
          </w:p>
        </w:tc>
      </w:tr>
      <w:tr w:rsidR="002A2DDA" w:rsidRPr="009451CB" w14:paraId="2E0EA2CB" w14:textId="77777777" w:rsidTr="00194112">
        <w:trPr>
          <w:trHeight w:val="60"/>
        </w:trPr>
        <w:tc>
          <w:tcPr>
            <w:tcW w:w="5000" w:type="pct"/>
            <w:shd w:val="clear" w:color="auto" w:fill="FFFFFF" w:themeFill="background1"/>
            <w:vAlign w:val="center"/>
          </w:tcPr>
          <w:p w14:paraId="01B7F140"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08AEE6F1" w14:textId="77777777" w:rsidR="00E056B7" w:rsidRPr="003960AF" w:rsidRDefault="00E056B7" w:rsidP="00E056B7">
            <w:pPr>
              <w:spacing w:before="40" w:after="40"/>
              <w:ind w:right="238"/>
              <w:rPr>
                <w:rFonts w:cstheme="minorHAnsi"/>
              </w:rPr>
            </w:pPr>
          </w:p>
          <w:p w14:paraId="38DE51FE" w14:textId="03050F1B"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3FC4EB6"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56A25E75" w14:textId="71D07320"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r w:rsidR="002A2DDA" w:rsidRPr="005F719A" w14:paraId="3AA6955F" w14:textId="77777777" w:rsidTr="00AE1F60">
        <w:trPr>
          <w:trHeight w:val="776"/>
        </w:trPr>
        <w:tc>
          <w:tcPr>
            <w:tcW w:w="5000" w:type="pct"/>
            <w:shd w:val="clear" w:color="auto" w:fill="F2F2F2" w:themeFill="background1" w:themeFillShade="F2"/>
            <w:vAlign w:val="center"/>
          </w:tcPr>
          <w:p w14:paraId="02881BFE" w14:textId="77777777" w:rsidR="002A2DDA" w:rsidRPr="00372B9D" w:rsidRDefault="002A2DDA" w:rsidP="00AE1F60">
            <w:pPr>
              <w:spacing w:before="60" w:after="60" w:line="240" w:lineRule="auto"/>
              <w:jc w:val="both"/>
            </w:pPr>
            <w:bookmarkStart w:id="111" w:name="_Hlk140590842"/>
            <w:r w:rsidRPr="00372B9D">
              <w:t>Provide comprehensive information on how the risk management has considered and documented the period of time the device is intended to remain in contact with the body (including bioresorption effect).</w:t>
            </w:r>
          </w:p>
        </w:tc>
      </w:tr>
      <w:bookmarkEnd w:id="111"/>
      <w:tr w:rsidR="002A2DDA" w:rsidRPr="009451CB" w14:paraId="41CBE8AF" w14:textId="77777777" w:rsidTr="001379D4">
        <w:trPr>
          <w:trHeight w:val="1121"/>
        </w:trPr>
        <w:tc>
          <w:tcPr>
            <w:tcW w:w="5000" w:type="pct"/>
            <w:shd w:val="clear" w:color="auto" w:fill="FFFFFF" w:themeFill="background1"/>
            <w:vAlign w:val="center"/>
          </w:tcPr>
          <w:p w14:paraId="53BE3165"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4279C76F" w14:textId="77777777" w:rsidR="00E056B7" w:rsidRPr="003960AF" w:rsidRDefault="00E056B7" w:rsidP="00E056B7">
            <w:pPr>
              <w:spacing w:before="40" w:after="40"/>
              <w:ind w:right="238"/>
              <w:rPr>
                <w:rFonts w:cstheme="minorHAnsi"/>
              </w:rPr>
            </w:pPr>
          </w:p>
          <w:p w14:paraId="54E4BBB3" w14:textId="23A7F06A"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6019BB7"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565624BA" w14:textId="30FC8C9F"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r w:rsidR="002A2DDA" w:rsidRPr="005F719A" w14:paraId="0FF4E985" w14:textId="77777777" w:rsidTr="00194112">
        <w:trPr>
          <w:trHeight w:val="235"/>
        </w:trPr>
        <w:tc>
          <w:tcPr>
            <w:tcW w:w="5000" w:type="pct"/>
            <w:shd w:val="clear" w:color="auto" w:fill="F2F2F2" w:themeFill="background1" w:themeFillShade="F2"/>
            <w:vAlign w:val="center"/>
          </w:tcPr>
          <w:p w14:paraId="46AA57BE" w14:textId="77777777" w:rsidR="002A2DDA" w:rsidRPr="00372B9D" w:rsidRDefault="002A2DDA" w:rsidP="00AE1F60">
            <w:pPr>
              <w:spacing w:before="60" w:after="60" w:line="240" w:lineRule="auto"/>
              <w:jc w:val="both"/>
            </w:pPr>
            <w:r w:rsidRPr="00372B9D">
              <w:t>Provide comprehensive information on how the risk management has considered and documented the number of medical devices that could be used in a given procedure or, if possible, over the lifetime of a patient or user.</w:t>
            </w:r>
          </w:p>
        </w:tc>
      </w:tr>
      <w:tr w:rsidR="002A2DDA" w:rsidRPr="009451CB" w14:paraId="65AC1DA6" w14:textId="77777777" w:rsidTr="001379D4">
        <w:trPr>
          <w:trHeight w:val="1121"/>
        </w:trPr>
        <w:tc>
          <w:tcPr>
            <w:tcW w:w="5000" w:type="pct"/>
            <w:shd w:val="clear" w:color="auto" w:fill="FFFFFF" w:themeFill="background1"/>
            <w:vAlign w:val="center"/>
          </w:tcPr>
          <w:p w14:paraId="37667E7E"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720F83C8" w14:textId="77777777" w:rsidR="00E056B7" w:rsidRPr="003960AF" w:rsidRDefault="00E056B7" w:rsidP="00E056B7">
            <w:pPr>
              <w:spacing w:before="40" w:after="40"/>
              <w:ind w:right="238"/>
              <w:rPr>
                <w:rFonts w:cstheme="minorHAnsi"/>
              </w:rPr>
            </w:pPr>
          </w:p>
          <w:p w14:paraId="583F91F5" w14:textId="0BDA3FED"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9CF390D"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63DB0DC5" w14:textId="75459036"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bl>
    <w:p w14:paraId="16FA5667" w14:textId="77777777" w:rsidR="009A4BC9" w:rsidRDefault="009A4BC9" w:rsidP="009A4BC9">
      <w:pPr>
        <w:spacing w:after="0" w:line="240" w:lineRule="auto"/>
      </w:pPr>
    </w:p>
    <w:p w14:paraId="7B63A04E" w14:textId="77777777" w:rsidR="006A285D" w:rsidRDefault="006A285D" w:rsidP="009A4BC9">
      <w:pPr>
        <w:spacing w:after="0" w:line="240" w:lineRule="auto"/>
        <w:rPr>
          <w:b/>
          <w:bCs/>
          <w:color w:val="810033"/>
          <w:sz w:val="24"/>
          <w:szCs w:val="24"/>
        </w:rPr>
      </w:pPr>
    </w:p>
    <w:p w14:paraId="792E5BEB" w14:textId="300CF018"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.8</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4AD87F56" w14:textId="77777777" w:rsidTr="00194112">
        <w:trPr>
          <w:trHeight w:val="634"/>
        </w:trPr>
        <w:tc>
          <w:tcPr>
            <w:tcW w:w="5000" w:type="pct"/>
            <w:shd w:val="clear" w:color="auto" w:fill="F2F2F2" w:themeFill="background1" w:themeFillShade="F2"/>
            <w:vAlign w:val="center"/>
          </w:tcPr>
          <w:p w14:paraId="6898D962" w14:textId="77777777" w:rsidR="009A4BC9" w:rsidRPr="00372B9D" w:rsidRDefault="009A4BC9" w:rsidP="00AE1F60">
            <w:pPr>
              <w:spacing w:before="60" w:after="60" w:line="240" w:lineRule="auto"/>
              <w:jc w:val="both"/>
            </w:pPr>
            <w:r w:rsidRPr="00372B9D">
              <w:t>Provide comprehensive information on how the risk management has considered and documented taking into account of the route of administration as indicated in the product information.</w:t>
            </w:r>
          </w:p>
        </w:tc>
      </w:tr>
      <w:tr w:rsidR="002A2DDA" w:rsidRPr="009451CB" w14:paraId="4AE92191" w14:textId="77777777" w:rsidTr="00AE1F60">
        <w:trPr>
          <w:trHeight w:val="56"/>
        </w:trPr>
        <w:tc>
          <w:tcPr>
            <w:tcW w:w="5000" w:type="pct"/>
            <w:shd w:val="clear" w:color="auto" w:fill="FFFFFF" w:themeFill="background1"/>
            <w:vAlign w:val="center"/>
          </w:tcPr>
          <w:p w14:paraId="0B48ADE6"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7E4418D2" w14:textId="77777777" w:rsidR="00E056B7" w:rsidRPr="003960AF" w:rsidRDefault="00E056B7" w:rsidP="00E056B7">
            <w:pPr>
              <w:spacing w:before="40" w:after="40"/>
              <w:ind w:right="238"/>
              <w:rPr>
                <w:rFonts w:cstheme="minorHAnsi"/>
              </w:rPr>
            </w:pPr>
          </w:p>
          <w:p w14:paraId="157924B1" w14:textId="4D882D2D"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38167DA"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7759CBB7" w14:textId="6886E086"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bl>
    <w:p w14:paraId="6CB99BB4" w14:textId="77777777" w:rsidR="009A4BC9" w:rsidRDefault="009A4BC9" w:rsidP="009A4BC9">
      <w:pPr>
        <w:spacing w:after="0" w:line="240" w:lineRule="auto"/>
      </w:pPr>
    </w:p>
    <w:p w14:paraId="6EDA82CB"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w:t>
      </w:r>
      <w:r>
        <w:rPr>
          <w:b/>
          <w:bCs/>
          <w:color w:val="810033"/>
          <w:sz w:val="24"/>
          <w:szCs w:val="24"/>
        </w:rPr>
        <w:t>3</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34AE87A2" w14:textId="77777777" w:rsidTr="00194112">
        <w:trPr>
          <w:trHeight w:val="439"/>
        </w:trPr>
        <w:tc>
          <w:tcPr>
            <w:tcW w:w="5000" w:type="pct"/>
            <w:shd w:val="clear" w:color="auto" w:fill="F2F2F2" w:themeFill="background1" w:themeFillShade="F2"/>
            <w:vAlign w:val="center"/>
          </w:tcPr>
          <w:p w14:paraId="41DF7594" w14:textId="77777777" w:rsidR="009A4BC9" w:rsidRPr="00372B9D" w:rsidRDefault="009A4BC9" w:rsidP="00AE1F60">
            <w:pPr>
              <w:spacing w:before="60" w:after="60" w:line="240" w:lineRule="auto"/>
              <w:jc w:val="both"/>
            </w:pPr>
            <w:r w:rsidRPr="00372B9D">
              <w:t>Provide comprehensive information on how the risk management has considered and documented the establishment and maintenance of a systematic procedure to review information gained about the medical device or similar devices in the post-production phase. The information must be evaluated for possible relevance to safety.</w:t>
            </w:r>
          </w:p>
        </w:tc>
      </w:tr>
      <w:tr w:rsidR="002A2DDA" w:rsidRPr="009451CB" w14:paraId="5C558D73" w14:textId="77777777" w:rsidTr="001379D4">
        <w:trPr>
          <w:trHeight w:val="1121"/>
        </w:trPr>
        <w:tc>
          <w:tcPr>
            <w:tcW w:w="5000" w:type="pct"/>
            <w:shd w:val="clear" w:color="auto" w:fill="FFFFFF" w:themeFill="background1"/>
            <w:vAlign w:val="center"/>
          </w:tcPr>
          <w:p w14:paraId="6E2771AB" w14:textId="77777777" w:rsidR="00E056B7" w:rsidRPr="00DC427E" w:rsidRDefault="00E056B7" w:rsidP="00E056B7">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TOAO8</w:t>
            </w:r>
            <w:r w:rsidRPr="00DC427E">
              <w:rPr>
                <w:rFonts w:cstheme="minorHAnsi"/>
                <w:i/>
                <w:iCs/>
              </w:rPr>
              <w:t>:</w:t>
            </w:r>
          </w:p>
          <w:p w14:paraId="7A408D8D" w14:textId="77777777" w:rsidR="00E056B7" w:rsidRPr="003960AF" w:rsidRDefault="00E056B7" w:rsidP="00E056B7">
            <w:pPr>
              <w:spacing w:before="40" w:after="40"/>
              <w:ind w:right="238"/>
              <w:rPr>
                <w:rFonts w:cstheme="minorHAnsi"/>
              </w:rPr>
            </w:pPr>
          </w:p>
          <w:p w14:paraId="198351BC" w14:textId="5588B6C0" w:rsidR="00E056B7" w:rsidRPr="00231BFD" w:rsidRDefault="00E056B7"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DE36858" w14:textId="77777777" w:rsidR="00E056B7" w:rsidRPr="003960AF" w:rsidRDefault="00E056B7" w:rsidP="00E056B7">
            <w:pPr>
              <w:spacing w:before="40" w:after="40"/>
              <w:ind w:right="238"/>
              <w:rPr>
                <w:rFonts w:cstheme="minorHAnsi"/>
                <w:b/>
                <w:bCs/>
              </w:rPr>
            </w:pPr>
            <w:r w:rsidRPr="003960AF">
              <w:rPr>
                <w:rFonts w:cstheme="minorHAnsi"/>
                <w:b/>
                <w:bCs/>
              </w:rPr>
              <w:t xml:space="preserve">Page: </w:t>
            </w:r>
          </w:p>
          <w:p w14:paraId="566ADAB7" w14:textId="2DC6A810" w:rsidR="002A2DDA" w:rsidRPr="00372B9D" w:rsidRDefault="00E056B7" w:rsidP="00E056B7">
            <w:pPr>
              <w:widowControl w:val="0"/>
              <w:tabs>
                <w:tab w:val="left" w:pos="1200"/>
              </w:tabs>
              <w:autoSpaceDE w:val="0"/>
              <w:autoSpaceDN w:val="0"/>
              <w:spacing w:before="60" w:after="60" w:line="360" w:lineRule="auto"/>
            </w:pPr>
            <w:r w:rsidRPr="00231BFD">
              <w:rPr>
                <w:b/>
              </w:rPr>
              <w:t>Note:</w:t>
            </w:r>
          </w:p>
        </w:tc>
      </w:tr>
    </w:tbl>
    <w:p w14:paraId="59204EFD" w14:textId="77777777" w:rsidR="009A4BC9" w:rsidRDefault="009A4BC9" w:rsidP="009A4BC9">
      <w:pPr>
        <w:spacing w:after="0" w:line="240" w:lineRule="auto"/>
      </w:pPr>
    </w:p>
    <w:p w14:paraId="4783346C" w14:textId="2DFA67CB" w:rsidR="00194112" w:rsidRDefault="00194112">
      <w:pPr>
        <w:rPr>
          <w:b/>
          <w:bCs/>
          <w:color w:val="810033"/>
          <w:sz w:val="28"/>
        </w:rPr>
      </w:pPr>
      <w:r>
        <w:br w:type="page"/>
      </w:r>
    </w:p>
    <w:p w14:paraId="7CF845BB" w14:textId="4970DC4C" w:rsidR="0072258C" w:rsidRPr="00075C6D" w:rsidRDefault="143144EC" w:rsidP="00075C6D">
      <w:pPr>
        <w:pStyle w:val="Heading1"/>
        <w:numPr>
          <w:ilvl w:val="0"/>
          <w:numId w:val="0"/>
        </w:numPr>
      </w:pPr>
      <w:bookmarkStart w:id="112" w:name="_Toc173421285"/>
      <w:bookmarkStart w:id="113" w:name="_Toc209384208"/>
      <w:r w:rsidRPr="00075C6D">
        <w:t xml:space="preserve">Appendix </w:t>
      </w:r>
      <w:r w:rsidR="5C8C584C" w:rsidRPr="00075C6D">
        <w:t>8</w:t>
      </w:r>
      <w:r w:rsidR="45C4FF68" w:rsidRPr="00075C6D">
        <w:t xml:space="preserve"> </w:t>
      </w:r>
      <w:r w:rsidR="1B798564" w:rsidRPr="00075C6D">
        <w:t>–</w:t>
      </w:r>
      <w:r w:rsidR="45C4FF68" w:rsidRPr="00075C6D">
        <w:t xml:space="preserve"> </w:t>
      </w:r>
      <w:r w:rsidR="5713E793" w:rsidRPr="00075C6D">
        <w:t>Substances intended to be introduced into the human body and that are absorbed by or locally dispersed in the human body</w:t>
      </w:r>
      <w:bookmarkEnd w:id="112"/>
      <w:bookmarkEnd w:id="113"/>
    </w:p>
    <w:p w14:paraId="73271DC5" w14:textId="77777777" w:rsidR="0072258C" w:rsidRDefault="0072258C" w:rsidP="0072258C">
      <w:pPr>
        <w:spacing w:after="0" w:line="240" w:lineRule="auto"/>
        <w:rPr>
          <w:b/>
          <w:bCs/>
          <w:color w:val="000000" w:themeColor="text1"/>
          <w:sz w:val="28"/>
          <w:szCs w:val="28"/>
        </w:rPr>
      </w:pPr>
    </w:p>
    <w:p w14:paraId="3EADFB83" w14:textId="77777777" w:rsidR="0072258C" w:rsidRPr="004E5004" w:rsidRDefault="0072258C" w:rsidP="0072258C">
      <w:pPr>
        <w:spacing w:after="0" w:line="240" w:lineRule="auto"/>
        <w:rPr>
          <w:b/>
          <w:bCs/>
          <w:color w:val="000000" w:themeColor="text1"/>
          <w:sz w:val="28"/>
          <w:szCs w:val="28"/>
        </w:rPr>
      </w:pPr>
      <w:r w:rsidRPr="004E5004">
        <w:rPr>
          <w:b/>
          <w:bCs/>
          <w:color w:val="000000" w:themeColor="text1"/>
          <w:sz w:val="28"/>
          <w:szCs w:val="28"/>
        </w:rPr>
        <w:t>Important notes to the applicant:</w:t>
      </w:r>
    </w:p>
    <w:p w14:paraId="3396AEA0" w14:textId="77777777" w:rsidR="0072258C" w:rsidRDefault="0072258C" w:rsidP="0072258C">
      <w:pPr>
        <w:spacing w:after="0" w:line="240" w:lineRule="auto"/>
        <w:rPr>
          <w:b/>
          <w:bCs/>
          <w:color w:val="000000" w:themeColor="text1"/>
          <w:sz w:val="24"/>
          <w:szCs w:val="24"/>
        </w:rPr>
      </w:pPr>
    </w:p>
    <w:p w14:paraId="36B60864" w14:textId="77777777" w:rsidR="0072258C" w:rsidRPr="001379D4" w:rsidRDefault="0072258C" w:rsidP="00B2207D">
      <w:pPr>
        <w:pStyle w:val="ListParagraph"/>
        <w:numPr>
          <w:ilvl w:val="0"/>
          <w:numId w:val="23"/>
        </w:numPr>
        <w:spacing w:after="0" w:line="240" w:lineRule="auto"/>
        <w:jc w:val="both"/>
        <w:rPr>
          <w:color w:val="000000" w:themeColor="text1"/>
        </w:rPr>
      </w:pPr>
      <w:r w:rsidRPr="001379D4">
        <w:rPr>
          <w:color w:val="000000" w:themeColor="text1"/>
        </w:rPr>
        <w:t>This section applies to medical devices that are composed of substances or combinations of substances that are intended to be introduced into the human body and that are absorbed by or locally dispersed in the human body according to EU MDR ‘</w:t>
      </w:r>
      <w:r w:rsidRPr="001379D4">
        <w:rPr>
          <w:i/>
          <w:iCs/>
          <w:color w:val="000000" w:themeColor="text1"/>
        </w:rPr>
        <w:t>Annex I, 12.2, 23.2 (r), 23.4 (t)</w:t>
      </w:r>
      <w:r w:rsidRPr="001379D4">
        <w:rPr>
          <w:color w:val="000000" w:themeColor="text1"/>
        </w:rPr>
        <w:t>’ and ‘</w:t>
      </w:r>
      <w:r w:rsidRPr="001379D4">
        <w:rPr>
          <w:i/>
          <w:iCs/>
          <w:color w:val="000000" w:themeColor="text1"/>
        </w:rPr>
        <w:t>Annex II, 6.2 (c)</w:t>
      </w:r>
      <w:r w:rsidRPr="001379D4">
        <w:rPr>
          <w:color w:val="000000" w:themeColor="text1"/>
        </w:rPr>
        <w:t>’ and ‘</w:t>
      </w:r>
      <w:r w:rsidRPr="001379D4">
        <w:rPr>
          <w:i/>
          <w:iCs/>
          <w:color w:val="000000" w:themeColor="text1"/>
        </w:rPr>
        <w:t>Annex IX, 5.4</w:t>
      </w:r>
      <w:r w:rsidRPr="001379D4">
        <w:rPr>
          <w:color w:val="000000" w:themeColor="text1"/>
        </w:rPr>
        <w:t>’.</w:t>
      </w:r>
    </w:p>
    <w:p w14:paraId="66A00B1A" w14:textId="77777777" w:rsidR="0072258C" w:rsidRPr="001379D4" w:rsidRDefault="0072258C" w:rsidP="00B2207D">
      <w:pPr>
        <w:pStyle w:val="ListParagraph"/>
        <w:numPr>
          <w:ilvl w:val="0"/>
          <w:numId w:val="23"/>
        </w:numPr>
        <w:spacing w:after="0" w:line="240" w:lineRule="auto"/>
        <w:jc w:val="both"/>
        <w:rPr>
          <w:color w:val="000000" w:themeColor="text1"/>
        </w:rPr>
      </w:pPr>
      <w:r w:rsidRPr="001379D4">
        <w:rPr>
          <w:color w:val="000000" w:themeColor="text1"/>
        </w:rPr>
        <w:t>Devices that are composed of such substances may be subject to requirements of additional European Directives / Regulations. Additional review resources may be required, including external independent reviewers and/or competent authority consultation and/or a European Medicines Agency.</w:t>
      </w:r>
    </w:p>
    <w:p w14:paraId="416AE1DA" w14:textId="0B1AB2BC" w:rsidR="0072258C" w:rsidRDefault="0072258C" w:rsidP="00B2207D">
      <w:pPr>
        <w:pStyle w:val="ListParagraph"/>
        <w:numPr>
          <w:ilvl w:val="0"/>
          <w:numId w:val="23"/>
        </w:numPr>
        <w:spacing w:after="0" w:line="240" w:lineRule="auto"/>
        <w:jc w:val="both"/>
        <w:rPr>
          <w:color w:val="000000" w:themeColor="text1"/>
        </w:rPr>
      </w:pPr>
      <w:r w:rsidRPr="001379D4">
        <w:rPr>
          <w:color w:val="000000" w:themeColor="text1"/>
        </w:rPr>
        <w:t>Where a medical device, or its products of metabolism, are systemically absorbed by the human body in order to achieve their intended purpose (per EU MDR Annex IX, 5.4 b), NSAI must seek a scientific opinion from a competent authority on the compliance of the device with the relevant requirements laid down in Annex I to Directive 2001/83/EC.</w:t>
      </w:r>
    </w:p>
    <w:p w14:paraId="25851D6B" w14:textId="77777777" w:rsidR="001379D4" w:rsidRDefault="001379D4" w:rsidP="001379D4">
      <w:pPr>
        <w:pStyle w:val="ListParagraph"/>
        <w:rPr>
          <w:color w:val="000000" w:themeColor="text1"/>
        </w:rPr>
      </w:pPr>
    </w:p>
    <w:p w14:paraId="4242E75D" w14:textId="1BB2A21F" w:rsidR="00372B9D" w:rsidRDefault="00372B9D">
      <w:pPr>
        <w:rPr>
          <w:color w:val="000000" w:themeColor="text1"/>
        </w:rPr>
      </w:pPr>
      <w:r>
        <w:rPr>
          <w:color w:val="000000" w:themeColor="text1"/>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804"/>
        <w:gridCol w:w="965"/>
      </w:tblGrid>
      <w:tr w:rsidR="0079086E" w14:paraId="3F06BC5A" w14:textId="77777777" w:rsidTr="00231BFD">
        <w:trPr>
          <w:trHeight w:val="409"/>
          <w:tblHeader/>
        </w:trPr>
        <w:tc>
          <w:tcPr>
            <w:tcW w:w="4440" w:type="pct"/>
            <w:gridSpan w:val="2"/>
            <w:shd w:val="clear" w:color="auto" w:fill="D9D9D9" w:themeFill="background1" w:themeFillShade="D9"/>
          </w:tcPr>
          <w:p w14:paraId="4C0A9AB1" w14:textId="2DC8B0A2" w:rsidR="0079086E" w:rsidRPr="00AC5B9E" w:rsidRDefault="0079086E" w:rsidP="00372B9D">
            <w:pPr>
              <w:spacing w:before="60" w:after="60"/>
              <w:rPr>
                <w:b/>
                <w:bCs/>
              </w:rPr>
            </w:pPr>
            <w:r>
              <w:rPr>
                <w:b/>
                <w:bCs/>
                <w:color w:val="810033"/>
              </w:rPr>
              <w:t>Medical device composed of s</w:t>
            </w:r>
            <w:r w:rsidRPr="002D47C0">
              <w:rPr>
                <w:b/>
                <w:bCs/>
                <w:color w:val="810033"/>
              </w:rPr>
              <w:t>ubstances</w:t>
            </w:r>
            <w:r>
              <w:rPr>
                <w:b/>
                <w:bCs/>
                <w:color w:val="810033"/>
              </w:rPr>
              <w:t xml:space="preserve"> </w:t>
            </w:r>
            <w:r w:rsidRPr="002D47C0">
              <w:rPr>
                <w:b/>
                <w:bCs/>
                <w:color w:val="810033"/>
              </w:rPr>
              <w:t>absorbed by or locally dispersed in the human body</w:t>
            </w:r>
            <w:r>
              <w:rPr>
                <w:b/>
                <w:bCs/>
                <w:color w:val="810033"/>
              </w:rPr>
              <w:t xml:space="preserve">, meeting definition per EU MDR </w:t>
            </w:r>
            <w:r w:rsidRPr="00350CA8">
              <w:rPr>
                <w:b/>
                <w:bCs/>
                <w:color w:val="810033"/>
              </w:rPr>
              <w:t xml:space="preserve">Annex I, </w:t>
            </w:r>
            <w:r>
              <w:rPr>
                <w:b/>
                <w:bCs/>
                <w:color w:val="810033"/>
              </w:rPr>
              <w:t>12.2</w:t>
            </w:r>
          </w:p>
        </w:tc>
        <w:tc>
          <w:tcPr>
            <w:tcW w:w="560" w:type="pct"/>
            <w:shd w:val="clear" w:color="auto" w:fill="FFFFFF" w:themeFill="background1"/>
            <w:vAlign w:val="center"/>
          </w:tcPr>
          <w:p w14:paraId="4DDD54B0" w14:textId="3D184A13" w:rsidR="0079086E" w:rsidRPr="00AC5B9E" w:rsidRDefault="00000000" w:rsidP="008422B9">
            <w:pPr>
              <w:spacing w:before="60" w:after="60"/>
              <w:jc w:val="center"/>
              <w:rPr>
                <w:b/>
                <w:bCs/>
              </w:rPr>
            </w:pPr>
            <w:sdt>
              <w:sdtPr>
                <w:rPr>
                  <w:rFonts w:ascii="MS Gothic" w:eastAsia="MS Gothic" w:hAnsi="MS Gothic"/>
                  <w:sz w:val="32"/>
                  <w:szCs w:val="32"/>
                </w:rPr>
                <w:id w:val="1418215995"/>
                <w14:checkbox>
                  <w14:checked w14:val="0"/>
                  <w14:checkedState w14:val="2612" w14:font="MS Gothic"/>
                  <w14:uncheckedState w14:val="2610" w14:font="MS Gothic"/>
                </w14:checkbox>
              </w:sdtPr>
              <w:sdtContent>
                <w:r w:rsidR="006A285D" w:rsidRPr="00E20CD6">
                  <w:rPr>
                    <w:rFonts w:ascii="MS Gothic" w:eastAsia="MS Gothic" w:hAnsi="MS Gothic" w:hint="eastAsia"/>
                    <w:sz w:val="32"/>
                    <w:szCs w:val="32"/>
                  </w:rPr>
                  <w:t>☐</w:t>
                </w:r>
              </w:sdtContent>
            </w:sdt>
            <w:r w:rsidR="006A285D" w:rsidRPr="00EF4BC7">
              <w:rPr>
                <w:rFonts w:ascii="Calibri" w:eastAsia="Calibri" w:hAnsi="Calibri" w:cs="Calibri"/>
              </w:rPr>
              <w:t xml:space="preserve"> </w:t>
            </w:r>
            <w:r w:rsidR="0079086E" w:rsidRPr="00EF4BC7">
              <w:rPr>
                <w:rFonts w:ascii="Calibri" w:eastAsia="Calibri" w:hAnsi="Calibri" w:cs="Calibri"/>
              </w:rPr>
              <w:t>N</w:t>
            </w:r>
            <w:r w:rsidR="0079086E">
              <w:rPr>
                <w:rFonts w:ascii="Calibri" w:eastAsia="Calibri" w:hAnsi="Calibri" w:cs="Calibri"/>
              </w:rPr>
              <w:t>/A</w:t>
            </w:r>
            <w:r w:rsidR="0079086E">
              <w:rPr>
                <w:rFonts w:cstheme="minorHAnsi"/>
                <w:sz w:val="32"/>
              </w:rPr>
              <w:t xml:space="preserve"> </w:t>
            </w:r>
          </w:p>
        </w:tc>
      </w:tr>
      <w:tr w:rsidR="0079086E" w14:paraId="62BA045D" w14:textId="77777777" w:rsidTr="0079086E">
        <w:trPr>
          <w:trHeight w:val="518"/>
        </w:trPr>
        <w:tc>
          <w:tcPr>
            <w:tcW w:w="5000" w:type="pct"/>
            <w:gridSpan w:val="3"/>
            <w:shd w:val="clear" w:color="auto" w:fill="FFFFFF" w:themeFill="background1"/>
          </w:tcPr>
          <w:p w14:paraId="04BA5970" w14:textId="77777777" w:rsidR="0079086E" w:rsidRPr="0079086E" w:rsidRDefault="0079086E" w:rsidP="0079086E">
            <w:pPr>
              <w:shd w:val="clear" w:color="auto" w:fill="FFFFFF" w:themeFill="background1"/>
              <w:spacing w:before="60" w:after="60" w:line="240" w:lineRule="auto"/>
              <w:jc w:val="both"/>
              <w:rPr>
                <w:b/>
                <w:bCs/>
              </w:rPr>
            </w:pPr>
            <w:r w:rsidRPr="0079086E">
              <w:rPr>
                <w:b/>
                <w:bCs/>
              </w:rPr>
              <w:t>Rationale if N/A is ticked:</w:t>
            </w:r>
          </w:p>
          <w:p w14:paraId="064A2907" w14:textId="77777777" w:rsidR="0079086E" w:rsidRDefault="0079086E" w:rsidP="00AE1F60">
            <w:pPr>
              <w:spacing w:before="60" w:after="60" w:line="240" w:lineRule="auto"/>
              <w:jc w:val="both"/>
            </w:pPr>
          </w:p>
          <w:p w14:paraId="13B004EF" w14:textId="61B70869" w:rsidR="0079086E" w:rsidRPr="00BA2904" w:rsidRDefault="0079086E" w:rsidP="00AE1F60">
            <w:pPr>
              <w:spacing w:before="60" w:after="60" w:line="240" w:lineRule="auto"/>
              <w:jc w:val="both"/>
            </w:pPr>
          </w:p>
        </w:tc>
      </w:tr>
      <w:tr w:rsidR="0079086E" w14:paraId="177A9D33" w14:textId="77777777" w:rsidTr="006A285D">
        <w:trPr>
          <w:trHeight w:val="518"/>
        </w:trPr>
        <w:tc>
          <w:tcPr>
            <w:tcW w:w="491" w:type="pct"/>
            <w:vMerge w:val="restart"/>
            <w:shd w:val="clear" w:color="auto" w:fill="D9D9D9" w:themeFill="background1" w:themeFillShade="D9"/>
          </w:tcPr>
          <w:p w14:paraId="7E6AE4CC" w14:textId="77777777" w:rsidR="0079086E" w:rsidRDefault="0079086E" w:rsidP="0079086E">
            <w:pPr>
              <w:spacing w:before="60" w:after="60" w:line="240" w:lineRule="auto"/>
              <w:jc w:val="center"/>
              <w:rPr>
                <w:b/>
                <w:bCs/>
                <w:color w:val="810033"/>
                <w:sz w:val="28"/>
                <w:szCs w:val="28"/>
              </w:rPr>
            </w:pPr>
          </w:p>
          <w:p w14:paraId="3C0D4376" w14:textId="77777777" w:rsidR="0079086E" w:rsidRDefault="0079086E" w:rsidP="0079086E">
            <w:pPr>
              <w:spacing w:before="60" w:after="60" w:line="240" w:lineRule="auto"/>
              <w:jc w:val="center"/>
              <w:rPr>
                <w:b/>
                <w:bCs/>
                <w:color w:val="810033"/>
                <w:sz w:val="28"/>
                <w:szCs w:val="28"/>
              </w:rPr>
            </w:pPr>
          </w:p>
          <w:p w14:paraId="6BF98CCB" w14:textId="77777777" w:rsidR="0079086E" w:rsidRDefault="0079086E" w:rsidP="0079086E">
            <w:pPr>
              <w:spacing w:before="60" w:after="60" w:line="240" w:lineRule="auto"/>
              <w:jc w:val="center"/>
              <w:rPr>
                <w:b/>
                <w:bCs/>
                <w:color w:val="810033"/>
                <w:sz w:val="28"/>
                <w:szCs w:val="28"/>
              </w:rPr>
            </w:pPr>
          </w:p>
          <w:p w14:paraId="1CB26189" w14:textId="63E1E420" w:rsidR="0079086E" w:rsidRPr="0079086E" w:rsidRDefault="0079086E" w:rsidP="0079086E">
            <w:pPr>
              <w:spacing w:before="60" w:after="60" w:line="240" w:lineRule="auto"/>
              <w:jc w:val="center"/>
              <w:rPr>
                <w:sz w:val="28"/>
                <w:szCs w:val="28"/>
              </w:rPr>
            </w:pPr>
            <w:r w:rsidRPr="0079086E">
              <w:rPr>
                <w:b/>
                <w:bCs/>
                <w:color w:val="810033"/>
                <w:sz w:val="28"/>
                <w:szCs w:val="28"/>
              </w:rPr>
              <w:t>SUB1</w:t>
            </w:r>
          </w:p>
        </w:tc>
        <w:tc>
          <w:tcPr>
            <w:tcW w:w="4509" w:type="pct"/>
            <w:gridSpan w:val="2"/>
            <w:shd w:val="clear" w:color="auto" w:fill="F2F2F2" w:themeFill="background1" w:themeFillShade="F2"/>
            <w:vAlign w:val="center"/>
          </w:tcPr>
          <w:p w14:paraId="0074AF6D" w14:textId="44E83E7F" w:rsidR="0079086E" w:rsidRPr="00CA72DF" w:rsidRDefault="0079086E" w:rsidP="00AE1F60">
            <w:pPr>
              <w:spacing w:before="60" w:after="60" w:line="240" w:lineRule="auto"/>
              <w:jc w:val="both"/>
              <w:rPr>
                <w:b/>
                <w:bCs/>
                <w:color w:val="000000" w:themeColor="text1"/>
                <w:sz w:val="24"/>
                <w:szCs w:val="24"/>
              </w:rPr>
            </w:pPr>
            <w:r w:rsidRPr="00BA2904">
              <w:t xml:space="preserve">Where a </w:t>
            </w:r>
            <w:r>
              <w:t xml:space="preserve">medical </w:t>
            </w:r>
            <w:r w:rsidRPr="00BA2904">
              <w:t>device</w:t>
            </w:r>
            <w:r>
              <w:t xml:space="preserve"> is </w:t>
            </w:r>
            <w:r w:rsidRPr="006C67DB">
              <w:t>composed of substances or combinations of substances that are intended to be introduced into the human body</w:t>
            </w:r>
            <w:r>
              <w:t xml:space="preserve"> </w:t>
            </w:r>
            <w:r w:rsidRPr="006C67DB">
              <w:t>and that are absorbed by or locally dispersed in the human body</w:t>
            </w:r>
            <w:r>
              <w:t xml:space="preserve"> </w:t>
            </w:r>
            <w:r w:rsidRPr="00CA72DF">
              <w:t xml:space="preserve">according to </w:t>
            </w:r>
            <w:r w:rsidRPr="00413D48">
              <w:rPr>
                <w:b/>
                <w:bCs/>
              </w:rPr>
              <w:t>EU MDR ‘Annex I, 12.2</w:t>
            </w:r>
            <w:r w:rsidRPr="00CA72DF">
              <w:t>,</w:t>
            </w:r>
            <w:r>
              <w:t xml:space="preserve"> [and by association </w:t>
            </w:r>
            <w:r w:rsidRPr="00413D48">
              <w:rPr>
                <w:b/>
                <w:bCs/>
              </w:rPr>
              <w:t>EU MDR Annex I 23.2 (r)</w:t>
            </w:r>
            <w:r>
              <w:t xml:space="preserve"> and</w:t>
            </w:r>
            <w:r w:rsidRPr="00CA72DF">
              <w:t xml:space="preserve"> </w:t>
            </w:r>
            <w:r w:rsidRPr="00413D48">
              <w:rPr>
                <w:b/>
                <w:bCs/>
              </w:rPr>
              <w:t>23.4 (t)</w:t>
            </w:r>
            <w:r w:rsidRPr="00CA72DF">
              <w:t xml:space="preserve">’ and </w:t>
            </w:r>
            <w:r w:rsidRPr="00413D48">
              <w:rPr>
                <w:b/>
                <w:bCs/>
              </w:rPr>
              <w:t>‘Annex II, 6.2 (c)’</w:t>
            </w:r>
            <w:r>
              <w:t xml:space="preserve">], provide </w:t>
            </w:r>
            <w:r w:rsidRPr="00BA2904">
              <w:t>a statement indicating this fact.</w:t>
            </w:r>
          </w:p>
        </w:tc>
      </w:tr>
      <w:tr w:rsidR="0079086E" w14:paraId="7D94AC43" w14:textId="77777777" w:rsidTr="006A285D">
        <w:tc>
          <w:tcPr>
            <w:tcW w:w="491" w:type="pct"/>
            <w:vMerge/>
            <w:shd w:val="clear" w:color="auto" w:fill="D9D9D9" w:themeFill="background1" w:themeFillShade="D9"/>
          </w:tcPr>
          <w:p w14:paraId="08088526" w14:textId="77777777" w:rsidR="0079086E" w:rsidRPr="00DC427E" w:rsidRDefault="0079086E" w:rsidP="0079086E">
            <w:pPr>
              <w:spacing w:before="40" w:after="40"/>
              <w:ind w:right="238"/>
              <w:rPr>
                <w:rFonts w:cstheme="minorHAnsi"/>
                <w:i/>
                <w:iCs/>
              </w:rPr>
            </w:pPr>
          </w:p>
        </w:tc>
        <w:tc>
          <w:tcPr>
            <w:tcW w:w="4509" w:type="pct"/>
            <w:gridSpan w:val="2"/>
            <w:vAlign w:val="center"/>
          </w:tcPr>
          <w:p w14:paraId="73AFBB91" w14:textId="164FA20D" w:rsidR="0079086E" w:rsidRPr="00DC427E" w:rsidRDefault="0079086E" w:rsidP="0079086E">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SUB1</w:t>
            </w:r>
            <w:r w:rsidRPr="00DC427E">
              <w:rPr>
                <w:rFonts w:cstheme="minorHAnsi"/>
                <w:i/>
                <w:iCs/>
              </w:rPr>
              <w:t>:</w:t>
            </w:r>
          </w:p>
          <w:p w14:paraId="37BBA934" w14:textId="77777777" w:rsidR="0079086E" w:rsidRPr="003960AF" w:rsidRDefault="0079086E" w:rsidP="0079086E">
            <w:pPr>
              <w:spacing w:before="40" w:after="40"/>
              <w:ind w:right="238"/>
              <w:rPr>
                <w:rFonts w:cstheme="minorHAnsi"/>
              </w:rPr>
            </w:pPr>
          </w:p>
          <w:p w14:paraId="35570FBA" w14:textId="0D322C86" w:rsidR="0079086E" w:rsidRPr="00231BFD" w:rsidRDefault="0079086E"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8031242" w14:textId="77777777" w:rsidR="0079086E" w:rsidRPr="003960AF" w:rsidRDefault="0079086E" w:rsidP="0079086E">
            <w:pPr>
              <w:spacing w:before="40" w:after="40"/>
              <w:ind w:right="238"/>
              <w:rPr>
                <w:rFonts w:cstheme="minorHAnsi"/>
                <w:b/>
                <w:bCs/>
              </w:rPr>
            </w:pPr>
            <w:r w:rsidRPr="003960AF">
              <w:rPr>
                <w:rFonts w:cstheme="minorHAnsi"/>
                <w:b/>
                <w:bCs/>
              </w:rPr>
              <w:t xml:space="preserve">Page: </w:t>
            </w:r>
          </w:p>
          <w:p w14:paraId="3D7CF375" w14:textId="0C2BC470" w:rsidR="0079086E" w:rsidRDefault="0079086E" w:rsidP="0079086E">
            <w:r w:rsidRPr="00231BFD">
              <w:rPr>
                <w:b/>
              </w:rPr>
              <w:t>Note:</w:t>
            </w:r>
          </w:p>
        </w:tc>
      </w:tr>
    </w:tbl>
    <w:p w14:paraId="55020BE1" w14:textId="77777777" w:rsidR="0072258C" w:rsidRPr="001379D4" w:rsidRDefault="0072258C" w:rsidP="001379D4">
      <w:pPr>
        <w:pStyle w:val="ListParagraph"/>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663"/>
        <w:gridCol w:w="1106"/>
      </w:tblGrid>
      <w:tr w:rsidR="00574575" w14:paraId="280BE68F" w14:textId="77777777" w:rsidTr="00231BFD">
        <w:trPr>
          <w:trHeight w:val="269"/>
          <w:tblHeader/>
        </w:trPr>
        <w:tc>
          <w:tcPr>
            <w:tcW w:w="4358" w:type="pct"/>
            <w:gridSpan w:val="2"/>
            <w:shd w:val="clear" w:color="auto" w:fill="D9D9D9" w:themeFill="background1" w:themeFillShade="D9"/>
          </w:tcPr>
          <w:p w14:paraId="4A8E88B6" w14:textId="7D003A7A" w:rsidR="00574575" w:rsidRPr="00AC5B9E" w:rsidRDefault="00574575" w:rsidP="00372B9D">
            <w:pPr>
              <w:spacing w:before="60" w:after="60"/>
              <w:rPr>
                <w:b/>
                <w:bCs/>
              </w:rPr>
            </w:pPr>
            <w:r>
              <w:rPr>
                <w:b/>
                <w:bCs/>
                <w:color w:val="810033"/>
              </w:rPr>
              <w:t>Medical device composed of s</w:t>
            </w:r>
            <w:r w:rsidRPr="002D47C0">
              <w:rPr>
                <w:b/>
                <w:bCs/>
                <w:color w:val="810033"/>
              </w:rPr>
              <w:t>ubstances</w:t>
            </w:r>
            <w:r>
              <w:rPr>
                <w:b/>
                <w:bCs/>
                <w:color w:val="810033"/>
              </w:rPr>
              <w:t xml:space="preserve"> </w:t>
            </w:r>
            <w:r w:rsidRPr="002D47C0">
              <w:rPr>
                <w:b/>
                <w:bCs/>
                <w:color w:val="810033"/>
              </w:rPr>
              <w:t>absorbed by or locally dispersed in the human body</w:t>
            </w:r>
            <w:r>
              <w:rPr>
                <w:b/>
                <w:bCs/>
                <w:color w:val="810033"/>
              </w:rPr>
              <w:t xml:space="preserve">, meeting definition per EU MDR </w:t>
            </w:r>
            <w:r w:rsidRPr="00350CA8">
              <w:rPr>
                <w:b/>
                <w:bCs/>
                <w:color w:val="810033"/>
              </w:rPr>
              <w:t>Annex IX, 5.4 a</w:t>
            </w:r>
            <w:r>
              <w:rPr>
                <w:b/>
                <w:bCs/>
                <w:color w:val="810033"/>
              </w:rPr>
              <w:t>.</w:t>
            </w:r>
          </w:p>
        </w:tc>
        <w:tc>
          <w:tcPr>
            <w:tcW w:w="642" w:type="pct"/>
            <w:shd w:val="clear" w:color="auto" w:fill="FFFFFF" w:themeFill="background1"/>
            <w:vAlign w:val="center"/>
          </w:tcPr>
          <w:p w14:paraId="591F7D04" w14:textId="00024DC3" w:rsidR="00574575" w:rsidRPr="00AC5B9E" w:rsidRDefault="00000000" w:rsidP="008422B9">
            <w:pPr>
              <w:spacing w:before="60" w:after="60"/>
              <w:jc w:val="center"/>
              <w:rPr>
                <w:b/>
                <w:bCs/>
              </w:rPr>
            </w:pPr>
            <w:sdt>
              <w:sdtPr>
                <w:rPr>
                  <w:rFonts w:ascii="MS Gothic" w:eastAsia="MS Gothic" w:hAnsi="MS Gothic"/>
                  <w:sz w:val="32"/>
                  <w:szCs w:val="32"/>
                </w:rPr>
                <w:id w:val="178016286"/>
                <w14:checkbox>
                  <w14:checked w14:val="0"/>
                  <w14:checkedState w14:val="2612" w14:font="MS Gothic"/>
                  <w14:uncheckedState w14:val="2610" w14:font="MS Gothic"/>
                </w14:checkbox>
              </w:sdtPr>
              <w:sdtContent>
                <w:r w:rsidR="006A285D" w:rsidRPr="00E20CD6">
                  <w:rPr>
                    <w:rFonts w:ascii="MS Gothic" w:eastAsia="MS Gothic" w:hAnsi="MS Gothic" w:hint="eastAsia"/>
                    <w:sz w:val="32"/>
                    <w:szCs w:val="32"/>
                  </w:rPr>
                  <w:t>☐</w:t>
                </w:r>
              </w:sdtContent>
            </w:sdt>
            <w:r w:rsidR="006A285D" w:rsidRPr="00EF4BC7">
              <w:rPr>
                <w:rFonts w:ascii="Calibri" w:eastAsia="Calibri" w:hAnsi="Calibri" w:cs="Calibri"/>
              </w:rPr>
              <w:t xml:space="preserve"> </w:t>
            </w:r>
            <w:r w:rsidR="00574575" w:rsidRPr="00EF4BC7">
              <w:rPr>
                <w:rFonts w:ascii="Calibri" w:eastAsia="Calibri" w:hAnsi="Calibri" w:cs="Calibri"/>
              </w:rPr>
              <w:t>N</w:t>
            </w:r>
            <w:r w:rsidR="00574575">
              <w:rPr>
                <w:rFonts w:ascii="Calibri" w:eastAsia="Calibri" w:hAnsi="Calibri" w:cs="Calibri"/>
              </w:rPr>
              <w:t>/A</w:t>
            </w:r>
            <w:r w:rsidR="00574575" w:rsidRPr="00EF4BC7">
              <w:rPr>
                <w:rFonts w:ascii="Calibri" w:eastAsia="Calibri" w:hAnsi="Calibri" w:cs="Calibri"/>
              </w:rPr>
              <w:t xml:space="preserve"> </w:t>
            </w:r>
          </w:p>
        </w:tc>
      </w:tr>
      <w:tr w:rsidR="00574575" w14:paraId="0F2E5772" w14:textId="77777777" w:rsidTr="00574575">
        <w:trPr>
          <w:trHeight w:val="1073"/>
        </w:trPr>
        <w:tc>
          <w:tcPr>
            <w:tcW w:w="5000" w:type="pct"/>
            <w:gridSpan w:val="3"/>
            <w:shd w:val="clear" w:color="auto" w:fill="FFFFFF" w:themeFill="background1"/>
          </w:tcPr>
          <w:p w14:paraId="3175CC60" w14:textId="19B4AC08" w:rsidR="00574575" w:rsidRPr="00574575" w:rsidRDefault="00574575" w:rsidP="00574575">
            <w:pPr>
              <w:shd w:val="clear" w:color="auto" w:fill="FFFFFF" w:themeFill="background1"/>
              <w:spacing w:before="60" w:after="60" w:line="240" w:lineRule="auto"/>
              <w:jc w:val="both"/>
              <w:rPr>
                <w:b/>
                <w:bCs/>
              </w:rPr>
            </w:pPr>
            <w:r w:rsidRPr="0079086E">
              <w:rPr>
                <w:b/>
                <w:bCs/>
              </w:rPr>
              <w:t>Rationale if N/A is ticked:</w:t>
            </w:r>
          </w:p>
        </w:tc>
      </w:tr>
      <w:tr w:rsidR="00574575" w14:paraId="5F6B8DC8" w14:textId="77777777" w:rsidTr="006A285D">
        <w:trPr>
          <w:trHeight w:val="1431"/>
        </w:trPr>
        <w:tc>
          <w:tcPr>
            <w:tcW w:w="491" w:type="pct"/>
            <w:vMerge w:val="restart"/>
            <w:shd w:val="clear" w:color="auto" w:fill="D9D9D9" w:themeFill="background1" w:themeFillShade="D9"/>
          </w:tcPr>
          <w:p w14:paraId="05F6489D" w14:textId="77777777" w:rsidR="00574575" w:rsidRDefault="00574575" w:rsidP="00AE1F60">
            <w:pPr>
              <w:spacing w:before="60" w:after="60" w:line="240" w:lineRule="auto"/>
              <w:jc w:val="both"/>
              <w:rPr>
                <w:b/>
                <w:bCs/>
                <w:color w:val="810033"/>
                <w:sz w:val="28"/>
                <w:szCs w:val="28"/>
              </w:rPr>
            </w:pPr>
          </w:p>
          <w:p w14:paraId="1257C2A9" w14:textId="77777777" w:rsidR="00574575" w:rsidRDefault="00574575" w:rsidP="00AE1F60">
            <w:pPr>
              <w:spacing w:before="60" w:after="60" w:line="240" w:lineRule="auto"/>
              <w:jc w:val="both"/>
              <w:rPr>
                <w:b/>
                <w:bCs/>
                <w:color w:val="810033"/>
                <w:sz w:val="28"/>
                <w:szCs w:val="28"/>
              </w:rPr>
            </w:pPr>
          </w:p>
          <w:p w14:paraId="0D0C30CA" w14:textId="77777777" w:rsidR="00574575" w:rsidRDefault="00574575" w:rsidP="00AE1F60">
            <w:pPr>
              <w:spacing w:before="60" w:after="60" w:line="240" w:lineRule="auto"/>
              <w:jc w:val="both"/>
              <w:rPr>
                <w:b/>
                <w:bCs/>
                <w:color w:val="810033"/>
                <w:sz w:val="28"/>
                <w:szCs w:val="28"/>
              </w:rPr>
            </w:pPr>
          </w:p>
          <w:p w14:paraId="35E629F2" w14:textId="4BD387C3" w:rsidR="00574575" w:rsidRPr="00BA2904" w:rsidRDefault="00574575" w:rsidP="00AE1F60">
            <w:pPr>
              <w:spacing w:before="60" w:after="60" w:line="240" w:lineRule="auto"/>
              <w:jc w:val="both"/>
            </w:pPr>
            <w:r w:rsidRPr="0079086E">
              <w:rPr>
                <w:b/>
                <w:bCs/>
                <w:color w:val="810033"/>
                <w:sz w:val="28"/>
                <w:szCs w:val="28"/>
              </w:rPr>
              <w:t>SUB</w:t>
            </w:r>
            <w:r>
              <w:rPr>
                <w:b/>
                <w:bCs/>
                <w:color w:val="810033"/>
                <w:sz w:val="28"/>
                <w:szCs w:val="28"/>
              </w:rPr>
              <w:t>2</w:t>
            </w:r>
          </w:p>
        </w:tc>
        <w:tc>
          <w:tcPr>
            <w:tcW w:w="4509" w:type="pct"/>
            <w:gridSpan w:val="2"/>
            <w:shd w:val="clear" w:color="auto" w:fill="F2F2F2" w:themeFill="background1" w:themeFillShade="F2"/>
            <w:vAlign w:val="center"/>
          </w:tcPr>
          <w:p w14:paraId="6B98C933" w14:textId="6F29E940" w:rsidR="00574575" w:rsidRPr="00CA72DF" w:rsidRDefault="00574575" w:rsidP="00AE1F60">
            <w:pPr>
              <w:spacing w:before="60" w:after="60" w:line="240" w:lineRule="auto"/>
              <w:jc w:val="both"/>
              <w:rPr>
                <w:b/>
                <w:bCs/>
                <w:color w:val="000000" w:themeColor="text1"/>
                <w:sz w:val="24"/>
                <w:szCs w:val="24"/>
              </w:rPr>
            </w:pPr>
            <w:r w:rsidRPr="00BA2904">
              <w:t xml:space="preserve">Where a </w:t>
            </w:r>
            <w:r>
              <w:t xml:space="preserve">medical </w:t>
            </w:r>
            <w:r w:rsidRPr="00BA2904">
              <w:t>device</w:t>
            </w:r>
            <w:r>
              <w:t xml:space="preserve"> is </w:t>
            </w:r>
            <w:r w:rsidRPr="006C67DB">
              <w:t xml:space="preserve">composed of substances or combinations of substances that are intended to be introduced into the human body </w:t>
            </w:r>
            <w:r>
              <w:t>(</w:t>
            </w:r>
            <w:r w:rsidRPr="000D2F72">
              <w:t>via a body orifice or applied to the skin )</w:t>
            </w:r>
            <w:r w:rsidRPr="006C67DB">
              <w:t xml:space="preserve"> and that are absorbed by or locally dispersed in the human body</w:t>
            </w:r>
            <w:r>
              <w:t xml:space="preserve"> </w:t>
            </w:r>
            <w:r w:rsidRPr="00CA72DF">
              <w:t>according to E</w:t>
            </w:r>
            <w:r w:rsidRPr="003F6DD7">
              <w:rPr>
                <w:b/>
              </w:rPr>
              <w:t xml:space="preserve">U MDR ‘Annex </w:t>
            </w:r>
            <w:r w:rsidRPr="003F6DD7">
              <w:rPr>
                <w:b/>
                <w:bCs/>
              </w:rPr>
              <w:t xml:space="preserve">IX, 5.4 (a)’ </w:t>
            </w:r>
            <w:r>
              <w:t xml:space="preserve">[and by association </w:t>
            </w:r>
            <w:r w:rsidRPr="003F6DD7">
              <w:rPr>
                <w:b/>
                <w:bCs/>
              </w:rPr>
              <w:t xml:space="preserve">EU MDR ‘Annex </w:t>
            </w:r>
            <w:r w:rsidRPr="003F6DD7">
              <w:rPr>
                <w:b/>
              </w:rPr>
              <w:t>I, 12.</w:t>
            </w:r>
            <w:r w:rsidRPr="003F6DD7">
              <w:rPr>
                <w:b/>
                <w:bCs/>
              </w:rPr>
              <w:t>2’</w:t>
            </w:r>
            <w:r>
              <w:t xml:space="preserve"> </w:t>
            </w:r>
            <w:r w:rsidRPr="00CA72DF">
              <w:t xml:space="preserve">and </w:t>
            </w:r>
            <w:r w:rsidRPr="003F6DD7">
              <w:rPr>
                <w:b/>
              </w:rPr>
              <w:t>‘Annex II, 6.2 (c</w:t>
            </w:r>
            <w:r w:rsidRPr="003F6DD7">
              <w:rPr>
                <w:b/>
                <w:bCs/>
              </w:rPr>
              <w:t>)</w:t>
            </w:r>
            <w:r>
              <w:t xml:space="preserve">], provide </w:t>
            </w:r>
            <w:r w:rsidRPr="00BA2904">
              <w:t xml:space="preserve">a statement indicating this fact. </w:t>
            </w:r>
          </w:p>
        </w:tc>
      </w:tr>
      <w:tr w:rsidR="00574575" w14:paraId="4FF85ABD" w14:textId="77777777" w:rsidTr="006A285D">
        <w:tc>
          <w:tcPr>
            <w:tcW w:w="491" w:type="pct"/>
            <w:vMerge/>
            <w:shd w:val="clear" w:color="auto" w:fill="D9D9D9" w:themeFill="background1" w:themeFillShade="D9"/>
          </w:tcPr>
          <w:p w14:paraId="06EE8943" w14:textId="77777777" w:rsidR="00574575" w:rsidRPr="00CD6F80" w:rsidRDefault="00574575" w:rsidP="002A2DDA">
            <w:pPr>
              <w:spacing w:before="40" w:after="40" w:line="240" w:lineRule="auto"/>
              <w:jc w:val="both"/>
              <w:rPr>
                <w:rFonts w:ascii="Calibri" w:eastAsia="Calibri" w:hAnsi="Calibri" w:cs="Calibri"/>
                <w:b/>
                <w:bCs/>
                <w:color w:val="000000" w:themeColor="text1"/>
              </w:rPr>
            </w:pPr>
          </w:p>
        </w:tc>
        <w:tc>
          <w:tcPr>
            <w:tcW w:w="4509" w:type="pct"/>
            <w:gridSpan w:val="2"/>
            <w:vAlign w:val="center"/>
          </w:tcPr>
          <w:p w14:paraId="08C915C2" w14:textId="6E3B3645" w:rsidR="00574575" w:rsidRPr="00DC427E" w:rsidRDefault="00574575" w:rsidP="0057457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SUB2</w:t>
            </w:r>
            <w:r w:rsidRPr="00DC427E">
              <w:rPr>
                <w:rFonts w:cstheme="minorHAnsi"/>
                <w:i/>
                <w:iCs/>
              </w:rPr>
              <w:t>:</w:t>
            </w:r>
          </w:p>
          <w:p w14:paraId="25546575" w14:textId="77777777" w:rsidR="00574575" w:rsidRPr="003960AF" w:rsidRDefault="00574575" w:rsidP="00574575">
            <w:pPr>
              <w:spacing w:before="40" w:after="40"/>
              <w:ind w:right="238"/>
              <w:rPr>
                <w:rFonts w:cstheme="minorHAnsi"/>
              </w:rPr>
            </w:pPr>
          </w:p>
          <w:p w14:paraId="31C4F2E6" w14:textId="10B50A4F" w:rsidR="00574575" w:rsidRPr="00231BFD" w:rsidRDefault="0057457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BA740A3" w14:textId="77777777" w:rsidR="00574575" w:rsidRPr="003960AF" w:rsidRDefault="00574575" w:rsidP="00574575">
            <w:pPr>
              <w:spacing w:before="40" w:after="40"/>
              <w:ind w:right="238"/>
              <w:rPr>
                <w:rFonts w:cstheme="minorHAnsi"/>
                <w:b/>
                <w:bCs/>
              </w:rPr>
            </w:pPr>
            <w:r w:rsidRPr="003960AF">
              <w:rPr>
                <w:rFonts w:cstheme="minorHAnsi"/>
                <w:b/>
                <w:bCs/>
              </w:rPr>
              <w:t xml:space="preserve">Page: </w:t>
            </w:r>
          </w:p>
          <w:p w14:paraId="64F617B5" w14:textId="282FDC26" w:rsidR="00574575" w:rsidRDefault="00574575" w:rsidP="00574575">
            <w:r w:rsidRPr="00231BFD">
              <w:rPr>
                <w:b/>
              </w:rPr>
              <w:t>Note:</w:t>
            </w:r>
          </w:p>
        </w:tc>
      </w:tr>
    </w:tbl>
    <w:p w14:paraId="05BDD24A" w14:textId="77777777" w:rsidR="0072258C" w:rsidRPr="001379D4" w:rsidRDefault="0072258C" w:rsidP="001379D4">
      <w:pPr>
        <w:pStyle w:val="ListParagraph"/>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663"/>
        <w:gridCol w:w="1106"/>
      </w:tblGrid>
      <w:tr w:rsidR="00574575" w14:paraId="3F6C57C1" w14:textId="77777777" w:rsidTr="00231BFD">
        <w:trPr>
          <w:trHeight w:val="78"/>
          <w:tblHeader/>
        </w:trPr>
        <w:tc>
          <w:tcPr>
            <w:tcW w:w="4358" w:type="pct"/>
            <w:gridSpan w:val="2"/>
            <w:shd w:val="clear" w:color="auto" w:fill="D9D9D9" w:themeFill="background1" w:themeFillShade="D9"/>
          </w:tcPr>
          <w:p w14:paraId="129F830D" w14:textId="14097ED0" w:rsidR="00574575" w:rsidRPr="00AC5B9E" w:rsidRDefault="00574575" w:rsidP="00372B9D">
            <w:pPr>
              <w:spacing w:before="60" w:after="60"/>
              <w:rPr>
                <w:b/>
                <w:bCs/>
              </w:rPr>
            </w:pPr>
            <w:r>
              <w:rPr>
                <w:b/>
                <w:bCs/>
                <w:color w:val="810033"/>
              </w:rPr>
              <w:t>Medical device composed of s</w:t>
            </w:r>
            <w:r w:rsidRPr="002D47C0">
              <w:rPr>
                <w:b/>
                <w:bCs/>
                <w:color w:val="810033"/>
              </w:rPr>
              <w:t>ubstances</w:t>
            </w:r>
            <w:r>
              <w:rPr>
                <w:b/>
                <w:bCs/>
                <w:color w:val="810033"/>
              </w:rPr>
              <w:t xml:space="preserve"> </w:t>
            </w:r>
            <w:r w:rsidRPr="002D47C0">
              <w:rPr>
                <w:b/>
                <w:bCs/>
                <w:color w:val="810033"/>
              </w:rPr>
              <w:t>absorbed by or locally dispersed in the human body</w:t>
            </w:r>
            <w:r>
              <w:rPr>
                <w:b/>
                <w:bCs/>
                <w:color w:val="810033"/>
              </w:rPr>
              <w:t xml:space="preserve">, meeting definition per EU MDR </w:t>
            </w:r>
            <w:r w:rsidRPr="00350CA8">
              <w:rPr>
                <w:b/>
                <w:bCs/>
                <w:color w:val="810033"/>
              </w:rPr>
              <w:t xml:space="preserve">Annex IX, 5.4 </w:t>
            </w:r>
            <w:r>
              <w:rPr>
                <w:b/>
                <w:bCs/>
                <w:color w:val="810033"/>
              </w:rPr>
              <w:t>b.</w:t>
            </w:r>
          </w:p>
        </w:tc>
        <w:tc>
          <w:tcPr>
            <w:tcW w:w="642" w:type="pct"/>
            <w:shd w:val="clear" w:color="auto" w:fill="FFFFFF" w:themeFill="background1"/>
            <w:vAlign w:val="center"/>
          </w:tcPr>
          <w:p w14:paraId="0C73540E" w14:textId="2ACB59BE" w:rsidR="00574575" w:rsidRPr="00AC5B9E" w:rsidRDefault="00000000" w:rsidP="008422B9">
            <w:pPr>
              <w:spacing w:before="60" w:after="60"/>
              <w:jc w:val="center"/>
              <w:rPr>
                <w:b/>
                <w:bCs/>
              </w:rPr>
            </w:pPr>
            <w:sdt>
              <w:sdtPr>
                <w:rPr>
                  <w:rFonts w:ascii="MS Gothic" w:eastAsia="MS Gothic" w:hAnsi="MS Gothic"/>
                  <w:sz w:val="32"/>
                  <w:szCs w:val="32"/>
                </w:rPr>
                <w:id w:val="-884489575"/>
                <w14:checkbox>
                  <w14:checked w14:val="0"/>
                  <w14:checkedState w14:val="2612" w14:font="MS Gothic"/>
                  <w14:uncheckedState w14:val="2610" w14:font="MS Gothic"/>
                </w14:checkbox>
              </w:sdtPr>
              <w:sdtContent>
                <w:r w:rsidR="006A285D" w:rsidRPr="00E20CD6">
                  <w:rPr>
                    <w:rFonts w:ascii="MS Gothic" w:eastAsia="MS Gothic" w:hAnsi="MS Gothic" w:hint="eastAsia"/>
                    <w:sz w:val="32"/>
                    <w:szCs w:val="32"/>
                  </w:rPr>
                  <w:t>☐</w:t>
                </w:r>
              </w:sdtContent>
            </w:sdt>
            <w:r w:rsidR="00574575" w:rsidRPr="00EF4BC7">
              <w:rPr>
                <w:rFonts w:ascii="Calibri" w:eastAsia="Calibri" w:hAnsi="Calibri" w:cs="Calibri"/>
              </w:rPr>
              <w:t xml:space="preserve"> N</w:t>
            </w:r>
            <w:r w:rsidR="00574575">
              <w:rPr>
                <w:rFonts w:ascii="Calibri" w:eastAsia="Calibri" w:hAnsi="Calibri" w:cs="Calibri"/>
              </w:rPr>
              <w:t>/A</w:t>
            </w:r>
            <w:r w:rsidR="00574575">
              <w:rPr>
                <w:rFonts w:cstheme="minorHAnsi"/>
                <w:sz w:val="32"/>
              </w:rPr>
              <w:t xml:space="preserve"> </w:t>
            </w:r>
          </w:p>
        </w:tc>
      </w:tr>
      <w:tr w:rsidR="00574575" w14:paraId="10BDA25A" w14:textId="77777777" w:rsidTr="00574575">
        <w:trPr>
          <w:trHeight w:val="78"/>
          <w:tblHeader/>
        </w:trPr>
        <w:tc>
          <w:tcPr>
            <w:tcW w:w="5000" w:type="pct"/>
            <w:gridSpan w:val="3"/>
            <w:shd w:val="clear" w:color="auto" w:fill="FFFFFF" w:themeFill="background1"/>
          </w:tcPr>
          <w:p w14:paraId="2B2298B2" w14:textId="77777777" w:rsidR="00574575" w:rsidRDefault="00574575" w:rsidP="00574575">
            <w:pPr>
              <w:spacing w:before="60" w:after="60"/>
              <w:rPr>
                <w:b/>
                <w:bCs/>
              </w:rPr>
            </w:pPr>
            <w:r w:rsidRPr="0079086E">
              <w:rPr>
                <w:b/>
                <w:bCs/>
              </w:rPr>
              <w:t>Rationale if N/A is ticked:</w:t>
            </w:r>
          </w:p>
          <w:p w14:paraId="2722E824" w14:textId="77777777" w:rsidR="00574575" w:rsidRDefault="00574575" w:rsidP="00574575">
            <w:pPr>
              <w:spacing w:before="60" w:after="60"/>
              <w:rPr>
                <w:rFonts w:ascii="Calibri" w:eastAsia="Calibri" w:hAnsi="Calibri" w:cs="Calibri"/>
              </w:rPr>
            </w:pPr>
          </w:p>
          <w:p w14:paraId="1B330E70" w14:textId="1F391117" w:rsidR="00574575" w:rsidRPr="00EF4BC7" w:rsidRDefault="00574575" w:rsidP="00574575">
            <w:pPr>
              <w:spacing w:before="60" w:after="60"/>
              <w:rPr>
                <w:rFonts w:ascii="Calibri" w:eastAsia="Calibri" w:hAnsi="Calibri" w:cs="Calibri"/>
              </w:rPr>
            </w:pPr>
          </w:p>
        </w:tc>
      </w:tr>
      <w:tr w:rsidR="00574575" w14:paraId="5F31D370" w14:textId="77777777" w:rsidTr="006A285D">
        <w:trPr>
          <w:trHeight w:val="880"/>
        </w:trPr>
        <w:tc>
          <w:tcPr>
            <w:tcW w:w="491" w:type="pct"/>
            <w:vMerge w:val="restart"/>
            <w:shd w:val="clear" w:color="auto" w:fill="D9D9D9" w:themeFill="background1" w:themeFillShade="D9"/>
          </w:tcPr>
          <w:p w14:paraId="01DA96E3" w14:textId="77777777" w:rsidR="00574575" w:rsidRDefault="00574575" w:rsidP="00AE1F60">
            <w:pPr>
              <w:spacing w:before="60" w:after="60" w:line="240" w:lineRule="auto"/>
              <w:jc w:val="both"/>
              <w:rPr>
                <w:b/>
                <w:bCs/>
                <w:color w:val="810033"/>
                <w:sz w:val="28"/>
                <w:szCs w:val="28"/>
              </w:rPr>
            </w:pPr>
            <w:bookmarkStart w:id="114" w:name="_Hlk140846347"/>
          </w:p>
          <w:p w14:paraId="26BA525E" w14:textId="77777777" w:rsidR="00574575" w:rsidRDefault="00574575" w:rsidP="00AE1F60">
            <w:pPr>
              <w:spacing w:before="60" w:after="60" w:line="240" w:lineRule="auto"/>
              <w:jc w:val="both"/>
              <w:rPr>
                <w:b/>
                <w:bCs/>
                <w:color w:val="810033"/>
                <w:sz w:val="28"/>
                <w:szCs w:val="28"/>
              </w:rPr>
            </w:pPr>
          </w:p>
          <w:p w14:paraId="17FC5414" w14:textId="77777777" w:rsidR="00574575" w:rsidRDefault="00574575" w:rsidP="00AE1F60">
            <w:pPr>
              <w:spacing w:before="60" w:after="60" w:line="240" w:lineRule="auto"/>
              <w:jc w:val="both"/>
              <w:rPr>
                <w:b/>
                <w:bCs/>
                <w:color w:val="810033"/>
                <w:sz w:val="28"/>
                <w:szCs w:val="28"/>
              </w:rPr>
            </w:pPr>
          </w:p>
          <w:p w14:paraId="78D6780E" w14:textId="54F6B7F7" w:rsidR="00574575" w:rsidRPr="00BA2904" w:rsidRDefault="00574575" w:rsidP="00AE1F60">
            <w:pPr>
              <w:spacing w:before="60" w:after="60" w:line="240" w:lineRule="auto"/>
              <w:jc w:val="both"/>
            </w:pPr>
            <w:r w:rsidRPr="0079086E">
              <w:rPr>
                <w:b/>
                <w:bCs/>
                <w:color w:val="810033"/>
                <w:sz w:val="28"/>
                <w:szCs w:val="28"/>
              </w:rPr>
              <w:t>SUB</w:t>
            </w:r>
            <w:r>
              <w:rPr>
                <w:b/>
                <w:bCs/>
                <w:color w:val="810033"/>
                <w:sz w:val="28"/>
                <w:szCs w:val="28"/>
              </w:rPr>
              <w:t>3</w:t>
            </w:r>
          </w:p>
        </w:tc>
        <w:tc>
          <w:tcPr>
            <w:tcW w:w="4509" w:type="pct"/>
            <w:gridSpan w:val="2"/>
            <w:shd w:val="clear" w:color="auto" w:fill="F2F2F2" w:themeFill="background1" w:themeFillShade="F2"/>
            <w:vAlign w:val="center"/>
          </w:tcPr>
          <w:p w14:paraId="3A6F6992" w14:textId="5E2CD439" w:rsidR="00574575" w:rsidRPr="00CA72DF" w:rsidRDefault="00574575" w:rsidP="00AE1F60">
            <w:pPr>
              <w:spacing w:before="60" w:after="60" w:line="240" w:lineRule="auto"/>
              <w:jc w:val="both"/>
              <w:rPr>
                <w:b/>
                <w:bCs/>
                <w:color w:val="000000" w:themeColor="text1"/>
                <w:sz w:val="24"/>
                <w:szCs w:val="24"/>
              </w:rPr>
            </w:pPr>
            <w:r w:rsidRPr="00BA2904">
              <w:t xml:space="preserve">Where </w:t>
            </w:r>
            <w:r>
              <w:t xml:space="preserve">the </w:t>
            </w:r>
            <w:r w:rsidRPr="00BA2904">
              <w:t>device</w:t>
            </w:r>
            <w:r>
              <w:t xml:space="preserve"> </w:t>
            </w:r>
            <w:r w:rsidRPr="006C67DB">
              <w:t>substances</w:t>
            </w:r>
            <w:r w:rsidRPr="005220D1">
              <w:t>,</w:t>
            </w:r>
            <w:r w:rsidRPr="006C67DB">
              <w:t xml:space="preserve"> or </w:t>
            </w:r>
            <w:r>
              <w:t xml:space="preserve">its </w:t>
            </w:r>
            <w:r w:rsidRPr="005220D1">
              <w:t>products of metabolism,</w:t>
            </w:r>
            <w:r w:rsidRPr="006C67DB">
              <w:t xml:space="preserve"> are </w:t>
            </w:r>
            <w:r w:rsidRPr="005220D1">
              <w:t xml:space="preserve">systemically absorbed by </w:t>
            </w:r>
            <w:r w:rsidRPr="006C67DB">
              <w:t>the human body</w:t>
            </w:r>
            <w:r>
              <w:t xml:space="preserve"> </w:t>
            </w:r>
            <w:r w:rsidRPr="006C67DB">
              <w:t xml:space="preserve">in </w:t>
            </w:r>
            <w:r w:rsidRPr="005220D1">
              <w:t>order to achieve their intended purpose, according</w:t>
            </w:r>
            <w:r w:rsidRPr="00CA72DF">
              <w:t xml:space="preserve"> to</w:t>
            </w:r>
            <w:r>
              <w:t xml:space="preserve"> </w:t>
            </w:r>
            <w:r w:rsidRPr="005220D1">
              <w:rPr>
                <w:b/>
              </w:rPr>
              <w:t>E</w:t>
            </w:r>
            <w:r w:rsidRPr="003F6DD7">
              <w:rPr>
                <w:b/>
                <w:bCs/>
              </w:rPr>
              <w:t>U MDR ‘Annex IX, 5.4 (</w:t>
            </w:r>
            <w:r>
              <w:rPr>
                <w:b/>
                <w:bCs/>
              </w:rPr>
              <w:t>b</w:t>
            </w:r>
            <w:r w:rsidRPr="003F6DD7">
              <w:rPr>
                <w:b/>
                <w:bCs/>
              </w:rPr>
              <w:t xml:space="preserve">)’ </w:t>
            </w:r>
            <w:r>
              <w:t xml:space="preserve">[and by association </w:t>
            </w:r>
            <w:r w:rsidRPr="003F6DD7">
              <w:rPr>
                <w:b/>
                <w:bCs/>
              </w:rPr>
              <w:t>EU MDR ‘Annex I, 12.2’</w:t>
            </w:r>
            <w:r>
              <w:t xml:space="preserve"> and</w:t>
            </w:r>
            <w:r w:rsidRPr="00CA72DF">
              <w:t xml:space="preserve"> </w:t>
            </w:r>
            <w:r w:rsidRPr="003F6DD7">
              <w:rPr>
                <w:b/>
                <w:bCs/>
              </w:rPr>
              <w:t>‘Annex II, 6.2 (c)</w:t>
            </w:r>
            <w:r>
              <w:t xml:space="preserve">], provide </w:t>
            </w:r>
            <w:r w:rsidRPr="00BA2904">
              <w:t>a statement indicating this fact.</w:t>
            </w:r>
          </w:p>
        </w:tc>
      </w:tr>
      <w:tr w:rsidR="00574575" w14:paraId="5A73D8B4" w14:textId="77777777" w:rsidTr="006A285D">
        <w:tc>
          <w:tcPr>
            <w:tcW w:w="491" w:type="pct"/>
            <w:vMerge/>
            <w:shd w:val="clear" w:color="auto" w:fill="D9D9D9" w:themeFill="background1" w:themeFillShade="D9"/>
          </w:tcPr>
          <w:p w14:paraId="4D448C44" w14:textId="77777777" w:rsidR="00574575" w:rsidRPr="00DC427E" w:rsidRDefault="00574575" w:rsidP="00574575">
            <w:pPr>
              <w:spacing w:before="40" w:after="40"/>
              <w:ind w:right="238"/>
              <w:rPr>
                <w:rFonts w:cstheme="minorHAnsi"/>
                <w:i/>
                <w:iCs/>
              </w:rPr>
            </w:pPr>
          </w:p>
        </w:tc>
        <w:tc>
          <w:tcPr>
            <w:tcW w:w="4509" w:type="pct"/>
            <w:gridSpan w:val="2"/>
            <w:vAlign w:val="center"/>
          </w:tcPr>
          <w:p w14:paraId="12678FF2" w14:textId="0EC71012" w:rsidR="00574575" w:rsidRPr="00DC427E" w:rsidRDefault="00574575" w:rsidP="00574575">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SUB3</w:t>
            </w:r>
            <w:r w:rsidRPr="00DC427E">
              <w:rPr>
                <w:rFonts w:cstheme="minorHAnsi"/>
                <w:i/>
                <w:iCs/>
              </w:rPr>
              <w:t>:</w:t>
            </w:r>
          </w:p>
          <w:p w14:paraId="2A09E8E5" w14:textId="77777777" w:rsidR="00574575" w:rsidRPr="003960AF" w:rsidRDefault="00574575" w:rsidP="00574575">
            <w:pPr>
              <w:spacing w:before="40" w:after="40"/>
              <w:ind w:right="238"/>
              <w:rPr>
                <w:rFonts w:cstheme="minorHAnsi"/>
              </w:rPr>
            </w:pPr>
          </w:p>
          <w:p w14:paraId="59385296" w14:textId="517DD096" w:rsidR="00574575" w:rsidRPr="00231BFD" w:rsidRDefault="00574575"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0C52393" w14:textId="77777777" w:rsidR="00574575" w:rsidRPr="003960AF" w:rsidRDefault="00574575" w:rsidP="00574575">
            <w:pPr>
              <w:spacing w:before="40" w:after="40"/>
              <w:ind w:right="238"/>
              <w:rPr>
                <w:rFonts w:cstheme="minorHAnsi"/>
                <w:b/>
                <w:bCs/>
              </w:rPr>
            </w:pPr>
            <w:r w:rsidRPr="003960AF">
              <w:rPr>
                <w:rFonts w:cstheme="minorHAnsi"/>
                <w:b/>
                <w:bCs/>
              </w:rPr>
              <w:t xml:space="preserve">Page: </w:t>
            </w:r>
          </w:p>
          <w:p w14:paraId="4A091B94" w14:textId="1E3F726F" w:rsidR="00574575" w:rsidRDefault="00574575" w:rsidP="00574575">
            <w:r w:rsidRPr="00231BFD">
              <w:rPr>
                <w:b/>
              </w:rPr>
              <w:t>Note:</w:t>
            </w:r>
          </w:p>
        </w:tc>
      </w:tr>
      <w:bookmarkEnd w:id="114"/>
    </w:tbl>
    <w:p w14:paraId="294D465C" w14:textId="77777777" w:rsidR="0072258C" w:rsidRPr="00826C8D" w:rsidRDefault="0072258C" w:rsidP="0072258C">
      <w:pPr>
        <w:spacing w:after="0" w:line="240" w:lineRule="auto"/>
      </w:pPr>
    </w:p>
    <w:p w14:paraId="5A69605D" w14:textId="77777777" w:rsidR="0072258C" w:rsidRPr="00564341" w:rsidRDefault="0072258C" w:rsidP="0072258C">
      <w:pPr>
        <w:spacing w:after="0" w:line="240" w:lineRule="auto"/>
        <w:rPr>
          <w:sz w:val="24"/>
          <w:szCs w:val="24"/>
        </w:rPr>
      </w:pPr>
      <w:r w:rsidRPr="00564341">
        <w:rPr>
          <w:b/>
          <w:bCs/>
          <w:color w:val="810033"/>
          <w:sz w:val="24"/>
          <w:szCs w:val="24"/>
        </w:rPr>
        <w:t xml:space="preserve">Information regarding the </w:t>
      </w:r>
      <w:r>
        <w:rPr>
          <w:b/>
          <w:bCs/>
          <w:color w:val="810033"/>
          <w:sz w:val="24"/>
          <w:szCs w:val="24"/>
        </w:rPr>
        <w:t>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3424"/>
        <w:gridCol w:w="2674"/>
        <w:gridCol w:w="424"/>
        <w:gridCol w:w="1249"/>
      </w:tblGrid>
      <w:tr w:rsidR="004208ED" w14:paraId="19499237" w14:textId="77777777" w:rsidTr="006A285D">
        <w:trPr>
          <w:trHeight w:val="535"/>
        </w:trPr>
        <w:tc>
          <w:tcPr>
            <w:tcW w:w="490" w:type="pct"/>
            <w:vMerge w:val="restart"/>
            <w:shd w:val="clear" w:color="auto" w:fill="D9D9D9" w:themeFill="background1" w:themeFillShade="D9"/>
          </w:tcPr>
          <w:p w14:paraId="6074E75E" w14:textId="77777777" w:rsidR="00DD2E34" w:rsidRDefault="00DD2E34" w:rsidP="00AE1F60">
            <w:pPr>
              <w:spacing w:before="60" w:after="60" w:line="240" w:lineRule="auto"/>
              <w:jc w:val="both"/>
              <w:rPr>
                <w:b/>
                <w:bCs/>
                <w:color w:val="810033"/>
                <w:sz w:val="28"/>
                <w:szCs w:val="28"/>
              </w:rPr>
            </w:pPr>
          </w:p>
          <w:p w14:paraId="59FA48DA" w14:textId="77777777" w:rsidR="00DD2E34" w:rsidRDefault="00DD2E34" w:rsidP="00AE1F60">
            <w:pPr>
              <w:spacing w:before="60" w:after="60" w:line="240" w:lineRule="auto"/>
              <w:jc w:val="both"/>
              <w:rPr>
                <w:b/>
                <w:bCs/>
                <w:color w:val="810033"/>
                <w:sz w:val="28"/>
                <w:szCs w:val="28"/>
              </w:rPr>
            </w:pPr>
          </w:p>
          <w:p w14:paraId="63C8E3DE" w14:textId="77777777" w:rsidR="00DD2E34" w:rsidRDefault="00DD2E34" w:rsidP="00AE1F60">
            <w:pPr>
              <w:spacing w:before="60" w:after="60" w:line="240" w:lineRule="auto"/>
              <w:jc w:val="both"/>
              <w:rPr>
                <w:b/>
                <w:bCs/>
                <w:color w:val="810033"/>
                <w:sz w:val="28"/>
                <w:szCs w:val="28"/>
              </w:rPr>
            </w:pPr>
          </w:p>
          <w:p w14:paraId="5AAB16CD" w14:textId="77777777" w:rsidR="00DD2E34" w:rsidRDefault="00DD2E34" w:rsidP="00AE1F60">
            <w:pPr>
              <w:spacing w:before="60" w:after="60" w:line="240" w:lineRule="auto"/>
              <w:jc w:val="both"/>
              <w:rPr>
                <w:b/>
                <w:bCs/>
                <w:color w:val="810033"/>
                <w:sz w:val="28"/>
                <w:szCs w:val="28"/>
              </w:rPr>
            </w:pPr>
          </w:p>
          <w:p w14:paraId="5EEB338A" w14:textId="77777777" w:rsidR="00DD2E34" w:rsidRDefault="00DD2E34" w:rsidP="00AE1F60">
            <w:pPr>
              <w:spacing w:before="60" w:after="60" w:line="240" w:lineRule="auto"/>
              <w:jc w:val="both"/>
              <w:rPr>
                <w:b/>
                <w:bCs/>
                <w:color w:val="810033"/>
                <w:sz w:val="28"/>
                <w:szCs w:val="28"/>
              </w:rPr>
            </w:pPr>
          </w:p>
          <w:p w14:paraId="295D30E3" w14:textId="77777777" w:rsidR="00DD2E34" w:rsidRDefault="00DD2E34" w:rsidP="00AE1F60">
            <w:pPr>
              <w:spacing w:before="60" w:after="60" w:line="240" w:lineRule="auto"/>
              <w:jc w:val="both"/>
              <w:rPr>
                <w:b/>
                <w:bCs/>
                <w:color w:val="810033"/>
                <w:sz w:val="28"/>
                <w:szCs w:val="28"/>
              </w:rPr>
            </w:pPr>
          </w:p>
          <w:p w14:paraId="0685A835" w14:textId="77777777" w:rsidR="00DD2E34" w:rsidRDefault="00DD2E34" w:rsidP="00AE1F60">
            <w:pPr>
              <w:spacing w:before="60" w:after="60" w:line="240" w:lineRule="auto"/>
              <w:jc w:val="both"/>
              <w:rPr>
                <w:b/>
                <w:bCs/>
                <w:color w:val="810033"/>
                <w:sz w:val="28"/>
                <w:szCs w:val="28"/>
              </w:rPr>
            </w:pPr>
          </w:p>
          <w:p w14:paraId="2815BB4B" w14:textId="77777777" w:rsidR="00DD2E34" w:rsidRDefault="00DD2E34" w:rsidP="00AE1F60">
            <w:pPr>
              <w:spacing w:before="60" w:after="60" w:line="240" w:lineRule="auto"/>
              <w:jc w:val="both"/>
              <w:rPr>
                <w:b/>
                <w:bCs/>
                <w:color w:val="810033"/>
                <w:sz w:val="28"/>
                <w:szCs w:val="28"/>
              </w:rPr>
            </w:pPr>
          </w:p>
          <w:p w14:paraId="24437B65" w14:textId="5092BAD1" w:rsidR="00DD2E34" w:rsidRPr="002D6580" w:rsidRDefault="00DD2E34" w:rsidP="00AE1F60">
            <w:pPr>
              <w:spacing w:before="60" w:after="60" w:line="240" w:lineRule="auto"/>
              <w:jc w:val="both"/>
            </w:pPr>
            <w:r w:rsidRPr="0079086E">
              <w:rPr>
                <w:b/>
                <w:bCs/>
                <w:color w:val="810033"/>
                <w:sz w:val="28"/>
                <w:szCs w:val="28"/>
              </w:rPr>
              <w:t>SUB</w:t>
            </w:r>
            <w:r>
              <w:rPr>
                <w:b/>
                <w:bCs/>
                <w:color w:val="810033"/>
                <w:sz w:val="28"/>
                <w:szCs w:val="28"/>
              </w:rPr>
              <w:t>4</w:t>
            </w:r>
          </w:p>
        </w:tc>
        <w:tc>
          <w:tcPr>
            <w:tcW w:w="1987" w:type="pct"/>
            <w:shd w:val="clear" w:color="auto" w:fill="F2F2F2" w:themeFill="background1" w:themeFillShade="F2"/>
            <w:vAlign w:val="center"/>
          </w:tcPr>
          <w:p w14:paraId="56AE2CA8" w14:textId="2330DAB8" w:rsidR="00DD2E34" w:rsidRPr="002D6580" w:rsidRDefault="00DD2E34" w:rsidP="00AE1F60">
            <w:pPr>
              <w:spacing w:before="60" w:after="60" w:line="240" w:lineRule="auto"/>
              <w:jc w:val="both"/>
            </w:pPr>
            <w:r w:rsidRPr="002D6580">
              <w:t>Identity of the substance(s)</w:t>
            </w:r>
          </w:p>
        </w:tc>
        <w:tc>
          <w:tcPr>
            <w:tcW w:w="2523" w:type="pct"/>
            <w:gridSpan w:val="3"/>
            <w:shd w:val="clear" w:color="auto" w:fill="FFFFFF" w:themeFill="background1"/>
            <w:vAlign w:val="center"/>
          </w:tcPr>
          <w:p w14:paraId="72F417FF" w14:textId="563E8E76" w:rsidR="00DD2E34" w:rsidRPr="002D6580" w:rsidRDefault="00DD2E34" w:rsidP="002D6580">
            <w:pPr>
              <w:rPr>
                <w:rFonts w:cstheme="minorHAnsi"/>
                <w:sz w:val="32"/>
              </w:rPr>
            </w:pPr>
          </w:p>
        </w:tc>
      </w:tr>
      <w:tr w:rsidR="004208ED" w14:paraId="4E961512" w14:textId="77777777" w:rsidTr="006A285D">
        <w:trPr>
          <w:trHeight w:val="429"/>
        </w:trPr>
        <w:tc>
          <w:tcPr>
            <w:tcW w:w="490" w:type="pct"/>
            <w:vMerge/>
            <w:shd w:val="clear" w:color="auto" w:fill="D9D9D9" w:themeFill="background1" w:themeFillShade="D9"/>
          </w:tcPr>
          <w:p w14:paraId="53D505C5" w14:textId="77777777" w:rsidR="00DD2E34" w:rsidRPr="00AE1F60" w:rsidRDefault="00DD2E34" w:rsidP="00AE1F60">
            <w:pPr>
              <w:spacing w:before="60" w:after="60" w:line="240" w:lineRule="auto"/>
              <w:jc w:val="both"/>
            </w:pPr>
          </w:p>
        </w:tc>
        <w:tc>
          <w:tcPr>
            <w:tcW w:w="3539" w:type="pct"/>
            <w:gridSpan w:val="2"/>
            <w:shd w:val="clear" w:color="auto" w:fill="F2F2F2" w:themeFill="background1" w:themeFillShade="F2"/>
            <w:vAlign w:val="center"/>
          </w:tcPr>
          <w:p w14:paraId="367B1622" w14:textId="4C4D7D84" w:rsidR="00DD2E34" w:rsidRPr="00AE1F60" w:rsidRDefault="00DD2E34" w:rsidP="00AE1F60">
            <w:pPr>
              <w:spacing w:before="60" w:after="60" w:line="240" w:lineRule="auto"/>
              <w:jc w:val="both"/>
            </w:pPr>
            <w:r w:rsidRPr="00AE1F60">
              <w:t>Is the substance derived from human blood or human plasma?</w:t>
            </w:r>
          </w:p>
        </w:tc>
        <w:tc>
          <w:tcPr>
            <w:tcW w:w="972" w:type="pct"/>
            <w:gridSpan w:val="2"/>
            <w:vAlign w:val="center"/>
          </w:tcPr>
          <w:p w14:paraId="273F9DD1" w14:textId="54FF2E1D" w:rsidR="00DD2E34" w:rsidRPr="008422B9" w:rsidRDefault="00DD2E34" w:rsidP="008422B9">
            <w:pPr>
              <w:spacing w:before="60" w:after="60"/>
              <w:jc w:val="center"/>
              <w:rPr>
                <w:rFonts w:ascii="Calibri" w:eastAsia="Calibri" w:hAnsi="Calibri" w:cs="Calibri"/>
              </w:rPr>
            </w:pPr>
            <w:r w:rsidRPr="00814CF0">
              <w:rPr>
                <w:rFonts w:ascii="Calibri" w:eastAsia="Calibri" w:hAnsi="Calibri" w:cs="Calibri"/>
              </w:rPr>
              <w:t xml:space="preserve">Yes </w:t>
            </w:r>
            <w:sdt>
              <w:sdtPr>
                <w:rPr>
                  <w:rFonts w:ascii="MS Gothic" w:eastAsia="MS Gothic" w:hAnsi="MS Gothic"/>
                  <w:sz w:val="32"/>
                  <w:szCs w:val="32"/>
                </w:rPr>
                <w:id w:val="686411509"/>
                <w14:checkbox>
                  <w14:checked w14:val="0"/>
                  <w14:checkedState w14:val="2612" w14:font="MS Gothic"/>
                  <w14:uncheckedState w14:val="2610" w14:font="MS Gothic"/>
                </w14:checkbox>
              </w:sdtPr>
              <w:sdtContent>
                <w:r w:rsidR="006A285D" w:rsidRPr="00E20CD6">
                  <w:rPr>
                    <w:rFonts w:ascii="MS Gothic" w:eastAsia="MS Gothic" w:hAnsi="MS Gothic" w:hint="eastAsia"/>
                    <w:sz w:val="32"/>
                    <w:szCs w:val="32"/>
                  </w:rPr>
                  <w:t>☐</w:t>
                </w:r>
              </w:sdtContent>
            </w:sdt>
            <w:r w:rsidR="006A285D" w:rsidRPr="00EF4BC7">
              <w:rPr>
                <w:rFonts w:ascii="Calibri" w:eastAsia="Calibri" w:hAnsi="Calibri" w:cs="Calibri"/>
              </w:rPr>
              <w:t xml:space="preserve"> </w:t>
            </w:r>
            <w:r w:rsidRPr="00814CF0">
              <w:rPr>
                <w:rFonts w:ascii="Calibri" w:eastAsia="Calibri" w:hAnsi="Calibri" w:cs="Calibri"/>
              </w:rPr>
              <w:t xml:space="preserve">No </w:t>
            </w:r>
            <w:sdt>
              <w:sdtPr>
                <w:rPr>
                  <w:rFonts w:ascii="MS Gothic" w:eastAsia="MS Gothic" w:hAnsi="MS Gothic"/>
                  <w:sz w:val="32"/>
                  <w:szCs w:val="32"/>
                </w:rPr>
                <w:id w:val="-1325353840"/>
                <w14:checkbox>
                  <w14:checked w14:val="0"/>
                  <w14:checkedState w14:val="2612" w14:font="MS Gothic"/>
                  <w14:uncheckedState w14:val="2610" w14:font="MS Gothic"/>
                </w14:checkbox>
              </w:sdtPr>
              <w:sdtContent>
                <w:r w:rsidR="006A285D" w:rsidRPr="00E20CD6">
                  <w:rPr>
                    <w:rFonts w:ascii="MS Gothic" w:eastAsia="MS Gothic" w:hAnsi="MS Gothic" w:hint="eastAsia"/>
                    <w:sz w:val="32"/>
                    <w:szCs w:val="32"/>
                  </w:rPr>
                  <w:t>☐</w:t>
                </w:r>
              </w:sdtContent>
            </w:sdt>
          </w:p>
        </w:tc>
      </w:tr>
      <w:tr w:rsidR="004208ED" w14:paraId="1EF2215F" w14:textId="77777777" w:rsidTr="006A285D">
        <w:trPr>
          <w:trHeight w:val="406"/>
        </w:trPr>
        <w:tc>
          <w:tcPr>
            <w:tcW w:w="490" w:type="pct"/>
            <w:vMerge/>
            <w:shd w:val="clear" w:color="auto" w:fill="D9D9D9" w:themeFill="background1" w:themeFillShade="D9"/>
          </w:tcPr>
          <w:p w14:paraId="53616DB4" w14:textId="77777777" w:rsidR="00DD2E34" w:rsidRPr="00AE1F60" w:rsidRDefault="00DD2E34" w:rsidP="00AE1F60">
            <w:pPr>
              <w:spacing w:before="60" w:after="60" w:line="240" w:lineRule="auto"/>
              <w:jc w:val="both"/>
            </w:pPr>
          </w:p>
        </w:tc>
        <w:tc>
          <w:tcPr>
            <w:tcW w:w="3539" w:type="pct"/>
            <w:gridSpan w:val="2"/>
            <w:shd w:val="clear" w:color="auto" w:fill="F2F2F2" w:themeFill="background1" w:themeFillShade="F2"/>
            <w:vAlign w:val="center"/>
          </w:tcPr>
          <w:p w14:paraId="6EB32B94" w14:textId="761D0BFA" w:rsidR="00DD2E34" w:rsidRPr="00AE1F60" w:rsidRDefault="00DD2E34" w:rsidP="00AE1F60">
            <w:pPr>
              <w:spacing w:before="60" w:after="60" w:line="240" w:lineRule="auto"/>
              <w:jc w:val="both"/>
            </w:pPr>
            <w:r w:rsidRPr="00AE1F60">
              <w:t>Is the substance derived from animals?</w:t>
            </w:r>
          </w:p>
        </w:tc>
        <w:tc>
          <w:tcPr>
            <w:tcW w:w="972" w:type="pct"/>
            <w:gridSpan w:val="2"/>
            <w:vAlign w:val="center"/>
          </w:tcPr>
          <w:p w14:paraId="72C8DDCE" w14:textId="12640A6F" w:rsidR="00DD2E34" w:rsidRPr="008422B9" w:rsidRDefault="00DD2E34" w:rsidP="008422B9">
            <w:pPr>
              <w:spacing w:before="60" w:after="60"/>
              <w:jc w:val="center"/>
              <w:rPr>
                <w:rFonts w:ascii="Calibri" w:eastAsia="Calibri" w:hAnsi="Calibri" w:cs="Calibri"/>
              </w:rPr>
            </w:pPr>
            <w:r w:rsidRPr="00814CF0">
              <w:rPr>
                <w:rFonts w:ascii="Calibri" w:eastAsia="Calibri" w:hAnsi="Calibri" w:cs="Calibri"/>
              </w:rPr>
              <w:t xml:space="preserve">Yes </w:t>
            </w:r>
            <w:sdt>
              <w:sdtPr>
                <w:rPr>
                  <w:rFonts w:ascii="MS Gothic" w:eastAsia="MS Gothic" w:hAnsi="MS Gothic"/>
                  <w:sz w:val="32"/>
                  <w:szCs w:val="32"/>
                </w:rPr>
                <w:id w:val="-1262839294"/>
                <w14:checkbox>
                  <w14:checked w14:val="0"/>
                  <w14:checkedState w14:val="2612" w14:font="MS Gothic"/>
                  <w14:uncheckedState w14:val="2610" w14:font="MS Gothic"/>
                </w14:checkbox>
              </w:sdtPr>
              <w:sdtContent>
                <w:r w:rsidR="006A285D" w:rsidRPr="00E20CD6">
                  <w:rPr>
                    <w:rFonts w:ascii="MS Gothic" w:eastAsia="MS Gothic" w:hAnsi="MS Gothic" w:hint="eastAsia"/>
                    <w:sz w:val="32"/>
                    <w:szCs w:val="32"/>
                  </w:rPr>
                  <w:t>☐</w:t>
                </w:r>
              </w:sdtContent>
            </w:sdt>
            <w:r w:rsidRPr="00814CF0">
              <w:rPr>
                <w:rFonts w:ascii="Calibri" w:eastAsia="Calibri" w:hAnsi="Calibri" w:cs="Calibri"/>
              </w:rPr>
              <w:t xml:space="preserve">  No </w:t>
            </w:r>
            <w:sdt>
              <w:sdtPr>
                <w:rPr>
                  <w:rFonts w:ascii="MS Gothic" w:eastAsia="MS Gothic" w:hAnsi="MS Gothic"/>
                  <w:sz w:val="32"/>
                  <w:szCs w:val="32"/>
                </w:rPr>
                <w:id w:val="887685016"/>
                <w14:checkbox>
                  <w14:checked w14:val="0"/>
                  <w14:checkedState w14:val="2612" w14:font="MS Gothic"/>
                  <w14:uncheckedState w14:val="2610" w14:font="MS Gothic"/>
                </w14:checkbox>
              </w:sdtPr>
              <w:sdtContent>
                <w:r w:rsidR="006A285D" w:rsidRPr="00E20CD6">
                  <w:rPr>
                    <w:rFonts w:ascii="MS Gothic" w:eastAsia="MS Gothic" w:hAnsi="MS Gothic" w:hint="eastAsia"/>
                    <w:sz w:val="32"/>
                    <w:szCs w:val="32"/>
                  </w:rPr>
                  <w:t>☐</w:t>
                </w:r>
              </w:sdtContent>
            </w:sdt>
          </w:p>
        </w:tc>
      </w:tr>
      <w:tr w:rsidR="004208ED" w14:paraId="7DC8C949" w14:textId="77777777" w:rsidTr="006A285D">
        <w:trPr>
          <w:trHeight w:val="554"/>
        </w:trPr>
        <w:tc>
          <w:tcPr>
            <w:tcW w:w="490" w:type="pct"/>
            <w:vMerge/>
            <w:shd w:val="clear" w:color="auto" w:fill="D9D9D9" w:themeFill="background1" w:themeFillShade="D9"/>
          </w:tcPr>
          <w:p w14:paraId="5D64B1A3" w14:textId="77777777" w:rsidR="00DD2E34" w:rsidRPr="00AE1F60" w:rsidRDefault="00DD2E34" w:rsidP="00AE1F60">
            <w:pPr>
              <w:spacing w:before="60" w:after="60" w:line="240" w:lineRule="auto"/>
              <w:jc w:val="both"/>
            </w:pPr>
          </w:p>
        </w:tc>
        <w:tc>
          <w:tcPr>
            <w:tcW w:w="3539" w:type="pct"/>
            <w:gridSpan w:val="2"/>
            <w:shd w:val="clear" w:color="auto" w:fill="F2F2F2" w:themeFill="background1" w:themeFillShade="F2"/>
            <w:vAlign w:val="center"/>
          </w:tcPr>
          <w:p w14:paraId="49F704F7" w14:textId="3C247336" w:rsidR="00DD2E34" w:rsidRPr="00AE1F60" w:rsidRDefault="00DD2E34" w:rsidP="00AE1F60">
            <w:pPr>
              <w:spacing w:before="60" w:after="60" w:line="240" w:lineRule="auto"/>
              <w:jc w:val="both"/>
            </w:pPr>
            <w:r w:rsidRPr="00AE1F60">
              <w:t>Is the substance supplied as ‘medical grade’?</w:t>
            </w:r>
          </w:p>
          <w:p w14:paraId="4F72C588" w14:textId="7A1DA4FD" w:rsidR="00DD2E34" w:rsidRPr="00AE1F60" w:rsidRDefault="00DD2E34" w:rsidP="00AE1F60">
            <w:pPr>
              <w:spacing w:before="60" w:after="60" w:line="240" w:lineRule="auto"/>
              <w:jc w:val="both"/>
            </w:pPr>
            <w:r w:rsidRPr="00AE1F60">
              <w:t>If yes, provide reference to evidence of this fact</w:t>
            </w:r>
            <w:r>
              <w:t xml:space="preserve"> in </w:t>
            </w:r>
            <w:r w:rsidRPr="00A005C9">
              <w:rPr>
                <w:rFonts w:cstheme="minorHAnsi"/>
                <w:b/>
                <w:bCs/>
                <w:i/>
                <w:iCs/>
              </w:rPr>
              <w:t>Folder</w:t>
            </w:r>
            <w:r>
              <w:rPr>
                <w:rFonts w:cstheme="minorHAnsi"/>
                <w:b/>
                <w:bCs/>
                <w:i/>
                <w:iCs/>
              </w:rPr>
              <w:t xml:space="preserve"> SUB4</w:t>
            </w:r>
          </w:p>
        </w:tc>
        <w:tc>
          <w:tcPr>
            <w:tcW w:w="972" w:type="pct"/>
            <w:gridSpan w:val="2"/>
            <w:vAlign w:val="center"/>
          </w:tcPr>
          <w:p w14:paraId="7B72CA53" w14:textId="1444AAF1" w:rsidR="00DD2E34" w:rsidRPr="008422B9" w:rsidRDefault="00DD2E34" w:rsidP="008422B9">
            <w:pPr>
              <w:spacing w:before="60" w:after="60"/>
              <w:jc w:val="center"/>
              <w:rPr>
                <w:rFonts w:ascii="Calibri" w:eastAsia="Calibri" w:hAnsi="Calibri" w:cs="Calibri"/>
              </w:rPr>
            </w:pPr>
            <w:r w:rsidRPr="00814CF0">
              <w:rPr>
                <w:rFonts w:ascii="Calibri" w:eastAsia="Calibri" w:hAnsi="Calibri" w:cs="Calibri"/>
              </w:rPr>
              <w:t xml:space="preserve">Yes </w:t>
            </w:r>
            <w:sdt>
              <w:sdtPr>
                <w:rPr>
                  <w:rFonts w:ascii="MS Gothic" w:eastAsia="MS Gothic" w:hAnsi="MS Gothic"/>
                  <w:sz w:val="32"/>
                  <w:szCs w:val="32"/>
                </w:rPr>
                <w:id w:val="1825004803"/>
                <w14:checkbox>
                  <w14:checked w14:val="0"/>
                  <w14:checkedState w14:val="2612" w14:font="MS Gothic"/>
                  <w14:uncheckedState w14:val="2610" w14:font="MS Gothic"/>
                </w14:checkbox>
              </w:sdtPr>
              <w:sdtContent>
                <w:r w:rsidR="006A285D" w:rsidRPr="00E20CD6">
                  <w:rPr>
                    <w:rFonts w:ascii="MS Gothic" w:eastAsia="MS Gothic" w:hAnsi="MS Gothic" w:hint="eastAsia"/>
                    <w:sz w:val="32"/>
                    <w:szCs w:val="32"/>
                  </w:rPr>
                  <w:t>☐</w:t>
                </w:r>
              </w:sdtContent>
            </w:sdt>
            <w:r w:rsidRPr="00814CF0">
              <w:rPr>
                <w:rFonts w:ascii="Calibri" w:eastAsia="Calibri" w:hAnsi="Calibri" w:cs="Calibri"/>
              </w:rPr>
              <w:t xml:space="preserve"> No </w:t>
            </w:r>
            <w:sdt>
              <w:sdtPr>
                <w:rPr>
                  <w:rFonts w:ascii="MS Gothic" w:eastAsia="MS Gothic" w:hAnsi="MS Gothic"/>
                  <w:sz w:val="32"/>
                  <w:szCs w:val="32"/>
                </w:rPr>
                <w:id w:val="284546079"/>
                <w14:checkbox>
                  <w14:checked w14:val="0"/>
                  <w14:checkedState w14:val="2612" w14:font="MS Gothic"/>
                  <w14:uncheckedState w14:val="2610" w14:font="MS Gothic"/>
                </w14:checkbox>
              </w:sdtPr>
              <w:sdtContent>
                <w:r w:rsidR="006A285D" w:rsidRPr="00E20CD6">
                  <w:rPr>
                    <w:rFonts w:ascii="MS Gothic" w:eastAsia="MS Gothic" w:hAnsi="MS Gothic" w:hint="eastAsia"/>
                    <w:sz w:val="32"/>
                    <w:szCs w:val="32"/>
                  </w:rPr>
                  <w:t>☐</w:t>
                </w:r>
              </w:sdtContent>
            </w:sdt>
          </w:p>
        </w:tc>
      </w:tr>
      <w:tr w:rsidR="00DD2E34" w14:paraId="30839B30" w14:textId="77777777" w:rsidTr="006A285D">
        <w:trPr>
          <w:trHeight w:val="1009"/>
        </w:trPr>
        <w:tc>
          <w:tcPr>
            <w:tcW w:w="490" w:type="pct"/>
            <w:vMerge/>
            <w:shd w:val="clear" w:color="auto" w:fill="D9D9D9" w:themeFill="background1" w:themeFillShade="D9"/>
          </w:tcPr>
          <w:p w14:paraId="4BBF2A61" w14:textId="77777777" w:rsidR="00DD2E34" w:rsidRPr="00DC427E" w:rsidRDefault="00DD2E34" w:rsidP="00DD2E34">
            <w:pPr>
              <w:spacing w:before="40" w:after="40"/>
              <w:ind w:right="238"/>
              <w:rPr>
                <w:rFonts w:cstheme="minorHAnsi"/>
                <w:i/>
                <w:iCs/>
              </w:rPr>
            </w:pPr>
          </w:p>
        </w:tc>
        <w:tc>
          <w:tcPr>
            <w:tcW w:w="4510" w:type="pct"/>
            <w:gridSpan w:val="4"/>
            <w:vAlign w:val="center"/>
          </w:tcPr>
          <w:p w14:paraId="61E7A458" w14:textId="0E289960" w:rsidR="00DD2E34" w:rsidRPr="00DC427E" w:rsidRDefault="00DD2E34" w:rsidP="00DD2E34">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SUB4</w:t>
            </w:r>
            <w:r w:rsidRPr="00DC427E">
              <w:rPr>
                <w:rFonts w:cstheme="minorHAnsi"/>
                <w:i/>
                <w:iCs/>
              </w:rPr>
              <w:t>:</w:t>
            </w:r>
          </w:p>
          <w:p w14:paraId="0E989EB6" w14:textId="77777777" w:rsidR="00DD2E34" w:rsidRPr="003960AF" w:rsidRDefault="00DD2E34" w:rsidP="00DD2E34">
            <w:pPr>
              <w:spacing w:before="40" w:after="40"/>
              <w:ind w:right="238"/>
              <w:rPr>
                <w:rFonts w:cstheme="minorHAnsi"/>
              </w:rPr>
            </w:pPr>
          </w:p>
          <w:p w14:paraId="100D5E53" w14:textId="1BC496FB" w:rsidR="00DD2E34" w:rsidRPr="00231BFD" w:rsidRDefault="00DD2E34"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6BE83E16" w14:textId="77777777" w:rsidR="00DD2E34" w:rsidRPr="003960AF" w:rsidRDefault="00DD2E34" w:rsidP="00DD2E34">
            <w:pPr>
              <w:spacing w:before="40" w:after="40"/>
              <w:ind w:right="238"/>
              <w:rPr>
                <w:rFonts w:cstheme="minorHAnsi"/>
                <w:b/>
                <w:bCs/>
              </w:rPr>
            </w:pPr>
            <w:r w:rsidRPr="003960AF">
              <w:rPr>
                <w:rFonts w:cstheme="minorHAnsi"/>
                <w:b/>
                <w:bCs/>
              </w:rPr>
              <w:t xml:space="preserve">Page: </w:t>
            </w:r>
          </w:p>
          <w:p w14:paraId="27598658" w14:textId="323EC0DF" w:rsidR="00DD2E34" w:rsidRPr="00372B9D" w:rsidRDefault="00DD2E34" w:rsidP="00DD2E34">
            <w:r w:rsidRPr="00231BFD">
              <w:rPr>
                <w:b/>
              </w:rPr>
              <w:t>Note:</w:t>
            </w:r>
          </w:p>
        </w:tc>
      </w:tr>
      <w:tr w:rsidR="004208ED" w14:paraId="7816DD2F" w14:textId="77777777" w:rsidTr="006A285D">
        <w:trPr>
          <w:trHeight w:val="1199"/>
        </w:trPr>
        <w:tc>
          <w:tcPr>
            <w:tcW w:w="490" w:type="pct"/>
            <w:vMerge/>
            <w:shd w:val="clear" w:color="auto" w:fill="D9D9D9" w:themeFill="background1" w:themeFillShade="D9"/>
          </w:tcPr>
          <w:p w14:paraId="5979544A" w14:textId="77777777" w:rsidR="00DD2E34" w:rsidRPr="00372B9D" w:rsidRDefault="00DD2E34" w:rsidP="00AE1F60">
            <w:pPr>
              <w:spacing w:before="60" w:after="60" w:line="240" w:lineRule="auto"/>
              <w:jc w:val="both"/>
            </w:pPr>
          </w:p>
        </w:tc>
        <w:tc>
          <w:tcPr>
            <w:tcW w:w="3785" w:type="pct"/>
            <w:gridSpan w:val="3"/>
            <w:shd w:val="clear" w:color="auto" w:fill="F2F2F2" w:themeFill="background1" w:themeFillShade="F2"/>
            <w:vAlign w:val="center"/>
          </w:tcPr>
          <w:p w14:paraId="43E54346" w14:textId="37A0BB51" w:rsidR="00DD2E34" w:rsidRPr="00372B9D" w:rsidRDefault="00DD2E34" w:rsidP="00AE1F60">
            <w:pPr>
              <w:spacing w:before="60" w:after="60" w:line="240" w:lineRule="auto"/>
              <w:jc w:val="both"/>
              <w:rPr>
                <w:b/>
                <w:bCs/>
              </w:rPr>
            </w:pPr>
            <w:r w:rsidRPr="00372B9D">
              <w:t xml:space="preserve">For medical devices to which ‘EU MDR Annex VIII Rule 21’ applies, provide information </w:t>
            </w:r>
            <w:r>
              <w:t xml:space="preserve">in </w:t>
            </w:r>
            <w:r w:rsidRPr="00A005C9">
              <w:rPr>
                <w:rFonts w:cstheme="minorHAnsi"/>
                <w:b/>
                <w:bCs/>
                <w:i/>
                <w:iCs/>
              </w:rPr>
              <w:t>Folder</w:t>
            </w:r>
            <w:r>
              <w:rPr>
                <w:rFonts w:cstheme="minorHAnsi"/>
                <w:b/>
                <w:bCs/>
                <w:i/>
                <w:iCs/>
              </w:rPr>
              <w:t xml:space="preserve"> SUB4</w:t>
            </w:r>
            <w:r>
              <w:t xml:space="preserve"> </w:t>
            </w:r>
            <w:r w:rsidRPr="00372B9D">
              <w:t xml:space="preserve">(including any tests for product characterisation) on the determined qualification as a medical device (based on mechanism of action) and for establishing the right classification according to Rule 21. </w:t>
            </w:r>
          </w:p>
        </w:tc>
        <w:tc>
          <w:tcPr>
            <w:tcW w:w="725" w:type="pct"/>
            <w:shd w:val="clear" w:color="auto" w:fill="FFFFFF" w:themeFill="background1"/>
            <w:vAlign w:val="center"/>
          </w:tcPr>
          <w:p w14:paraId="4D52AF2B" w14:textId="6D43CD30" w:rsidR="00DD2E34" w:rsidRPr="00372B9D" w:rsidRDefault="00000000" w:rsidP="008422B9">
            <w:pPr>
              <w:spacing w:before="60" w:after="60"/>
              <w:jc w:val="center"/>
              <w:rPr>
                <w:b/>
                <w:bCs/>
              </w:rPr>
            </w:pPr>
            <w:sdt>
              <w:sdtPr>
                <w:rPr>
                  <w:rFonts w:ascii="MS Gothic" w:eastAsia="MS Gothic" w:hAnsi="MS Gothic"/>
                  <w:sz w:val="32"/>
                  <w:szCs w:val="32"/>
                </w:rPr>
                <w:id w:val="-1295513086"/>
                <w14:checkbox>
                  <w14:checked w14:val="0"/>
                  <w14:checkedState w14:val="2612" w14:font="MS Gothic"/>
                  <w14:uncheckedState w14:val="2610" w14:font="MS Gothic"/>
                </w14:checkbox>
              </w:sdtPr>
              <w:sdtContent>
                <w:r w:rsidR="006A285D" w:rsidRPr="00E20CD6">
                  <w:rPr>
                    <w:rFonts w:ascii="MS Gothic" w:eastAsia="MS Gothic" w:hAnsi="MS Gothic" w:hint="eastAsia"/>
                    <w:sz w:val="32"/>
                    <w:szCs w:val="32"/>
                  </w:rPr>
                  <w:t>☐</w:t>
                </w:r>
              </w:sdtContent>
            </w:sdt>
            <w:r w:rsidR="006A285D" w:rsidRPr="00EF4BC7">
              <w:rPr>
                <w:rFonts w:ascii="Calibri" w:eastAsia="Calibri" w:hAnsi="Calibri" w:cs="Calibri"/>
              </w:rPr>
              <w:t xml:space="preserve"> </w:t>
            </w:r>
            <w:r w:rsidR="00DD2E34" w:rsidRPr="00372B9D">
              <w:rPr>
                <w:rFonts w:ascii="Calibri" w:eastAsia="Calibri" w:hAnsi="Calibri" w:cs="Calibri"/>
              </w:rPr>
              <w:t>N/A</w:t>
            </w:r>
          </w:p>
        </w:tc>
      </w:tr>
      <w:tr w:rsidR="00DD2E34" w14:paraId="705CB6A9" w14:textId="77777777" w:rsidTr="006A285D">
        <w:trPr>
          <w:trHeight w:val="637"/>
        </w:trPr>
        <w:tc>
          <w:tcPr>
            <w:tcW w:w="490" w:type="pct"/>
            <w:vMerge/>
            <w:shd w:val="clear" w:color="auto" w:fill="D9D9D9" w:themeFill="background1" w:themeFillShade="D9"/>
          </w:tcPr>
          <w:p w14:paraId="7EC711C6" w14:textId="77777777" w:rsidR="00DD2E34" w:rsidRPr="00DC427E" w:rsidRDefault="00DD2E34" w:rsidP="00DD2E34">
            <w:pPr>
              <w:spacing w:before="40" w:after="40"/>
              <w:ind w:right="238"/>
              <w:rPr>
                <w:rFonts w:cstheme="minorHAnsi"/>
                <w:i/>
                <w:iCs/>
              </w:rPr>
            </w:pPr>
          </w:p>
        </w:tc>
        <w:tc>
          <w:tcPr>
            <w:tcW w:w="4510" w:type="pct"/>
            <w:gridSpan w:val="4"/>
            <w:vAlign w:val="center"/>
          </w:tcPr>
          <w:p w14:paraId="2D1842C8" w14:textId="3932548A" w:rsidR="00DD2E34" w:rsidRPr="00DC427E" w:rsidRDefault="00DD2E34" w:rsidP="00DD2E34">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SUB4</w:t>
            </w:r>
            <w:r w:rsidRPr="00DC427E">
              <w:rPr>
                <w:rFonts w:cstheme="minorHAnsi"/>
                <w:i/>
                <w:iCs/>
              </w:rPr>
              <w:t>:</w:t>
            </w:r>
          </w:p>
          <w:p w14:paraId="16C6C18F" w14:textId="77777777" w:rsidR="00DD2E34" w:rsidRPr="003960AF" w:rsidRDefault="00DD2E34" w:rsidP="00DD2E34">
            <w:pPr>
              <w:spacing w:before="40" w:after="40"/>
              <w:ind w:right="238"/>
              <w:rPr>
                <w:rFonts w:cstheme="minorHAnsi"/>
              </w:rPr>
            </w:pPr>
          </w:p>
          <w:p w14:paraId="61FC48B0" w14:textId="697A6EDE" w:rsidR="00DD2E34" w:rsidRPr="00231BFD" w:rsidRDefault="00DD2E34"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67D7B8E" w14:textId="77777777" w:rsidR="00DD2E34" w:rsidRPr="003960AF" w:rsidRDefault="00DD2E34" w:rsidP="00DD2E34">
            <w:pPr>
              <w:spacing w:before="40" w:after="40"/>
              <w:ind w:right="238"/>
              <w:rPr>
                <w:rFonts w:cstheme="minorHAnsi"/>
                <w:b/>
                <w:bCs/>
              </w:rPr>
            </w:pPr>
            <w:r w:rsidRPr="003960AF">
              <w:rPr>
                <w:rFonts w:cstheme="minorHAnsi"/>
                <w:b/>
                <w:bCs/>
              </w:rPr>
              <w:t xml:space="preserve">Page: </w:t>
            </w:r>
          </w:p>
          <w:p w14:paraId="349C6F0B" w14:textId="405E1CA4" w:rsidR="00DD2E34" w:rsidRPr="00372B9D" w:rsidRDefault="00DD2E34" w:rsidP="00DD2E34">
            <w:r w:rsidRPr="00231BFD">
              <w:rPr>
                <w:b/>
              </w:rPr>
              <w:t>Note:</w:t>
            </w:r>
          </w:p>
        </w:tc>
      </w:tr>
    </w:tbl>
    <w:p w14:paraId="2FD85E0B" w14:textId="77777777" w:rsidR="0072258C" w:rsidRDefault="0072258C" w:rsidP="0072258C">
      <w:pPr>
        <w:spacing w:after="0" w:line="240" w:lineRule="auto"/>
      </w:pPr>
    </w:p>
    <w:p w14:paraId="728CFE62" w14:textId="77777777" w:rsidR="00DD2E34" w:rsidRDefault="00DD2E34" w:rsidP="0072258C">
      <w:pPr>
        <w:spacing w:after="0" w:line="240" w:lineRule="auto"/>
      </w:pPr>
    </w:p>
    <w:p w14:paraId="17D88F55" w14:textId="77777777" w:rsidR="00DD2E34" w:rsidRDefault="00DD2E34" w:rsidP="0072258C">
      <w:pPr>
        <w:spacing w:after="0" w:line="240" w:lineRule="auto"/>
      </w:pPr>
    </w:p>
    <w:p w14:paraId="04DE53E2" w14:textId="77777777" w:rsidR="00DD2E34" w:rsidRDefault="00DD2E34" w:rsidP="0072258C">
      <w:pPr>
        <w:spacing w:after="0" w:line="240" w:lineRule="auto"/>
      </w:pPr>
    </w:p>
    <w:p w14:paraId="03067D49" w14:textId="7CB802E6" w:rsidR="0072258C" w:rsidRPr="00231BFD" w:rsidRDefault="0072258C" w:rsidP="0072258C">
      <w:pPr>
        <w:spacing w:after="0" w:line="240" w:lineRule="auto"/>
        <w:rPr>
          <w:b/>
          <w:color w:val="810033"/>
          <w:sz w:val="28"/>
        </w:rPr>
      </w:pPr>
      <w:r w:rsidRPr="00231BFD">
        <w:rPr>
          <w:b/>
          <w:color w:val="810033"/>
          <w:sz w:val="28"/>
        </w:rPr>
        <w:t>Quality and safety o</w:t>
      </w:r>
      <w:r w:rsidR="00AA0B99" w:rsidRPr="00231BFD">
        <w:rPr>
          <w:b/>
          <w:color w:val="810033"/>
          <w:sz w:val="28"/>
        </w:rPr>
        <w:t>f</w:t>
      </w:r>
      <w:r w:rsidRPr="00231BFD">
        <w:rPr>
          <w:b/>
          <w:color w:val="810033"/>
          <w:sz w:val="28"/>
        </w:rPr>
        <w:t xml:space="preserve"> absorbable substance(s)</w:t>
      </w:r>
    </w:p>
    <w:p w14:paraId="5E3D6332" w14:textId="77777777" w:rsidR="002546FC" w:rsidRPr="002546FC" w:rsidRDefault="002546FC" w:rsidP="0072258C">
      <w:pPr>
        <w:spacing w:after="0" w:line="240" w:lineRule="auto"/>
        <w:rPr>
          <w:b/>
          <w:bCs/>
          <w:color w:val="810033"/>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7769"/>
      </w:tblGrid>
      <w:tr w:rsidR="002546FC" w14:paraId="68270ACF" w14:textId="77777777" w:rsidTr="00231BFD">
        <w:trPr>
          <w:trHeight w:val="514"/>
          <w:tblHeader/>
        </w:trPr>
        <w:tc>
          <w:tcPr>
            <w:tcW w:w="5000" w:type="pct"/>
            <w:gridSpan w:val="2"/>
            <w:shd w:val="clear" w:color="auto" w:fill="D9D9D9" w:themeFill="background1" w:themeFillShade="D9"/>
          </w:tcPr>
          <w:p w14:paraId="61FAA8B5" w14:textId="5ADAA3CC" w:rsidR="002546FC" w:rsidRPr="00A379F7" w:rsidRDefault="002546FC">
            <w:pPr>
              <w:rPr>
                <w:b/>
                <w:bCs/>
                <w:color w:val="810033"/>
              </w:rPr>
            </w:pPr>
            <w:r>
              <w:rPr>
                <w:b/>
                <w:bCs/>
                <w:color w:val="810033"/>
              </w:rPr>
              <w:t>Annex II 6.2 (c)</w:t>
            </w:r>
          </w:p>
        </w:tc>
      </w:tr>
      <w:tr w:rsidR="00E65D66" w14:paraId="083F9A60" w14:textId="77777777" w:rsidTr="00F50933">
        <w:trPr>
          <w:trHeight w:val="412"/>
        </w:trPr>
        <w:tc>
          <w:tcPr>
            <w:tcW w:w="491" w:type="pct"/>
            <w:vMerge w:val="restart"/>
            <w:shd w:val="clear" w:color="auto" w:fill="D9D9D9" w:themeFill="background1" w:themeFillShade="D9"/>
          </w:tcPr>
          <w:p w14:paraId="2E5F3CC2" w14:textId="77777777" w:rsidR="00E65D66" w:rsidRDefault="00E65D66" w:rsidP="00AE1F60">
            <w:pPr>
              <w:spacing w:before="60" w:after="60" w:line="240" w:lineRule="auto"/>
              <w:jc w:val="both"/>
              <w:rPr>
                <w:b/>
                <w:bCs/>
                <w:color w:val="810033"/>
                <w:sz w:val="28"/>
                <w:szCs w:val="28"/>
              </w:rPr>
            </w:pPr>
          </w:p>
          <w:p w14:paraId="2B34D237" w14:textId="77777777" w:rsidR="00E65D66" w:rsidRDefault="00E65D66" w:rsidP="00AE1F60">
            <w:pPr>
              <w:spacing w:before="60" w:after="60" w:line="240" w:lineRule="auto"/>
              <w:jc w:val="both"/>
              <w:rPr>
                <w:b/>
                <w:bCs/>
                <w:color w:val="810033"/>
                <w:sz w:val="28"/>
                <w:szCs w:val="28"/>
              </w:rPr>
            </w:pPr>
          </w:p>
          <w:p w14:paraId="2BB732FD" w14:textId="77777777" w:rsidR="00E65D66" w:rsidRDefault="00E65D66" w:rsidP="00AE1F60">
            <w:pPr>
              <w:spacing w:before="60" w:after="60" w:line="240" w:lineRule="auto"/>
              <w:jc w:val="both"/>
              <w:rPr>
                <w:b/>
                <w:bCs/>
                <w:color w:val="810033"/>
                <w:sz w:val="28"/>
                <w:szCs w:val="28"/>
              </w:rPr>
            </w:pPr>
          </w:p>
          <w:p w14:paraId="662D11D8" w14:textId="77777777" w:rsidR="00E65D66" w:rsidRDefault="00E65D66" w:rsidP="00AE1F60">
            <w:pPr>
              <w:spacing w:before="60" w:after="60" w:line="240" w:lineRule="auto"/>
              <w:jc w:val="both"/>
              <w:rPr>
                <w:b/>
                <w:bCs/>
                <w:color w:val="810033"/>
                <w:sz w:val="28"/>
                <w:szCs w:val="28"/>
              </w:rPr>
            </w:pPr>
          </w:p>
          <w:p w14:paraId="5FBF6E1E" w14:textId="77777777" w:rsidR="00E65D66" w:rsidRDefault="00E65D66" w:rsidP="00AE1F60">
            <w:pPr>
              <w:spacing w:before="60" w:after="60" w:line="240" w:lineRule="auto"/>
              <w:jc w:val="both"/>
              <w:rPr>
                <w:b/>
                <w:bCs/>
                <w:color w:val="810033"/>
                <w:sz w:val="28"/>
                <w:szCs w:val="28"/>
              </w:rPr>
            </w:pPr>
          </w:p>
          <w:p w14:paraId="1ABB2FC9" w14:textId="77777777" w:rsidR="00E65D66" w:rsidRDefault="00E65D66" w:rsidP="00AE1F60">
            <w:pPr>
              <w:spacing w:before="60" w:after="60" w:line="240" w:lineRule="auto"/>
              <w:jc w:val="both"/>
              <w:rPr>
                <w:b/>
                <w:bCs/>
                <w:color w:val="810033"/>
                <w:sz w:val="28"/>
                <w:szCs w:val="28"/>
              </w:rPr>
            </w:pPr>
          </w:p>
          <w:p w14:paraId="183C8001" w14:textId="77777777" w:rsidR="00E65D66" w:rsidRDefault="00E65D66" w:rsidP="00AE1F60">
            <w:pPr>
              <w:spacing w:before="60" w:after="60" w:line="240" w:lineRule="auto"/>
              <w:jc w:val="both"/>
              <w:rPr>
                <w:b/>
                <w:bCs/>
                <w:color w:val="810033"/>
                <w:sz w:val="28"/>
                <w:szCs w:val="28"/>
              </w:rPr>
            </w:pPr>
          </w:p>
          <w:p w14:paraId="0B89A233" w14:textId="77777777" w:rsidR="00E65D66" w:rsidRDefault="00E65D66" w:rsidP="00AE1F60">
            <w:pPr>
              <w:spacing w:before="60" w:after="60" w:line="240" w:lineRule="auto"/>
              <w:jc w:val="both"/>
              <w:rPr>
                <w:b/>
                <w:bCs/>
                <w:color w:val="810033"/>
                <w:sz w:val="28"/>
                <w:szCs w:val="28"/>
              </w:rPr>
            </w:pPr>
          </w:p>
          <w:p w14:paraId="0198319D" w14:textId="77777777" w:rsidR="00E65D66" w:rsidRDefault="00E65D66" w:rsidP="00AE1F60">
            <w:pPr>
              <w:spacing w:before="60" w:after="60" w:line="240" w:lineRule="auto"/>
              <w:jc w:val="both"/>
              <w:rPr>
                <w:b/>
                <w:bCs/>
                <w:color w:val="810033"/>
                <w:sz w:val="28"/>
                <w:szCs w:val="28"/>
              </w:rPr>
            </w:pPr>
          </w:p>
          <w:p w14:paraId="058DC760" w14:textId="77777777" w:rsidR="00E65D66" w:rsidRDefault="00E65D66" w:rsidP="00AE1F60">
            <w:pPr>
              <w:spacing w:before="60" w:after="60" w:line="240" w:lineRule="auto"/>
              <w:jc w:val="both"/>
              <w:rPr>
                <w:b/>
                <w:bCs/>
                <w:color w:val="810033"/>
                <w:sz w:val="28"/>
                <w:szCs w:val="28"/>
              </w:rPr>
            </w:pPr>
          </w:p>
          <w:p w14:paraId="7C03F942" w14:textId="77777777" w:rsidR="00E65D66" w:rsidRDefault="00E65D66" w:rsidP="00AE1F60">
            <w:pPr>
              <w:spacing w:before="60" w:after="60" w:line="240" w:lineRule="auto"/>
              <w:jc w:val="both"/>
              <w:rPr>
                <w:b/>
                <w:bCs/>
                <w:color w:val="810033"/>
                <w:sz w:val="28"/>
                <w:szCs w:val="28"/>
              </w:rPr>
            </w:pPr>
          </w:p>
          <w:p w14:paraId="6CE54ED1" w14:textId="77777777" w:rsidR="00E65D66" w:rsidRDefault="00E65D66" w:rsidP="00AE1F60">
            <w:pPr>
              <w:spacing w:before="60" w:after="60" w:line="240" w:lineRule="auto"/>
              <w:jc w:val="both"/>
              <w:rPr>
                <w:b/>
                <w:bCs/>
                <w:color w:val="810033"/>
                <w:sz w:val="28"/>
                <w:szCs w:val="28"/>
              </w:rPr>
            </w:pPr>
          </w:p>
          <w:p w14:paraId="65A15966" w14:textId="3F7E573B" w:rsidR="00E65D66" w:rsidRPr="002546FC" w:rsidRDefault="00E65D66" w:rsidP="00AE1F60">
            <w:pPr>
              <w:spacing w:before="60" w:after="60" w:line="240" w:lineRule="auto"/>
              <w:jc w:val="both"/>
              <w:rPr>
                <w:color w:val="000000" w:themeColor="text1"/>
              </w:rPr>
            </w:pPr>
            <w:r w:rsidRPr="0079086E">
              <w:rPr>
                <w:b/>
                <w:bCs/>
                <w:color w:val="810033"/>
                <w:sz w:val="28"/>
                <w:szCs w:val="28"/>
              </w:rPr>
              <w:t>SUB</w:t>
            </w:r>
            <w:r>
              <w:rPr>
                <w:b/>
                <w:bCs/>
                <w:color w:val="810033"/>
                <w:sz w:val="28"/>
                <w:szCs w:val="28"/>
              </w:rPr>
              <w:t>5</w:t>
            </w:r>
          </w:p>
        </w:tc>
        <w:tc>
          <w:tcPr>
            <w:tcW w:w="4509" w:type="pct"/>
            <w:shd w:val="clear" w:color="auto" w:fill="F2F2F2" w:themeFill="background1" w:themeFillShade="F2"/>
            <w:vAlign w:val="center"/>
          </w:tcPr>
          <w:p w14:paraId="3CD685FC" w14:textId="270F482B" w:rsidR="00E65D66" w:rsidRDefault="00E65D66" w:rsidP="00AE1F60">
            <w:pPr>
              <w:spacing w:before="60" w:after="60" w:line="240" w:lineRule="auto"/>
              <w:jc w:val="both"/>
              <w:rPr>
                <w:color w:val="000000" w:themeColor="text1"/>
              </w:rPr>
            </w:pPr>
            <w:r>
              <w:rPr>
                <w:color w:val="000000" w:themeColor="text1"/>
              </w:rPr>
              <w:t xml:space="preserve">Provide </w:t>
            </w:r>
            <w:r w:rsidRPr="000B6A43">
              <w:rPr>
                <w:color w:val="000000" w:themeColor="text1"/>
              </w:rPr>
              <w:t>detailed information</w:t>
            </w:r>
            <w:r w:rsidR="00A7678B">
              <w:rPr>
                <w:color w:val="000000" w:themeColor="text1"/>
              </w:rPr>
              <w:t xml:space="preserve"> in </w:t>
            </w:r>
            <w:r w:rsidR="00A7678B" w:rsidRPr="00A7678B">
              <w:rPr>
                <w:b/>
                <w:bCs/>
                <w:i/>
                <w:iCs/>
                <w:color w:val="000000" w:themeColor="text1"/>
                <w:u w:val="single"/>
              </w:rPr>
              <w:t>Folder SUB5</w:t>
            </w:r>
            <w:r w:rsidRPr="000B6A43">
              <w:rPr>
                <w:color w:val="000000" w:themeColor="text1"/>
              </w:rPr>
              <w:t xml:space="preserve">, including test design, complete test or study protocols, methods of data analysis, </w:t>
            </w:r>
            <w:r w:rsidRPr="00AE1F60">
              <w:t>and</w:t>
            </w:r>
            <w:r w:rsidRPr="000B6A43">
              <w:rPr>
                <w:color w:val="000000" w:themeColor="text1"/>
              </w:rPr>
              <w:t xml:space="preserve"> data summaries and test conclusions, regarding studies in relation to</w:t>
            </w:r>
            <w:r>
              <w:rPr>
                <w:color w:val="000000" w:themeColor="text1"/>
              </w:rPr>
              <w:t>:</w:t>
            </w:r>
            <w:r w:rsidRPr="000B6A43">
              <w:rPr>
                <w:color w:val="000000" w:themeColor="text1"/>
              </w:rPr>
              <w:t xml:space="preserve"> </w:t>
            </w:r>
          </w:p>
          <w:p w14:paraId="5E218C82" w14:textId="77777777" w:rsidR="00E65D66" w:rsidRPr="000B6A43" w:rsidRDefault="00E65D66" w:rsidP="00B2207D">
            <w:pPr>
              <w:pStyle w:val="ListParagraph"/>
              <w:numPr>
                <w:ilvl w:val="0"/>
                <w:numId w:val="9"/>
              </w:numPr>
              <w:rPr>
                <w:color w:val="000000" w:themeColor="text1"/>
              </w:rPr>
            </w:pPr>
            <w:r w:rsidRPr="000B6A43">
              <w:rPr>
                <w:color w:val="000000" w:themeColor="text1"/>
              </w:rPr>
              <w:t>absorption</w:t>
            </w:r>
          </w:p>
          <w:p w14:paraId="48183E2E" w14:textId="77777777" w:rsidR="00E65D66" w:rsidRPr="000B6A43" w:rsidRDefault="00E65D66" w:rsidP="00B2207D">
            <w:pPr>
              <w:pStyle w:val="ListParagraph"/>
              <w:numPr>
                <w:ilvl w:val="0"/>
                <w:numId w:val="9"/>
              </w:numPr>
              <w:rPr>
                <w:color w:val="000000" w:themeColor="text1"/>
              </w:rPr>
            </w:pPr>
            <w:r w:rsidRPr="000B6A43">
              <w:rPr>
                <w:color w:val="000000" w:themeColor="text1"/>
              </w:rPr>
              <w:t xml:space="preserve">distribution </w:t>
            </w:r>
          </w:p>
          <w:p w14:paraId="65163437" w14:textId="77777777" w:rsidR="00E65D66" w:rsidRPr="000B6A43" w:rsidRDefault="00E65D66" w:rsidP="00B2207D">
            <w:pPr>
              <w:pStyle w:val="ListParagraph"/>
              <w:numPr>
                <w:ilvl w:val="0"/>
                <w:numId w:val="9"/>
              </w:numPr>
              <w:rPr>
                <w:color w:val="000000" w:themeColor="text1"/>
              </w:rPr>
            </w:pPr>
            <w:r w:rsidRPr="000B6A43">
              <w:rPr>
                <w:color w:val="000000" w:themeColor="text1"/>
              </w:rPr>
              <w:t xml:space="preserve">metabolism </w:t>
            </w:r>
          </w:p>
          <w:p w14:paraId="1FDE0317" w14:textId="77777777" w:rsidR="00E65D66" w:rsidRPr="0068365A" w:rsidRDefault="00E65D66" w:rsidP="00B2207D">
            <w:pPr>
              <w:pStyle w:val="ListParagraph"/>
              <w:numPr>
                <w:ilvl w:val="0"/>
                <w:numId w:val="9"/>
              </w:numPr>
              <w:rPr>
                <w:color w:val="000000" w:themeColor="text1"/>
              </w:rPr>
            </w:pPr>
            <w:r w:rsidRPr="000B6A43">
              <w:rPr>
                <w:color w:val="000000" w:themeColor="text1"/>
              </w:rPr>
              <w:t>excretion</w:t>
            </w:r>
          </w:p>
          <w:p w14:paraId="02656E28" w14:textId="77777777" w:rsidR="00E65D66" w:rsidRPr="0068365A" w:rsidRDefault="00E65D66" w:rsidP="00AE1F60">
            <w:pPr>
              <w:spacing w:before="60" w:after="60" w:line="240" w:lineRule="auto"/>
              <w:jc w:val="both"/>
              <w:rPr>
                <w:b/>
                <w:bCs/>
                <w:color w:val="810033"/>
              </w:rPr>
            </w:pPr>
            <w:r w:rsidRPr="0068365A">
              <w:rPr>
                <w:color w:val="000000" w:themeColor="text1"/>
              </w:rPr>
              <w:t xml:space="preserve">In the </w:t>
            </w:r>
            <w:r w:rsidRPr="00AE1F60">
              <w:t>absence</w:t>
            </w:r>
            <w:r w:rsidRPr="0068365A">
              <w:rPr>
                <w:color w:val="000000" w:themeColor="text1"/>
              </w:rPr>
              <w:t xml:space="preserve"> of such studies, a justification shall be provided.</w:t>
            </w:r>
          </w:p>
        </w:tc>
      </w:tr>
      <w:tr w:rsidR="00E65D66" w14:paraId="32AF4CCC" w14:textId="77777777" w:rsidTr="00F50933">
        <w:tc>
          <w:tcPr>
            <w:tcW w:w="491" w:type="pct"/>
            <w:vMerge/>
            <w:shd w:val="clear" w:color="auto" w:fill="D9D9D9" w:themeFill="background1" w:themeFillShade="D9"/>
          </w:tcPr>
          <w:p w14:paraId="5CD1916A" w14:textId="77777777" w:rsidR="00E65D66" w:rsidRPr="002546FC" w:rsidRDefault="00E65D66" w:rsidP="002A2DDA">
            <w:pPr>
              <w:spacing w:before="40" w:after="40" w:line="240" w:lineRule="auto"/>
              <w:jc w:val="both"/>
              <w:rPr>
                <w:rFonts w:ascii="Calibri" w:eastAsia="Calibri" w:hAnsi="Calibri" w:cs="Calibri"/>
                <w:color w:val="000000" w:themeColor="text1"/>
              </w:rPr>
            </w:pPr>
          </w:p>
        </w:tc>
        <w:tc>
          <w:tcPr>
            <w:tcW w:w="4509" w:type="pct"/>
            <w:vAlign w:val="center"/>
          </w:tcPr>
          <w:p w14:paraId="29CDAF6E" w14:textId="329BE6A6" w:rsidR="00E65D66" w:rsidRPr="00DC427E" w:rsidRDefault="00E65D66" w:rsidP="002546FC">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SUB5</w:t>
            </w:r>
            <w:r w:rsidRPr="00DC427E">
              <w:rPr>
                <w:rFonts w:cstheme="minorHAnsi"/>
                <w:i/>
                <w:iCs/>
              </w:rPr>
              <w:t>:</w:t>
            </w:r>
          </w:p>
          <w:p w14:paraId="52CFC5A8" w14:textId="77777777" w:rsidR="00E65D66" w:rsidRPr="003960AF" w:rsidRDefault="00E65D66" w:rsidP="002546FC">
            <w:pPr>
              <w:spacing w:before="40" w:after="40"/>
              <w:ind w:right="238"/>
              <w:rPr>
                <w:rFonts w:cstheme="minorHAnsi"/>
              </w:rPr>
            </w:pPr>
          </w:p>
          <w:p w14:paraId="07DEAECD" w14:textId="033BF4CC" w:rsidR="00E65D66" w:rsidRPr="00231BFD" w:rsidRDefault="00E65D6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04E4B01D" w14:textId="77777777" w:rsidR="00E65D66" w:rsidRPr="003960AF" w:rsidRDefault="00E65D66" w:rsidP="002546FC">
            <w:pPr>
              <w:spacing w:before="40" w:after="40"/>
              <w:ind w:right="238"/>
              <w:rPr>
                <w:rFonts w:cstheme="minorHAnsi"/>
                <w:b/>
                <w:bCs/>
              </w:rPr>
            </w:pPr>
            <w:r w:rsidRPr="003960AF">
              <w:rPr>
                <w:rFonts w:cstheme="minorHAnsi"/>
                <w:b/>
                <w:bCs/>
              </w:rPr>
              <w:t xml:space="preserve">Page: </w:t>
            </w:r>
          </w:p>
          <w:p w14:paraId="1E6F662B" w14:textId="4BE3A4E1" w:rsidR="00E65D66" w:rsidRDefault="00E65D66" w:rsidP="002546FC">
            <w:r w:rsidRPr="00231BFD">
              <w:rPr>
                <w:b/>
              </w:rPr>
              <w:t>Note:</w:t>
            </w:r>
          </w:p>
        </w:tc>
      </w:tr>
      <w:tr w:rsidR="00E65D66" w14:paraId="593DCAAA" w14:textId="77777777" w:rsidTr="00F50933">
        <w:trPr>
          <w:trHeight w:val="1293"/>
        </w:trPr>
        <w:tc>
          <w:tcPr>
            <w:tcW w:w="491" w:type="pct"/>
            <w:vMerge/>
            <w:shd w:val="clear" w:color="auto" w:fill="D9D9D9" w:themeFill="background1" w:themeFillShade="D9"/>
          </w:tcPr>
          <w:p w14:paraId="410AC682" w14:textId="77777777" w:rsidR="00E65D66" w:rsidRPr="002546FC" w:rsidRDefault="00E65D66" w:rsidP="002D6580">
            <w:pPr>
              <w:spacing w:before="60" w:after="60" w:line="240" w:lineRule="auto"/>
              <w:jc w:val="both"/>
              <w:rPr>
                <w:color w:val="000000" w:themeColor="text1"/>
              </w:rPr>
            </w:pPr>
          </w:p>
        </w:tc>
        <w:tc>
          <w:tcPr>
            <w:tcW w:w="4509" w:type="pct"/>
            <w:shd w:val="clear" w:color="auto" w:fill="F2F2F2" w:themeFill="background1" w:themeFillShade="F2"/>
            <w:vAlign w:val="center"/>
          </w:tcPr>
          <w:p w14:paraId="0A220B66" w14:textId="6C223889" w:rsidR="00E65D66" w:rsidRDefault="00E65D66" w:rsidP="002D6580">
            <w:pPr>
              <w:spacing w:before="60" w:after="60" w:line="240" w:lineRule="auto"/>
              <w:jc w:val="both"/>
              <w:rPr>
                <w:color w:val="000000" w:themeColor="text1"/>
              </w:rPr>
            </w:pPr>
            <w:r>
              <w:rPr>
                <w:color w:val="000000" w:themeColor="text1"/>
              </w:rPr>
              <w:t xml:space="preserve">Provide </w:t>
            </w:r>
            <w:r w:rsidRPr="000B6A43">
              <w:rPr>
                <w:color w:val="000000" w:themeColor="text1"/>
              </w:rPr>
              <w:t>detailed information</w:t>
            </w:r>
            <w:r w:rsidR="00A7678B">
              <w:rPr>
                <w:color w:val="000000" w:themeColor="text1"/>
              </w:rPr>
              <w:t xml:space="preserve"> in </w:t>
            </w:r>
            <w:r w:rsidR="00A7678B" w:rsidRPr="00A7678B">
              <w:rPr>
                <w:b/>
                <w:bCs/>
                <w:i/>
                <w:iCs/>
                <w:color w:val="000000" w:themeColor="text1"/>
                <w:u w:val="single"/>
              </w:rPr>
              <w:t>Folder SUB5</w:t>
            </w:r>
            <w:r w:rsidRPr="000B6A43">
              <w:rPr>
                <w:color w:val="000000" w:themeColor="text1"/>
              </w:rPr>
              <w:t>, including test design, complete test or study protocols, methods of data analysis, and data summaries and test conclusions, regarding studies in relation to</w:t>
            </w:r>
            <w:r>
              <w:rPr>
                <w:color w:val="000000" w:themeColor="text1"/>
              </w:rPr>
              <w:t>:</w:t>
            </w:r>
            <w:r w:rsidRPr="000B6A43">
              <w:rPr>
                <w:color w:val="000000" w:themeColor="text1"/>
              </w:rPr>
              <w:t xml:space="preserve"> </w:t>
            </w:r>
          </w:p>
          <w:p w14:paraId="685F38A3" w14:textId="2F82FF8E" w:rsidR="00E65D66" w:rsidRDefault="00E65D66" w:rsidP="00B2207D">
            <w:pPr>
              <w:pStyle w:val="ListParagraph"/>
              <w:numPr>
                <w:ilvl w:val="0"/>
                <w:numId w:val="9"/>
              </w:numPr>
              <w:spacing w:before="60" w:after="60" w:line="300" w:lineRule="auto"/>
              <w:ind w:left="714" w:hanging="357"/>
              <w:rPr>
                <w:color w:val="000000" w:themeColor="text1"/>
              </w:rPr>
            </w:pPr>
            <w:r w:rsidRPr="00694F5F">
              <w:rPr>
                <w:color w:val="000000" w:themeColor="text1"/>
              </w:rPr>
              <w:t>possible interactions of those substances, or of their products of metabolism in the human body, with other devices, medicinal products, or other substances, considering the target population, and its associated medical conditions</w:t>
            </w:r>
            <w:r>
              <w:rPr>
                <w:color w:val="000000" w:themeColor="text1"/>
              </w:rPr>
              <w:t>.</w:t>
            </w:r>
          </w:p>
          <w:p w14:paraId="08164410" w14:textId="77777777" w:rsidR="00E65D66" w:rsidRPr="0068365A" w:rsidRDefault="00E65D66" w:rsidP="00AE1F60">
            <w:pPr>
              <w:spacing w:before="60" w:after="60" w:line="240" w:lineRule="auto"/>
              <w:jc w:val="both"/>
              <w:rPr>
                <w:color w:val="000000" w:themeColor="text1"/>
              </w:rPr>
            </w:pPr>
            <w:r w:rsidRPr="0068365A">
              <w:rPr>
                <w:color w:val="000000" w:themeColor="text1"/>
              </w:rPr>
              <w:t>In the absence of such studies, a justification shall be provided.</w:t>
            </w:r>
          </w:p>
        </w:tc>
      </w:tr>
      <w:tr w:rsidR="00E65D66" w14:paraId="7A37362A" w14:textId="77777777" w:rsidTr="00F50933">
        <w:tc>
          <w:tcPr>
            <w:tcW w:w="491" w:type="pct"/>
            <w:vMerge/>
            <w:shd w:val="clear" w:color="auto" w:fill="D9D9D9" w:themeFill="background1" w:themeFillShade="D9"/>
          </w:tcPr>
          <w:p w14:paraId="32EFA31A" w14:textId="77777777" w:rsidR="00E65D66" w:rsidRPr="002546FC" w:rsidRDefault="00E65D66" w:rsidP="002A2DDA">
            <w:pPr>
              <w:spacing w:before="40" w:after="40" w:line="240" w:lineRule="auto"/>
              <w:jc w:val="both"/>
              <w:rPr>
                <w:rFonts w:ascii="Calibri" w:eastAsia="Calibri" w:hAnsi="Calibri" w:cs="Calibri"/>
                <w:color w:val="000000" w:themeColor="text1"/>
              </w:rPr>
            </w:pPr>
          </w:p>
        </w:tc>
        <w:tc>
          <w:tcPr>
            <w:tcW w:w="4509" w:type="pct"/>
            <w:vAlign w:val="center"/>
          </w:tcPr>
          <w:p w14:paraId="621789D3" w14:textId="77777777" w:rsidR="00E65D66" w:rsidRPr="00DC427E" w:rsidRDefault="00E65D66" w:rsidP="002546FC">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SUB5</w:t>
            </w:r>
            <w:r w:rsidRPr="00DC427E">
              <w:rPr>
                <w:rFonts w:cstheme="minorHAnsi"/>
                <w:i/>
                <w:iCs/>
              </w:rPr>
              <w:t>:</w:t>
            </w:r>
          </w:p>
          <w:p w14:paraId="3C0F5AF0" w14:textId="77777777" w:rsidR="00E65D66" w:rsidRPr="003960AF" w:rsidRDefault="00E65D66" w:rsidP="002546FC">
            <w:pPr>
              <w:spacing w:before="40" w:after="40"/>
              <w:ind w:right="238"/>
              <w:rPr>
                <w:rFonts w:cstheme="minorHAnsi"/>
              </w:rPr>
            </w:pPr>
          </w:p>
          <w:p w14:paraId="3420899F" w14:textId="3197AB0E" w:rsidR="00E65D66" w:rsidRPr="00231BFD" w:rsidRDefault="00E65D6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5F4C69D5" w14:textId="77777777" w:rsidR="00E65D66" w:rsidRPr="003960AF" w:rsidRDefault="00E65D66" w:rsidP="002546FC">
            <w:pPr>
              <w:spacing w:before="40" w:after="40"/>
              <w:ind w:right="238"/>
              <w:rPr>
                <w:rFonts w:cstheme="minorHAnsi"/>
                <w:b/>
                <w:bCs/>
              </w:rPr>
            </w:pPr>
            <w:r w:rsidRPr="003960AF">
              <w:rPr>
                <w:rFonts w:cstheme="minorHAnsi"/>
                <w:b/>
                <w:bCs/>
              </w:rPr>
              <w:t xml:space="preserve">Page: </w:t>
            </w:r>
          </w:p>
          <w:p w14:paraId="6543EF10" w14:textId="0857B4E5" w:rsidR="00E65D66" w:rsidRDefault="00E65D66" w:rsidP="002546FC">
            <w:r w:rsidRPr="00231BFD">
              <w:rPr>
                <w:b/>
              </w:rPr>
              <w:t>Note:</w:t>
            </w:r>
          </w:p>
        </w:tc>
      </w:tr>
      <w:tr w:rsidR="00E65D66" w14:paraId="038A53C5" w14:textId="77777777" w:rsidTr="00F50933">
        <w:trPr>
          <w:trHeight w:val="1245"/>
        </w:trPr>
        <w:tc>
          <w:tcPr>
            <w:tcW w:w="491" w:type="pct"/>
            <w:vMerge/>
            <w:shd w:val="clear" w:color="auto" w:fill="D9D9D9" w:themeFill="background1" w:themeFillShade="D9"/>
          </w:tcPr>
          <w:p w14:paraId="0F8B8D4E" w14:textId="77777777" w:rsidR="00E65D66" w:rsidRPr="002546FC" w:rsidRDefault="00E65D66" w:rsidP="002D6580">
            <w:pPr>
              <w:spacing w:before="60" w:after="60" w:line="240" w:lineRule="auto"/>
              <w:jc w:val="both"/>
              <w:rPr>
                <w:color w:val="000000" w:themeColor="text1"/>
              </w:rPr>
            </w:pPr>
          </w:p>
        </w:tc>
        <w:tc>
          <w:tcPr>
            <w:tcW w:w="4509" w:type="pct"/>
            <w:shd w:val="clear" w:color="auto" w:fill="F2F2F2" w:themeFill="background1" w:themeFillShade="F2"/>
            <w:vAlign w:val="center"/>
          </w:tcPr>
          <w:p w14:paraId="3325E50A" w14:textId="45085B5C" w:rsidR="00E65D66" w:rsidRDefault="00E65D66" w:rsidP="002D6580">
            <w:pPr>
              <w:spacing w:before="60" w:after="60" w:line="240" w:lineRule="auto"/>
              <w:jc w:val="both"/>
              <w:rPr>
                <w:color w:val="000000" w:themeColor="text1"/>
              </w:rPr>
            </w:pPr>
            <w:r>
              <w:rPr>
                <w:color w:val="000000" w:themeColor="text1"/>
              </w:rPr>
              <w:t xml:space="preserve">Provide </w:t>
            </w:r>
            <w:r w:rsidRPr="000B6A43">
              <w:rPr>
                <w:color w:val="000000" w:themeColor="text1"/>
              </w:rPr>
              <w:t>detailed information</w:t>
            </w:r>
            <w:r w:rsidR="00A7678B">
              <w:rPr>
                <w:color w:val="000000" w:themeColor="text1"/>
              </w:rPr>
              <w:t xml:space="preserve"> in </w:t>
            </w:r>
            <w:r w:rsidR="00A7678B" w:rsidRPr="00A7678B">
              <w:rPr>
                <w:b/>
                <w:bCs/>
                <w:i/>
                <w:iCs/>
                <w:color w:val="000000" w:themeColor="text1"/>
                <w:u w:val="single"/>
              </w:rPr>
              <w:t>Folder SUB5</w:t>
            </w:r>
            <w:r w:rsidRPr="000B6A43">
              <w:rPr>
                <w:color w:val="000000" w:themeColor="text1"/>
              </w:rPr>
              <w:t>, including test design, complete test or study protocols, methods of data analysis, and data summaries and test conclusions, regarding studies in relation to</w:t>
            </w:r>
            <w:r>
              <w:rPr>
                <w:color w:val="000000" w:themeColor="text1"/>
              </w:rPr>
              <w:t>:</w:t>
            </w:r>
            <w:r w:rsidRPr="000B6A43">
              <w:rPr>
                <w:color w:val="000000" w:themeColor="text1"/>
              </w:rPr>
              <w:t xml:space="preserve"> </w:t>
            </w:r>
          </w:p>
          <w:p w14:paraId="0EC490FA" w14:textId="77777777" w:rsidR="00E65D66" w:rsidRDefault="00E65D66" w:rsidP="00B2207D">
            <w:pPr>
              <w:pStyle w:val="ListParagraph"/>
              <w:numPr>
                <w:ilvl w:val="0"/>
                <w:numId w:val="9"/>
              </w:numPr>
              <w:spacing w:before="60" w:after="60" w:line="300" w:lineRule="auto"/>
              <w:ind w:left="714" w:hanging="357"/>
              <w:rPr>
                <w:color w:val="000000" w:themeColor="text1"/>
              </w:rPr>
            </w:pPr>
            <w:r w:rsidRPr="004A5BED">
              <w:rPr>
                <w:color w:val="000000" w:themeColor="text1"/>
              </w:rPr>
              <w:t>local tolerance</w:t>
            </w:r>
          </w:p>
          <w:p w14:paraId="15E4BF44" w14:textId="77777777" w:rsidR="00E65D66" w:rsidRPr="0068365A" w:rsidRDefault="00E65D66" w:rsidP="002D6580">
            <w:pPr>
              <w:spacing w:before="60" w:after="60" w:line="240" w:lineRule="auto"/>
              <w:rPr>
                <w:color w:val="000000" w:themeColor="text1"/>
              </w:rPr>
            </w:pPr>
            <w:r w:rsidRPr="0068365A">
              <w:rPr>
                <w:color w:val="000000" w:themeColor="text1"/>
              </w:rPr>
              <w:t>In the absence of such studies, a justification shall be provided.</w:t>
            </w:r>
          </w:p>
        </w:tc>
      </w:tr>
      <w:tr w:rsidR="00E65D66" w14:paraId="0E2988A2" w14:textId="77777777" w:rsidTr="00F50933">
        <w:tc>
          <w:tcPr>
            <w:tcW w:w="491" w:type="pct"/>
            <w:vMerge/>
            <w:shd w:val="clear" w:color="auto" w:fill="D9D9D9" w:themeFill="background1" w:themeFillShade="D9"/>
          </w:tcPr>
          <w:p w14:paraId="158A4649" w14:textId="77777777" w:rsidR="00E65D66" w:rsidRPr="002546FC" w:rsidRDefault="00E65D66" w:rsidP="002A2DDA">
            <w:pPr>
              <w:spacing w:before="40" w:after="40" w:line="240" w:lineRule="auto"/>
              <w:jc w:val="both"/>
              <w:rPr>
                <w:rFonts w:ascii="Calibri" w:eastAsia="Calibri" w:hAnsi="Calibri" w:cs="Calibri"/>
                <w:color w:val="000000" w:themeColor="text1"/>
              </w:rPr>
            </w:pPr>
          </w:p>
        </w:tc>
        <w:tc>
          <w:tcPr>
            <w:tcW w:w="4509" w:type="pct"/>
            <w:vAlign w:val="center"/>
          </w:tcPr>
          <w:p w14:paraId="5E6D4817" w14:textId="77777777" w:rsidR="00E65D66" w:rsidRPr="00DC427E" w:rsidRDefault="00E65D66" w:rsidP="002546FC">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SUB5</w:t>
            </w:r>
            <w:r w:rsidRPr="00DC427E">
              <w:rPr>
                <w:rFonts w:cstheme="minorHAnsi"/>
                <w:i/>
                <w:iCs/>
              </w:rPr>
              <w:t>:</w:t>
            </w:r>
          </w:p>
          <w:p w14:paraId="21737492" w14:textId="77777777" w:rsidR="00E65D66" w:rsidRPr="003960AF" w:rsidRDefault="00E65D66" w:rsidP="002546FC">
            <w:pPr>
              <w:spacing w:before="40" w:after="40"/>
              <w:ind w:right="238"/>
              <w:rPr>
                <w:rFonts w:cstheme="minorHAnsi"/>
              </w:rPr>
            </w:pPr>
          </w:p>
          <w:p w14:paraId="654BD330" w14:textId="1776788F" w:rsidR="00E65D66" w:rsidRPr="00231BFD" w:rsidRDefault="00E65D66"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8F1C396" w14:textId="77777777" w:rsidR="00E65D66" w:rsidRPr="003960AF" w:rsidRDefault="00E65D66" w:rsidP="002546FC">
            <w:pPr>
              <w:spacing w:before="40" w:after="40"/>
              <w:ind w:right="238"/>
              <w:rPr>
                <w:rFonts w:cstheme="minorHAnsi"/>
                <w:b/>
                <w:bCs/>
              </w:rPr>
            </w:pPr>
            <w:r w:rsidRPr="003960AF">
              <w:rPr>
                <w:rFonts w:cstheme="minorHAnsi"/>
                <w:b/>
                <w:bCs/>
              </w:rPr>
              <w:t xml:space="preserve">Page: </w:t>
            </w:r>
          </w:p>
          <w:p w14:paraId="49F9C5E4" w14:textId="2E8EBDC7" w:rsidR="00E65D66" w:rsidRDefault="00E65D66" w:rsidP="002546FC">
            <w:r w:rsidRPr="00231BFD">
              <w:rPr>
                <w:b/>
              </w:rPr>
              <w:t>Note:</w:t>
            </w:r>
          </w:p>
        </w:tc>
      </w:tr>
      <w:tr w:rsidR="00E65D66" w14:paraId="3539FB12" w14:textId="77777777" w:rsidTr="00F50933">
        <w:trPr>
          <w:trHeight w:val="1043"/>
        </w:trPr>
        <w:tc>
          <w:tcPr>
            <w:tcW w:w="491" w:type="pct"/>
            <w:vMerge/>
            <w:shd w:val="clear" w:color="auto" w:fill="D9D9D9" w:themeFill="background1" w:themeFillShade="D9"/>
          </w:tcPr>
          <w:p w14:paraId="08139ADF" w14:textId="77777777" w:rsidR="00E65D66" w:rsidRPr="002546FC" w:rsidRDefault="00E65D66" w:rsidP="002D6580">
            <w:pPr>
              <w:spacing w:before="60" w:after="60" w:line="240" w:lineRule="auto"/>
              <w:jc w:val="both"/>
              <w:rPr>
                <w:color w:val="000000" w:themeColor="text1"/>
              </w:rPr>
            </w:pPr>
          </w:p>
        </w:tc>
        <w:tc>
          <w:tcPr>
            <w:tcW w:w="4509" w:type="pct"/>
            <w:shd w:val="clear" w:color="auto" w:fill="F2F2F2" w:themeFill="background1" w:themeFillShade="F2"/>
            <w:vAlign w:val="center"/>
          </w:tcPr>
          <w:p w14:paraId="6A6B694B" w14:textId="0B794723" w:rsidR="00E65D66" w:rsidRDefault="00E65D66" w:rsidP="002D6580">
            <w:pPr>
              <w:spacing w:before="60" w:after="60" w:line="240" w:lineRule="auto"/>
              <w:jc w:val="both"/>
              <w:rPr>
                <w:color w:val="000000" w:themeColor="text1"/>
              </w:rPr>
            </w:pPr>
            <w:r>
              <w:rPr>
                <w:color w:val="000000" w:themeColor="text1"/>
              </w:rPr>
              <w:t xml:space="preserve">Provide </w:t>
            </w:r>
            <w:r w:rsidRPr="000B6A43">
              <w:rPr>
                <w:color w:val="000000" w:themeColor="text1"/>
              </w:rPr>
              <w:t>detailed information</w:t>
            </w:r>
            <w:r w:rsidR="00A7678B">
              <w:rPr>
                <w:color w:val="000000" w:themeColor="text1"/>
              </w:rPr>
              <w:t xml:space="preserve"> in </w:t>
            </w:r>
            <w:r w:rsidR="00A7678B" w:rsidRPr="00A7678B">
              <w:rPr>
                <w:b/>
                <w:bCs/>
                <w:i/>
                <w:iCs/>
                <w:color w:val="000000" w:themeColor="text1"/>
                <w:u w:val="single"/>
              </w:rPr>
              <w:t>Folder SUB5</w:t>
            </w:r>
            <w:r w:rsidRPr="000B6A43">
              <w:rPr>
                <w:color w:val="000000" w:themeColor="text1"/>
              </w:rPr>
              <w:t>, including test design, complete test or study protocols, methods of data analysis, and data summaries and test conclusions, regarding studies in relation to</w:t>
            </w:r>
            <w:r>
              <w:rPr>
                <w:color w:val="000000" w:themeColor="text1"/>
              </w:rPr>
              <w:t>:</w:t>
            </w:r>
            <w:r w:rsidRPr="000B6A43">
              <w:rPr>
                <w:color w:val="000000" w:themeColor="text1"/>
              </w:rPr>
              <w:t xml:space="preserve"> </w:t>
            </w:r>
          </w:p>
          <w:p w14:paraId="3BFD3CA9" w14:textId="687B1EA0" w:rsidR="00E65D66" w:rsidRDefault="00E65D66" w:rsidP="00B2207D">
            <w:pPr>
              <w:pStyle w:val="ListParagraph"/>
              <w:numPr>
                <w:ilvl w:val="0"/>
                <w:numId w:val="9"/>
              </w:numPr>
              <w:spacing w:before="60" w:after="60" w:line="300" w:lineRule="auto"/>
              <w:ind w:left="714" w:hanging="357"/>
              <w:rPr>
                <w:color w:val="000000" w:themeColor="text1"/>
              </w:rPr>
            </w:pPr>
            <w:r w:rsidRPr="00CB142F">
              <w:rPr>
                <w:color w:val="000000" w:themeColor="text1"/>
              </w:rPr>
              <w:t>toxicity, including single-dose toxicity, repeat-dose toxicity, genotoxicity, carcinogenicity, and reproductive and developmental toxicity, as applicable depending on the level and nature of exposure to the device.</w:t>
            </w:r>
          </w:p>
          <w:p w14:paraId="737D9E97" w14:textId="77777777" w:rsidR="00E65D66" w:rsidRDefault="00E65D66" w:rsidP="002D6580">
            <w:pPr>
              <w:spacing w:before="60" w:after="60" w:line="240" w:lineRule="auto"/>
              <w:jc w:val="both"/>
              <w:rPr>
                <w:b/>
                <w:bCs/>
                <w:color w:val="810033"/>
              </w:rPr>
            </w:pPr>
            <w:r w:rsidRPr="0068365A">
              <w:rPr>
                <w:color w:val="000000" w:themeColor="text1"/>
              </w:rPr>
              <w:t>In the absence of such studies, a justification shall be provided.</w:t>
            </w:r>
          </w:p>
        </w:tc>
      </w:tr>
      <w:tr w:rsidR="00E65D66" w14:paraId="0D1313CA" w14:textId="77777777" w:rsidTr="00F50933">
        <w:trPr>
          <w:trHeight w:val="1043"/>
        </w:trPr>
        <w:tc>
          <w:tcPr>
            <w:tcW w:w="491" w:type="pct"/>
            <w:vMerge/>
            <w:shd w:val="clear" w:color="auto" w:fill="D9D9D9" w:themeFill="background1" w:themeFillShade="D9"/>
          </w:tcPr>
          <w:p w14:paraId="2795EBE4" w14:textId="77777777" w:rsidR="00E65D66" w:rsidRPr="002546FC" w:rsidRDefault="00E65D66" w:rsidP="002D6580">
            <w:pPr>
              <w:spacing w:before="60" w:after="60" w:line="240" w:lineRule="auto"/>
              <w:jc w:val="both"/>
              <w:rPr>
                <w:color w:val="000000" w:themeColor="text1"/>
              </w:rPr>
            </w:pPr>
          </w:p>
        </w:tc>
        <w:tc>
          <w:tcPr>
            <w:tcW w:w="4509" w:type="pct"/>
            <w:shd w:val="clear" w:color="auto" w:fill="FFFFFF" w:themeFill="background1"/>
            <w:vAlign w:val="center"/>
          </w:tcPr>
          <w:p w14:paraId="3FE7D1BD" w14:textId="77777777" w:rsidR="00E65D66" w:rsidRPr="00DC427E" w:rsidRDefault="00E65D66" w:rsidP="00E65D6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SUB5</w:t>
            </w:r>
            <w:r w:rsidRPr="00DC427E">
              <w:rPr>
                <w:rFonts w:cstheme="minorHAnsi"/>
                <w:i/>
                <w:iCs/>
              </w:rPr>
              <w:t>:</w:t>
            </w:r>
          </w:p>
          <w:p w14:paraId="3B661DFF" w14:textId="77777777" w:rsidR="00E65D66" w:rsidRPr="003960AF" w:rsidRDefault="00E65D66" w:rsidP="00E65D66">
            <w:pPr>
              <w:spacing w:before="40" w:after="40"/>
              <w:ind w:right="238"/>
              <w:rPr>
                <w:rFonts w:cstheme="minorHAnsi"/>
              </w:rPr>
            </w:pPr>
          </w:p>
          <w:p w14:paraId="57998D69" w14:textId="77777777" w:rsidR="00E65D66" w:rsidRPr="003960AF" w:rsidRDefault="00E65D66" w:rsidP="00E65D66">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38D2E3D0" w14:textId="77777777" w:rsidR="00E65D66" w:rsidRPr="003960AF" w:rsidRDefault="00E65D66" w:rsidP="00E65D66">
            <w:pPr>
              <w:spacing w:before="40" w:after="40"/>
              <w:ind w:right="238"/>
              <w:rPr>
                <w:rFonts w:cstheme="minorHAnsi"/>
                <w:b/>
                <w:bCs/>
              </w:rPr>
            </w:pPr>
            <w:r w:rsidRPr="003960AF">
              <w:rPr>
                <w:rFonts w:cstheme="minorHAnsi"/>
                <w:b/>
                <w:bCs/>
              </w:rPr>
              <w:t xml:space="preserve">Page: </w:t>
            </w:r>
          </w:p>
          <w:p w14:paraId="3D875D4C" w14:textId="0D7A8745" w:rsidR="00E65D66" w:rsidRDefault="00E65D66" w:rsidP="00E65D66">
            <w:pPr>
              <w:spacing w:before="60" w:after="60" w:line="240" w:lineRule="auto"/>
              <w:jc w:val="both"/>
              <w:rPr>
                <w:color w:val="000000" w:themeColor="text1"/>
              </w:rPr>
            </w:pPr>
            <w:r w:rsidRPr="003960AF">
              <w:rPr>
                <w:rFonts w:cstheme="minorHAnsi"/>
                <w:b/>
                <w:bCs/>
              </w:rPr>
              <w:t>Note:</w:t>
            </w:r>
          </w:p>
        </w:tc>
      </w:tr>
    </w:tbl>
    <w:p w14:paraId="0C61B0E4" w14:textId="77777777" w:rsidR="0072258C" w:rsidRDefault="0072258C" w:rsidP="0072258C">
      <w:pPr>
        <w:spacing w:after="0" w:line="240" w:lineRule="auto"/>
      </w:pPr>
    </w:p>
    <w:p w14:paraId="1ACBDC05" w14:textId="77777777" w:rsidR="0072258C" w:rsidRDefault="0072258C" w:rsidP="0072258C">
      <w:pPr>
        <w:jc w:val="both"/>
      </w:pPr>
      <w:r w:rsidRPr="00515468">
        <w:rPr>
          <w:i/>
          <w:iCs/>
        </w:rPr>
        <w:t>Note: If evidence is based on published literature, manufacturers should rationalise the applicability of such literature data to their own device considering the nature of their device, intended purpose, contact with various body tissues and other substances, the target population, and its associated medical conditions etc.</w:t>
      </w:r>
    </w:p>
    <w:p w14:paraId="6FA1A46C" w14:textId="77777777" w:rsidR="00372B9D" w:rsidRDefault="00372B9D">
      <w:pPr>
        <w:rPr>
          <w:b/>
          <w:bCs/>
          <w:color w:val="810033"/>
          <w:sz w:val="28"/>
        </w:rPr>
      </w:pPr>
      <w:r>
        <w:br w:type="page"/>
      </w:r>
    </w:p>
    <w:p w14:paraId="18CA0ED2" w14:textId="6268F591" w:rsidR="009D500C" w:rsidRPr="00075C6D" w:rsidRDefault="143144EC" w:rsidP="00075C6D">
      <w:pPr>
        <w:pStyle w:val="Heading1"/>
        <w:numPr>
          <w:ilvl w:val="0"/>
          <w:numId w:val="0"/>
        </w:numPr>
      </w:pPr>
      <w:bookmarkStart w:id="115" w:name="_Toc173421286"/>
      <w:bookmarkStart w:id="116" w:name="_Toc209384209"/>
      <w:r w:rsidRPr="00075C6D">
        <w:t xml:space="preserve">Appendix </w:t>
      </w:r>
      <w:r w:rsidR="5C8C584C" w:rsidRPr="00075C6D">
        <w:t>9</w:t>
      </w:r>
      <w:r w:rsidR="5C97DEB5" w:rsidRPr="00075C6D">
        <w:t xml:space="preserve"> </w:t>
      </w:r>
      <w:r w:rsidR="1B798564" w:rsidRPr="00075C6D">
        <w:t>–</w:t>
      </w:r>
      <w:r w:rsidRPr="00075C6D">
        <w:t xml:space="preserve"> Medical device with a measuring function</w:t>
      </w:r>
      <w:bookmarkEnd w:id="115"/>
      <w:bookmarkEnd w:id="116"/>
      <w:r w:rsidR="7E8C1D04" w:rsidRPr="00075C6D">
        <w:t xml:space="preserve"> </w:t>
      </w:r>
    </w:p>
    <w:p w14:paraId="7E36471E" w14:textId="77777777" w:rsidR="005053FA" w:rsidRDefault="005053FA" w:rsidP="005053FA"/>
    <w:tbl>
      <w:tblPr>
        <w:tblW w:w="9016" w:type="dxa"/>
        <w:jc w:val="center"/>
        <w:tblLayout w:type="fixed"/>
        <w:tblCellMar>
          <w:top w:w="28" w:type="dxa"/>
        </w:tblCellMar>
        <w:tblLook w:val="04A0" w:firstRow="1" w:lastRow="0" w:firstColumn="1" w:lastColumn="0" w:noHBand="0" w:noVBand="1"/>
      </w:tblPr>
      <w:tblGrid>
        <w:gridCol w:w="988"/>
        <w:gridCol w:w="8028"/>
      </w:tblGrid>
      <w:tr w:rsidR="00273289" w14:paraId="58079252" w14:textId="77777777" w:rsidTr="00F50933">
        <w:trPr>
          <w:trHeight w:val="37"/>
          <w:jc w:val="center"/>
        </w:trPr>
        <w:tc>
          <w:tcPr>
            <w:tcW w:w="9016" w:type="dxa"/>
            <w:gridSpan w:val="2"/>
            <w:tcBorders>
              <w:top w:val="single" w:sz="4" w:space="0" w:color="auto"/>
              <w:left w:val="single" w:sz="4" w:space="0" w:color="auto"/>
              <w:right w:val="single" w:sz="4" w:space="0" w:color="auto"/>
            </w:tcBorders>
            <w:shd w:val="clear" w:color="auto" w:fill="D9D9D9" w:themeFill="background1" w:themeFillShade="D9"/>
            <w:vAlign w:val="center"/>
          </w:tcPr>
          <w:p w14:paraId="7D9BAB4D" w14:textId="43DC1915" w:rsidR="00273289" w:rsidRPr="00273289" w:rsidRDefault="00273289" w:rsidP="00273289">
            <w:pPr>
              <w:spacing w:before="60" w:after="60" w:line="240" w:lineRule="auto"/>
              <w:jc w:val="center"/>
              <w:rPr>
                <w:b/>
                <w:bCs/>
                <w:color w:val="000000" w:themeColor="text1"/>
              </w:rPr>
            </w:pPr>
            <w:r w:rsidRPr="00273289">
              <w:rPr>
                <w:rFonts w:ascii="Calibri" w:eastAsia="Calibri" w:hAnsi="Calibri" w:cs="Calibri"/>
                <w:b/>
                <w:bCs/>
                <w:color w:val="000000" w:themeColor="text1"/>
              </w:rPr>
              <w:t>Section MF1</w:t>
            </w:r>
          </w:p>
        </w:tc>
      </w:tr>
      <w:tr w:rsidR="008D274B" w14:paraId="3F116926" w14:textId="77777777" w:rsidTr="00231BFD">
        <w:trPr>
          <w:trHeight w:val="768"/>
          <w:jc w:val="center"/>
        </w:trPr>
        <w:tc>
          <w:tcPr>
            <w:tcW w:w="988" w:type="dxa"/>
            <w:vMerge w:val="restart"/>
            <w:tcBorders>
              <w:top w:val="single" w:sz="2" w:space="0" w:color="auto"/>
              <w:left w:val="single" w:sz="4" w:space="0" w:color="auto"/>
              <w:right w:val="single" w:sz="2" w:space="0" w:color="auto"/>
            </w:tcBorders>
            <w:shd w:val="clear" w:color="auto" w:fill="D9D9D9" w:themeFill="background1" w:themeFillShade="D9"/>
            <w:vAlign w:val="center"/>
          </w:tcPr>
          <w:p w14:paraId="6C45885D" w14:textId="26ED60F0" w:rsidR="008D274B" w:rsidRPr="00372B9D" w:rsidRDefault="00982F73" w:rsidP="00231BFD">
            <w:pPr>
              <w:ind w:right="-112"/>
              <w:rPr>
                <w:rFonts w:cstheme="minorHAnsi"/>
                <w:b/>
                <w:bCs/>
                <w:lang w:val="en-US"/>
              </w:rPr>
            </w:pPr>
            <w:bookmarkStart w:id="117" w:name="_Toc16592184" w:colFirst="0" w:colLast="0"/>
            <w:r>
              <w:rPr>
                <w:b/>
                <w:bCs/>
                <w:color w:val="810033"/>
                <w:sz w:val="28"/>
                <w:szCs w:val="28"/>
              </w:rPr>
              <w:t>MF1</w:t>
            </w:r>
          </w:p>
        </w:tc>
        <w:tc>
          <w:tcPr>
            <w:tcW w:w="8028" w:type="dxa"/>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tcPr>
          <w:p w14:paraId="4E615A28" w14:textId="01C17357" w:rsidR="00950E5F" w:rsidRPr="002D6580" w:rsidRDefault="00950E5F" w:rsidP="002D6580">
            <w:pPr>
              <w:spacing w:before="60" w:after="60" w:line="240" w:lineRule="auto"/>
              <w:jc w:val="both"/>
              <w:rPr>
                <w:color w:val="000000" w:themeColor="text1"/>
              </w:rPr>
            </w:pPr>
            <w:r w:rsidRPr="002D6580">
              <w:rPr>
                <w:color w:val="000000" w:themeColor="text1"/>
              </w:rPr>
              <w:t>Provide evidence</w:t>
            </w:r>
            <w:r w:rsidR="002D7BF9">
              <w:rPr>
                <w:color w:val="000000" w:themeColor="text1"/>
              </w:rPr>
              <w:t xml:space="preserve"> in</w:t>
            </w:r>
            <w:r w:rsidRPr="002D6580">
              <w:rPr>
                <w:color w:val="000000" w:themeColor="text1"/>
              </w:rPr>
              <w:t xml:space="preserve"> </w:t>
            </w:r>
            <w:r w:rsidR="002D7BF9" w:rsidRPr="00A7678B">
              <w:rPr>
                <w:b/>
                <w:bCs/>
                <w:i/>
                <w:iCs/>
                <w:color w:val="000000" w:themeColor="text1"/>
                <w:u w:val="single"/>
              </w:rPr>
              <w:t xml:space="preserve">Folder </w:t>
            </w:r>
            <w:r w:rsidR="002D7BF9">
              <w:rPr>
                <w:b/>
                <w:bCs/>
                <w:i/>
                <w:iCs/>
                <w:color w:val="000000" w:themeColor="text1"/>
                <w:u w:val="single"/>
              </w:rPr>
              <w:t>MF1</w:t>
            </w:r>
            <w:r w:rsidR="002D7BF9" w:rsidRPr="00231BFD">
              <w:rPr>
                <w:b/>
                <w:i/>
                <w:color w:val="000000" w:themeColor="text1"/>
                <w:u w:val="single"/>
              </w:rPr>
              <w:t xml:space="preserve"> </w:t>
            </w:r>
            <w:r w:rsidRPr="002D6580">
              <w:rPr>
                <w:color w:val="000000" w:themeColor="text1"/>
              </w:rPr>
              <w:t xml:space="preserve">associated </w:t>
            </w:r>
            <w:r w:rsidR="00054C15" w:rsidRPr="002D6580">
              <w:rPr>
                <w:color w:val="000000" w:themeColor="text1"/>
              </w:rPr>
              <w:t>with:</w:t>
            </w:r>
          </w:p>
          <w:p w14:paraId="43C2FA83" w14:textId="3B5F7795" w:rsidR="003F21A7" w:rsidRPr="002D6580" w:rsidRDefault="00E65D79" w:rsidP="00B2207D">
            <w:pPr>
              <w:pStyle w:val="ListParagraph"/>
              <w:numPr>
                <w:ilvl w:val="0"/>
                <w:numId w:val="9"/>
              </w:numPr>
              <w:spacing w:before="60" w:after="60" w:line="300" w:lineRule="auto"/>
              <w:ind w:left="714" w:hanging="357"/>
              <w:rPr>
                <w:color w:val="000000" w:themeColor="text1"/>
              </w:rPr>
            </w:pPr>
            <w:r w:rsidRPr="002D6580">
              <w:rPr>
                <w:color w:val="000000" w:themeColor="text1"/>
              </w:rPr>
              <w:t xml:space="preserve">Diagnostic devices and devices with a measuring function, shall be designed and manufactured in such a way as to provide sufficient accuracy, </w:t>
            </w:r>
            <w:r w:rsidR="00054C15" w:rsidRPr="002D6580">
              <w:rPr>
                <w:color w:val="000000" w:themeColor="text1"/>
              </w:rPr>
              <w:t>precision,</w:t>
            </w:r>
            <w:r w:rsidRPr="002D6580">
              <w:rPr>
                <w:color w:val="000000" w:themeColor="text1"/>
              </w:rPr>
              <w:t xml:space="preserve"> and stability for their intended purpose, based on appropriate scientific and technical methods. The limits of accuracy shall be indicated by the manufacturer. </w:t>
            </w:r>
          </w:p>
          <w:p w14:paraId="6B7943D6" w14:textId="2AA550B4" w:rsidR="003F21A7" w:rsidRPr="002D6580" w:rsidRDefault="00B20845" w:rsidP="00B2207D">
            <w:pPr>
              <w:pStyle w:val="ListParagraph"/>
              <w:numPr>
                <w:ilvl w:val="0"/>
                <w:numId w:val="9"/>
              </w:numPr>
              <w:spacing w:before="60" w:after="60" w:line="300" w:lineRule="auto"/>
              <w:ind w:left="714" w:hanging="357"/>
              <w:rPr>
                <w:color w:val="000000" w:themeColor="text1"/>
              </w:rPr>
            </w:pPr>
            <w:r w:rsidRPr="002D6580">
              <w:rPr>
                <w:color w:val="000000" w:themeColor="text1"/>
              </w:rPr>
              <w:t xml:space="preserve">The measurements made by devices with a measuring function shall be expressed in legal units conforming to the provisions of Council </w:t>
            </w:r>
            <w:r w:rsidR="00AE1F60" w:rsidRPr="002D6580">
              <w:rPr>
                <w:color w:val="000000" w:themeColor="text1"/>
              </w:rPr>
              <w:t>Directive</w:t>
            </w:r>
            <w:r w:rsidR="00AE1F60">
              <w:rPr>
                <w:color w:val="000000" w:themeColor="text1"/>
              </w:rPr>
              <w:t xml:space="preserve"> </w:t>
            </w:r>
            <w:r w:rsidRPr="002D6580">
              <w:rPr>
                <w:color w:val="000000" w:themeColor="text1"/>
              </w:rPr>
              <w:t>80/181/</w:t>
            </w:r>
            <w:r w:rsidR="00054C15" w:rsidRPr="002D6580">
              <w:rPr>
                <w:color w:val="000000" w:themeColor="text1"/>
              </w:rPr>
              <w:t>EEC.</w:t>
            </w:r>
          </w:p>
          <w:p w14:paraId="428D3AB1" w14:textId="2BCAFD3A" w:rsidR="008D274B" w:rsidRPr="00054C15" w:rsidRDefault="00950E5F" w:rsidP="002D6580">
            <w:pPr>
              <w:spacing w:before="60" w:after="60" w:line="240" w:lineRule="auto"/>
              <w:jc w:val="both"/>
              <w:rPr>
                <w:color w:val="000000"/>
                <w:shd w:val="clear" w:color="auto" w:fill="FFFFFF"/>
              </w:rPr>
            </w:pPr>
            <w:r w:rsidRPr="002D6580">
              <w:rPr>
                <w:color w:val="000000" w:themeColor="text1"/>
              </w:rPr>
              <w:t>(</w:t>
            </w:r>
            <w:r w:rsidR="00E65D79" w:rsidRPr="002D6580">
              <w:rPr>
                <w:color w:val="000000" w:themeColor="text1"/>
              </w:rPr>
              <w:t>Annex I Section 15.</w:t>
            </w:r>
            <w:r w:rsidR="003F21A7" w:rsidRPr="002D6580">
              <w:rPr>
                <w:color w:val="000000" w:themeColor="text1"/>
              </w:rPr>
              <w:t>1 and 15.2)</w:t>
            </w:r>
          </w:p>
        </w:tc>
      </w:tr>
      <w:bookmarkEnd w:id="117"/>
      <w:tr w:rsidR="002A2DDA" w14:paraId="07F03BFB" w14:textId="77777777" w:rsidTr="00F50933">
        <w:trPr>
          <w:trHeight w:val="768"/>
          <w:jc w:val="center"/>
        </w:trPr>
        <w:tc>
          <w:tcPr>
            <w:tcW w:w="988" w:type="dxa"/>
            <w:vMerge/>
            <w:tcBorders>
              <w:left w:val="single" w:sz="4" w:space="0" w:color="auto"/>
            </w:tcBorders>
            <w:shd w:val="clear" w:color="auto" w:fill="D9D9D9" w:themeFill="background1" w:themeFillShade="D9"/>
            <w:vAlign w:val="center"/>
          </w:tcPr>
          <w:p w14:paraId="2D177E99" w14:textId="77777777" w:rsidR="002A2DDA" w:rsidRPr="00372B9D" w:rsidRDefault="002A2DDA" w:rsidP="002A2DDA">
            <w:pPr>
              <w:rPr>
                <w:rFonts w:cstheme="minorHAnsi"/>
                <w:b/>
                <w:bCs/>
                <w:lang w:val="en-US"/>
              </w:rPr>
            </w:pPr>
          </w:p>
        </w:tc>
        <w:tc>
          <w:tcPr>
            <w:tcW w:w="8028" w:type="dxa"/>
            <w:tcBorders>
              <w:top w:val="single" w:sz="2" w:space="0" w:color="auto"/>
              <w:left w:val="single" w:sz="2" w:space="0" w:color="auto"/>
              <w:bottom w:val="single" w:sz="4" w:space="0" w:color="auto"/>
              <w:right w:val="single" w:sz="4" w:space="0" w:color="auto"/>
            </w:tcBorders>
            <w:vAlign w:val="center"/>
          </w:tcPr>
          <w:p w14:paraId="3154AF90" w14:textId="3DD147D9" w:rsidR="007D67DD" w:rsidRPr="00DC427E" w:rsidRDefault="007D67DD" w:rsidP="007D67DD">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MF1</w:t>
            </w:r>
            <w:r w:rsidRPr="00DC427E">
              <w:rPr>
                <w:rFonts w:cstheme="minorHAnsi"/>
                <w:i/>
                <w:iCs/>
              </w:rPr>
              <w:t>:</w:t>
            </w:r>
          </w:p>
          <w:p w14:paraId="18DFF5EA" w14:textId="77777777" w:rsidR="007D67DD" w:rsidRPr="003960AF" w:rsidRDefault="007D67DD" w:rsidP="007D67DD">
            <w:pPr>
              <w:spacing w:before="40" w:after="40"/>
              <w:ind w:right="238"/>
              <w:rPr>
                <w:rFonts w:cstheme="minorHAnsi"/>
              </w:rPr>
            </w:pPr>
          </w:p>
          <w:p w14:paraId="62E9DA3D" w14:textId="479BACA0" w:rsidR="007D67DD" w:rsidRPr="00231BFD" w:rsidRDefault="007D67DD"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406633E5" w14:textId="77777777" w:rsidR="007D67DD" w:rsidRPr="003960AF" w:rsidRDefault="007D67DD" w:rsidP="007D67DD">
            <w:pPr>
              <w:spacing w:before="40" w:after="40"/>
              <w:ind w:right="238"/>
              <w:rPr>
                <w:rFonts w:cstheme="minorHAnsi"/>
                <w:b/>
                <w:bCs/>
              </w:rPr>
            </w:pPr>
            <w:r w:rsidRPr="003960AF">
              <w:rPr>
                <w:rFonts w:cstheme="minorHAnsi"/>
                <w:b/>
                <w:bCs/>
              </w:rPr>
              <w:t xml:space="preserve">Page: </w:t>
            </w:r>
          </w:p>
          <w:p w14:paraId="79608C38" w14:textId="3A3EC844" w:rsidR="002A2DDA" w:rsidRPr="00054C15" w:rsidRDefault="007D67DD" w:rsidP="007D67DD">
            <w:pPr>
              <w:rPr>
                <w:color w:val="000000"/>
                <w:shd w:val="clear" w:color="auto" w:fill="FFFFFF"/>
              </w:rPr>
            </w:pPr>
            <w:r w:rsidRPr="00231BFD">
              <w:rPr>
                <w:b/>
              </w:rPr>
              <w:t>Note:</w:t>
            </w:r>
          </w:p>
        </w:tc>
      </w:tr>
      <w:tr w:rsidR="00273289" w14:paraId="14A554BA" w14:textId="77777777" w:rsidTr="00F50933">
        <w:trPr>
          <w:trHeight w:val="77"/>
          <w:jc w:val="center"/>
        </w:trPr>
        <w:tc>
          <w:tcPr>
            <w:tcW w:w="9016" w:type="dxa"/>
            <w:gridSpan w:val="2"/>
            <w:tcBorders>
              <w:top w:val="single" w:sz="2" w:space="0" w:color="auto"/>
              <w:left w:val="single" w:sz="4" w:space="0" w:color="auto"/>
              <w:bottom w:val="single" w:sz="4" w:space="0" w:color="auto"/>
              <w:right w:val="single" w:sz="4" w:space="0" w:color="auto"/>
            </w:tcBorders>
            <w:shd w:val="clear" w:color="auto" w:fill="D9D9D9" w:themeFill="background1" w:themeFillShade="D9"/>
            <w:vAlign w:val="center"/>
          </w:tcPr>
          <w:p w14:paraId="41DB49A7" w14:textId="0D88C7CA" w:rsidR="00273289" w:rsidRPr="002D6580" w:rsidRDefault="00273289" w:rsidP="00273289">
            <w:pPr>
              <w:spacing w:before="60" w:after="60" w:line="240" w:lineRule="auto"/>
              <w:jc w:val="center"/>
              <w:rPr>
                <w:rFonts w:cstheme="minorHAnsi"/>
                <w:lang w:val="en-US"/>
              </w:rPr>
            </w:pPr>
            <w:r w:rsidRPr="00273289">
              <w:rPr>
                <w:rFonts w:ascii="Calibri" w:eastAsia="Calibri" w:hAnsi="Calibri" w:cs="Calibri"/>
                <w:b/>
                <w:bCs/>
                <w:color w:val="000000" w:themeColor="text1"/>
              </w:rPr>
              <w:t>Section MF</w:t>
            </w:r>
            <w:r>
              <w:rPr>
                <w:rFonts w:ascii="Calibri" w:eastAsia="Calibri" w:hAnsi="Calibri" w:cs="Calibri"/>
                <w:b/>
                <w:bCs/>
                <w:color w:val="000000" w:themeColor="text1"/>
              </w:rPr>
              <w:t>2</w:t>
            </w:r>
          </w:p>
        </w:tc>
      </w:tr>
      <w:tr w:rsidR="002A2DDA" w14:paraId="66B77B8C" w14:textId="77777777" w:rsidTr="00231BFD">
        <w:trPr>
          <w:trHeight w:val="77"/>
          <w:jc w:val="center"/>
        </w:trPr>
        <w:tc>
          <w:tcPr>
            <w:tcW w:w="988" w:type="dxa"/>
            <w:vMerge w:val="restart"/>
            <w:tcBorders>
              <w:top w:val="single" w:sz="2" w:space="0" w:color="auto"/>
              <w:left w:val="single" w:sz="4" w:space="0" w:color="auto"/>
              <w:bottom w:val="single" w:sz="4" w:space="0" w:color="auto"/>
              <w:right w:val="single" w:sz="2" w:space="0" w:color="auto"/>
            </w:tcBorders>
            <w:shd w:val="clear" w:color="auto" w:fill="D9D9D9" w:themeFill="background1" w:themeFillShade="D9"/>
            <w:vAlign w:val="center"/>
            <w:hideMark/>
          </w:tcPr>
          <w:p w14:paraId="42873F6E" w14:textId="48996D86" w:rsidR="002A2DDA" w:rsidRPr="00372B9D" w:rsidRDefault="00982F73" w:rsidP="002A2DDA">
            <w:pPr>
              <w:rPr>
                <w:rFonts w:cstheme="minorHAnsi"/>
                <w:b/>
                <w:bCs/>
                <w:lang w:val="en-US"/>
              </w:rPr>
            </w:pPr>
            <w:r>
              <w:rPr>
                <w:b/>
                <w:bCs/>
                <w:color w:val="810033"/>
                <w:sz w:val="28"/>
                <w:szCs w:val="28"/>
              </w:rPr>
              <w:t>MF2</w:t>
            </w:r>
          </w:p>
        </w:tc>
        <w:tc>
          <w:tcPr>
            <w:tcW w:w="8028" w:type="dxa"/>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hideMark/>
          </w:tcPr>
          <w:p w14:paraId="59993C9F" w14:textId="5A9401A4" w:rsidR="002A2DDA" w:rsidRPr="00054C15" w:rsidRDefault="002A2DDA" w:rsidP="00AE1F60">
            <w:pPr>
              <w:spacing w:before="60" w:after="60" w:line="240" w:lineRule="auto"/>
              <w:jc w:val="both"/>
              <w:rPr>
                <w:rFonts w:cstheme="minorHAnsi"/>
                <w:lang w:val="en-US"/>
              </w:rPr>
            </w:pPr>
            <w:r w:rsidRPr="002D6580">
              <w:rPr>
                <w:rFonts w:cstheme="minorHAnsi"/>
                <w:lang w:val="en-US"/>
              </w:rPr>
              <w:t>Provide</w:t>
            </w:r>
            <w:r w:rsidRPr="00054C15">
              <w:rPr>
                <w:rFonts w:cstheme="minorHAnsi"/>
                <w:lang w:val="en-US"/>
              </w:rPr>
              <w:t xml:space="preserve"> </w:t>
            </w:r>
            <w:r w:rsidR="002D7BF9">
              <w:rPr>
                <w:color w:val="000000" w:themeColor="text1"/>
              </w:rPr>
              <w:t>in</w:t>
            </w:r>
            <w:r w:rsidR="002D7BF9" w:rsidRPr="002D6580">
              <w:rPr>
                <w:color w:val="000000" w:themeColor="text1"/>
              </w:rPr>
              <w:t xml:space="preserve"> </w:t>
            </w:r>
            <w:r w:rsidR="002D7BF9" w:rsidRPr="00A7678B">
              <w:rPr>
                <w:b/>
                <w:bCs/>
                <w:i/>
                <w:iCs/>
                <w:color w:val="000000" w:themeColor="text1"/>
                <w:u w:val="single"/>
              </w:rPr>
              <w:t xml:space="preserve">Folder </w:t>
            </w:r>
            <w:r w:rsidR="002D7BF9">
              <w:rPr>
                <w:b/>
                <w:bCs/>
                <w:i/>
                <w:iCs/>
                <w:color w:val="000000" w:themeColor="text1"/>
                <w:u w:val="single"/>
              </w:rPr>
              <w:t>MF2</w:t>
            </w:r>
            <w:r w:rsidR="002D7BF9" w:rsidRPr="00231BFD">
              <w:rPr>
                <w:b/>
                <w:i/>
                <w:color w:val="000000" w:themeColor="text1"/>
                <w:u w:val="single"/>
              </w:rPr>
              <w:t xml:space="preserve"> </w:t>
            </w:r>
            <w:r w:rsidRPr="00054C15">
              <w:rPr>
                <w:rFonts w:cstheme="minorHAnsi"/>
                <w:lang w:val="en-US"/>
              </w:rPr>
              <w:t>the technical specification associated with accuracy including its tolerance and range. (Annex II Section 1.1)</w:t>
            </w:r>
          </w:p>
        </w:tc>
      </w:tr>
      <w:tr w:rsidR="002A2DDA" w14:paraId="2BAB6C2C" w14:textId="77777777" w:rsidTr="00231BFD">
        <w:trPr>
          <w:trHeight w:val="692"/>
          <w:jc w:val="center"/>
        </w:trPr>
        <w:tc>
          <w:tcPr>
            <w:tcW w:w="988" w:type="dxa"/>
            <w:vMerge/>
            <w:tcBorders>
              <w:left w:val="single" w:sz="4" w:space="0" w:color="auto"/>
            </w:tcBorders>
            <w:vAlign w:val="center"/>
            <w:hideMark/>
          </w:tcPr>
          <w:p w14:paraId="280B9742" w14:textId="77777777" w:rsidR="002A2DDA" w:rsidRPr="00372B9D" w:rsidRDefault="002A2DDA" w:rsidP="002A2DDA">
            <w:pPr>
              <w:rPr>
                <w:rFonts w:cstheme="minorHAnsi"/>
                <w:b/>
                <w:bCs/>
                <w:lang w:val="en-US"/>
              </w:rPr>
            </w:pPr>
          </w:p>
        </w:tc>
        <w:tc>
          <w:tcPr>
            <w:tcW w:w="8028" w:type="dxa"/>
            <w:tcBorders>
              <w:top w:val="single" w:sz="2" w:space="0" w:color="auto"/>
              <w:left w:val="single" w:sz="2" w:space="0" w:color="auto"/>
              <w:bottom w:val="single" w:sz="4" w:space="0" w:color="auto"/>
              <w:right w:val="single" w:sz="4" w:space="0" w:color="auto"/>
            </w:tcBorders>
            <w:vAlign w:val="center"/>
          </w:tcPr>
          <w:p w14:paraId="2A201984" w14:textId="742995E4" w:rsidR="007D67DD" w:rsidRPr="00DC427E" w:rsidRDefault="007D67DD" w:rsidP="007D67DD">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MF2</w:t>
            </w:r>
            <w:r w:rsidRPr="00DC427E">
              <w:rPr>
                <w:rFonts w:cstheme="minorHAnsi"/>
                <w:i/>
                <w:iCs/>
              </w:rPr>
              <w:t>:</w:t>
            </w:r>
          </w:p>
          <w:p w14:paraId="2C7FA437" w14:textId="77777777" w:rsidR="007D67DD" w:rsidRPr="003960AF" w:rsidRDefault="007D67DD" w:rsidP="007D67DD">
            <w:pPr>
              <w:spacing w:before="40" w:after="40"/>
              <w:ind w:right="238"/>
              <w:rPr>
                <w:rFonts w:cstheme="minorHAnsi"/>
              </w:rPr>
            </w:pPr>
          </w:p>
          <w:p w14:paraId="37CB927F" w14:textId="126BA59D" w:rsidR="007D67DD" w:rsidRPr="00231BFD" w:rsidRDefault="007D67DD"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7BFD4AD" w14:textId="77777777" w:rsidR="007D67DD" w:rsidRPr="003960AF" w:rsidRDefault="007D67DD" w:rsidP="007D67DD">
            <w:pPr>
              <w:spacing w:before="40" w:after="40"/>
              <w:ind w:right="238"/>
              <w:rPr>
                <w:rFonts w:cstheme="minorHAnsi"/>
                <w:b/>
                <w:bCs/>
              </w:rPr>
            </w:pPr>
            <w:r w:rsidRPr="003960AF">
              <w:rPr>
                <w:rFonts w:cstheme="minorHAnsi"/>
                <w:b/>
                <w:bCs/>
              </w:rPr>
              <w:t xml:space="preserve">Page: </w:t>
            </w:r>
          </w:p>
          <w:p w14:paraId="4D936C38" w14:textId="4DC244D8" w:rsidR="002A2DDA" w:rsidRPr="00054C15" w:rsidRDefault="007D67DD" w:rsidP="007D67DD">
            <w:pPr>
              <w:rPr>
                <w:lang w:val="en-US"/>
              </w:rPr>
            </w:pPr>
            <w:r w:rsidRPr="00231BFD">
              <w:rPr>
                <w:b/>
              </w:rPr>
              <w:t>Note:</w:t>
            </w:r>
          </w:p>
        </w:tc>
      </w:tr>
      <w:tr w:rsidR="00273289" w14:paraId="3B86B0AC" w14:textId="77777777" w:rsidTr="00F50933">
        <w:trPr>
          <w:trHeight w:val="212"/>
          <w:jc w:val="center"/>
        </w:trPr>
        <w:tc>
          <w:tcPr>
            <w:tcW w:w="9016" w:type="dxa"/>
            <w:gridSpan w:val="2"/>
            <w:tcBorders>
              <w:top w:val="single" w:sz="2" w:space="0" w:color="auto"/>
              <w:left w:val="single" w:sz="4" w:space="0" w:color="auto"/>
              <w:bottom w:val="single" w:sz="4" w:space="0" w:color="auto"/>
              <w:right w:val="single" w:sz="4" w:space="0" w:color="auto"/>
            </w:tcBorders>
            <w:shd w:val="clear" w:color="auto" w:fill="D9D9D9" w:themeFill="background1" w:themeFillShade="D9"/>
            <w:vAlign w:val="center"/>
          </w:tcPr>
          <w:p w14:paraId="7D7CE5BE" w14:textId="44833A10" w:rsidR="00273289" w:rsidRPr="00CD6F80" w:rsidRDefault="00273289" w:rsidP="00273289">
            <w:pPr>
              <w:spacing w:before="60" w:after="60" w:line="240" w:lineRule="auto"/>
              <w:jc w:val="center"/>
              <w:rPr>
                <w:rFonts w:ascii="Calibri" w:eastAsia="Calibri" w:hAnsi="Calibri" w:cs="Calibri"/>
                <w:b/>
                <w:bCs/>
                <w:color w:val="000000" w:themeColor="text1"/>
              </w:rPr>
            </w:pPr>
            <w:r w:rsidRPr="00273289">
              <w:rPr>
                <w:rFonts w:ascii="Calibri" w:eastAsia="Calibri" w:hAnsi="Calibri" w:cs="Calibri"/>
                <w:b/>
                <w:bCs/>
                <w:color w:val="000000" w:themeColor="text1"/>
              </w:rPr>
              <w:t>Section MF</w:t>
            </w:r>
            <w:r>
              <w:rPr>
                <w:rFonts w:ascii="Calibri" w:eastAsia="Calibri" w:hAnsi="Calibri" w:cs="Calibri"/>
                <w:b/>
                <w:bCs/>
                <w:color w:val="000000" w:themeColor="text1"/>
              </w:rPr>
              <w:t>3</w:t>
            </w:r>
          </w:p>
        </w:tc>
      </w:tr>
      <w:tr w:rsidR="004208ED" w14:paraId="335EA611" w14:textId="77777777" w:rsidTr="00982F73">
        <w:trPr>
          <w:trHeight w:val="700"/>
          <w:jc w:val="center"/>
        </w:trPr>
        <w:tc>
          <w:tcPr>
            <w:tcW w:w="988" w:type="dxa"/>
            <w:vMerge w:val="restart"/>
            <w:tcBorders>
              <w:top w:val="single" w:sz="2" w:space="0" w:color="auto"/>
              <w:left w:val="single" w:sz="4" w:space="0" w:color="auto"/>
              <w:bottom w:val="single" w:sz="4" w:space="0" w:color="auto"/>
              <w:right w:val="single" w:sz="2" w:space="0" w:color="auto"/>
            </w:tcBorders>
            <w:shd w:val="clear" w:color="auto" w:fill="D9D9D9" w:themeFill="background1" w:themeFillShade="D9"/>
            <w:vAlign w:val="center"/>
            <w:hideMark/>
          </w:tcPr>
          <w:p w14:paraId="6A61A6ED" w14:textId="73468061" w:rsidR="002A2DDA" w:rsidRPr="00372B9D" w:rsidRDefault="00982F73" w:rsidP="002A2DDA">
            <w:pPr>
              <w:rPr>
                <w:rFonts w:cstheme="minorHAnsi"/>
                <w:b/>
                <w:bCs/>
                <w:lang w:val="en-US"/>
              </w:rPr>
            </w:pPr>
            <w:r>
              <w:rPr>
                <w:b/>
                <w:bCs/>
                <w:color w:val="810033"/>
                <w:sz w:val="28"/>
                <w:szCs w:val="28"/>
              </w:rPr>
              <w:t>MF3</w:t>
            </w:r>
          </w:p>
        </w:tc>
        <w:tc>
          <w:tcPr>
            <w:tcW w:w="8028" w:type="dxa"/>
            <w:tcBorders>
              <w:top w:val="single" w:sz="2" w:space="0" w:color="auto"/>
              <w:left w:val="single" w:sz="2" w:space="0" w:color="auto"/>
              <w:bottom w:val="single" w:sz="2" w:space="0" w:color="auto"/>
              <w:right w:val="single" w:sz="4" w:space="0" w:color="auto"/>
            </w:tcBorders>
            <w:shd w:val="clear" w:color="auto" w:fill="F2F2F2" w:themeFill="background1" w:themeFillShade="F2"/>
            <w:hideMark/>
          </w:tcPr>
          <w:p w14:paraId="27F9C09A" w14:textId="2BCBEEE4" w:rsidR="002A2DDA" w:rsidRPr="00054C15" w:rsidRDefault="002A2DDA" w:rsidP="00AE1F60">
            <w:pPr>
              <w:spacing w:before="60" w:after="60" w:line="240" w:lineRule="auto"/>
              <w:jc w:val="both"/>
            </w:pPr>
            <w:r w:rsidRPr="00054C15">
              <w:t>Provide</w:t>
            </w:r>
            <w:r w:rsidR="002D7BF9">
              <w:t xml:space="preserve"> </w:t>
            </w:r>
            <w:r w:rsidR="002D7BF9">
              <w:rPr>
                <w:color w:val="000000" w:themeColor="text1"/>
              </w:rPr>
              <w:t>in</w:t>
            </w:r>
            <w:r w:rsidR="002D7BF9" w:rsidRPr="002D6580">
              <w:rPr>
                <w:color w:val="000000" w:themeColor="text1"/>
              </w:rPr>
              <w:t xml:space="preserve"> </w:t>
            </w:r>
            <w:r w:rsidR="002D7BF9" w:rsidRPr="00A7678B">
              <w:rPr>
                <w:b/>
                <w:bCs/>
                <w:i/>
                <w:iCs/>
                <w:color w:val="000000" w:themeColor="text1"/>
                <w:u w:val="single"/>
              </w:rPr>
              <w:t xml:space="preserve">Folder </w:t>
            </w:r>
            <w:r w:rsidR="002D7BF9">
              <w:rPr>
                <w:b/>
                <w:bCs/>
                <w:i/>
                <w:iCs/>
                <w:color w:val="000000" w:themeColor="text1"/>
                <w:u w:val="single"/>
              </w:rPr>
              <w:t>MF3</w:t>
            </w:r>
            <w:r w:rsidRPr="00054C15">
              <w:t xml:space="preserve"> the results and critical analyses of verification and validation tests and /or studies </w:t>
            </w:r>
            <w:r w:rsidRPr="00054C15">
              <w:rPr>
                <w:rFonts w:cstheme="minorHAnsi"/>
                <w:lang w:val="en-US"/>
              </w:rPr>
              <w:t>undertaken to establish the performance requirements of the measurement function of the device. (Annex II Section 6)</w:t>
            </w:r>
          </w:p>
        </w:tc>
      </w:tr>
      <w:tr w:rsidR="002A2DDA" w14:paraId="0D59010B" w14:textId="77777777" w:rsidTr="00231BFD">
        <w:trPr>
          <w:trHeight w:val="556"/>
          <w:jc w:val="center"/>
        </w:trPr>
        <w:tc>
          <w:tcPr>
            <w:tcW w:w="988" w:type="dxa"/>
            <w:vMerge/>
            <w:tcBorders>
              <w:left w:val="single" w:sz="4" w:space="0" w:color="auto"/>
            </w:tcBorders>
            <w:vAlign w:val="center"/>
            <w:hideMark/>
          </w:tcPr>
          <w:p w14:paraId="5115B703" w14:textId="77777777" w:rsidR="002A2DDA" w:rsidRPr="00372B9D" w:rsidRDefault="002A2DDA" w:rsidP="002A2DDA">
            <w:pPr>
              <w:rPr>
                <w:rFonts w:cstheme="minorHAnsi"/>
                <w:b/>
                <w:bCs/>
                <w:lang w:val="en-US"/>
              </w:rPr>
            </w:pPr>
          </w:p>
        </w:tc>
        <w:tc>
          <w:tcPr>
            <w:tcW w:w="8028" w:type="dxa"/>
            <w:tcBorders>
              <w:top w:val="single" w:sz="2" w:space="0" w:color="auto"/>
              <w:left w:val="single" w:sz="2" w:space="0" w:color="auto"/>
              <w:bottom w:val="single" w:sz="2" w:space="0" w:color="auto"/>
              <w:right w:val="single" w:sz="4" w:space="0" w:color="auto"/>
            </w:tcBorders>
            <w:vAlign w:val="center"/>
          </w:tcPr>
          <w:p w14:paraId="46E2671F" w14:textId="527B01B6" w:rsidR="007D67DD" w:rsidRPr="00DC427E" w:rsidRDefault="007D67DD" w:rsidP="007D67DD">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MF3</w:t>
            </w:r>
            <w:r w:rsidRPr="00DC427E">
              <w:rPr>
                <w:rFonts w:cstheme="minorHAnsi"/>
                <w:i/>
                <w:iCs/>
              </w:rPr>
              <w:t>:</w:t>
            </w:r>
          </w:p>
          <w:p w14:paraId="769ADDF6" w14:textId="77777777" w:rsidR="007D67DD" w:rsidRPr="003960AF" w:rsidRDefault="007D67DD" w:rsidP="007D67DD">
            <w:pPr>
              <w:spacing w:before="40" w:after="40"/>
              <w:ind w:right="238"/>
              <w:rPr>
                <w:rFonts w:cstheme="minorHAnsi"/>
              </w:rPr>
            </w:pPr>
          </w:p>
          <w:p w14:paraId="2E420E12" w14:textId="5B59B1D1" w:rsidR="007D67DD" w:rsidRPr="00231BFD" w:rsidRDefault="007D67DD"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7228B00" w14:textId="77777777" w:rsidR="007D67DD" w:rsidRPr="003960AF" w:rsidRDefault="007D67DD" w:rsidP="007D67DD">
            <w:pPr>
              <w:spacing w:before="40" w:after="40"/>
              <w:ind w:right="238"/>
              <w:rPr>
                <w:rFonts w:cstheme="minorHAnsi"/>
                <w:b/>
                <w:bCs/>
              </w:rPr>
            </w:pPr>
            <w:r w:rsidRPr="003960AF">
              <w:rPr>
                <w:rFonts w:cstheme="minorHAnsi"/>
                <w:b/>
                <w:bCs/>
              </w:rPr>
              <w:t xml:space="preserve">Page: </w:t>
            </w:r>
          </w:p>
          <w:p w14:paraId="7A1B88B8" w14:textId="729099D5" w:rsidR="002A2DDA" w:rsidRPr="00054C15" w:rsidRDefault="007D67DD" w:rsidP="007D67DD">
            <w:pPr>
              <w:tabs>
                <w:tab w:val="left" w:pos="2040"/>
                <w:tab w:val="left" w:pos="3000"/>
              </w:tabs>
              <w:rPr>
                <w:rFonts w:cstheme="minorHAnsi"/>
                <w:lang w:val="en-US"/>
              </w:rPr>
            </w:pPr>
            <w:r w:rsidRPr="00231BFD">
              <w:rPr>
                <w:b/>
              </w:rPr>
              <w:t>Note:</w:t>
            </w:r>
          </w:p>
        </w:tc>
      </w:tr>
      <w:tr w:rsidR="00273289" w14:paraId="10971AF8" w14:textId="77777777" w:rsidTr="00F50933">
        <w:trPr>
          <w:trHeight w:val="69"/>
          <w:jc w:val="center"/>
        </w:trPr>
        <w:tc>
          <w:tcPr>
            <w:tcW w:w="9016" w:type="dxa"/>
            <w:gridSpan w:val="2"/>
            <w:tcBorders>
              <w:top w:val="single" w:sz="2" w:space="0" w:color="auto"/>
              <w:left w:val="single" w:sz="4" w:space="0" w:color="auto"/>
              <w:bottom w:val="single" w:sz="4" w:space="0" w:color="auto"/>
              <w:right w:val="single" w:sz="4" w:space="0" w:color="auto"/>
            </w:tcBorders>
            <w:shd w:val="clear" w:color="auto" w:fill="D9D9D9" w:themeFill="background1" w:themeFillShade="D9"/>
            <w:vAlign w:val="center"/>
          </w:tcPr>
          <w:p w14:paraId="5AE4A4E7" w14:textId="407CE6B0" w:rsidR="00273289" w:rsidRPr="00CD6F80" w:rsidRDefault="00273289" w:rsidP="00273289">
            <w:pPr>
              <w:spacing w:before="40" w:after="40" w:line="240" w:lineRule="auto"/>
              <w:jc w:val="center"/>
              <w:rPr>
                <w:rFonts w:ascii="Calibri" w:eastAsia="Calibri" w:hAnsi="Calibri" w:cs="Calibri"/>
                <w:b/>
                <w:bCs/>
                <w:color w:val="000000" w:themeColor="text1"/>
              </w:rPr>
            </w:pPr>
            <w:r w:rsidRPr="00273289">
              <w:rPr>
                <w:rFonts w:ascii="Calibri" w:eastAsia="Calibri" w:hAnsi="Calibri" w:cs="Calibri"/>
                <w:b/>
                <w:bCs/>
                <w:color w:val="000000" w:themeColor="text1"/>
              </w:rPr>
              <w:t>Section MF</w:t>
            </w:r>
            <w:r>
              <w:rPr>
                <w:rFonts w:ascii="Calibri" w:eastAsia="Calibri" w:hAnsi="Calibri" w:cs="Calibri"/>
                <w:b/>
                <w:bCs/>
                <w:color w:val="000000" w:themeColor="text1"/>
              </w:rPr>
              <w:t>4</w:t>
            </w:r>
          </w:p>
        </w:tc>
      </w:tr>
      <w:tr w:rsidR="004208ED" w14:paraId="0E0EFCF3" w14:textId="77777777" w:rsidTr="00982F73">
        <w:trPr>
          <w:trHeight w:val="232"/>
          <w:jc w:val="center"/>
        </w:trPr>
        <w:tc>
          <w:tcPr>
            <w:tcW w:w="988" w:type="dxa"/>
            <w:vMerge w:val="restart"/>
            <w:tcBorders>
              <w:top w:val="single" w:sz="2" w:space="0" w:color="auto"/>
              <w:left w:val="single" w:sz="4" w:space="0" w:color="auto"/>
              <w:bottom w:val="single" w:sz="4" w:space="0" w:color="auto"/>
              <w:right w:val="single" w:sz="2" w:space="0" w:color="auto"/>
            </w:tcBorders>
            <w:shd w:val="clear" w:color="auto" w:fill="D9D9D9" w:themeFill="background1" w:themeFillShade="D9"/>
            <w:vAlign w:val="center"/>
            <w:hideMark/>
          </w:tcPr>
          <w:p w14:paraId="2A89C2C3" w14:textId="1A5779E7" w:rsidR="002A2DDA" w:rsidRPr="00372B9D" w:rsidRDefault="00982F73" w:rsidP="002A2DDA">
            <w:pPr>
              <w:rPr>
                <w:b/>
                <w:lang w:val="en-US"/>
              </w:rPr>
            </w:pPr>
            <w:r>
              <w:rPr>
                <w:b/>
                <w:bCs/>
                <w:color w:val="810033"/>
                <w:sz w:val="28"/>
                <w:szCs w:val="28"/>
              </w:rPr>
              <w:t>MF4</w:t>
            </w:r>
          </w:p>
        </w:tc>
        <w:tc>
          <w:tcPr>
            <w:tcW w:w="8028" w:type="dxa"/>
            <w:tcBorders>
              <w:top w:val="single" w:sz="2" w:space="0" w:color="auto"/>
              <w:left w:val="single" w:sz="2" w:space="0" w:color="auto"/>
              <w:bottom w:val="single" w:sz="4" w:space="0" w:color="auto"/>
              <w:right w:val="single" w:sz="4" w:space="0" w:color="auto"/>
            </w:tcBorders>
            <w:shd w:val="clear" w:color="auto" w:fill="F2F2F2" w:themeFill="background1" w:themeFillShade="F2"/>
            <w:hideMark/>
          </w:tcPr>
          <w:p w14:paraId="02017C6C" w14:textId="30AC6A76" w:rsidR="002A2DDA" w:rsidRPr="00054C15" w:rsidRDefault="002A2DDA" w:rsidP="00AE1F60">
            <w:pPr>
              <w:spacing w:before="60" w:after="60" w:line="240" w:lineRule="auto"/>
              <w:jc w:val="both"/>
              <w:rPr>
                <w:rFonts w:cstheme="minorHAnsi"/>
                <w:lang w:val="en-US"/>
              </w:rPr>
            </w:pPr>
            <w:r w:rsidRPr="00054C15">
              <w:rPr>
                <w:rFonts w:cstheme="minorHAnsi"/>
                <w:lang w:val="en-US"/>
              </w:rPr>
              <w:t xml:space="preserve">Provide </w:t>
            </w:r>
            <w:r w:rsidR="002D7BF9">
              <w:rPr>
                <w:color w:val="000000" w:themeColor="text1"/>
              </w:rPr>
              <w:t>in</w:t>
            </w:r>
            <w:r w:rsidR="002D7BF9" w:rsidRPr="002D6580">
              <w:rPr>
                <w:color w:val="000000" w:themeColor="text1"/>
              </w:rPr>
              <w:t xml:space="preserve"> </w:t>
            </w:r>
            <w:r w:rsidR="002D7BF9" w:rsidRPr="00A7678B">
              <w:rPr>
                <w:b/>
                <w:bCs/>
                <w:i/>
                <w:iCs/>
                <w:color w:val="000000" w:themeColor="text1"/>
                <w:u w:val="single"/>
              </w:rPr>
              <w:t xml:space="preserve">Folder </w:t>
            </w:r>
            <w:r w:rsidR="002D7BF9">
              <w:rPr>
                <w:b/>
                <w:bCs/>
                <w:i/>
                <w:iCs/>
                <w:color w:val="000000" w:themeColor="text1"/>
                <w:u w:val="single"/>
              </w:rPr>
              <w:t>MF4</w:t>
            </w:r>
            <w:r w:rsidR="002D7BF9" w:rsidRPr="00231BFD">
              <w:rPr>
                <w:b/>
                <w:i/>
                <w:color w:val="000000" w:themeColor="text1"/>
                <w:u w:val="single"/>
              </w:rPr>
              <w:t xml:space="preserve"> </w:t>
            </w:r>
            <w:r w:rsidRPr="00054C15">
              <w:rPr>
                <w:rFonts w:cstheme="minorHAnsi"/>
                <w:lang w:val="en-US"/>
              </w:rPr>
              <w:t xml:space="preserve">a </w:t>
            </w:r>
            <w:r w:rsidRPr="002D6580">
              <w:t>description</w:t>
            </w:r>
            <w:r w:rsidRPr="00054C15">
              <w:rPr>
                <w:rFonts w:cstheme="minorHAnsi"/>
                <w:lang w:val="en-US"/>
              </w:rPr>
              <w:t xml:space="preserve"> of the methods used in order to ensure the accuracy as given in the </w:t>
            </w:r>
            <w:r w:rsidRPr="002D6580">
              <w:t>specifications</w:t>
            </w:r>
            <w:r w:rsidRPr="00054C15">
              <w:rPr>
                <w:rFonts w:cstheme="minorHAnsi"/>
                <w:lang w:val="en-US"/>
              </w:rPr>
              <w:t>. (Annex II Section 6.2(f)</w:t>
            </w:r>
          </w:p>
        </w:tc>
      </w:tr>
      <w:tr w:rsidR="002A2DDA" w14:paraId="0CABBC0E" w14:textId="77777777" w:rsidTr="00231BFD">
        <w:trPr>
          <w:trHeight w:val="771"/>
          <w:jc w:val="center"/>
        </w:trPr>
        <w:tc>
          <w:tcPr>
            <w:tcW w:w="988" w:type="dxa"/>
            <w:vMerge/>
            <w:tcBorders>
              <w:top w:val="single" w:sz="4" w:space="0" w:color="auto"/>
              <w:left w:val="single" w:sz="4" w:space="0" w:color="auto"/>
              <w:bottom w:val="single" w:sz="4" w:space="0" w:color="auto"/>
            </w:tcBorders>
            <w:vAlign w:val="center"/>
            <w:hideMark/>
          </w:tcPr>
          <w:p w14:paraId="700AB538" w14:textId="77777777" w:rsidR="002A2DDA" w:rsidRPr="00372B9D" w:rsidRDefault="002A2DDA" w:rsidP="002A2DDA">
            <w:pPr>
              <w:rPr>
                <w:rFonts w:cstheme="minorHAnsi"/>
                <w:b/>
                <w:bCs/>
                <w:lang w:val="en-US"/>
              </w:rPr>
            </w:pPr>
          </w:p>
        </w:tc>
        <w:tc>
          <w:tcPr>
            <w:tcW w:w="8028" w:type="dxa"/>
            <w:tcBorders>
              <w:top w:val="single" w:sz="2" w:space="0" w:color="auto"/>
              <w:left w:val="single" w:sz="2" w:space="0" w:color="auto"/>
              <w:bottom w:val="single" w:sz="4" w:space="0" w:color="auto"/>
              <w:right w:val="single" w:sz="4" w:space="0" w:color="auto"/>
            </w:tcBorders>
            <w:vAlign w:val="center"/>
          </w:tcPr>
          <w:p w14:paraId="1D67E0BD" w14:textId="2321F5C5" w:rsidR="007D67DD" w:rsidRPr="00DC427E" w:rsidRDefault="007D67DD" w:rsidP="007D67DD">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MF4</w:t>
            </w:r>
            <w:r w:rsidRPr="00DC427E">
              <w:rPr>
                <w:rFonts w:cstheme="minorHAnsi"/>
                <w:i/>
                <w:iCs/>
              </w:rPr>
              <w:t>:</w:t>
            </w:r>
          </w:p>
          <w:p w14:paraId="352584C8" w14:textId="77777777" w:rsidR="007D67DD" w:rsidRPr="003960AF" w:rsidRDefault="007D67DD" w:rsidP="007D67DD">
            <w:pPr>
              <w:spacing w:before="40" w:after="40"/>
              <w:ind w:right="238"/>
              <w:rPr>
                <w:rFonts w:cstheme="minorHAnsi"/>
              </w:rPr>
            </w:pPr>
          </w:p>
          <w:p w14:paraId="7B63C97D" w14:textId="5E03DCCD" w:rsidR="007D67DD" w:rsidRPr="00231BFD" w:rsidRDefault="007D67DD"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3E35C2A3" w14:textId="77777777" w:rsidR="007D67DD" w:rsidRPr="003960AF" w:rsidRDefault="007D67DD" w:rsidP="007D67DD">
            <w:pPr>
              <w:spacing w:before="40" w:after="40"/>
              <w:ind w:right="238"/>
              <w:rPr>
                <w:rFonts w:cstheme="minorHAnsi"/>
                <w:b/>
                <w:bCs/>
              </w:rPr>
            </w:pPr>
            <w:r w:rsidRPr="003960AF">
              <w:rPr>
                <w:rFonts w:cstheme="minorHAnsi"/>
                <w:b/>
                <w:bCs/>
              </w:rPr>
              <w:t xml:space="preserve">Page: </w:t>
            </w:r>
          </w:p>
          <w:p w14:paraId="5B2745C0" w14:textId="723007B3" w:rsidR="002A2DDA" w:rsidRDefault="007D67DD" w:rsidP="007D67DD">
            <w:pPr>
              <w:rPr>
                <w:lang w:val="en-US"/>
              </w:rPr>
            </w:pPr>
            <w:r w:rsidRPr="00231BFD">
              <w:rPr>
                <w:b/>
              </w:rPr>
              <w:t>Note:</w:t>
            </w:r>
          </w:p>
        </w:tc>
      </w:tr>
      <w:tr w:rsidR="00273289" w14:paraId="399C5A8C" w14:textId="77777777" w:rsidTr="00F50933">
        <w:trPr>
          <w:trHeight w:val="339"/>
          <w:jc w:val="center"/>
        </w:trPr>
        <w:tc>
          <w:tcPr>
            <w:tcW w:w="9016" w:type="dxa"/>
            <w:gridSpan w:val="2"/>
            <w:tcBorders>
              <w:top w:val="single" w:sz="2" w:space="0" w:color="auto"/>
              <w:left w:val="single" w:sz="4" w:space="0" w:color="auto"/>
              <w:bottom w:val="single" w:sz="4" w:space="0" w:color="auto"/>
              <w:right w:val="single" w:sz="4" w:space="0" w:color="auto"/>
            </w:tcBorders>
            <w:shd w:val="clear" w:color="auto" w:fill="D9D9D9" w:themeFill="background1" w:themeFillShade="D9"/>
            <w:vAlign w:val="center"/>
          </w:tcPr>
          <w:p w14:paraId="4C8C3364" w14:textId="282D305F" w:rsidR="00273289" w:rsidRDefault="00273289" w:rsidP="00273289">
            <w:pPr>
              <w:spacing w:before="40" w:after="40" w:line="240" w:lineRule="auto"/>
              <w:jc w:val="center"/>
              <w:rPr>
                <w:rFonts w:cstheme="minorHAnsi"/>
                <w:lang w:val="en-US"/>
              </w:rPr>
            </w:pPr>
            <w:r w:rsidRPr="00273289">
              <w:rPr>
                <w:rFonts w:ascii="Calibri" w:eastAsia="Calibri" w:hAnsi="Calibri" w:cs="Calibri"/>
                <w:b/>
                <w:bCs/>
                <w:color w:val="000000" w:themeColor="text1"/>
              </w:rPr>
              <w:t>Section MF</w:t>
            </w:r>
            <w:r>
              <w:rPr>
                <w:rFonts w:ascii="Calibri" w:eastAsia="Calibri" w:hAnsi="Calibri" w:cs="Calibri"/>
                <w:b/>
                <w:bCs/>
                <w:color w:val="000000" w:themeColor="text1"/>
              </w:rPr>
              <w:t>5</w:t>
            </w:r>
          </w:p>
        </w:tc>
      </w:tr>
      <w:tr w:rsidR="004208ED" w14:paraId="508E9592" w14:textId="77777777" w:rsidTr="00982F73">
        <w:trPr>
          <w:trHeight w:val="541"/>
          <w:jc w:val="center"/>
        </w:trPr>
        <w:tc>
          <w:tcPr>
            <w:tcW w:w="988" w:type="dxa"/>
            <w:vMerge w:val="restart"/>
            <w:tcBorders>
              <w:top w:val="single" w:sz="2" w:space="0" w:color="auto"/>
              <w:left w:val="single" w:sz="4" w:space="0" w:color="auto"/>
              <w:bottom w:val="single" w:sz="4" w:space="0" w:color="auto"/>
              <w:right w:val="single" w:sz="2" w:space="0" w:color="auto"/>
            </w:tcBorders>
            <w:shd w:val="clear" w:color="auto" w:fill="D9D9D9" w:themeFill="background1" w:themeFillShade="D9"/>
            <w:vAlign w:val="center"/>
            <w:hideMark/>
          </w:tcPr>
          <w:p w14:paraId="335A2EBE" w14:textId="0CFECF3A" w:rsidR="002A2DDA" w:rsidRPr="00372B9D" w:rsidRDefault="00982F73" w:rsidP="002A2DDA">
            <w:pPr>
              <w:rPr>
                <w:rFonts w:cstheme="minorHAnsi"/>
                <w:b/>
                <w:bCs/>
                <w:lang w:val="en-US"/>
              </w:rPr>
            </w:pPr>
            <w:r>
              <w:rPr>
                <w:b/>
                <w:bCs/>
                <w:color w:val="810033"/>
                <w:sz w:val="28"/>
                <w:szCs w:val="28"/>
              </w:rPr>
              <w:t>MF5</w:t>
            </w:r>
          </w:p>
        </w:tc>
        <w:tc>
          <w:tcPr>
            <w:tcW w:w="8028" w:type="dxa"/>
            <w:tcBorders>
              <w:top w:val="single" w:sz="2" w:space="0" w:color="auto"/>
              <w:left w:val="single" w:sz="2" w:space="0" w:color="auto"/>
              <w:bottom w:val="single" w:sz="4" w:space="0" w:color="auto"/>
              <w:right w:val="single" w:sz="4" w:space="0" w:color="auto"/>
            </w:tcBorders>
            <w:shd w:val="clear" w:color="auto" w:fill="F2F2F2" w:themeFill="background1" w:themeFillShade="F2"/>
            <w:hideMark/>
          </w:tcPr>
          <w:p w14:paraId="12856F80" w14:textId="0062C429" w:rsidR="002A2DDA" w:rsidRDefault="002A2DDA" w:rsidP="00AE1F60">
            <w:pPr>
              <w:spacing w:before="40" w:after="40" w:line="240" w:lineRule="auto"/>
              <w:jc w:val="both"/>
              <w:rPr>
                <w:rFonts w:cstheme="minorHAnsi"/>
                <w:lang w:val="en-US"/>
              </w:rPr>
            </w:pPr>
            <w:r>
              <w:rPr>
                <w:rFonts w:cstheme="minorHAnsi"/>
                <w:lang w:val="en-US"/>
              </w:rPr>
              <w:t xml:space="preserve">Provide </w:t>
            </w:r>
            <w:r w:rsidR="002D7BF9">
              <w:rPr>
                <w:color w:val="000000" w:themeColor="text1"/>
              </w:rPr>
              <w:t>in</w:t>
            </w:r>
            <w:r w:rsidR="002D7BF9" w:rsidRPr="002D6580">
              <w:rPr>
                <w:color w:val="000000" w:themeColor="text1"/>
              </w:rPr>
              <w:t xml:space="preserve"> </w:t>
            </w:r>
            <w:r w:rsidR="002D7BF9" w:rsidRPr="00A7678B">
              <w:rPr>
                <w:b/>
                <w:bCs/>
                <w:i/>
                <w:iCs/>
                <w:color w:val="000000" w:themeColor="text1"/>
                <w:u w:val="single"/>
              </w:rPr>
              <w:t xml:space="preserve">Folder </w:t>
            </w:r>
            <w:r w:rsidR="002D7BF9">
              <w:rPr>
                <w:b/>
                <w:bCs/>
                <w:i/>
                <w:iCs/>
                <w:color w:val="000000" w:themeColor="text1"/>
                <w:u w:val="single"/>
              </w:rPr>
              <w:t>MF5</w:t>
            </w:r>
            <w:r w:rsidR="002D7BF9" w:rsidRPr="00231BFD">
              <w:rPr>
                <w:b/>
                <w:i/>
                <w:color w:val="000000" w:themeColor="text1"/>
                <w:u w:val="single"/>
              </w:rPr>
              <w:t xml:space="preserve"> </w:t>
            </w:r>
            <w:r w:rsidRPr="00AE1F60">
              <w:rPr>
                <w:rFonts w:cstheme="minorHAnsi"/>
                <w:lang w:val="en-US"/>
              </w:rPr>
              <w:t>references</w:t>
            </w:r>
            <w:r>
              <w:rPr>
                <w:rFonts w:cstheme="minorHAnsi"/>
                <w:lang w:val="en-US"/>
              </w:rPr>
              <w:t xml:space="preserve"> to where risk is </w:t>
            </w:r>
            <w:r w:rsidR="00AE1F60">
              <w:rPr>
                <w:rFonts w:cstheme="minorHAnsi"/>
                <w:lang w:val="en-US"/>
              </w:rPr>
              <w:t>considered,</w:t>
            </w:r>
            <w:r>
              <w:rPr>
                <w:rFonts w:cstheme="minorHAnsi"/>
                <w:lang w:val="en-US"/>
              </w:rPr>
              <w:t xml:space="preserve"> and the design is controlled with respect to (i)The ergonomic features of the measurement features/design (Annex I Section 5(a) and 14(a).</w:t>
            </w:r>
          </w:p>
          <w:p w14:paraId="79388FD0" w14:textId="22D4C400" w:rsidR="002A2DDA" w:rsidRDefault="002A2DDA" w:rsidP="00AE1F60">
            <w:pPr>
              <w:spacing w:before="40" w:after="40" w:line="240" w:lineRule="auto"/>
              <w:rPr>
                <w:rFonts w:cstheme="minorHAnsi"/>
                <w:lang w:val="en-US"/>
              </w:rPr>
            </w:pPr>
            <w:r>
              <w:rPr>
                <w:rFonts w:cstheme="minorHAnsi"/>
                <w:lang w:val="en-US"/>
              </w:rPr>
              <w:t>(ii)Risks associated with loss of accuracy of any measuring mechanism from aging of materials used (Annex I Section 14.2(g)</w:t>
            </w:r>
          </w:p>
          <w:p w14:paraId="1C9EB05A" w14:textId="11C349C3" w:rsidR="002A2DDA" w:rsidRDefault="002A2DDA" w:rsidP="00AE1F60">
            <w:pPr>
              <w:spacing w:before="40" w:after="40" w:line="240" w:lineRule="auto"/>
              <w:rPr>
                <w:rFonts w:cstheme="minorHAnsi"/>
                <w:lang w:val="en-US"/>
              </w:rPr>
            </w:pPr>
            <w:r>
              <w:rPr>
                <w:rFonts w:cstheme="minorHAnsi"/>
                <w:lang w:val="en-US"/>
              </w:rPr>
              <w:t>(iii) Risks associated with loss of accuracy during the lifetime of the device (Annex I Section 6)</w:t>
            </w:r>
          </w:p>
          <w:p w14:paraId="25BFF7B5" w14:textId="74558633" w:rsidR="002A2DDA" w:rsidRDefault="002A2DDA" w:rsidP="00AE1F60">
            <w:pPr>
              <w:spacing w:before="40" w:after="40" w:line="240" w:lineRule="auto"/>
              <w:jc w:val="both"/>
              <w:rPr>
                <w:rFonts w:cstheme="minorHAnsi"/>
                <w:lang w:val="en-US"/>
              </w:rPr>
            </w:pPr>
            <w:r w:rsidRPr="002D6580">
              <w:t xml:space="preserve">If these risks were not deemed appropriate to the measurement function of the device </w:t>
            </w:r>
            <w:r w:rsidRPr="00AE1F60">
              <w:rPr>
                <w:rFonts w:cstheme="minorHAnsi"/>
                <w:lang w:val="en-US"/>
              </w:rPr>
              <w:t>Justify</w:t>
            </w:r>
            <w:r w:rsidRPr="002D6580">
              <w:t xml:space="preserve"> why not.</w:t>
            </w:r>
          </w:p>
        </w:tc>
      </w:tr>
      <w:tr w:rsidR="002A2DDA" w14:paraId="63E76B24" w14:textId="77777777" w:rsidTr="00F50933">
        <w:trPr>
          <w:trHeight w:val="732"/>
          <w:jc w:val="center"/>
        </w:trPr>
        <w:tc>
          <w:tcPr>
            <w:tcW w:w="988" w:type="dxa"/>
            <w:vMerge/>
            <w:tcBorders>
              <w:left w:val="single" w:sz="4" w:space="0" w:color="auto"/>
            </w:tcBorders>
            <w:shd w:val="clear" w:color="auto" w:fill="D9D9D9" w:themeFill="background1" w:themeFillShade="D9"/>
            <w:vAlign w:val="center"/>
            <w:hideMark/>
          </w:tcPr>
          <w:p w14:paraId="090CF26F" w14:textId="77777777" w:rsidR="002A2DDA" w:rsidRDefault="002A2DDA" w:rsidP="002A2DDA">
            <w:pPr>
              <w:rPr>
                <w:rFonts w:cstheme="minorHAnsi"/>
                <w:lang w:val="en-US"/>
              </w:rPr>
            </w:pPr>
          </w:p>
        </w:tc>
        <w:tc>
          <w:tcPr>
            <w:tcW w:w="8028" w:type="dxa"/>
            <w:tcBorders>
              <w:top w:val="single" w:sz="2" w:space="0" w:color="auto"/>
              <w:left w:val="single" w:sz="2" w:space="0" w:color="auto"/>
              <w:bottom w:val="single" w:sz="4" w:space="0" w:color="auto"/>
              <w:right w:val="single" w:sz="4" w:space="0" w:color="auto"/>
            </w:tcBorders>
            <w:vAlign w:val="center"/>
          </w:tcPr>
          <w:p w14:paraId="497E736A" w14:textId="71FADB2A" w:rsidR="007D67DD" w:rsidRPr="00DC427E" w:rsidRDefault="007D67DD" w:rsidP="007D67DD">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MF5</w:t>
            </w:r>
            <w:r w:rsidRPr="00DC427E">
              <w:rPr>
                <w:rFonts w:cstheme="minorHAnsi"/>
                <w:i/>
                <w:iCs/>
              </w:rPr>
              <w:t>:</w:t>
            </w:r>
          </w:p>
          <w:p w14:paraId="131E7BB5" w14:textId="77777777" w:rsidR="007D67DD" w:rsidRPr="003960AF" w:rsidRDefault="007D67DD" w:rsidP="007D67DD">
            <w:pPr>
              <w:spacing w:before="40" w:after="40"/>
              <w:ind w:right="238"/>
              <w:rPr>
                <w:rFonts w:cstheme="minorHAnsi"/>
              </w:rPr>
            </w:pPr>
          </w:p>
          <w:p w14:paraId="137C8C33" w14:textId="0F0883B7" w:rsidR="007D67DD" w:rsidRPr="00231BFD" w:rsidRDefault="007D67DD"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2C1B31E8" w14:textId="77777777" w:rsidR="007D67DD" w:rsidRPr="003960AF" w:rsidRDefault="007D67DD" w:rsidP="007D67DD">
            <w:pPr>
              <w:spacing w:before="40" w:after="40"/>
              <w:ind w:right="238"/>
              <w:rPr>
                <w:rFonts w:cstheme="minorHAnsi"/>
                <w:b/>
                <w:bCs/>
              </w:rPr>
            </w:pPr>
            <w:r w:rsidRPr="003960AF">
              <w:rPr>
                <w:rFonts w:cstheme="minorHAnsi"/>
                <w:b/>
                <w:bCs/>
              </w:rPr>
              <w:t xml:space="preserve">Page: </w:t>
            </w:r>
          </w:p>
          <w:p w14:paraId="00089276" w14:textId="685090BB" w:rsidR="002A2DDA" w:rsidRDefault="007D67DD" w:rsidP="007D67DD">
            <w:r w:rsidRPr="00231BFD">
              <w:rPr>
                <w:b/>
              </w:rPr>
              <w:t>Note:</w:t>
            </w:r>
          </w:p>
        </w:tc>
      </w:tr>
      <w:tr w:rsidR="00273289" w14:paraId="3EB20BDB" w14:textId="77777777" w:rsidTr="00F50933">
        <w:trPr>
          <w:trHeight w:val="32"/>
          <w:jc w:val="center"/>
        </w:trPr>
        <w:tc>
          <w:tcPr>
            <w:tcW w:w="901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D432EA" w14:textId="5DF16133" w:rsidR="00273289" w:rsidRPr="00273289" w:rsidRDefault="00273289" w:rsidP="00273289">
            <w:pPr>
              <w:spacing w:before="60" w:after="60" w:line="240" w:lineRule="auto"/>
              <w:jc w:val="center"/>
              <w:rPr>
                <w:rFonts w:cstheme="minorHAnsi"/>
                <w:lang w:val="en-US"/>
              </w:rPr>
            </w:pPr>
            <w:r w:rsidRPr="00273289">
              <w:rPr>
                <w:rFonts w:ascii="Calibri" w:eastAsia="Calibri" w:hAnsi="Calibri" w:cs="Calibri"/>
                <w:b/>
                <w:bCs/>
                <w:color w:val="000000" w:themeColor="text1"/>
              </w:rPr>
              <w:t>Section MF</w:t>
            </w:r>
            <w:r>
              <w:rPr>
                <w:rFonts w:ascii="Calibri" w:eastAsia="Calibri" w:hAnsi="Calibri" w:cs="Calibri"/>
                <w:b/>
                <w:bCs/>
                <w:color w:val="000000" w:themeColor="text1"/>
              </w:rPr>
              <w:t>6</w:t>
            </w:r>
          </w:p>
        </w:tc>
      </w:tr>
      <w:tr w:rsidR="002A2DDA" w14:paraId="3FDCFCBD" w14:textId="77777777" w:rsidTr="00231BFD">
        <w:trPr>
          <w:trHeight w:val="864"/>
          <w:jc w:val="center"/>
        </w:trPr>
        <w:tc>
          <w:tcPr>
            <w:tcW w:w="98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063FB6" w14:textId="6326E195" w:rsidR="002A2DDA" w:rsidRPr="00372B9D" w:rsidRDefault="00982F73" w:rsidP="002A2DDA">
            <w:pPr>
              <w:rPr>
                <w:rFonts w:cstheme="minorHAnsi"/>
                <w:b/>
                <w:bCs/>
                <w:lang w:val="en-US"/>
              </w:rPr>
            </w:pPr>
            <w:r>
              <w:rPr>
                <w:b/>
                <w:bCs/>
                <w:color w:val="810033"/>
                <w:sz w:val="28"/>
                <w:szCs w:val="28"/>
              </w:rPr>
              <w:t>MF6</w:t>
            </w:r>
          </w:p>
        </w:tc>
        <w:tc>
          <w:tcPr>
            <w:tcW w:w="80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253E89" w14:textId="7C79699E" w:rsidR="002A2DDA" w:rsidRDefault="002A2DDA" w:rsidP="00AE1F60">
            <w:pPr>
              <w:spacing w:before="60" w:after="60" w:line="240" w:lineRule="auto"/>
              <w:jc w:val="both"/>
              <w:rPr>
                <w:rFonts w:cstheme="minorHAnsi"/>
                <w:lang w:val="en-US"/>
              </w:rPr>
            </w:pPr>
            <w:r w:rsidRPr="00054C15">
              <w:rPr>
                <w:rFonts w:cstheme="minorHAnsi"/>
                <w:lang w:val="en-US"/>
              </w:rPr>
              <w:t>Provide</w:t>
            </w:r>
            <w:r w:rsidR="002D7BF9">
              <w:rPr>
                <w:color w:val="000000" w:themeColor="text1"/>
              </w:rPr>
              <w:t xml:space="preserve"> in</w:t>
            </w:r>
            <w:r w:rsidR="002D7BF9" w:rsidRPr="002D6580">
              <w:rPr>
                <w:color w:val="000000" w:themeColor="text1"/>
              </w:rPr>
              <w:t xml:space="preserve"> </w:t>
            </w:r>
            <w:r w:rsidR="002D7BF9" w:rsidRPr="00A7678B">
              <w:rPr>
                <w:b/>
                <w:bCs/>
                <w:i/>
                <w:iCs/>
                <w:color w:val="000000" w:themeColor="text1"/>
                <w:u w:val="single"/>
              </w:rPr>
              <w:t xml:space="preserve">Folder </w:t>
            </w:r>
            <w:r w:rsidR="002D7BF9">
              <w:rPr>
                <w:b/>
                <w:bCs/>
                <w:i/>
                <w:iCs/>
                <w:color w:val="000000" w:themeColor="text1"/>
                <w:u w:val="single"/>
              </w:rPr>
              <w:t>MF6</w:t>
            </w:r>
            <w:r w:rsidRPr="00054C15">
              <w:rPr>
                <w:rFonts w:cstheme="minorHAnsi"/>
                <w:lang w:val="en-US"/>
              </w:rPr>
              <w:t xml:space="preserve"> the Information in the Instructions for use containing specifications the user requires to use the device appropriately, e.g., if the device has a measuring function, the degree of accuracy </w:t>
            </w:r>
            <w:r w:rsidRPr="002D6580">
              <w:t>claimed</w:t>
            </w:r>
            <w:r w:rsidRPr="00054C15">
              <w:rPr>
                <w:rFonts w:cstheme="minorHAnsi"/>
                <w:lang w:val="en-US"/>
              </w:rPr>
              <w:t xml:space="preserve"> for it;(Annex I Section 23.4)</w:t>
            </w:r>
            <w:r>
              <w:rPr>
                <w:color w:val="000000"/>
                <w:shd w:val="clear" w:color="auto" w:fill="FFFFFF"/>
              </w:rPr>
              <w:t xml:space="preserve"> </w:t>
            </w:r>
          </w:p>
        </w:tc>
      </w:tr>
      <w:tr w:rsidR="002A2DDA" w14:paraId="3C644BF2" w14:textId="77777777" w:rsidTr="00231BFD">
        <w:trPr>
          <w:trHeight w:val="812"/>
          <w:jc w:val="center"/>
        </w:trPr>
        <w:tc>
          <w:tcPr>
            <w:tcW w:w="988" w:type="dxa"/>
            <w:vMerge/>
            <w:tcBorders>
              <w:left w:val="single" w:sz="4" w:space="0" w:color="auto"/>
              <w:bottom w:val="single" w:sz="4" w:space="0" w:color="auto"/>
            </w:tcBorders>
            <w:vAlign w:val="center"/>
            <w:hideMark/>
          </w:tcPr>
          <w:p w14:paraId="1BD8B8E0" w14:textId="77777777" w:rsidR="002A2DDA" w:rsidRDefault="002A2DDA" w:rsidP="002A2DDA">
            <w:pPr>
              <w:rPr>
                <w:rFonts w:cstheme="minorHAnsi"/>
                <w:lang w:val="en-US"/>
              </w:rPr>
            </w:pPr>
          </w:p>
        </w:tc>
        <w:tc>
          <w:tcPr>
            <w:tcW w:w="8028" w:type="dxa"/>
            <w:tcBorders>
              <w:top w:val="single" w:sz="4" w:space="0" w:color="auto"/>
              <w:left w:val="single" w:sz="4" w:space="0" w:color="auto"/>
              <w:bottom w:val="single" w:sz="4" w:space="0" w:color="auto"/>
              <w:right w:val="single" w:sz="4" w:space="0" w:color="auto"/>
            </w:tcBorders>
            <w:vAlign w:val="center"/>
          </w:tcPr>
          <w:p w14:paraId="3D2FF828" w14:textId="27BA3882" w:rsidR="007D67DD" w:rsidRPr="00DC427E" w:rsidRDefault="007D67DD" w:rsidP="007D67DD">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Folder</w:t>
            </w:r>
            <w:r>
              <w:rPr>
                <w:rFonts w:cstheme="minorHAnsi"/>
                <w:b/>
                <w:bCs/>
                <w:i/>
                <w:iCs/>
              </w:rPr>
              <w:t xml:space="preserve"> MF6</w:t>
            </w:r>
            <w:r w:rsidRPr="00DC427E">
              <w:rPr>
                <w:rFonts w:cstheme="minorHAnsi"/>
                <w:i/>
                <w:iCs/>
              </w:rPr>
              <w:t>:</w:t>
            </w:r>
          </w:p>
          <w:p w14:paraId="744FE5E1" w14:textId="77777777" w:rsidR="007D67DD" w:rsidRPr="003960AF" w:rsidRDefault="007D67DD" w:rsidP="007D67DD">
            <w:pPr>
              <w:spacing w:before="40" w:after="40"/>
              <w:ind w:right="238"/>
              <w:rPr>
                <w:rFonts w:cstheme="minorHAnsi"/>
              </w:rPr>
            </w:pPr>
          </w:p>
          <w:p w14:paraId="3832D04A" w14:textId="1AA04AEE" w:rsidR="007D67DD" w:rsidRPr="00231BFD" w:rsidRDefault="007D67DD" w:rsidP="00231BFD">
            <w:pPr>
              <w:spacing w:before="40" w:after="40"/>
              <w:ind w:right="238"/>
            </w:pPr>
            <w:r w:rsidRPr="00231BFD">
              <w:rPr>
                <w:b/>
              </w:rPr>
              <w:t xml:space="preserve">File </w:t>
            </w:r>
            <w:r w:rsidRPr="003960AF">
              <w:rPr>
                <w:rFonts w:cstheme="minorHAnsi"/>
                <w:b/>
                <w:bCs/>
              </w:rPr>
              <w:t xml:space="preserve">Name: </w:t>
            </w:r>
            <w:r w:rsidRPr="003960AF">
              <w:rPr>
                <w:rFonts w:cstheme="minorHAnsi"/>
              </w:rPr>
              <w:t xml:space="preserve"> </w:t>
            </w:r>
          </w:p>
          <w:p w14:paraId="106D81ED" w14:textId="77777777" w:rsidR="007D67DD" w:rsidRPr="003960AF" w:rsidRDefault="007D67DD" w:rsidP="007D67DD">
            <w:pPr>
              <w:spacing w:before="40" w:after="40"/>
              <w:ind w:right="238"/>
              <w:rPr>
                <w:rFonts w:cstheme="minorHAnsi"/>
                <w:b/>
                <w:bCs/>
              </w:rPr>
            </w:pPr>
            <w:r w:rsidRPr="003960AF">
              <w:rPr>
                <w:rFonts w:cstheme="minorHAnsi"/>
                <w:b/>
                <w:bCs/>
              </w:rPr>
              <w:t xml:space="preserve">Page: </w:t>
            </w:r>
          </w:p>
          <w:p w14:paraId="796BECB1" w14:textId="0844E0C8" w:rsidR="002A2DDA" w:rsidRDefault="007D67DD" w:rsidP="007D67DD">
            <w:r w:rsidRPr="00231BFD">
              <w:rPr>
                <w:b/>
              </w:rPr>
              <w:t>Note:</w:t>
            </w:r>
          </w:p>
        </w:tc>
      </w:tr>
    </w:tbl>
    <w:p w14:paraId="607ED5FA" w14:textId="77777777" w:rsidR="005053FA" w:rsidRDefault="005053FA" w:rsidP="005053FA"/>
    <w:p w14:paraId="4A1FE428" w14:textId="00EED0DB" w:rsidR="005053FA" w:rsidRDefault="005053FA" w:rsidP="002D6580"/>
    <w:p w14:paraId="21E84709" w14:textId="77777777" w:rsidR="0063481A" w:rsidRDefault="0063481A" w:rsidP="002D6580"/>
    <w:p w14:paraId="01F24548" w14:textId="77777777" w:rsidR="004B2AF2" w:rsidRDefault="004B2AF2" w:rsidP="002D6580"/>
    <w:p w14:paraId="4E05D2CB" w14:textId="77777777" w:rsidR="004B2AF2" w:rsidRDefault="004B2AF2" w:rsidP="002D6580"/>
    <w:p w14:paraId="7FAB3308" w14:textId="77777777" w:rsidR="004B2AF2" w:rsidRDefault="004B2AF2" w:rsidP="002D6580"/>
    <w:p w14:paraId="3AA3ECEC" w14:textId="77777777" w:rsidR="004B2AF2" w:rsidRDefault="004B2AF2" w:rsidP="002D6580"/>
    <w:p w14:paraId="0E65083C" w14:textId="542DC4FE" w:rsidR="001A0F3F" w:rsidRPr="00231BFD" w:rsidRDefault="001A0F3F" w:rsidP="00231BFD">
      <w:pPr>
        <w:pStyle w:val="Heading1"/>
        <w:numPr>
          <w:ilvl w:val="0"/>
          <w:numId w:val="0"/>
        </w:numPr>
        <w:ind w:left="432" w:hanging="432"/>
        <w:jc w:val="left"/>
      </w:pPr>
      <w:bookmarkStart w:id="118" w:name="_Toc173421287"/>
      <w:bookmarkStart w:id="119" w:name="_Toc196311296"/>
      <w:bookmarkStart w:id="120" w:name="_Toc209384210"/>
      <w:r w:rsidRPr="00702EE6">
        <w:t>Appendix 1</w:t>
      </w:r>
      <w:r>
        <w:t>0</w:t>
      </w:r>
      <w:bookmarkEnd w:id="118"/>
      <w:r w:rsidRPr="00702EE6">
        <w:t xml:space="preserve">:  </w:t>
      </w:r>
      <w:r>
        <w:t>Devices</w:t>
      </w:r>
      <w:r w:rsidRPr="00231BFD">
        <w:t xml:space="preserve"> in </w:t>
      </w:r>
      <w:r>
        <w:t>Systems or Procedure Packs</w:t>
      </w:r>
      <w:bookmarkEnd w:id="119"/>
      <w:bookmarkEnd w:id="120"/>
    </w:p>
    <w:p w14:paraId="52305795" w14:textId="77777777" w:rsidR="001A0F3F" w:rsidRPr="00231BFD" w:rsidRDefault="001A0F3F" w:rsidP="00231BFD"/>
    <w:tbl>
      <w:tblPr>
        <w:tblStyle w:val="TableGrid"/>
        <w:tblW w:w="5510" w:type="pct"/>
        <w:tblLayout w:type="fixed"/>
        <w:tblLook w:val="04A0" w:firstRow="1" w:lastRow="0" w:firstColumn="1" w:lastColumn="0" w:noHBand="0" w:noVBand="1"/>
      </w:tblPr>
      <w:tblGrid>
        <w:gridCol w:w="1030"/>
        <w:gridCol w:w="6754"/>
        <w:gridCol w:w="9"/>
        <w:gridCol w:w="1701"/>
      </w:tblGrid>
      <w:tr w:rsidR="004B2AF2" w14:paraId="6E88E89B" w14:textId="77777777" w:rsidTr="007E0466">
        <w:trPr>
          <w:trHeight w:val="700"/>
        </w:trPr>
        <w:tc>
          <w:tcPr>
            <w:tcW w:w="5000" w:type="pct"/>
            <w:gridSpan w:val="4"/>
            <w:shd w:val="clear" w:color="auto" w:fill="D9D9D9" w:themeFill="background1" w:themeFillShade="D9"/>
            <w:vAlign w:val="center"/>
          </w:tcPr>
          <w:p w14:paraId="0E22F7CB" w14:textId="5BE3D666" w:rsidR="004B2AF2" w:rsidRPr="00231BFD" w:rsidRDefault="004B2AF2" w:rsidP="00231BFD">
            <w:pPr>
              <w:rPr>
                <w:b/>
                <w:sz w:val="28"/>
              </w:rPr>
            </w:pPr>
            <w:r w:rsidRPr="008228DB">
              <w:rPr>
                <w:b/>
                <w:bCs/>
                <w:color w:val="810033"/>
                <w:sz w:val="28"/>
                <w:szCs w:val="28"/>
              </w:rPr>
              <w:t>System or Procedure Pack</w:t>
            </w:r>
            <w:r w:rsidRPr="008228DB" w:rsidDel="00A53F13">
              <w:rPr>
                <w:b/>
                <w:bCs/>
                <w:color w:val="810033"/>
                <w:sz w:val="28"/>
                <w:szCs w:val="28"/>
              </w:rPr>
              <w:t xml:space="preserve"> </w:t>
            </w:r>
          </w:p>
        </w:tc>
      </w:tr>
      <w:tr w:rsidR="004B2AF2" w14:paraId="6B92ED62" w14:textId="77777777">
        <w:tc>
          <w:tcPr>
            <w:tcW w:w="4099" w:type="pct"/>
            <w:gridSpan w:val="2"/>
            <w:shd w:val="clear" w:color="auto" w:fill="F2F2F2" w:themeFill="background1" w:themeFillShade="F2"/>
          </w:tcPr>
          <w:p w14:paraId="1550758D" w14:textId="77777777" w:rsidR="004B2AF2" w:rsidRPr="0095042B" w:rsidRDefault="004B2AF2">
            <w:pPr>
              <w:spacing w:before="60" w:after="60"/>
              <w:jc w:val="center"/>
              <w:rPr>
                <w:rFonts w:cstheme="minorHAnsi"/>
                <w:b/>
                <w:bCs/>
                <w:color w:val="810033"/>
                <w:sz w:val="28"/>
                <w:szCs w:val="28"/>
              </w:rPr>
            </w:pPr>
            <w:r w:rsidRPr="00672DE1">
              <w:t>Select ‘N/A</w:t>
            </w:r>
            <w:r>
              <w:t>’</w:t>
            </w:r>
            <w:r w:rsidRPr="00672DE1">
              <w:t xml:space="preserve"> if section is not applicable</w:t>
            </w:r>
          </w:p>
        </w:tc>
        <w:tc>
          <w:tcPr>
            <w:tcW w:w="901" w:type="pct"/>
            <w:gridSpan w:val="2"/>
          </w:tcPr>
          <w:p w14:paraId="4ABA63C9" w14:textId="77777777" w:rsidR="004B2AF2" w:rsidRDefault="00000000">
            <w:pPr>
              <w:spacing w:before="60" w:after="60"/>
              <w:jc w:val="center"/>
              <w:rPr>
                <w:rFonts w:ascii="MS Gothic" w:eastAsia="MS Gothic" w:hAnsi="MS Gothic"/>
                <w:sz w:val="32"/>
                <w:szCs w:val="32"/>
              </w:rPr>
            </w:pPr>
            <w:sdt>
              <w:sdtPr>
                <w:id w:val="1595212633"/>
                <w14:checkbox>
                  <w14:checked w14:val="0"/>
                  <w14:checkedState w14:val="2612" w14:font="MS Gothic"/>
                  <w14:uncheckedState w14:val="2610" w14:font="MS Gothic"/>
                </w14:checkbox>
              </w:sdtPr>
              <w:sdtContent>
                <w:r w:rsidR="004B2AF2" w:rsidRPr="00672DE1">
                  <w:rPr>
                    <w:rFonts w:ascii="Segoe UI Symbol" w:hAnsi="Segoe UI Symbol" w:cs="Segoe UI Symbol"/>
                  </w:rPr>
                  <w:t>☐</w:t>
                </w:r>
              </w:sdtContent>
            </w:sdt>
            <w:r w:rsidR="004B2AF2" w:rsidRPr="00672DE1">
              <w:t xml:space="preserve">  </w:t>
            </w:r>
            <w:r w:rsidR="004B2AF2" w:rsidRPr="000B3051">
              <w:t>N/A</w:t>
            </w:r>
          </w:p>
        </w:tc>
      </w:tr>
      <w:tr w:rsidR="004B2AF2" w14:paraId="50F05427" w14:textId="77777777">
        <w:tc>
          <w:tcPr>
            <w:tcW w:w="5000" w:type="pct"/>
            <w:gridSpan w:val="4"/>
            <w:shd w:val="clear" w:color="auto" w:fill="FFFFFF" w:themeFill="background1"/>
          </w:tcPr>
          <w:p w14:paraId="7EA9C0DC" w14:textId="77777777" w:rsidR="004B2AF2" w:rsidRDefault="004B2AF2">
            <w:pPr>
              <w:spacing w:before="60" w:after="60" w:line="300" w:lineRule="auto"/>
            </w:pPr>
            <w:r w:rsidRPr="0095042B">
              <w:rPr>
                <w:rFonts w:ascii="Calibri" w:eastAsia="Times New Roman" w:hAnsi="Calibri" w:cs="Calibri"/>
                <w:b/>
                <w:bCs/>
                <w:lang w:eastAsia="en-IE"/>
              </w:rPr>
              <w:t>Rationale:</w:t>
            </w:r>
            <w:r w:rsidRPr="0095042B">
              <w:rPr>
                <w:rFonts w:ascii="Calibri" w:eastAsia="Times New Roman" w:hAnsi="Calibri" w:cs="Calibri"/>
                <w:lang w:eastAsia="en-IE"/>
              </w:rPr>
              <w:t xml:space="preserve"> </w:t>
            </w:r>
          </w:p>
          <w:p w14:paraId="5158A64A" w14:textId="77777777" w:rsidR="004B2AF2" w:rsidRPr="0095042B" w:rsidRDefault="004B2AF2">
            <w:pPr>
              <w:spacing w:before="60" w:after="60" w:line="300" w:lineRule="auto"/>
              <w:rPr>
                <w:rFonts w:eastAsia="Tahoma" w:cs="Calibri"/>
                <w:lang w:val="en-US" w:bidi="en-US"/>
              </w:rPr>
            </w:pPr>
          </w:p>
        </w:tc>
      </w:tr>
      <w:tr w:rsidR="00C14449" w14:paraId="7A039996" w14:textId="77777777" w:rsidTr="00C14449">
        <w:tc>
          <w:tcPr>
            <w:tcW w:w="542" w:type="pct"/>
            <w:vMerge w:val="restart"/>
            <w:shd w:val="clear" w:color="auto" w:fill="D9D9D9" w:themeFill="background1" w:themeFillShade="D9"/>
            <w:vAlign w:val="center"/>
          </w:tcPr>
          <w:p w14:paraId="2ED92BE5" w14:textId="507878BB" w:rsidR="00C14449" w:rsidRPr="00231BFD" w:rsidRDefault="00C14449" w:rsidP="00231BFD">
            <w:pPr>
              <w:jc w:val="center"/>
            </w:pPr>
            <w:r w:rsidRPr="009E68DB">
              <w:rPr>
                <w:rFonts w:ascii="Calibri" w:eastAsia="Calibri" w:hAnsi="Calibri" w:cs="Calibri"/>
                <w:b/>
                <w:bCs/>
                <w:color w:val="810033"/>
                <w:sz w:val="28"/>
                <w:szCs w:val="28"/>
              </w:rPr>
              <w:t>SPP1</w:t>
            </w:r>
          </w:p>
        </w:tc>
        <w:tc>
          <w:tcPr>
            <w:tcW w:w="4458" w:type="pct"/>
            <w:gridSpan w:val="3"/>
            <w:shd w:val="clear" w:color="auto" w:fill="F2F2F2" w:themeFill="background1" w:themeFillShade="F2"/>
          </w:tcPr>
          <w:p w14:paraId="5C75ADDB" w14:textId="598C5EB2" w:rsidR="00C14449" w:rsidRPr="0095042B" w:rsidRDefault="00C14449">
            <w:r w:rsidRPr="0095042B">
              <w:t xml:space="preserve">Where the device under </w:t>
            </w:r>
            <w:r>
              <w:rPr>
                <w:color w:val="000000" w:themeColor="text1"/>
              </w:rPr>
              <w:t>submission</w:t>
            </w:r>
            <w:r w:rsidRPr="0095042B">
              <w:t xml:space="preserve"> is determined to meet the EU MDR ‘Article 2’ definitions 10 and 11 regarding system or procedure pack, provide a statement indicating this fact. </w:t>
            </w:r>
          </w:p>
          <w:p w14:paraId="299B9735" w14:textId="77777777" w:rsidR="00C14449" w:rsidRPr="00231BFD" w:rsidRDefault="00C14449" w:rsidP="00231BFD"/>
          <w:p w14:paraId="51048E44" w14:textId="05D566FD" w:rsidR="00C14449" w:rsidRPr="0095042B" w:rsidRDefault="00C14449">
            <w:pPr>
              <w:rPr>
                <w:b/>
                <w:lang w:val="fr-FR"/>
              </w:rPr>
            </w:pPr>
            <w:r w:rsidRPr="00231BFD">
              <w:rPr>
                <w:b/>
                <w:lang w:val="fr-FR"/>
              </w:rPr>
              <w:t>Note</w:t>
            </w:r>
            <w:r w:rsidRPr="0095042B">
              <w:rPr>
                <w:b/>
                <w:lang w:val="fr-FR"/>
              </w:rPr>
              <w:t xml:space="preserve"> EU MDR ‘Article 2’ definitions :</w:t>
            </w:r>
          </w:p>
          <w:p w14:paraId="36D2A184" w14:textId="77777777" w:rsidR="00C14449" w:rsidRPr="0095042B" w:rsidRDefault="00C14449">
            <w:r w:rsidRPr="0095042B">
              <w:t>(10) ‘procedure pack’ means a combination of products packaged together and placed on the market with the purpose of being used for a specific medical purpose.</w:t>
            </w:r>
          </w:p>
          <w:p w14:paraId="498B247D" w14:textId="77777777" w:rsidR="00C14449" w:rsidRPr="00231BFD" w:rsidRDefault="00C14449" w:rsidP="00231BFD">
            <w:pPr>
              <w:spacing w:before="60" w:after="60"/>
              <w:rPr>
                <w:lang w:val="en-US"/>
              </w:rPr>
            </w:pPr>
            <w:r w:rsidRPr="0095042B">
              <w:t>(11) ‘system’ means a combination of products, either packaged together or not, which are intended to be inter-connected or combined to achieve a specific medical purpose.</w:t>
            </w:r>
          </w:p>
        </w:tc>
      </w:tr>
      <w:tr w:rsidR="00C14449" w14:paraId="22A0BFE7" w14:textId="77777777" w:rsidTr="00C14449">
        <w:tc>
          <w:tcPr>
            <w:tcW w:w="542" w:type="pct"/>
            <w:vMerge/>
            <w:shd w:val="clear" w:color="auto" w:fill="D9D9D9" w:themeFill="background1" w:themeFillShade="D9"/>
          </w:tcPr>
          <w:p w14:paraId="772808F3" w14:textId="77777777" w:rsidR="00C14449" w:rsidRPr="0095042B" w:rsidRDefault="00C14449">
            <w:pPr>
              <w:spacing w:before="40" w:after="40"/>
              <w:ind w:right="238"/>
              <w:rPr>
                <w:rFonts w:cstheme="minorHAnsi"/>
                <w:b/>
                <w:bCs/>
              </w:rPr>
            </w:pPr>
          </w:p>
        </w:tc>
        <w:tc>
          <w:tcPr>
            <w:tcW w:w="4458" w:type="pct"/>
            <w:gridSpan w:val="3"/>
            <w:shd w:val="clear" w:color="auto" w:fill="FFFFFF" w:themeFill="background1"/>
          </w:tcPr>
          <w:p w14:paraId="55EC3D0D" w14:textId="77777777" w:rsidR="00C14449" w:rsidRDefault="00C14449">
            <w:pPr>
              <w:spacing w:before="40" w:after="40"/>
              <w:ind w:right="238"/>
              <w:rPr>
                <w:rFonts w:cstheme="minorHAnsi"/>
                <w:b/>
                <w:bCs/>
              </w:rPr>
            </w:pPr>
            <w:r w:rsidRPr="00642D78">
              <w:rPr>
                <w:rFonts w:cstheme="minorHAnsi"/>
                <w:b/>
                <w:bCs/>
              </w:rPr>
              <w:t>Statement:</w:t>
            </w:r>
          </w:p>
          <w:p w14:paraId="62EEEF6A" w14:textId="77777777" w:rsidR="00C14449" w:rsidRDefault="00C14449">
            <w:pPr>
              <w:spacing w:before="40" w:after="40"/>
              <w:ind w:right="238"/>
              <w:rPr>
                <w:rFonts w:cstheme="minorHAnsi"/>
                <w:b/>
                <w:bCs/>
              </w:rPr>
            </w:pPr>
          </w:p>
          <w:p w14:paraId="0363B198" w14:textId="77777777" w:rsidR="00C14449" w:rsidRPr="00642D78" w:rsidRDefault="00C14449">
            <w:pPr>
              <w:spacing w:before="40" w:after="40"/>
              <w:ind w:right="238"/>
              <w:rPr>
                <w:rFonts w:cstheme="minorHAnsi"/>
                <w:b/>
                <w:bCs/>
              </w:rPr>
            </w:pPr>
          </w:p>
        </w:tc>
      </w:tr>
      <w:tr w:rsidR="00C14449" w14:paraId="7B7EED71" w14:textId="77777777" w:rsidTr="00C14449">
        <w:tc>
          <w:tcPr>
            <w:tcW w:w="542" w:type="pct"/>
            <w:vMerge/>
            <w:shd w:val="clear" w:color="auto" w:fill="D9D9D9" w:themeFill="background1" w:themeFillShade="D9"/>
          </w:tcPr>
          <w:p w14:paraId="0BEED6CA" w14:textId="77777777" w:rsidR="00C14449" w:rsidRPr="0095042B" w:rsidRDefault="00C14449">
            <w:pPr>
              <w:spacing w:before="40" w:after="40"/>
              <w:ind w:right="238"/>
              <w:rPr>
                <w:rFonts w:cstheme="minorHAnsi"/>
                <w:b/>
                <w:bCs/>
              </w:rPr>
            </w:pPr>
          </w:p>
        </w:tc>
        <w:tc>
          <w:tcPr>
            <w:tcW w:w="4458" w:type="pct"/>
            <w:gridSpan w:val="3"/>
            <w:shd w:val="clear" w:color="auto" w:fill="FFFFFF" w:themeFill="background1"/>
          </w:tcPr>
          <w:p w14:paraId="64B2BD00" w14:textId="77777777" w:rsidR="00C14449" w:rsidRDefault="00C14449">
            <w:pPr>
              <w:spacing w:before="40" w:after="40"/>
              <w:ind w:right="238"/>
              <w:rPr>
                <w:rFonts w:cstheme="minorHAnsi"/>
                <w:i/>
                <w:iCs/>
              </w:rPr>
            </w:pPr>
          </w:p>
          <w:p w14:paraId="38099CFD" w14:textId="77777777" w:rsidR="00C14449" w:rsidRPr="00DC427E" w:rsidRDefault="00C14449">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SPP1</w:t>
            </w:r>
            <w:r w:rsidRPr="00DC427E">
              <w:rPr>
                <w:rFonts w:cstheme="minorHAnsi"/>
                <w:i/>
                <w:iCs/>
              </w:rPr>
              <w:t>:</w:t>
            </w:r>
          </w:p>
          <w:p w14:paraId="63D876A4" w14:textId="77777777" w:rsidR="00C14449" w:rsidRPr="003960AF" w:rsidRDefault="00C14449">
            <w:pPr>
              <w:spacing w:before="40" w:after="40"/>
              <w:ind w:right="238"/>
              <w:rPr>
                <w:rFonts w:cstheme="minorHAnsi"/>
              </w:rPr>
            </w:pPr>
          </w:p>
          <w:p w14:paraId="024C5E87" w14:textId="77777777" w:rsidR="00C14449" w:rsidRPr="003960AF" w:rsidRDefault="00C14449">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46D31891" w14:textId="77777777" w:rsidR="00C14449" w:rsidRPr="003960AF" w:rsidRDefault="00C14449">
            <w:pPr>
              <w:spacing w:before="40" w:after="40"/>
              <w:ind w:right="238"/>
              <w:rPr>
                <w:rFonts w:cstheme="minorHAnsi"/>
                <w:b/>
                <w:bCs/>
              </w:rPr>
            </w:pPr>
            <w:r w:rsidRPr="003960AF">
              <w:rPr>
                <w:rFonts w:cstheme="minorHAnsi"/>
                <w:b/>
                <w:bCs/>
              </w:rPr>
              <w:t xml:space="preserve">Page: </w:t>
            </w:r>
          </w:p>
          <w:p w14:paraId="2B623D02" w14:textId="77777777" w:rsidR="00C14449" w:rsidRPr="00DC6003" w:rsidRDefault="00C14449">
            <w:pPr>
              <w:spacing w:before="60" w:after="60" w:line="300" w:lineRule="auto"/>
              <w:rPr>
                <w:rFonts w:cstheme="minorHAnsi"/>
                <w:b/>
                <w:bCs/>
              </w:rPr>
            </w:pPr>
            <w:r w:rsidRPr="003960AF">
              <w:rPr>
                <w:rFonts w:cstheme="minorHAnsi"/>
                <w:b/>
                <w:bCs/>
              </w:rPr>
              <w:t>Note:</w:t>
            </w:r>
          </w:p>
          <w:p w14:paraId="72CB4765" w14:textId="77777777" w:rsidR="00C14449" w:rsidRPr="0095042B" w:rsidRDefault="00C14449">
            <w:pPr>
              <w:spacing w:before="60" w:after="60"/>
              <w:rPr>
                <w:rFonts w:cstheme="minorHAnsi"/>
              </w:rPr>
            </w:pPr>
          </w:p>
        </w:tc>
      </w:tr>
      <w:tr w:rsidR="004B2AF2" w:rsidRPr="00107331" w14:paraId="6356CB46" w14:textId="77777777" w:rsidTr="007E0466">
        <w:tc>
          <w:tcPr>
            <w:tcW w:w="5000" w:type="pct"/>
            <w:gridSpan w:val="4"/>
            <w:shd w:val="clear" w:color="auto" w:fill="D9D9D9" w:themeFill="background1" w:themeFillShade="D9"/>
            <w:vAlign w:val="center"/>
          </w:tcPr>
          <w:p w14:paraId="4F67FCB7" w14:textId="77777777" w:rsidR="004B2AF2" w:rsidRPr="00107331" w:rsidRDefault="004B2AF2">
            <w:pPr>
              <w:spacing w:before="60" w:after="60"/>
              <w:jc w:val="center"/>
              <w:rPr>
                <w:rFonts w:cstheme="minorHAnsi"/>
                <w:sz w:val="28"/>
                <w:szCs w:val="28"/>
                <w:lang w:val="fr-FR"/>
              </w:rPr>
            </w:pPr>
            <w:r w:rsidRPr="00107331">
              <w:rPr>
                <w:rFonts w:cstheme="minorHAnsi"/>
                <w:b/>
                <w:color w:val="810033"/>
                <w:sz w:val="28"/>
                <w:szCs w:val="28"/>
                <w:lang w:val="fr-FR"/>
              </w:rPr>
              <w:t>EU MDR Article 22, 1 a, b and c</w:t>
            </w:r>
          </w:p>
        </w:tc>
      </w:tr>
      <w:tr w:rsidR="004B2AF2" w14:paraId="16BFF425" w14:textId="77777777" w:rsidTr="007E0466">
        <w:trPr>
          <w:trHeight w:val="1395"/>
        </w:trPr>
        <w:tc>
          <w:tcPr>
            <w:tcW w:w="542" w:type="pct"/>
            <w:vMerge w:val="restart"/>
            <w:shd w:val="clear" w:color="auto" w:fill="D9D9D9" w:themeFill="background1" w:themeFillShade="D9"/>
            <w:vAlign w:val="center"/>
          </w:tcPr>
          <w:p w14:paraId="13C1319F" w14:textId="77777777" w:rsidR="004B2AF2" w:rsidRPr="0095042B" w:rsidRDefault="004B2AF2">
            <w:pPr>
              <w:spacing w:before="60" w:after="60"/>
              <w:jc w:val="center"/>
              <w:rPr>
                <w:rFonts w:cstheme="minorHAnsi"/>
              </w:rPr>
            </w:pPr>
            <w:r w:rsidRPr="009E68DB">
              <w:rPr>
                <w:rFonts w:ascii="Calibri" w:eastAsia="Calibri" w:hAnsi="Calibri" w:cs="Calibri"/>
                <w:b/>
                <w:bCs/>
                <w:color w:val="810033"/>
                <w:sz w:val="28"/>
                <w:szCs w:val="28"/>
              </w:rPr>
              <w:t>SPP</w:t>
            </w:r>
            <w:r>
              <w:rPr>
                <w:rFonts w:ascii="Calibri" w:eastAsia="Calibri" w:hAnsi="Calibri" w:cs="Calibri"/>
                <w:b/>
                <w:bCs/>
                <w:color w:val="810033"/>
                <w:sz w:val="28"/>
                <w:szCs w:val="28"/>
              </w:rPr>
              <w:t>2</w:t>
            </w:r>
          </w:p>
        </w:tc>
        <w:tc>
          <w:tcPr>
            <w:tcW w:w="4458" w:type="pct"/>
            <w:gridSpan w:val="3"/>
            <w:shd w:val="clear" w:color="auto" w:fill="F2F2F2" w:themeFill="background1" w:themeFillShade="F2"/>
            <w:vAlign w:val="center"/>
          </w:tcPr>
          <w:p w14:paraId="75995788" w14:textId="77777777" w:rsidR="004B2AF2" w:rsidRPr="0095042B" w:rsidRDefault="004B2AF2">
            <w:pPr>
              <w:spacing w:before="60" w:after="60"/>
              <w:rPr>
                <w:rFonts w:cstheme="minorHAnsi"/>
              </w:rPr>
            </w:pPr>
            <w:r w:rsidRPr="0095042B">
              <w:rPr>
                <w:rFonts w:cstheme="minorHAnsi"/>
              </w:rPr>
              <w:t>Natural or legal persons shall draw up a statement if they combine devices bearing a CE marking with the following other devices or products, in a manner that is compatible with the intended purpose of the devices or other products and within the limits of use specified by their manufacturers, in order to place them on the market as a system or procedure pack:</w:t>
            </w:r>
          </w:p>
        </w:tc>
      </w:tr>
      <w:tr w:rsidR="004B2AF2" w14:paraId="0CCDDDC5" w14:textId="77777777" w:rsidTr="007E0466">
        <w:tc>
          <w:tcPr>
            <w:tcW w:w="542" w:type="pct"/>
            <w:vMerge/>
            <w:shd w:val="clear" w:color="auto" w:fill="D9D9D9" w:themeFill="background1" w:themeFillShade="D9"/>
          </w:tcPr>
          <w:p w14:paraId="5D05ED1B" w14:textId="77777777" w:rsidR="004B2AF2" w:rsidRPr="0095042B" w:rsidRDefault="004B2AF2">
            <w:pPr>
              <w:spacing w:before="60" w:after="60"/>
              <w:rPr>
                <w:rFonts w:cstheme="minorHAnsi"/>
              </w:rPr>
            </w:pPr>
          </w:p>
        </w:tc>
        <w:tc>
          <w:tcPr>
            <w:tcW w:w="3562" w:type="pct"/>
            <w:gridSpan w:val="2"/>
            <w:shd w:val="clear" w:color="auto" w:fill="F2F2F2" w:themeFill="background1" w:themeFillShade="F2"/>
          </w:tcPr>
          <w:p w14:paraId="47661174" w14:textId="77777777" w:rsidR="004B2AF2" w:rsidRPr="00642D78" w:rsidRDefault="004B2AF2">
            <w:pPr>
              <w:spacing w:before="60" w:after="60"/>
              <w:rPr>
                <w:rFonts w:cstheme="minorHAnsi"/>
                <w:b/>
                <w:bCs/>
              </w:rPr>
            </w:pPr>
            <w:r w:rsidRPr="00642D78">
              <w:rPr>
                <w:rFonts w:cstheme="minorHAnsi"/>
                <w:b/>
                <w:bCs/>
              </w:rPr>
              <w:t>(a) other devices bearing the CE marking;</w:t>
            </w:r>
          </w:p>
        </w:tc>
        <w:tc>
          <w:tcPr>
            <w:tcW w:w="896" w:type="pct"/>
            <w:vAlign w:val="center"/>
          </w:tcPr>
          <w:p w14:paraId="31B87784" w14:textId="77777777" w:rsidR="004B2AF2" w:rsidRPr="0095042B" w:rsidRDefault="00000000">
            <w:pPr>
              <w:spacing w:before="60" w:after="60"/>
              <w:jc w:val="center"/>
              <w:rPr>
                <w:rFonts w:cstheme="minorHAnsi"/>
              </w:rPr>
            </w:pPr>
            <w:sdt>
              <w:sdtPr>
                <w:rPr>
                  <w:rFonts w:ascii="MS Gothic" w:eastAsia="MS Gothic" w:hAnsi="MS Gothic"/>
                  <w:sz w:val="32"/>
                  <w:szCs w:val="32"/>
                </w:rPr>
                <w:id w:val="1364794298"/>
                <w14:checkbox>
                  <w14:checked w14:val="0"/>
                  <w14:checkedState w14:val="2612" w14:font="MS Gothic"/>
                  <w14:uncheckedState w14:val="2610" w14:font="MS Gothic"/>
                </w14:checkbox>
              </w:sdtPr>
              <w:sdtContent>
                <w:r w:rsidR="004B2AF2">
                  <w:rPr>
                    <w:rFonts w:ascii="MS Gothic" w:eastAsia="MS Gothic" w:hAnsi="MS Gothic" w:hint="eastAsia"/>
                    <w:sz w:val="32"/>
                    <w:szCs w:val="32"/>
                  </w:rPr>
                  <w:t>☐</w:t>
                </w:r>
              </w:sdtContent>
            </w:sdt>
            <w:r w:rsidR="004B2AF2" w:rsidRPr="0095042B">
              <w:rPr>
                <w:rFonts w:eastAsia="Tahoma" w:cs="Calibri"/>
                <w:lang w:val="en-US" w:bidi="en-US"/>
              </w:rPr>
              <w:t xml:space="preserve">  </w:t>
            </w:r>
            <w:r w:rsidR="004B2AF2" w:rsidRPr="0095042B">
              <w:t>N/A</w:t>
            </w:r>
          </w:p>
        </w:tc>
      </w:tr>
      <w:tr w:rsidR="004B2AF2" w14:paraId="43DE0DFA" w14:textId="77777777" w:rsidTr="007E0466">
        <w:tc>
          <w:tcPr>
            <w:tcW w:w="542" w:type="pct"/>
            <w:vMerge/>
            <w:shd w:val="clear" w:color="auto" w:fill="D9D9D9" w:themeFill="background1" w:themeFillShade="D9"/>
          </w:tcPr>
          <w:p w14:paraId="50C187BC" w14:textId="77777777" w:rsidR="004B2AF2" w:rsidRPr="0095042B" w:rsidRDefault="004B2AF2">
            <w:pPr>
              <w:spacing w:before="40" w:after="40"/>
              <w:ind w:right="238"/>
              <w:rPr>
                <w:rFonts w:cstheme="minorHAnsi"/>
                <w:b/>
                <w:bCs/>
              </w:rPr>
            </w:pPr>
          </w:p>
        </w:tc>
        <w:tc>
          <w:tcPr>
            <w:tcW w:w="4458" w:type="pct"/>
            <w:gridSpan w:val="3"/>
            <w:shd w:val="clear" w:color="auto" w:fill="FFFFFF" w:themeFill="background1"/>
          </w:tcPr>
          <w:p w14:paraId="2B8127D7" w14:textId="77777777" w:rsidR="004B2AF2" w:rsidRDefault="004B2AF2">
            <w:pPr>
              <w:spacing w:before="40" w:after="40"/>
              <w:ind w:right="238"/>
              <w:rPr>
                <w:rFonts w:cstheme="minorHAnsi"/>
                <w:i/>
                <w:iCs/>
              </w:rPr>
            </w:pPr>
          </w:p>
          <w:p w14:paraId="14E23634" w14:textId="77777777" w:rsidR="004B2AF2" w:rsidRPr="00DC427E" w:rsidRDefault="004B2AF2">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SPP2</w:t>
            </w:r>
            <w:r w:rsidRPr="00DC427E">
              <w:rPr>
                <w:rFonts w:cstheme="minorHAnsi"/>
                <w:i/>
                <w:iCs/>
              </w:rPr>
              <w:t>:</w:t>
            </w:r>
          </w:p>
          <w:p w14:paraId="45462D3A" w14:textId="77777777" w:rsidR="004B2AF2" w:rsidRPr="003960AF" w:rsidRDefault="004B2AF2">
            <w:pPr>
              <w:spacing w:before="40" w:after="40"/>
              <w:ind w:right="238"/>
              <w:rPr>
                <w:rFonts w:cstheme="minorHAnsi"/>
              </w:rPr>
            </w:pPr>
          </w:p>
          <w:p w14:paraId="3041D6B9" w14:textId="77777777" w:rsidR="004B2AF2" w:rsidRPr="003960AF" w:rsidRDefault="004B2AF2">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68D74A13" w14:textId="77777777" w:rsidR="004B2AF2" w:rsidRPr="003960AF" w:rsidRDefault="004B2AF2">
            <w:pPr>
              <w:spacing w:before="40" w:after="40"/>
              <w:ind w:right="238"/>
              <w:rPr>
                <w:rFonts w:cstheme="minorHAnsi"/>
                <w:b/>
                <w:bCs/>
              </w:rPr>
            </w:pPr>
            <w:r w:rsidRPr="003960AF">
              <w:rPr>
                <w:rFonts w:cstheme="minorHAnsi"/>
                <w:b/>
                <w:bCs/>
              </w:rPr>
              <w:t xml:space="preserve">Page: </w:t>
            </w:r>
          </w:p>
          <w:p w14:paraId="2641B70F" w14:textId="77777777" w:rsidR="004B2AF2" w:rsidRPr="00DC6003" w:rsidRDefault="004B2AF2">
            <w:pPr>
              <w:spacing w:before="60" w:after="60" w:line="300" w:lineRule="auto"/>
              <w:rPr>
                <w:rFonts w:cstheme="minorHAnsi"/>
                <w:b/>
                <w:bCs/>
              </w:rPr>
            </w:pPr>
            <w:r w:rsidRPr="003960AF">
              <w:rPr>
                <w:rFonts w:cstheme="minorHAnsi"/>
                <w:b/>
                <w:bCs/>
              </w:rPr>
              <w:t>Note:</w:t>
            </w:r>
          </w:p>
          <w:p w14:paraId="42189377" w14:textId="77777777" w:rsidR="004B2AF2" w:rsidRPr="0095042B" w:rsidRDefault="004B2AF2">
            <w:pPr>
              <w:spacing w:before="40" w:after="40"/>
              <w:ind w:right="238"/>
              <w:jc w:val="both"/>
              <w:rPr>
                <w:rFonts w:cstheme="minorHAnsi"/>
                <w:b/>
                <w:bCs/>
              </w:rPr>
            </w:pPr>
          </w:p>
        </w:tc>
      </w:tr>
      <w:tr w:rsidR="004B2AF2" w14:paraId="12EAB58B" w14:textId="77777777" w:rsidTr="007E0466">
        <w:tc>
          <w:tcPr>
            <w:tcW w:w="542" w:type="pct"/>
            <w:vMerge/>
            <w:shd w:val="clear" w:color="auto" w:fill="D9D9D9" w:themeFill="background1" w:themeFillShade="D9"/>
          </w:tcPr>
          <w:p w14:paraId="38CB102E" w14:textId="77777777" w:rsidR="004B2AF2" w:rsidRPr="0095042B" w:rsidRDefault="004B2AF2">
            <w:pPr>
              <w:spacing w:before="60" w:after="60"/>
              <w:rPr>
                <w:rFonts w:cstheme="minorHAnsi"/>
              </w:rPr>
            </w:pPr>
          </w:p>
        </w:tc>
        <w:tc>
          <w:tcPr>
            <w:tcW w:w="3562" w:type="pct"/>
            <w:gridSpan w:val="2"/>
            <w:shd w:val="clear" w:color="auto" w:fill="F2F2F2" w:themeFill="background1" w:themeFillShade="F2"/>
          </w:tcPr>
          <w:p w14:paraId="61387ED0" w14:textId="77777777" w:rsidR="004B2AF2" w:rsidRPr="00642D78" w:rsidRDefault="004B2AF2">
            <w:pPr>
              <w:spacing w:before="60" w:after="60"/>
              <w:rPr>
                <w:rFonts w:cstheme="minorHAnsi"/>
                <w:b/>
                <w:bCs/>
              </w:rPr>
            </w:pPr>
            <w:r w:rsidRPr="00642D78">
              <w:rPr>
                <w:rFonts w:cstheme="minorHAnsi"/>
                <w:b/>
                <w:bCs/>
              </w:rPr>
              <w:t>(b) in vitro diagnostic medical devices bearing the CE marking in conformity with Regulation (EU) 2017/746;</w:t>
            </w:r>
          </w:p>
        </w:tc>
        <w:tc>
          <w:tcPr>
            <w:tcW w:w="896" w:type="pct"/>
            <w:vAlign w:val="center"/>
          </w:tcPr>
          <w:p w14:paraId="4F65E40D" w14:textId="77777777" w:rsidR="004B2AF2" w:rsidRPr="0095042B" w:rsidRDefault="00000000">
            <w:pPr>
              <w:spacing w:before="60" w:after="60"/>
              <w:jc w:val="center"/>
              <w:rPr>
                <w:rFonts w:cstheme="minorHAnsi"/>
              </w:rPr>
            </w:pPr>
            <w:sdt>
              <w:sdtPr>
                <w:rPr>
                  <w:rFonts w:ascii="MS Gothic" w:eastAsia="MS Gothic" w:hAnsi="MS Gothic"/>
                  <w:sz w:val="32"/>
                  <w:szCs w:val="32"/>
                </w:rPr>
                <w:id w:val="41960280"/>
                <w14:checkbox>
                  <w14:checked w14:val="0"/>
                  <w14:checkedState w14:val="2612" w14:font="MS Gothic"/>
                  <w14:uncheckedState w14:val="2610" w14:font="MS Gothic"/>
                </w14:checkbox>
              </w:sdtPr>
              <w:sdtContent>
                <w:r w:rsidR="004B2AF2">
                  <w:rPr>
                    <w:rFonts w:ascii="MS Gothic" w:eastAsia="MS Gothic" w:hAnsi="MS Gothic" w:hint="eastAsia"/>
                    <w:sz w:val="32"/>
                    <w:szCs w:val="32"/>
                  </w:rPr>
                  <w:t>☐</w:t>
                </w:r>
              </w:sdtContent>
            </w:sdt>
            <w:r w:rsidR="004B2AF2" w:rsidRPr="0095042B">
              <w:rPr>
                <w:rFonts w:eastAsia="Tahoma" w:cs="Calibri"/>
                <w:lang w:val="en-US" w:bidi="en-US"/>
              </w:rPr>
              <w:t xml:space="preserve">  </w:t>
            </w:r>
            <w:r w:rsidR="004B2AF2" w:rsidRPr="0095042B">
              <w:t>N/A</w:t>
            </w:r>
          </w:p>
        </w:tc>
      </w:tr>
      <w:tr w:rsidR="004B2AF2" w14:paraId="549BE01A" w14:textId="77777777" w:rsidTr="007E0466">
        <w:tc>
          <w:tcPr>
            <w:tcW w:w="542" w:type="pct"/>
            <w:vMerge/>
            <w:shd w:val="clear" w:color="auto" w:fill="D9D9D9" w:themeFill="background1" w:themeFillShade="D9"/>
          </w:tcPr>
          <w:p w14:paraId="514361C6" w14:textId="77777777" w:rsidR="004B2AF2" w:rsidRPr="0095042B" w:rsidRDefault="004B2AF2">
            <w:pPr>
              <w:spacing w:before="40" w:after="40"/>
              <w:ind w:right="238"/>
              <w:rPr>
                <w:rFonts w:cstheme="minorHAnsi"/>
                <w:b/>
                <w:bCs/>
              </w:rPr>
            </w:pPr>
          </w:p>
        </w:tc>
        <w:tc>
          <w:tcPr>
            <w:tcW w:w="4458" w:type="pct"/>
            <w:gridSpan w:val="3"/>
            <w:shd w:val="clear" w:color="auto" w:fill="FFFFFF" w:themeFill="background1"/>
          </w:tcPr>
          <w:p w14:paraId="210ABF53" w14:textId="77777777" w:rsidR="004B2AF2" w:rsidRDefault="004B2AF2">
            <w:pPr>
              <w:spacing w:before="40" w:after="40"/>
              <w:ind w:right="238"/>
              <w:rPr>
                <w:rFonts w:cstheme="minorHAnsi"/>
                <w:i/>
                <w:iCs/>
              </w:rPr>
            </w:pPr>
          </w:p>
          <w:p w14:paraId="345A9730" w14:textId="77777777" w:rsidR="004B2AF2" w:rsidRPr="00DC427E" w:rsidRDefault="004B2AF2">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SPP2</w:t>
            </w:r>
            <w:r w:rsidRPr="00DC427E">
              <w:rPr>
                <w:rFonts w:cstheme="minorHAnsi"/>
                <w:i/>
                <w:iCs/>
              </w:rPr>
              <w:t>:</w:t>
            </w:r>
          </w:p>
          <w:p w14:paraId="1266E395" w14:textId="77777777" w:rsidR="004B2AF2" w:rsidRPr="003960AF" w:rsidRDefault="004B2AF2">
            <w:pPr>
              <w:spacing w:before="40" w:after="40"/>
              <w:ind w:right="238"/>
              <w:rPr>
                <w:rFonts w:cstheme="minorHAnsi"/>
              </w:rPr>
            </w:pPr>
          </w:p>
          <w:p w14:paraId="10358820" w14:textId="77777777" w:rsidR="004B2AF2" w:rsidRPr="003960AF" w:rsidRDefault="004B2AF2">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70B3E18E" w14:textId="77777777" w:rsidR="004B2AF2" w:rsidRPr="003960AF" w:rsidRDefault="004B2AF2">
            <w:pPr>
              <w:spacing w:before="40" w:after="40"/>
              <w:ind w:right="238"/>
              <w:rPr>
                <w:rFonts w:cstheme="minorHAnsi"/>
                <w:b/>
                <w:bCs/>
              </w:rPr>
            </w:pPr>
            <w:r w:rsidRPr="003960AF">
              <w:rPr>
                <w:rFonts w:cstheme="minorHAnsi"/>
                <w:b/>
                <w:bCs/>
              </w:rPr>
              <w:t xml:space="preserve">Page: </w:t>
            </w:r>
          </w:p>
          <w:p w14:paraId="3FE0EBB0" w14:textId="77777777" w:rsidR="004B2AF2" w:rsidRPr="00DC6003" w:rsidRDefault="004B2AF2">
            <w:pPr>
              <w:spacing w:before="60" w:after="60" w:line="300" w:lineRule="auto"/>
              <w:rPr>
                <w:rFonts w:cstheme="minorHAnsi"/>
                <w:b/>
                <w:bCs/>
              </w:rPr>
            </w:pPr>
            <w:r w:rsidRPr="003960AF">
              <w:rPr>
                <w:rFonts w:cstheme="minorHAnsi"/>
                <w:b/>
                <w:bCs/>
              </w:rPr>
              <w:t>Note:</w:t>
            </w:r>
          </w:p>
          <w:p w14:paraId="32BE9661" w14:textId="77777777" w:rsidR="004B2AF2" w:rsidRPr="0095042B" w:rsidRDefault="004B2AF2">
            <w:pPr>
              <w:spacing w:before="40" w:after="40"/>
              <w:ind w:right="238"/>
              <w:jc w:val="both"/>
              <w:rPr>
                <w:rFonts w:cstheme="minorHAnsi"/>
              </w:rPr>
            </w:pPr>
          </w:p>
        </w:tc>
      </w:tr>
      <w:tr w:rsidR="004B2AF2" w14:paraId="217B2C3B" w14:textId="77777777" w:rsidTr="007E0466">
        <w:tc>
          <w:tcPr>
            <w:tcW w:w="542" w:type="pct"/>
            <w:vMerge/>
            <w:shd w:val="clear" w:color="auto" w:fill="D9D9D9" w:themeFill="background1" w:themeFillShade="D9"/>
          </w:tcPr>
          <w:p w14:paraId="7AF12F9E" w14:textId="77777777" w:rsidR="004B2AF2" w:rsidRPr="0095042B" w:rsidRDefault="004B2AF2">
            <w:pPr>
              <w:spacing w:before="60" w:after="60"/>
            </w:pPr>
          </w:p>
        </w:tc>
        <w:tc>
          <w:tcPr>
            <w:tcW w:w="3562" w:type="pct"/>
            <w:gridSpan w:val="2"/>
            <w:shd w:val="clear" w:color="auto" w:fill="F2F2F2" w:themeFill="background1" w:themeFillShade="F2"/>
          </w:tcPr>
          <w:p w14:paraId="11BCA900" w14:textId="77777777" w:rsidR="004B2AF2" w:rsidRPr="00642D78" w:rsidRDefault="004B2AF2">
            <w:pPr>
              <w:spacing w:before="60" w:after="60"/>
              <w:rPr>
                <w:b/>
                <w:bCs/>
              </w:rPr>
            </w:pPr>
            <w:r w:rsidRPr="00642D78">
              <w:rPr>
                <w:b/>
                <w:bCs/>
              </w:rPr>
              <w:t>(c) other products which are in conformity with legislation that applies to those products only where they are used within a medical procedure or their presence in the system or procedure pack is otherwise justified.</w:t>
            </w:r>
          </w:p>
        </w:tc>
        <w:tc>
          <w:tcPr>
            <w:tcW w:w="896" w:type="pct"/>
            <w:vAlign w:val="center"/>
          </w:tcPr>
          <w:p w14:paraId="0DAC2E5C" w14:textId="77777777" w:rsidR="004B2AF2" w:rsidRPr="006219CF" w:rsidRDefault="00000000">
            <w:pPr>
              <w:spacing w:before="60" w:after="60"/>
              <w:jc w:val="center"/>
            </w:pPr>
            <w:sdt>
              <w:sdtPr>
                <w:rPr>
                  <w:rFonts w:ascii="MS Gothic" w:eastAsia="MS Gothic" w:hAnsi="MS Gothic"/>
                  <w:sz w:val="32"/>
                  <w:szCs w:val="32"/>
                </w:rPr>
                <w:id w:val="-1002125427"/>
                <w14:checkbox>
                  <w14:checked w14:val="0"/>
                  <w14:checkedState w14:val="2612" w14:font="MS Gothic"/>
                  <w14:uncheckedState w14:val="2610" w14:font="MS Gothic"/>
                </w14:checkbox>
              </w:sdtPr>
              <w:sdtContent>
                <w:r w:rsidR="004B2AF2">
                  <w:rPr>
                    <w:rFonts w:ascii="MS Gothic" w:eastAsia="MS Gothic" w:hAnsi="MS Gothic" w:hint="eastAsia"/>
                    <w:sz w:val="32"/>
                    <w:szCs w:val="32"/>
                  </w:rPr>
                  <w:t>☐</w:t>
                </w:r>
              </w:sdtContent>
            </w:sdt>
            <w:r w:rsidR="004B2AF2">
              <w:rPr>
                <w:rFonts w:eastAsia="Tahoma" w:cs="Calibri"/>
                <w:lang w:val="en-US" w:bidi="en-US"/>
              </w:rPr>
              <w:t xml:space="preserve"> </w:t>
            </w:r>
            <w:r w:rsidR="004B2AF2" w:rsidRPr="000B3051">
              <w:t>N/A</w:t>
            </w:r>
          </w:p>
        </w:tc>
      </w:tr>
      <w:tr w:rsidR="004B2AF2" w14:paraId="4879888A" w14:textId="77777777" w:rsidTr="007E0466">
        <w:tc>
          <w:tcPr>
            <w:tcW w:w="542" w:type="pct"/>
            <w:vMerge/>
            <w:shd w:val="clear" w:color="auto" w:fill="D9D9D9" w:themeFill="background1" w:themeFillShade="D9"/>
          </w:tcPr>
          <w:p w14:paraId="0D5C9EBD" w14:textId="77777777" w:rsidR="004B2AF2" w:rsidRPr="0095042B" w:rsidRDefault="004B2AF2">
            <w:pPr>
              <w:spacing w:before="40" w:after="40"/>
              <w:ind w:right="238"/>
              <w:rPr>
                <w:rFonts w:cstheme="minorHAnsi"/>
                <w:b/>
                <w:bCs/>
              </w:rPr>
            </w:pPr>
          </w:p>
        </w:tc>
        <w:tc>
          <w:tcPr>
            <w:tcW w:w="4458" w:type="pct"/>
            <w:gridSpan w:val="3"/>
          </w:tcPr>
          <w:p w14:paraId="35428131" w14:textId="77777777" w:rsidR="004B2AF2" w:rsidRDefault="004B2AF2">
            <w:pPr>
              <w:spacing w:before="40" w:after="40"/>
              <w:ind w:right="238"/>
              <w:rPr>
                <w:rFonts w:cstheme="minorHAnsi"/>
                <w:i/>
                <w:iCs/>
              </w:rPr>
            </w:pPr>
          </w:p>
          <w:p w14:paraId="5363080C" w14:textId="77777777" w:rsidR="004B2AF2" w:rsidRPr="00DC427E" w:rsidRDefault="004B2AF2">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SPP2</w:t>
            </w:r>
            <w:r w:rsidRPr="00DC427E">
              <w:rPr>
                <w:rFonts w:cstheme="minorHAnsi"/>
                <w:i/>
                <w:iCs/>
              </w:rPr>
              <w:t>:</w:t>
            </w:r>
          </w:p>
          <w:p w14:paraId="193886A2" w14:textId="77777777" w:rsidR="004B2AF2" w:rsidRPr="003960AF" w:rsidRDefault="004B2AF2">
            <w:pPr>
              <w:spacing w:before="40" w:after="40"/>
              <w:ind w:right="238"/>
              <w:rPr>
                <w:rFonts w:cstheme="minorHAnsi"/>
              </w:rPr>
            </w:pPr>
          </w:p>
          <w:p w14:paraId="2891B943" w14:textId="77777777" w:rsidR="004B2AF2" w:rsidRPr="003960AF" w:rsidRDefault="004B2AF2">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797D12F5" w14:textId="77777777" w:rsidR="004B2AF2" w:rsidRPr="003960AF" w:rsidRDefault="004B2AF2">
            <w:pPr>
              <w:spacing w:before="40" w:after="40"/>
              <w:ind w:right="238"/>
              <w:rPr>
                <w:rFonts w:cstheme="minorHAnsi"/>
                <w:b/>
                <w:bCs/>
              </w:rPr>
            </w:pPr>
            <w:r w:rsidRPr="003960AF">
              <w:rPr>
                <w:rFonts w:cstheme="minorHAnsi"/>
                <w:b/>
                <w:bCs/>
              </w:rPr>
              <w:t xml:space="preserve">Page: </w:t>
            </w:r>
          </w:p>
          <w:p w14:paraId="4E4D361E" w14:textId="77777777" w:rsidR="004B2AF2" w:rsidRPr="00DC6003" w:rsidRDefault="004B2AF2">
            <w:pPr>
              <w:spacing w:before="60" w:after="60" w:line="300" w:lineRule="auto"/>
              <w:rPr>
                <w:rFonts w:cstheme="minorHAnsi"/>
                <w:b/>
                <w:bCs/>
              </w:rPr>
            </w:pPr>
            <w:r w:rsidRPr="003960AF">
              <w:rPr>
                <w:rFonts w:cstheme="minorHAnsi"/>
                <w:b/>
                <w:bCs/>
              </w:rPr>
              <w:t>Note:</w:t>
            </w:r>
          </w:p>
          <w:p w14:paraId="0321F325" w14:textId="77777777" w:rsidR="004B2AF2" w:rsidRPr="0095042B" w:rsidRDefault="004B2AF2">
            <w:pPr>
              <w:spacing w:before="40" w:after="40"/>
              <w:ind w:right="238"/>
              <w:jc w:val="both"/>
              <w:rPr>
                <w:rFonts w:cstheme="minorHAnsi"/>
              </w:rPr>
            </w:pPr>
          </w:p>
        </w:tc>
      </w:tr>
      <w:tr w:rsidR="004B2AF2" w14:paraId="0CBEE0AA" w14:textId="77777777" w:rsidTr="007E0466">
        <w:trPr>
          <w:trHeight w:val="525"/>
        </w:trPr>
        <w:tc>
          <w:tcPr>
            <w:tcW w:w="4104" w:type="pct"/>
            <w:gridSpan w:val="3"/>
            <w:shd w:val="clear" w:color="auto" w:fill="D9D9D9" w:themeFill="background1" w:themeFillShade="D9"/>
            <w:vAlign w:val="center"/>
          </w:tcPr>
          <w:p w14:paraId="7977F584" w14:textId="77777777" w:rsidR="004B2AF2" w:rsidRPr="00107331" w:rsidRDefault="004B2AF2">
            <w:pPr>
              <w:spacing w:before="60" w:after="60"/>
              <w:jc w:val="center"/>
              <w:rPr>
                <w:rFonts w:cstheme="minorHAnsi"/>
                <w:sz w:val="28"/>
                <w:szCs w:val="28"/>
                <w:lang w:val="fr-FR"/>
              </w:rPr>
            </w:pPr>
            <w:r w:rsidRPr="00107331">
              <w:rPr>
                <w:rFonts w:cstheme="minorHAnsi"/>
                <w:b/>
                <w:color w:val="810033"/>
                <w:sz w:val="28"/>
                <w:szCs w:val="28"/>
                <w:lang w:val="fr-FR"/>
              </w:rPr>
              <w:t>EU MDR Article 22, 2 a, b and c</w:t>
            </w:r>
          </w:p>
        </w:tc>
        <w:tc>
          <w:tcPr>
            <w:tcW w:w="896" w:type="pct"/>
            <w:vAlign w:val="center"/>
          </w:tcPr>
          <w:p w14:paraId="0A12C291" w14:textId="77777777" w:rsidR="004B2AF2" w:rsidRDefault="004B2AF2">
            <w:pPr>
              <w:spacing w:before="60" w:after="60" w:line="300" w:lineRule="auto"/>
              <w:jc w:val="center"/>
            </w:pPr>
            <w:r w:rsidRPr="6898C52A">
              <w:rPr>
                <w:rFonts w:ascii="MS Gothic" w:eastAsia="MS Gothic" w:hAnsi="MS Gothic"/>
                <w:sz w:val="32"/>
                <w:szCs w:val="32"/>
              </w:rPr>
              <w:t>☐</w:t>
            </w:r>
            <w:r w:rsidRPr="6898C52A">
              <w:rPr>
                <w:rFonts w:eastAsia="Tahoma" w:cs="Calibri"/>
                <w:lang w:val="en-US" w:bidi="en-US"/>
              </w:rPr>
              <w:t xml:space="preserve">  </w:t>
            </w:r>
            <w:r>
              <w:t>N/A</w:t>
            </w:r>
          </w:p>
        </w:tc>
      </w:tr>
      <w:tr w:rsidR="004B2AF2" w14:paraId="1D9BE816" w14:textId="77777777">
        <w:tc>
          <w:tcPr>
            <w:tcW w:w="5000" w:type="pct"/>
            <w:gridSpan w:val="4"/>
            <w:shd w:val="clear" w:color="auto" w:fill="FFFFFF" w:themeFill="background1"/>
          </w:tcPr>
          <w:p w14:paraId="11BD7EC7" w14:textId="77777777" w:rsidR="004B2AF2" w:rsidRDefault="004B2AF2">
            <w:pPr>
              <w:spacing w:before="60" w:after="60" w:line="300" w:lineRule="auto"/>
              <w:rPr>
                <w:sz w:val="20"/>
                <w:szCs w:val="20"/>
              </w:rPr>
            </w:pPr>
            <w:r w:rsidRPr="0030583D">
              <w:rPr>
                <w:rFonts w:ascii="Calibri" w:eastAsia="Times New Roman" w:hAnsi="Calibri" w:cs="Calibri"/>
                <w:b/>
                <w:bCs/>
                <w:lang w:eastAsia="en-IE"/>
              </w:rPr>
              <w:t>Rationale:</w:t>
            </w:r>
            <w:r>
              <w:rPr>
                <w:rFonts w:ascii="Calibri" w:eastAsia="Times New Roman" w:hAnsi="Calibri" w:cs="Calibri"/>
                <w:lang w:eastAsia="en-IE"/>
              </w:rPr>
              <w:t xml:space="preserve"> </w:t>
            </w:r>
          </w:p>
          <w:p w14:paraId="2DB5416E" w14:textId="77777777" w:rsidR="004B2AF2" w:rsidRDefault="004B2AF2">
            <w:pPr>
              <w:spacing w:before="60" w:after="60" w:line="300" w:lineRule="auto"/>
              <w:rPr>
                <w:rFonts w:eastAsia="Tahoma" w:cs="Calibri"/>
                <w:lang w:val="en-US" w:bidi="en-US"/>
              </w:rPr>
            </w:pPr>
          </w:p>
        </w:tc>
      </w:tr>
      <w:tr w:rsidR="004B2AF2" w14:paraId="233F549D" w14:textId="77777777" w:rsidTr="007E0466">
        <w:tc>
          <w:tcPr>
            <w:tcW w:w="542" w:type="pct"/>
            <w:vMerge w:val="restart"/>
            <w:shd w:val="clear" w:color="auto" w:fill="D9D9D9" w:themeFill="background1" w:themeFillShade="D9"/>
            <w:vAlign w:val="center"/>
          </w:tcPr>
          <w:p w14:paraId="012366A4" w14:textId="77777777" w:rsidR="004B2AF2" w:rsidRPr="0095042B" w:rsidRDefault="004B2AF2">
            <w:pPr>
              <w:spacing w:before="60" w:after="60"/>
              <w:jc w:val="center"/>
            </w:pPr>
            <w:r w:rsidRPr="009E68DB">
              <w:rPr>
                <w:rFonts w:ascii="Calibri" w:eastAsia="Calibri" w:hAnsi="Calibri" w:cs="Calibri"/>
                <w:b/>
                <w:bCs/>
                <w:color w:val="810033"/>
                <w:sz w:val="28"/>
                <w:szCs w:val="28"/>
              </w:rPr>
              <w:t>SPP</w:t>
            </w:r>
            <w:r>
              <w:rPr>
                <w:rFonts w:ascii="Calibri" w:eastAsia="Calibri" w:hAnsi="Calibri" w:cs="Calibri"/>
                <w:b/>
                <w:bCs/>
                <w:color w:val="810033"/>
                <w:sz w:val="28"/>
                <w:szCs w:val="28"/>
              </w:rPr>
              <w:t>3</w:t>
            </w:r>
          </w:p>
        </w:tc>
        <w:tc>
          <w:tcPr>
            <w:tcW w:w="4458" w:type="pct"/>
            <w:gridSpan w:val="3"/>
            <w:shd w:val="clear" w:color="auto" w:fill="F2F2F2" w:themeFill="background1" w:themeFillShade="F2"/>
          </w:tcPr>
          <w:p w14:paraId="46256277" w14:textId="77777777" w:rsidR="004B2AF2" w:rsidRPr="00E1388F" w:rsidRDefault="004B2AF2">
            <w:pPr>
              <w:spacing w:before="60" w:after="60"/>
            </w:pPr>
            <w:r w:rsidRPr="0095042B">
              <w:t>In the statement made pursuant to paragraph 1 (see EU MDR Article 22, 1 a, b and c above), the natural or legal person concerned shall declare that</w:t>
            </w:r>
            <w:r>
              <w:t xml:space="preserve"> (</w:t>
            </w:r>
            <w:r w:rsidRPr="00E1388F">
              <w:rPr>
                <w:i/>
                <w:iCs/>
              </w:rPr>
              <w:t>please select following as appropriate</w:t>
            </w:r>
            <w:r>
              <w:t>)</w:t>
            </w:r>
            <w:r w:rsidRPr="0095042B">
              <w:t>:</w:t>
            </w:r>
          </w:p>
        </w:tc>
      </w:tr>
      <w:tr w:rsidR="004B2AF2" w14:paraId="2E02B251" w14:textId="77777777" w:rsidTr="007E0466">
        <w:tc>
          <w:tcPr>
            <w:tcW w:w="542" w:type="pct"/>
            <w:vMerge/>
            <w:shd w:val="clear" w:color="auto" w:fill="D9D9D9" w:themeFill="background1" w:themeFillShade="D9"/>
          </w:tcPr>
          <w:p w14:paraId="4F9DC0C2" w14:textId="77777777" w:rsidR="004B2AF2" w:rsidRPr="0095042B" w:rsidRDefault="004B2AF2">
            <w:pPr>
              <w:spacing w:before="60" w:after="60"/>
            </w:pPr>
          </w:p>
        </w:tc>
        <w:tc>
          <w:tcPr>
            <w:tcW w:w="3562" w:type="pct"/>
            <w:gridSpan w:val="2"/>
            <w:shd w:val="clear" w:color="auto" w:fill="F2F2F2" w:themeFill="background1" w:themeFillShade="F2"/>
          </w:tcPr>
          <w:p w14:paraId="71F8B561" w14:textId="77777777" w:rsidR="004B2AF2" w:rsidRPr="0095042B" w:rsidRDefault="004B2AF2">
            <w:pPr>
              <w:spacing w:before="60" w:after="60"/>
              <w:rPr>
                <w:rFonts w:cstheme="minorHAnsi"/>
              </w:rPr>
            </w:pPr>
            <w:r w:rsidRPr="00E1388F">
              <w:rPr>
                <w:b/>
                <w:bCs/>
              </w:rPr>
              <w:t>(a)</w:t>
            </w:r>
            <w:r w:rsidRPr="0095042B">
              <w:t xml:space="preserve"> they verified the mutual compatibility of the devices and, if applicable other products, in accordance with the manufacturers' instructions and have carried out their activities in accordance with those instructions.</w:t>
            </w:r>
          </w:p>
        </w:tc>
        <w:tc>
          <w:tcPr>
            <w:tcW w:w="896" w:type="pct"/>
            <w:vAlign w:val="center"/>
          </w:tcPr>
          <w:p w14:paraId="6D534172" w14:textId="77777777" w:rsidR="004B2AF2" w:rsidRPr="0095042B" w:rsidRDefault="004B2AF2">
            <w:pPr>
              <w:spacing w:before="60" w:after="60" w:line="300" w:lineRule="auto"/>
              <w:jc w:val="center"/>
              <w:rPr>
                <w:rFonts w:ascii="MS Gothic" w:eastAsia="MS Gothic" w:hAnsi="MS Gothic" w:cs="Calibri"/>
                <w:lang w:val="en-US" w:bidi="en-US"/>
              </w:rPr>
            </w:pPr>
            <w:r w:rsidRPr="6898C52A">
              <w:rPr>
                <w:rFonts w:ascii="MS Gothic" w:eastAsia="MS Gothic" w:hAnsi="MS Gothic"/>
                <w:sz w:val="32"/>
                <w:szCs w:val="32"/>
              </w:rPr>
              <w:t>☐</w:t>
            </w:r>
            <w:r w:rsidRPr="6898C52A">
              <w:rPr>
                <w:rFonts w:eastAsia="Tahoma" w:cs="Calibri"/>
                <w:lang w:val="en-US" w:bidi="en-US"/>
              </w:rPr>
              <w:t xml:space="preserve">  </w:t>
            </w:r>
            <w:r>
              <w:t>N/A</w:t>
            </w:r>
          </w:p>
        </w:tc>
      </w:tr>
      <w:tr w:rsidR="004B2AF2" w14:paraId="19B7EF98" w14:textId="77777777" w:rsidTr="007E0466">
        <w:tc>
          <w:tcPr>
            <w:tcW w:w="542" w:type="pct"/>
            <w:vMerge/>
            <w:shd w:val="clear" w:color="auto" w:fill="D9D9D9" w:themeFill="background1" w:themeFillShade="D9"/>
          </w:tcPr>
          <w:p w14:paraId="387FA9AA" w14:textId="77777777" w:rsidR="004B2AF2" w:rsidRPr="0095042B" w:rsidRDefault="004B2AF2">
            <w:pPr>
              <w:spacing w:before="40" w:after="40"/>
              <w:ind w:right="238"/>
              <w:rPr>
                <w:rFonts w:cstheme="minorHAnsi"/>
                <w:b/>
                <w:bCs/>
              </w:rPr>
            </w:pPr>
          </w:p>
        </w:tc>
        <w:tc>
          <w:tcPr>
            <w:tcW w:w="4458" w:type="pct"/>
            <w:gridSpan w:val="3"/>
            <w:shd w:val="clear" w:color="auto" w:fill="FFFFFF" w:themeFill="background1"/>
          </w:tcPr>
          <w:p w14:paraId="149CA93D" w14:textId="77777777" w:rsidR="004B2AF2" w:rsidRDefault="004B2AF2">
            <w:pPr>
              <w:spacing w:before="40" w:after="40"/>
              <w:ind w:right="238"/>
              <w:rPr>
                <w:rFonts w:cstheme="minorHAnsi"/>
                <w:i/>
                <w:iCs/>
              </w:rPr>
            </w:pPr>
          </w:p>
          <w:p w14:paraId="591551C4" w14:textId="77777777" w:rsidR="004B2AF2" w:rsidRPr="00DC427E" w:rsidRDefault="004B2AF2">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SPP3</w:t>
            </w:r>
            <w:r w:rsidRPr="00DC427E">
              <w:rPr>
                <w:rFonts w:cstheme="minorHAnsi"/>
                <w:i/>
                <w:iCs/>
              </w:rPr>
              <w:t>:</w:t>
            </w:r>
          </w:p>
          <w:p w14:paraId="21EEA66B" w14:textId="77777777" w:rsidR="004B2AF2" w:rsidRPr="003960AF" w:rsidRDefault="004B2AF2">
            <w:pPr>
              <w:spacing w:before="40" w:after="40"/>
              <w:ind w:right="238"/>
              <w:rPr>
                <w:rFonts w:cstheme="minorHAnsi"/>
              </w:rPr>
            </w:pPr>
          </w:p>
          <w:p w14:paraId="5B732505" w14:textId="77777777" w:rsidR="004B2AF2" w:rsidRPr="003960AF" w:rsidRDefault="004B2AF2">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6B601BF6" w14:textId="77777777" w:rsidR="004B2AF2" w:rsidRPr="003960AF" w:rsidRDefault="004B2AF2">
            <w:pPr>
              <w:spacing w:before="40" w:after="40"/>
              <w:ind w:right="238"/>
              <w:rPr>
                <w:rFonts w:cstheme="minorHAnsi"/>
                <w:b/>
                <w:bCs/>
              </w:rPr>
            </w:pPr>
            <w:r w:rsidRPr="003960AF">
              <w:rPr>
                <w:rFonts w:cstheme="minorHAnsi"/>
                <w:b/>
                <w:bCs/>
              </w:rPr>
              <w:t xml:space="preserve">Page: </w:t>
            </w:r>
          </w:p>
          <w:p w14:paraId="611DA2D4" w14:textId="77777777" w:rsidR="004B2AF2" w:rsidRPr="00DC6003" w:rsidRDefault="004B2AF2">
            <w:pPr>
              <w:spacing w:before="60" w:after="60" w:line="300" w:lineRule="auto"/>
              <w:rPr>
                <w:rFonts w:cstheme="minorHAnsi"/>
                <w:b/>
                <w:bCs/>
              </w:rPr>
            </w:pPr>
            <w:r w:rsidRPr="003960AF">
              <w:rPr>
                <w:rFonts w:cstheme="minorHAnsi"/>
                <w:b/>
                <w:bCs/>
              </w:rPr>
              <w:t>Note:</w:t>
            </w:r>
          </w:p>
          <w:p w14:paraId="48FC7F99" w14:textId="77777777" w:rsidR="004B2AF2" w:rsidRPr="0095042B" w:rsidRDefault="004B2AF2">
            <w:pPr>
              <w:spacing w:before="40" w:after="40"/>
              <w:ind w:right="238"/>
              <w:jc w:val="both"/>
              <w:rPr>
                <w:rFonts w:eastAsia="MS Gothic" w:cstheme="minorHAnsi"/>
                <w:lang w:val="en-US" w:bidi="en-US"/>
              </w:rPr>
            </w:pPr>
          </w:p>
        </w:tc>
      </w:tr>
      <w:tr w:rsidR="004B2AF2" w14:paraId="0BA63155" w14:textId="77777777" w:rsidTr="007E0466">
        <w:tc>
          <w:tcPr>
            <w:tcW w:w="542" w:type="pct"/>
            <w:vMerge/>
            <w:shd w:val="clear" w:color="auto" w:fill="D9D9D9" w:themeFill="background1" w:themeFillShade="D9"/>
          </w:tcPr>
          <w:p w14:paraId="406F59FC" w14:textId="77777777" w:rsidR="004B2AF2" w:rsidRPr="0095042B" w:rsidRDefault="004B2AF2">
            <w:pPr>
              <w:autoSpaceDE w:val="0"/>
              <w:autoSpaceDN w:val="0"/>
              <w:adjustRightInd w:val="0"/>
              <w:spacing w:before="60" w:after="60"/>
            </w:pPr>
          </w:p>
        </w:tc>
        <w:tc>
          <w:tcPr>
            <w:tcW w:w="3562" w:type="pct"/>
            <w:gridSpan w:val="2"/>
            <w:shd w:val="clear" w:color="auto" w:fill="F2F2F2" w:themeFill="background1" w:themeFillShade="F2"/>
          </w:tcPr>
          <w:p w14:paraId="0ADBE221" w14:textId="77777777" w:rsidR="004B2AF2" w:rsidRPr="0095042B" w:rsidRDefault="004B2AF2">
            <w:pPr>
              <w:autoSpaceDE w:val="0"/>
              <w:autoSpaceDN w:val="0"/>
              <w:adjustRightInd w:val="0"/>
              <w:spacing w:before="60" w:after="60"/>
              <w:rPr>
                <w:rFonts w:cstheme="minorHAnsi"/>
              </w:rPr>
            </w:pPr>
            <w:r w:rsidRPr="00E1388F">
              <w:rPr>
                <w:b/>
                <w:bCs/>
              </w:rPr>
              <w:t>(b)</w:t>
            </w:r>
            <w:r w:rsidRPr="0095042B">
              <w:t xml:space="preserve"> they packaged the system or procedure pack and supplied relevant information to users incorporating the information to be supplied by the manufacturers of the devices or other products which have been put together.</w:t>
            </w:r>
          </w:p>
        </w:tc>
        <w:tc>
          <w:tcPr>
            <w:tcW w:w="896" w:type="pct"/>
            <w:vAlign w:val="center"/>
          </w:tcPr>
          <w:p w14:paraId="307ECDB4" w14:textId="77777777" w:rsidR="004B2AF2" w:rsidRPr="0095042B" w:rsidRDefault="004B2AF2">
            <w:pPr>
              <w:spacing w:before="60" w:after="60" w:line="300" w:lineRule="auto"/>
              <w:jc w:val="center"/>
            </w:pPr>
            <w:r w:rsidRPr="6898C52A">
              <w:rPr>
                <w:rFonts w:ascii="MS Gothic" w:eastAsia="MS Gothic" w:hAnsi="MS Gothic"/>
                <w:sz w:val="32"/>
                <w:szCs w:val="32"/>
              </w:rPr>
              <w:t>☐</w:t>
            </w:r>
            <w:r w:rsidRPr="6898C52A">
              <w:rPr>
                <w:rFonts w:eastAsia="Tahoma" w:cs="Calibri"/>
                <w:lang w:val="en-US" w:bidi="en-US"/>
              </w:rPr>
              <w:t xml:space="preserve">  </w:t>
            </w:r>
            <w:r>
              <w:t>N/A</w:t>
            </w:r>
          </w:p>
        </w:tc>
      </w:tr>
      <w:tr w:rsidR="004B2AF2" w14:paraId="44B13AA9" w14:textId="77777777" w:rsidTr="007E0466">
        <w:tc>
          <w:tcPr>
            <w:tcW w:w="542" w:type="pct"/>
            <w:vMerge/>
            <w:shd w:val="clear" w:color="auto" w:fill="D9D9D9" w:themeFill="background1" w:themeFillShade="D9"/>
          </w:tcPr>
          <w:p w14:paraId="01BF538A" w14:textId="77777777" w:rsidR="004B2AF2" w:rsidRPr="0095042B" w:rsidRDefault="004B2AF2">
            <w:pPr>
              <w:spacing w:before="40" w:after="40"/>
              <w:ind w:right="238"/>
              <w:rPr>
                <w:rFonts w:cstheme="minorHAnsi"/>
                <w:b/>
                <w:bCs/>
              </w:rPr>
            </w:pPr>
          </w:p>
        </w:tc>
        <w:tc>
          <w:tcPr>
            <w:tcW w:w="4458" w:type="pct"/>
            <w:gridSpan w:val="3"/>
            <w:shd w:val="clear" w:color="auto" w:fill="FFFFFF" w:themeFill="background1"/>
          </w:tcPr>
          <w:p w14:paraId="23F47774" w14:textId="77777777" w:rsidR="004B2AF2" w:rsidRDefault="004B2AF2">
            <w:pPr>
              <w:spacing w:before="40" w:after="40"/>
              <w:ind w:right="238"/>
              <w:rPr>
                <w:rFonts w:cstheme="minorHAnsi"/>
                <w:i/>
                <w:iCs/>
              </w:rPr>
            </w:pPr>
          </w:p>
          <w:p w14:paraId="749757F5" w14:textId="77777777" w:rsidR="004B2AF2" w:rsidRPr="00DC427E" w:rsidRDefault="004B2AF2">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SPP3</w:t>
            </w:r>
            <w:r w:rsidRPr="00DC427E">
              <w:rPr>
                <w:rFonts w:cstheme="minorHAnsi"/>
                <w:i/>
                <w:iCs/>
              </w:rPr>
              <w:t>:</w:t>
            </w:r>
          </w:p>
          <w:p w14:paraId="6D165966" w14:textId="77777777" w:rsidR="004B2AF2" w:rsidRPr="003960AF" w:rsidRDefault="004B2AF2">
            <w:pPr>
              <w:spacing w:before="40" w:after="40"/>
              <w:ind w:right="238"/>
              <w:rPr>
                <w:rFonts w:cstheme="minorHAnsi"/>
              </w:rPr>
            </w:pPr>
          </w:p>
          <w:p w14:paraId="0D708097" w14:textId="77777777" w:rsidR="004B2AF2" w:rsidRPr="003960AF" w:rsidRDefault="004B2AF2">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3001CEF0" w14:textId="77777777" w:rsidR="004B2AF2" w:rsidRPr="003960AF" w:rsidRDefault="004B2AF2">
            <w:pPr>
              <w:spacing w:before="40" w:after="40"/>
              <w:ind w:right="238"/>
              <w:rPr>
                <w:rFonts w:cstheme="minorHAnsi"/>
                <w:b/>
                <w:bCs/>
              </w:rPr>
            </w:pPr>
            <w:r w:rsidRPr="003960AF">
              <w:rPr>
                <w:rFonts w:cstheme="minorHAnsi"/>
                <w:b/>
                <w:bCs/>
              </w:rPr>
              <w:t xml:space="preserve">Page: </w:t>
            </w:r>
          </w:p>
          <w:p w14:paraId="506C9BDD" w14:textId="77777777" w:rsidR="004B2AF2" w:rsidRPr="00DC6003" w:rsidRDefault="004B2AF2">
            <w:pPr>
              <w:spacing w:before="60" w:after="60" w:line="300" w:lineRule="auto"/>
              <w:rPr>
                <w:rFonts w:cstheme="minorHAnsi"/>
                <w:b/>
                <w:bCs/>
              </w:rPr>
            </w:pPr>
            <w:r w:rsidRPr="003960AF">
              <w:rPr>
                <w:rFonts w:cstheme="minorHAnsi"/>
                <w:b/>
                <w:bCs/>
              </w:rPr>
              <w:t>Note:</w:t>
            </w:r>
          </w:p>
          <w:p w14:paraId="71A43C7B" w14:textId="77777777" w:rsidR="004B2AF2" w:rsidRPr="0095042B" w:rsidRDefault="004B2AF2">
            <w:pPr>
              <w:spacing w:before="40" w:after="40"/>
              <w:ind w:right="238"/>
              <w:jc w:val="both"/>
              <w:rPr>
                <w:rFonts w:cstheme="minorHAnsi"/>
              </w:rPr>
            </w:pPr>
          </w:p>
        </w:tc>
      </w:tr>
      <w:tr w:rsidR="004B2AF2" w14:paraId="05B430EB" w14:textId="77777777" w:rsidTr="007E0466">
        <w:tc>
          <w:tcPr>
            <w:tcW w:w="542" w:type="pct"/>
            <w:vMerge/>
            <w:shd w:val="clear" w:color="auto" w:fill="D9D9D9" w:themeFill="background1" w:themeFillShade="D9"/>
          </w:tcPr>
          <w:p w14:paraId="5E244886" w14:textId="77777777" w:rsidR="004B2AF2" w:rsidRPr="0095042B" w:rsidRDefault="004B2AF2">
            <w:pPr>
              <w:autoSpaceDE w:val="0"/>
              <w:autoSpaceDN w:val="0"/>
              <w:adjustRightInd w:val="0"/>
              <w:spacing w:before="60" w:after="60"/>
            </w:pPr>
          </w:p>
        </w:tc>
        <w:tc>
          <w:tcPr>
            <w:tcW w:w="3562" w:type="pct"/>
            <w:gridSpan w:val="2"/>
            <w:shd w:val="clear" w:color="auto" w:fill="F2F2F2" w:themeFill="background1" w:themeFillShade="F2"/>
          </w:tcPr>
          <w:p w14:paraId="30FF226F" w14:textId="77777777" w:rsidR="004B2AF2" w:rsidRPr="0095042B" w:rsidRDefault="004B2AF2">
            <w:pPr>
              <w:autoSpaceDE w:val="0"/>
              <w:autoSpaceDN w:val="0"/>
              <w:adjustRightInd w:val="0"/>
              <w:spacing w:before="60" w:after="60"/>
            </w:pPr>
            <w:r w:rsidRPr="00E1388F">
              <w:rPr>
                <w:b/>
                <w:bCs/>
              </w:rPr>
              <w:t>(c)</w:t>
            </w:r>
            <w:r w:rsidRPr="0095042B">
              <w:t xml:space="preserve"> the activity of combining devices and, if applicable, other products as a system or procedure pack was subject to appropriate methods of internal monitoring, verification, and validation.</w:t>
            </w:r>
          </w:p>
        </w:tc>
        <w:tc>
          <w:tcPr>
            <w:tcW w:w="896" w:type="pct"/>
            <w:vAlign w:val="center"/>
          </w:tcPr>
          <w:p w14:paraId="46D8C96D" w14:textId="77777777" w:rsidR="004B2AF2" w:rsidRPr="0095042B" w:rsidRDefault="004B2AF2">
            <w:pPr>
              <w:spacing w:before="60" w:after="60" w:line="300" w:lineRule="auto"/>
              <w:jc w:val="center"/>
            </w:pPr>
            <w:r w:rsidRPr="6898C52A">
              <w:rPr>
                <w:rFonts w:ascii="MS Gothic" w:eastAsia="MS Gothic" w:hAnsi="MS Gothic"/>
                <w:sz w:val="32"/>
                <w:szCs w:val="32"/>
              </w:rPr>
              <w:t>☐</w:t>
            </w:r>
            <w:r w:rsidRPr="6898C52A">
              <w:rPr>
                <w:rFonts w:eastAsia="Tahoma" w:cs="Calibri"/>
                <w:lang w:val="en-US" w:bidi="en-US"/>
              </w:rPr>
              <w:t xml:space="preserve"> </w:t>
            </w:r>
            <w:r>
              <w:t>N/A</w:t>
            </w:r>
          </w:p>
        </w:tc>
      </w:tr>
      <w:tr w:rsidR="004B2AF2" w14:paraId="2443A83D" w14:textId="77777777" w:rsidTr="007E0466">
        <w:tc>
          <w:tcPr>
            <w:tcW w:w="542" w:type="pct"/>
            <w:vMerge/>
            <w:shd w:val="clear" w:color="auto" w:fill="D9D9D9" w:themeFill="background1" w:themeFillShade="D9"/>
          </w:tcPr>
          <w:p w14:paraId="6CC5646F" w14:textId="77777777" w:rsidR="004B2AF2" w:rsidRPr="0095042B" w:rsidRDefault="004B2AF2">
            <w:pPr>
              <w:spacing w:before="40" w:after="40"/>
              <w:ind w:right="238"/>
              <w:rPr>
                <w:rFonts w:cstheme="minorHAnsi"/>
                <w:b/>
                <w:bCs/>
              </w:rPr>
            </w:pPr>
          </w:p>
        </w:tc>
        <w:tc>
          <w:tcPr>
            <w:tcW w:w="4458" w:type="pct"/>
            <w:gridSpan w:val="3"/>
          </w:tcPr>
          <w:p w14:paraId="6BAAF7F3" w14:textId="77777777" w:rsidR="004B2AF2" w:rsidRDefault="004B2AF2">
            <w:pPr>
              <w:spacing w:before="40" w:after="40"/>
              <w:ind w:right="238"/>
              <w:rPr>
                <w:rFonts w:cstheme="minorHAnsi"/>
                <w:i/>
                <w:iCs/>
              </w:rPr>
            </w:pPr>
          </w:p>
          <w:p w14:paraId="18F70869" w14:textId="77777777" w:rsidR="004B2AF2" w:rsidRPr="00DC427E" w:rsidRDefault="004B2AF2">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SPP3</w:t>
            </w:r>
            <w:r w:rsidRPr="00DC427E">
              <w:rPr>
                <w:rFonts w:cstheme="minorHAnsi"/>
                <w:i/>
                <w:iCs/>
              </w:rPr>
              <w:t>:</w:t>
            </w:r>
          </w:p>
          <w:p w14:paraId="580A639C" w14:textId="77777777" w:rsidR="004B2AF2" w:rsidRPr="003960AF" w:rsidRDefault="004B2AF2">
            <w:pPr>
              <w:spacing w:before="40" w:after="40"/>
              <w:ind w:right="238"/>
              <w:rPr>
                <w:rFonts w:cstheme="minorHAnsi"/>
              </w:rPr>
            </w:pPr>
          </w:p>
          <w:p w14:paraId="219C2BBE" w14:textId="77777777" w:rsidR="004B2AF2" w:rsidRPr="003960AF" w:rsidRDefault="004B2AF2">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7F46EA37" w14:textId="77777777" w:rsidR="004B2AF2" w:rsidRPr="003960AF" w:rsidRDefault="004B2AF2">
            <w:pPr>
              <w:spacing w:before="40" w:after="40"/>
              <w:ind w:right="238"/>
              <w:rPr>
                <w:rFonts w:cstheme="minorHAnsi"/>
                <w:b/>
                <w:bCs/>
              </w:rPr>
            </w:pPr>
            <w:r w:rsidRPr="003960AF">
              <w:rPr>
                <w:rFonts w:cstheme="minorHAnsi"/>
                <w:b/>
                <w:bCs/>
              </w:rPr>
              <w:t xml:space="preserve">Page: </w:t>
            </w:r>
          </w:p>
          <w:p w14:paraId="5E944A26" w14:textId="77777777" w:rsidR="004B2AF2" w:rsidRPr="00DC6003" w:rsidRDefault="004B2AF2">
            <w:pPr>
              <w:spacing w:before="60" w:after="60" w:line="300" w:lineRule="auto"/>
              <w:rPr>
                <w:rFonts w:cstheme="minorHAnsi"/>
                <w:b/>
                <w:bCs/>
              </w:rPr>
            </w:pPr>
            <w:r w:rsidRPr="003960AF">
              <w:rPr>
                <w:rFonts w:cstheme="minorHAnsi"/>
                <w:b/>
                <w:bCs/>
              </w:rPr>
              <w:t>Note:</w:t>
            </w:r>
          </w:p>
          <w:p w14:paraId="79ED6B8B" w14:textId="77777777" w:rsidR="004B2AF2" w:rsidRPr="0095042B" w:rsidRDefault="004B2AF2">
            <w:pPr>
              <w:spacing w:before="40" w:after="40"/>
              <w:ind w:right="238"/>
              <w:jc w:val="both"/>
              <w:rPr>
                <w:rFonts w:cstheme="minorHAnsi"/>
              </w:rPr>
            </w:pPr>
          </w:p>
        </w:tc>
      </w:tr>
      <w:tr w:rsidR="004B2AF2" w14:paraId="545D7ADA" w14:textId="77777777" w:rsidTr="007E0466">
        <w:trPr>
          <w:tblHeader/>
        </w:trPr>
        <w:tc>
          <w:tcPr>
            <w:tcW w:w="4104" w:type="pct"/>
            <w:gridSpan w:val="3"/>
            <w:shd w:val="clear" w:color="auto" w:fill="D9D9D9" w:themeFill="background1" w:themeFillShade="D9"/>
            <w:vAlign w:val="center"/>
          </w:tcPr>
          <w:p w14:paraId="5299DFA3" w14:textId="77777777" w:rsidR="004B2AF2" w:rsidRPr="0095042B" w:rsidRDefault="004B2AF2">
            <w:pPr>
              <w:spacing w:before="60" w:after="60"/>
              <w:jc w:val="center"/>
              <w:rPr>
                <w:rFonts w:cstheme="minorHAnsi"/>
                <w:sz w:val="28"/>
                <w:szCs w:val="28"/>
              </w:rPr>
            </w:pPr>
            <w:r w:rsidRPr="0095042B">
              <w:rPr>
                <w:rFonts w:cstheme="minorHAnsi"/>
                <w:b/>
                <w:bCs/>
                <w:color w:val="810033"/>
                <w:sz w:val="28"/>
                <w:szCs w:val="28"/>
              </w:rPr>
              <w:t xml:space="preserve">EU MDR Article 22, </w:t>
            </w:r>
            <w:r>
              <w:rPr>
                <w:rFonts w:cstheme="minorHAnsi"/>
                <w:b/>
                <w:bCs/>
                <w:color w:val="810033"/>
                <w:sz w:val="28"/>
                <w:szCs w:val="28"/>
              </w:rPr>
              <w:t>3</w:t>
            </w:r>
          </w:p>
        </w:tc>
        <w:tc>
          <w:tcPr>
            <w:tcW w:w="896" w:type="pct"/>
            <w:shd w:val="clear" w:color="auto" w:fill="FFFFFF" w:themeFill="background1"/>
            <w:vAlign w:val="center"/>
          </w:tcPr>
          <w:p w14:paraId="742541E2" w14:textId="77777777" w:rsidR="004B2AF2" w:rsidRDefault="004B2AF2">
            <w:pPr>
              <w:spacing w:before="60" w:after="60" w:line="300" w:lineRule="auto"/>
              <w:jc w:val="center"/>
              <w:rPr>
                <w:rFonts w:cstheme="minorHAnsi"/>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Pr>
                <w:rFonts w:eastAsia="Tahoma" w:cs="Calibri"/>
                <w:lang w:val="en-US" w:bidi="en-US"/>
              </w:rPr>
            </w:r>
            <w:r>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B2AF2" w14:paraId="281C1CCD" w14:textId="77777777">
        <w:tc>
          <w:tcPr>
            <w:tcW w:w="5000" w:type="pct"/>
            <w:gridSpan w:val="4"/>
            <w:shd w:val="clear" w:color="auto" w:fill="FFFFFF" w:themeFill="background1"/>
          </w:tcPr>
          <w:p w14:paraId="213EF1DC" w14:textId="77777777" w:rsidR="004B2AF2" w:rsidRDefault="004B2AF2">
            <w:pPr>
              <w:spacing w:before="60" w:after="60" w:line="300" w:lineRule="auto"/>
              <w:rPr>
                <w:color w:val="000000" w:themeColor="text1"/>
              </w:rPr>
            </w:pPr>
            <w:r w:rsidRPr="0095042B">
              <w:rPr>
                <w:rFonts w:ascii="Calibri" w:eastAsia="Times New Roman" w:hAnsi="Calibri" w:cs="Calibri"/>
                <w:b/>
                <w:bCs/>
                <w:color w:val="000000" w:themeColor="text1"/>
                <w:lang w:eastAsia="en-IE"/>
              </w:rPr>
              <w:t>Rationale:</w:t>
            </w:r>
            <w:r w:rsidRPr="0095042B">
              <w:rPr>
                <w:rFonts w:ascii="Calibri" w:eastAsia="Times New Roman" w:hAnsi="Calibri" w:cs="Calibri"/>
                <w:color w:val="000000" w:themeColor="text1"/>
                <w:lang w:eastAsia="en-IE"/>
              </w:rPr>
              <w:t xml:space="preserve"> </w:t>
            </w:r>
          </w:p>
          <w:p w14:paraId="06D157A6" w14:textId="77777777" w:rsidR="004B2AF2" w:rsidRPr="0095042B" w:rsidRDefault="004B2AF2">
            <w:pPr>
              <w:spacing w:before="60" w:after="60" w:line="300" w:lineRule="auto"/>
              <w:rPr>
                <w:rFonts w:cstheme="minorHAnsi"/>
                <w:b/>
                <w:bCs/>
                <w:color w:val="000000" w:themeColor="text1"/>
              </w:rPr>
            </w:pPr>
          </w:p>
        </w:tc>
      </w:tr>
      <w:tr w:rsidR="004B2AF2" w14:paraId="470CD4A7" w14:textId="77777777" w:rsidTr="007E0466">
        <w:tc>
          <w:tcPr>
            <w:tcW w:w="542" w:type="pct"/>
            <w:vMerge w:val="restart"/>
            <w:shd w:val="clear" w:color="auto" w:fill="D9D9D9" w:themeFill="background1" w:themeFillShade="D9"/>
            <w:vAlign w:val="center"/>
          </w:tcPr>
          <w:p w14:paraId="59899F5D" w14:textId="77777777" w:rsidR="004B2AF2" w:rsidRPr="0095042B" w:rsidRDefault="004B2AF2">
            <w:pPr>
              <w:spacing w:before="60" w:after="60"/>
              <w:jc w:val="center"/>
              <w:rPr>
                <w:rFonts w:cstheme="minorHAnsi"/>
              </w:rPr>
            </w:pPr>
            <w:r w:rsidRPr="009E68DB">
              <w:rPr>
                <w:rFonts w:ascii="Calibri" w:eastAsia="Calibri" w:hAnsi="Calibri" w:cs="Calibri"/>
                <w:b/>
                <w:bCs/>
                <w:color w:val="810033"/>
                <w:sz w:val="28"/>
                <w:szCs w:val="28"/>
              </w:rPr>
              <w:t>SPP</w:t>
            </w:r>
            <w:r>
              <w:rPr>
                <w:rFonts w:ascii="Calibri" w:eastAsia="Calibri" w:hAnsi="Calibri" w:cs="Calibri"/>
                <w:b/>
                <w:bCs/>
                <w:color w:val="810033"/>
                <w:sz w:val="28"/>
                <w:szCs w:val="28"/>
              </w:rPr>
              <w:t>4</w:t>
            </w:r>
          </w:p>
        </w:tc>
        <w:tc>
          <w:tcPr>
            <w:tcW w:w="4458" w:type="pct"/>
            <w:gridSpan w:val="3"/>
            <w:shd w:val="clear" w:color="auto" w:fill="F2F2F2" w:themeFill="background1" w:themeFillShade="F2"/>
          </w:tcPr>
          <w:p w14:paraId="0FB3AA26" w14:textId="77777777" w:rsidR="004B2AF2" w:rsidRPr="0095042B" w:rsidRDefault="004B2AF2">
            <w:pPr>
              <w:spacing w:before="60" w:after="60"/>
              <w:jc w:val="both"/>
              <w:rPr>
                <w:rFonts w:cstheme="minorHAnsi"/>
              </w:rPr>
            </w:pPr>
            <w:r w:rsidRPr="0095042B">
              <w:rPr>
                <w:rFonts w:cstheme="minorHAnsi"/>
              </w:rPr>
              <w:t>Any natural or legal person who sterilises systems or procedure packs referred to in paragraph 1 for the purpose of placing them on the market shall, at their choice, apply one of the procedures set out in Annex IX or the procedure set out in Part A of Annex XI.  The application of those procedures and the involvement of the notified body shall be limited to the aspects of the procedure relating to ensuring sterility until the sterile packaging is opened or damaged.  The natural or legal person shall draw up a statement declaring that sterilisation has been carried out in accordance with the manufacturer's instructions.</w:t>
            </w:r>
          </w:p>
          <w:p w14:paraId="7A9334D7" w14:textId="77777777" w:rsidR="004B2AF2" w:rsidRPr="0095042B" w:rsidRDefault="004B2AF2">
            <w:pPr>
              <w:spacing w:before="60" w:after="60"/>
              <w:jc w:val="both"/>
              <w:rPr>
                <w:rFonts w:cstheme="minorHAnsi"/>
                <w:color w:val="000000" w:themeColor="text1"/>
              </w:rPr>
            </w:pPr>
          </w:p>
          <w:p w14:paraId="7C5F0F6B" w14:textId="77777777" w:rsidR="004B2AF2" w:rsidRPr="0095042B" w:rsidRDefault="004B2AF2">
            <w:pPr>
              <w:spacing w:before="60" w:after="60"/>
              <w:jc w:val="both"/>
              <w:rPr>
                <w:color w:val="000000" w:themeColor="text1"/>
              </w:rPr>
            </w:pPr>
            <w:r w:rsidRPr="0095042B">
              <w:rPr>
                <w:color w:val="000000" w:themeColor="text1"/>
              </w:rPr>
              <w:t xml:space="preserve">Please </w:t>
            </w:r>
            <w:r>
              <w:rPr>
                <w:color w:val="000000" w:themeColor="text1"/>
              </w:rPr>
              <w:t>provide a statement on</w:t>
            </w:r>
            <w:r w:rsidRPr="0095042B">
              <w:rPr>
                <w:color w:val="000000" w:themeColor="text1"/>
              </w:rPr>
              <w:t xml:space="preserve"> how the requirement is met</w:t>
            </w:r>
            <w:r>
              <w:rPr>
                <w:color w:val="000000" w:themeColor="text1"/>
              </w:rPr>
              <w:t>.</w:t>
            </w:r>
          </w:p>
          <w:p w14:paraId="65DF6AB0" w14:textId="77777777" w:rsidR="004B2AF2" w:rsidRPr="0095042B" w:rsidRDefault="004B2AF2">
            <w:pPr>
              <w:spacing w:before="60" w:after="60"/>
              <w:jc w:val="both"/>
              <w:rPr>
                <w:rFonts w:cstheme="minorHAnsi"/>
                <w:color w:val="000000" w:themeColor="text1"/>
              </w:rPr>
            </w:pPr>
          </w:p>
        </w:tc>
      </w:tr>
      <w:tr w:rsidR="004B2AF2" w14:paraId="35EF41F6" w14:textId="77777777" w:rsidTr="007E0466">
        <w:tc>
          <w:tcPr>
            <w:tcW w:w="542" w:type="pct"/>
            <w:vMerge/>
            <w:shd w:val="clear" w:color="auto" w:fill="D9D9D9" w:themeFill="background1" w:themeFillShade="D9"/>
          </w:tcPr>
          <w:p w14:paraId="5246E807" w14:textId="77777777" w:rsidR="004B2AF2" w:rsidRPr="0095042B" w:rsidRDefault="004B2AF2">
            <w:pPr>
              <w:spacing w:before="60" w:after="60"/>
              <w:jc w:val="both"/>
              <w:rPr>
                <w:rFonts w:cstheme="minorHAnsi"/>
              </w:rPr>
            </w:pPr>
          </w:p>
        </w:tc>
        <w:tc>
          <w:tcPr>
            <w:tcW w:w="4458" w:type="pct"/>
            <w:gridSpan w:val="3"/>
            <w:shd w:val="clear" w:color="auto" w:fill="FFFFFF" w:themeFill="background1"/>
          </w:tcPr>
          <w:p w14:paraId="05403AD3" w14:textId="77777777" w:rsidR="004B2AF2" w:rsidRDefault="004B2AF2">
            <w:pPr>
              <w:spacing w:before="60" w:after="60"/>
              <w:jc w:val="both"/>
              <w:rPr>
                <w:rFonts w:cstheme="minorHAnsi"/>
                <w:b/>
                <w:bCs/>
              </w:rPr>
            </w:pPr>
            <w:r w:rsidRPr="008D1C78">
              <w:rPr>
                <w:rFonts w:cstheme="minorHAnsi"/>
                <w:b/>
                <w:bCs/>
              </w:rPr>
              <w:t xml:space="preserve">Statement: </w:t>
            </w:r>
          </w:p>
          <w:p w14:paraId="0C1D61CF" w14:textId="77777777" w:rsidR="004B2AF2" w:rsidRPr="008D1C78" w:rsidRDefault="004B2AF2">
            <w:pPr>
              <w:spacing w:before="60" w:after="60"/>
              <w:jc w:val="both"/>
              <w:rPr>
                <w:rFonts w:cstheme="minorHAnsi"/>
                <w:b/>
                <w:bCs/>
              </w:rPr>
            </w:pPr>
          </w:p>
          <w:p w14:paraId="5E3DFBAB" w14:textId="77777777" w:rsidR="004B2AF2" w:rsidRDefault="004B2AF2">
            <w:pPr>
              <w:spacing w:before="60" w:after="60"/>
              <w:jc w:val="both"/>
              <w:rPr>
                <w:rFonts w:cstheme="minorHAnsi"/>
              </w:rPr>
            </w:pPr>
          </w:p>
          <w:p w14:paraId="0AECB52D" w14:textId="77777777" w:rsidR="004B2AF2" w:rsidRPr="0095042B" w:rsidRDefault="004B2AF2">
            <w:pPr>
              <w:spacing w:before="60" w:after="60"/>
              <w:jc w:val="both"/>
              <w:rPr>
                <w:rFonts w:cstheme="minorHAnsi"/>
              </w:rPr>
            </w:pPr>
          </w:p>
        </w:tc>
      </w:tr>
      <w:tr w:rsidR="004B2AF2" w14:paraId="1DDD857B" w14:textId="77777777" w:rsidTr="007E0466">
        <w:tc>
          <w:tcPr>
            <w:tcW w:w="542" w:type="pct"/>
            <w:vMerge/>
            <w:shd w:val="clear" w:color="auto" w:fill="D9D9D9" w:themeFill="background1" w:themeFillShade="D9"/>
          </w:tcPr>
          <w:p w14:paraId="36C24034" w14:textId="77777777" w:rsidR="004B2AF2" w:rsidRPr="0095042B" w:rsidRDefault="004B2AF2">
            <w:pPr>
              <w:spacing w:before="40" w:after="40"/>
              <w:ind w:right="238"/>
              <w:rPr>
                <w:rFonts w:cstheme="minorHAnsi"/>
                <w:b/>
                <w:bCs/>
              </w:rPr>
            </w:pPr>
          </w:p>
        </w:tc>
        <w:tc>
          <w:tcPr>
            <w:tcW w:w="4458" w:type="pct"/>
            <w:gridSpan w:val="3"/>
          </w:tcPr>
          <w:p w14:paraId="5525C974" w14:textId="77777777" w:rsidR="004B2AF2" w:rsidRDefault="004B2AF2">
            <w:pPr>
              <w:spacing w:before="40" w:after="40"/>
              <w:ind w:right="238"/>
              <w:rPr>
                <w:rFonts w:cstheme="minorHAnsi"/>
                <w:i/>
                <w:iCs/>
              </w:rPr>
            </w:pPr>
          </w:p>
          <w:p w14:paraId="25AE5AAF" w14:textId="77777777" w:rsidR="004B2AF2" w:rsidRPr="00DC427E" w:rsidRDefault="004B2AF2">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SPP4</w:t>
            </w:r>
            <w:r w:rsidRPr="00DC427E">
              <w:rPr>
                <w:rFonts w:cstheme="minorHAnsi"/>
                <w:i/>
                <w:iCs/>
              </w:rPr>
              <w:t>:</w:t>
            </w:r>
          </w:p>
          <w:p w14:paraId="2CD9A280" w14:textId="77777777" w:rsidR="004B2AF2" w:rsidRPr="003960AF" w:rsidRDefault="004B2AF2">
            <w:pPr>
              <w:spacing w:before="40" w:after="40"/>
              <w:ind w:right="238"/>
              <w:rPr>
                <w:rFonts w:cstheme="minorHAnsi"/>
              </w:rPr>
            </w:pPr>
          </w:p>
          <w:p w14:paraId="343BC172" w14:textId="77777777" w:rsidR="004B2AF2" w:rsidRPr="003960AF" w:rsidRDefault="004B2AF2">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73790E0C" w14:textId="77777777" w:rsidR="004B2AF2" w:rsidRPr="003960AF" w:rsidRDefault="004B2AF2">
            <w:pPr>
              <w:spacing w:before="40" w:after="40"/>
              <w:ind w:right="238"/>
              <w:rPr>
                <w:rFonts w:cstheme="minorHAnsi"/>
                <w:b/>
                <w:bCs/>
              </w:rPr>
            </w:pPr>
            <w:r w:rsidRPr="003960AF">
              <w:rPr>
                <w:rFonts w:cstheme="minorHAnsi"/>
                <w:b/>
                <w:bCs/>
              </w:rPr>
              <w:t xml:space="preserve">Page: </w:t>
            </w:r>
          </w:p>
          <w:p w14:paraId="061CE82F" w14:textId="77777777" w:rsidR="004B2AF2" w:rsidRPr="00361241" w:rsidRDefault="004B2AF2">
            <w:pPr>
              <w:spacing w:before="60" w:after="60" w:line="300" w:lineRule="auto"/>
              <w:rPr>
                <w:rFonts w:cstheme="minorHAnsi"/>
                <w:b/>
                <w:bCs/>
              </w:rPr>
            </w:pPr>
            <w:r w:rsidRPr="003960AF">
              <w:rPr>
                <w:rFonts w:cstheme="minorHAnsi"/>
                <w:b/>
                <w:bCs/>
              </w:rPr>
              <w:t>Note:</w:t>
            </w:r>
          </w:p>
          <w:p w14:paraId="1E041670" w14:textId="77777777" w:rsidR="004B2AF2" w:rsidRPr="0095042B" w:rsidRDefault="004B2AF2">
            <w:pPr>
              <w:spacing w:before="40" w:after="40"/>
              <w:ind w:right="238"/>
              <w:jc w:val="both"/>
              <w:rPr>
                <w:rFonts w:cstheme="minorHAnsi"/>
              </w:rPr>
            </w:pPr>
          </w:p>
        </w:tc>
      </w:tr>
      <w:tr w:rsidR="004B2AF2" w14:paraId="0D92BD0B" w14:textId="77777777" w:rsidTr="007E0466">
        <w:trPr>
          <w:tblHeader/>
        </w:trPr>
        <w:tc>
          <w:tcPr>
            <w:tcW w:w="4104" w:type="pct"/>
            <w:gridSpan w:val="3"/>
            <w:shd w:val="clear" w:color="auto" w:fill="D9D9D9" w:themeFill="background1" w:themeFillShade="D9"/>
            <w:vAlign w:val="center"/>
          </w:tcPr>
          <w:p w14:paraId="56567B67" w14:textId="77777777" w:rsidR="004B2AF2" w:rsidRPr="0095042B" w:rsidRDefault="004B2AF2">
            <w:pPr>
              <w:spacing w:before="60" w:after="60"/>
              <w:jc w:val="center"/>
              <w:rPr>
                <w:rFonts w:cstheme="minorHAnsi"/>
                <w:sz w:val="28"/>
                <w:szCs w:val="28"/>
              </w:rPr>
            </w:pPr>
            <w:r w:rsidRPr="0095042B">
              <w:rPr>
                <w:rFonts w:cstheme="minorHAnsi"/>
                <w:b/>
                <w:bCs/>
                <w:color w:val="810033"/>
                <w:sz w:val="28"/>
                <w:szCs w:val="28"/>
              </w:rPr>
              <w:t>EU MDR Article 22, 4</w:t>
            </w:r>
          </w:p>
        </w:tc>
        <w:tc>
          <w:tcPr>
            <w:tcW w:w="896" w:type="pct"/>
            <w:shd w:val="clear" w:color="auto" w:fill="FFFFFF" w:themeFill="background1"/>
            <w:vAlign w:val="center"/>
          </w:tcPr>
          <w:p w14:paraId="4EC8EF57" w14:textId="77777777" w:rsidR="004B2AF2" w:rsidRDefault="004B2AF2">
            <w:pPr>
              <w:jc w:val="center"/>
            </w:pPr>
            <w:r w:rsidRPr="6898C52A">
              <w:rPr>
                <w:rFonts w:ascii="MS Gothic" w:eastAsia="MS Gothic" w:hAnsi="MS Gothic"/>
                <w:sz w:val="32"/>
                <w:szCs w:val="32"/>
              </w:rPr>
              <w:t>☐</w:t>
            </w:r>
            <w:r w:rsidRPr="000B3051" w:rsidDel="002E63B8">
              <w:t>N/A</w:t>
            </w:r>
          </w:p>
        </w:tc>
      </w:tr>
      <w:tr w:rsidR="004B2AF2" w14:paraId="12C56DAC" w14:textId="77777777">
        <w:trPr>
          <w:tblHeader/>
        </w:trPr>
        <w:tc>
          <w:tcPr>
            <w:tcW w:w="5000" w:type="pct"/>
            <w:gridSpan w:val="4"/>
            <w:shd w:val="clear" w:color="auto" w:fill="FFFFFF" w:themeFill="background1"/>
          </w:tcPr>
          <w:p w14:paraId="516AF9B4" w14:textId="77777777" w:rsidR="004B2AF2" w:rsidRDefault="004B2AF2">
            <w:pPr>
              <w:spacing w:before="60" w:after="60" w:line="300" w:lineRule="auto"/>
              <w:rPr>
                <w:color w:val="000000" w:themeColor="text1"/>
              </w:rPr>
            </w:pPr>
            <w:r w:rsidRPr="0095042B">
              <w:rPr>
                <w:rFonts w:ascii="Calibri" w:eastAsia="Times New Roman" w:hAnsi="Calibri" w:cs="Calibri"/>
                <w:b/>
                <w:bCs/>
                <w:color w:val="000000" w:themeColor="text1"/>
                <w:lang w:eastAsia="en-IE"/>
              </w:rPr>
              <w:t>Rationale:</w:t>
            </w:r>
            <w:r w:rsidRPr="0095042B">
              <w:rPr>
                <w:rFonts w:ascii="Calibri" w:eastAsia="Times New Roman" w:hAnsi="Calibri" w:cs="Calibri"/>
                <w:color w:val="000000" w:themeColor="text1"/>
                <w:lang w:eastAsia="en-IE"/>
              </w:rPr>
              <w:t xml:space="preserve"> </w:t>
            </w:r>
          </w:p>
          <w:p w14:paraId="0FFA5CC3" w14:textId="77777777" w:rsidR="004B2AF2" w:rsidRPr="0095042B" w:rsidRDefault="004B2AF2">
            <w:pPr>
              <w:spacing w:before="60" w:after="60" w:line="300" w:lineRule="auto"/>
              <w:rPr>
                <w:rFonts w:cstheme="minorHAnsi"/>
                <w:b/>
                <w:bCs/>
                <w:color w:val="000000" w:themeColor="text1"/>
              </w:rPr>
            </w:pPr>
          </w:p>
        </w:tc>
      </w:tr>
      <w:tr w:rsidR="004B2AF2" w14:paraId="55C4A9FF" w14:textId="77777777" w:rsidTr="007E0466">
        <w:tc>
          <w:tcPr>
            <w:tcW w:w="542" w:type="pct"/>
            <w:vMerge w:val="restart"/>
            <w:shd w:val="clear" w:color="auto" w:fill="D9D9D9" w:themeFill="background1" w:themeFillShade="D9"/>
            <w:vAlign w:val="center"/>
          </w:tcPr>
          <w:p w14:paraId="3B0D283E" w14:textId="77777777" w:rsidR="004B2AF2" w:rsidRPr="0095042B" w:rsidRDefault="004B2AF2">
            <w:pPr>
              <w:spacing w:before="60" w:after="60"/>
              <w:jc w:val="center"/>
              <w:rPr>
                <w:color w:val="000000" w:themeColor="text1"/>
              </w:rPr>
            </w:pPr>
            <w:r w:rsidRPr="009E68DB">
              <w:rPr>
                <w:rFonts w:ascii="Calibri" w:eastAsia="Calibri" w:hAnsi="Calibri" w:cs="Calibri"/>
                <w:b/>
                <w:bCs/>
                <w:color w:val="810033"/>
                <w:sz w:val="28"/>
                <w:szCs w:val="28"/>
              </w:rPr>
              <w:t>SPP</w:t>
            </w:r>
            <w:r>
              <w:rPr>
                <w:rFonts w:ascii="Calibri" w:eastAsia="Calibri" w:hAnsi="Calibri" w:cs="Calibri"/>
                <w:b/>
                <w:bCs/>
                <w:color w:val="810033"/>
                <w:sz w:val="28"/>
                <w:szCs w:val="28"/>
              </w:rPr>
              <w:t>5</w:t>
            </w:r>
          </w:p>
        </w:tc>
        <w:tc>
          <w:tcPr>
            <w:tcW w:w="4458" w:type="pct"/>
            <w:gridSpan w:val="3"/>
            <w:shd w:val="clear" w:color="auto" w:fill="F2F2F2" w:themeFill="background1" w:themeFillShade="F2"/>
          </w:tcPr>
          <w:p w14:paraId="02CD9451" w14:textId="77777777" w:rsidR="004B2AF2" w:rsidRPr="0095042B" w:rsidRDefault="004B2AF2">
            <w:pPr>
              <w:spacing w:before="60" w:after="60"/>
              <w:jc w:val="both"/>
              <w:rPr>
                <w:color w:val="000000" w:themeColor="text1"/>
              </w:rPr>
            </w:pPr>
            <w:r w:rsidRPr="0095042B">
              <w:rPr>
                <w:color w:val="000000" w:themeColor="text1"/>
              </w:rPr>
              <w:t xml:space="preserve">Where the system or procedure pack incorporates devices which do not bear the CE marking or where the chosen combination of devices is not compatible in view of their original intended purpose, or where the sterilisation has not been carried out in accordance with the manufacturer's instructions, the </w:t>
            </w:r>
            <w:r w:rsidRPr="0095042B">
              <w:rPr>
                <w:rFonts w:cstheme="minorHAnsi"/>
                <w:color w:val="000000" w:themeColor="text1"/>
              </w:rPr>
              <w:t>system</w:t>
            </w:r>
            <w:r w:rsidRPr="0095042B">
              <w:rPr>
                <w:color w:val="000000" w:themeColor="text1"/>
              </w:rPr>
              <w:t xml:space="preserve"> or procedure pack shall be treated as a device in its own right and shall be subject to the relevant conformity assessment procedure pursuant to Article 52.  </w:t>
            </w:r>
          </w:p>
          <w:p w14:paraId="23BF86F9" w14:textId="77777777" w:rsidR="004B2AF2" w:rsidRPr="0095042B" w:rsidRDefault="004B2AF2">
            <w:pPr>
              <w:spacing w:before="60" w:after="60"/>
              <w:jc w:val="both"/>
              <w:rPr>
                <w:color w:val="000000" w:themeColor="text1"/>
              </w:rPr>
            </w:pPr>
            <w:r w:rsidRPr="0095042B">
              <w:rPr>
                <w:color w:val="000000" w:themeColor="text1"/>
              </w:rPr>
              <w:t xml:space="preserve">The natural or legal </w:t>
            </w:r>
            <w:r w:rsidRPr="0095042B">
              <w:rPr>
                <w:rFonts w:cstheme="minorHAnsi"/>
                <w:color w:val="000000" w:themeColor="text1"/>
              </w:rPr>
              <w:t>person</w:t>
            </w:r>
            <w:r w:rsidRPr="0095042B">
              <w:rPr>
                <w:color w:val="000000" w:themeColor="text1"/>
              </w:rPr>
              <w:t xml:space="preserve"> shall assume the obligations incumbent on manufacturers.</w:t>
            </w:r>
          </w:p>
          <w:p w14:paraId="05A9C3FF" w14:textId="77777777" w:rsidR="004B2AF2" w:rsidRPr="0095042B" w:rsidRDefault="004B2AF2">
            <w:pPr>
              <w:spacing w:before="60" w:after="60"/>
              <w:jc w:val="both"/>
              <w:rPr>
                <w:rFonts w:cstheme="minorHAnsi"/>
                <w:color w:val="000000" w:themeColor="text1"/>
              </w:rPr>
            </w:pPr>
          </w:p>
          <w:p w14:paraId="5CD0C754" w14:textId="77777777" w:rsidR="004B2AF2" w:rsidRPr="0095042B" w:rsidRDefault="004B2AF2">
            <w:pPr>
              <w:spacing w:before="60" w:after="60"/>
              <w:jc w:val="both"/>
              <w:rPr>
                <w:color w:val="000000" w:themeColor="text1"/>
              </w:rPr>
            </w:pPr>
            <w:r w:rsidRPr="0095042B">
              <w:rPr>
                <w:color w:val="000000" w:themeColor="text1"/>
              </w:rPr>
              <w:t xml:space="preserve">Please </w:t>
            </w:r>
            <w:r>
              <w:rPr>
                <w:color w:val="000000" w:themeColor="text1"/>
              </w:rPr>
              <w:t>provide a statement on</w:t>
            </w:r>
            <w:r w:rsidRPr="0095042B">
              <w:rPr>
                <w:color w:val="000000" w:themeColor="text1"/>
              </w:rPr>
              <w:t xml:space="preserve"> how the requirement is met</w:t>
            </w:r>
            <w:r>
              <w:rPr>
                <w:color w:val="000000" w:themeColor="text1"/>
              </w:rPr>
              <w:t>.</w:t>
            </w:r>
          </w:p>
          <w:p w14:paraId="507BDC79" w14:textId="77777777" w:rsidR="004B2AF2" w:rsidRPr="0095042B" w:rsidRDefault="004B2AF2">
            <w:pPr>
              <w:spacing w:before="60" w:after="60"/>
              <w:jc w:val="both"/>
              <w:rPr>
                <w:strike/>
              </w:rPr>
            </w:pPr>
          </w:p>
          <w:p w14:paraId="3AC5EA92" w14:textId="77777777" w:rsidR="004B2AF2" w:rsidRPr="0095042B" w:rsidRDefault="004B2AF2">
            <w:pPr>
              <w:spacing w:before="60" w:after="60"/>
              <w:jc w:val="both"/>
              <w:rPr>
                <w:rFonts w:cstheme="minorHAnsi"/>
                <w:color w:val="000000" w:themeColor="text1"/>
              </w:rPr>
            </w:pPr>
          </w:p>
        </w:tc>
      </w:tr>
      <w:tr w:rsidR="004B2AF2" w14:paraId="6ABE9AC5" w14:textId="77777777" w:rsidTr="007E0466">
        <w:tc>
          <w:tcPr>
            <w:tcW w:w="542" w:type="pct"/>
            <w:vMerge/>
            <w:shd w:val="clear" w:color="auto" w:fill="D9D9D9" w:themeFill="background1" w:themeFillShade="D9"/>
          </w:tcPr>
          <w:p w14:paraId="74BA75FF" w14:textId="77777777" w:rsidR="004B2AF2" w:rsidRPr="0095042B" w:rsidRDefault="004B2AF2">
            <w:pPr>
              <w:spacing w:before="60" w:after="60"/>
              <w:jc w:val="both"/>
              <w:rPr>
                <w:color w:val="000000" w:themeColor="text1"/>
              </w:rPr>
            </w:pPr>
          </w:p>
        </w:tc>
        <w:tc>
          <w:tcPr>
            <w:tcW w:w="4458" w:type="pct"/>
            <w:gridSpan w:val="3"/>
            <w:shd w:val="clear" w:color="auto" w:fill="FFFFFF" w:themeFill="background1"/>
          </w:tcPr>
          <w:p w14:paraId="304DBA17" w14:textId="77777777" w:rsidR="004B2AF2" w:rsidRDefault="004B2AF2">
            <w:pPr>
              <w:spacing w:before="60" w:after="60"/>
              <w:jc w:val="both"/>
              <w:rPr>
                <w:rFonts w:cstheme="minorHAnsi"/>
                <w:b/>
                <w:bCs/>
              </w:rPr>
            </w:pPr>
            <w:r w:rsidRPr="008D1C78">
              <w:rPr>
                <w:rFonts w:cstheme="minorHAnsi"/>
                <w:b/>
                <w:bCs/>
              </w:rPr>
              <w:t xml:space="preserve">Statement: </w:t>
            </w:r>
          </w:p>
          <w:p w14:paraId="30E8C0F9" w14:textId="77777777" w:rsidR="004B2AF2" w:rsidRDefault="004B2AF2">
            <w:pPr>
              <w:spacing w:before="60" w:after="60"/>
              <w:jc w:val="both"/>
              <w:rPr>
                <w:color w:val="000000" w:themeColor="text1"/>
              </w:rPr>
            </w:pPr>
          </w:p>
          <w:p w14:paraId="6C3FE845" w14:textId="77777777" w:rsidR="004B2AF2" w:rsidRPr="0095042B" w:rsidRDefault="004B2AF2">
            <w:pPr>
              <w:spacing w:before="60" w:after="60"/>
              <w:jc w:val="both"/>
              <w:rPr>
                <w:color w:val="000000" w:themeColor="text1"/>
              </w:rPr>
            </w:pPr>
          </w:p>
        </w:tc>
      </w:tr>
      <w:tr w:rsidR="004B2AF2" w14:paraId="7406FFCE" w14:textId="77777777" w:rsidTr="007E0466">
        <w:trPr>
          <w:trHeight w:val="675"/>
        </w:trPr>
        <w:tc>
          <w:tcPr>
            <w:tcW w:w="542" w:type="pct"/>
            <w:vMerge/>
            <w:shd w:val="clear" w:color="auto" w:fill="D9D9D9" w:themeFill="background1" w:themeFillShade="D9"/>
          </w:tcPr>
          <w:p w14:paraId="2D447393" w14:textId="77777777" w:rsidR="004B2AF2" w:rsidRPr="00623B3A" w:rsidRDefault="004B2AF2">
            <w:pPr>
              <w:spacing w:before="40" w:after="40"/>
              <w:ind w:right="238"/>
              <w:rPr>
                <w:rFonts w:cstheme="minorHAnsi"/>
                <w:b/>
                <w:bCs/>
                <w:sz w:val="20"/>
                <w:szCs w:val="20"/>
              </w:rPr>
            </w:pPr>
          </w:p>
        </w:tc>
        <w:tc>
          <w:tcPr>
            <w:tcW w:w="4458" w:type="pct"/>
            <w:gridSpan w:val="3"/>
          </w:tcPr>
          <w:p w14:paraId="3612997B" w14:textId="77777777" w:rsidR="004B2AF2" w:rsidRPr="00DC427E" w:rsidRDefault="004B2AF2">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SPP5</w:t>
            </w:r>
            <w:r w:rsidRPr="00DC427E">
              <w:rPr>
                <w:rFonts w:cstheme="minorHAnsi"/>
                <w:i/>
                <w:iCs/>
              </w:rPr>
              <w:t>:</w:t>
            </w:r>
          </w:p>
          <w:p w14:paraId="0296DDAD" w14:textId="77777777" w:rsidR="004B2AF2" w:rsidRPr="003960AF" w:rsidRDefault="004B2AF2">
            <w:pPr>
              <w:spacing w:before="40" w:after="40"/>
              <w:ind w:right="238"/>
              <w:rPr>
                <w:rFonts w:cstheme="minorHAnsi"/>
              </w:rPr>
            </w:pPr>
          </w:p>
          <w:p w14:paraId="70C2EF17" w14:textId="77777777" w:rsidR="004B2AF2" w:rsidRPr="003960AF" w:rsidRDefault="004B2AF2">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015B3CDF" w14:textId="77777777" w:rsidR="004B2AF2" w:rsidRPr="003960AF" w:rsidRDefault="004B2AF2">
            <w:pPr>
              <w:spacing w:before="40" w:after="40"/>
              <w:ind w:right="238"/>
              <w:rPr>
                <w:rFonts w:cstheme="minorHAnsi"/>
                <w:b/>
                <w:bCs/>
              </w:rPr>
            </w:pPr>
            <w:r w:rsidRPr="003960AF">
              <w:rPr>
                <w:rFonts w:cstheme="minorHAnsi"/>
                <w:b/>
                <w:bCs/>
              </w:rPr>
              <w:t xml:space="preserve">Page: </w:t>
            </w:r>
          </w:p>
          <w:p w14:paraId="243AF6A1" w14:textId="77777777" w:rsidR="004B2AF2" w:rsidRPr="00DC6003" w:rsidRDefault="004B2AF2">
            <w:pPr>
              <w:spacing w:before="60" w:after="60" w:line="300" w:lineRule="auto"/>
              <w:rPr>
                <w:rFonts w:cstheme="minorHAnsi"/>
                <w:b/>
                <w:bCs/>
              </w:rPr>
            </w:pPr>
            <w:r w:rsidRPr="003960AF">
              <w:rPr>
                <w:rFonts w:cstheme="minorHAnsi"/>
                <w:b/>
                <w:bCs/>
              </w:rPr>
              <w:t>Note:</w:t>
            </w:r>
          </w:p>
          <w:p w14:paraId="05143A23" w14:textId="77777777" w:rsidR="004B2AF2" w:rsidRDefault="004B2AF2">
            <w:pPr>
              <w:spacing w:before="40" w:after="40"/>
              <w:ind w:right="238"/>
              <w:jc w:val="both"/>
              <w:rPr>
                <w:rFonts w:cstheme="minorHAnsi"/>
              </w:rPr>
            </w:pPr>
          </w:p>
        </w:tc>
      </w:tr>
      <w:tr w:rsidR="004B2AF2" w14:paraId="550AB4A1" w14:textId="77777777" w:rsidTr="007E0466">
        <w:trPr>
          <w:trHeight w:val="675"/>
        </w:trPr>
        <w:tc>
          <w:tcPr>
            <w:tcW w:w="4104" w:type="pct"/>
            <w:gridSpan w:val="3"/>
            <w:shd w:val="clear" w:color="auto" w:fill="D9D9D9" w:themeFill="background1" w:themeFillShade="D9"/>
            <w:vAlign w:val="center"/>
          </w:tcPr>
          <w:p w14:paraId="4B90750A" w14:textId="77777777" w:rsidR="004B2AF2" w:rsidRPr="00DC427E" w:rsidRDefault="004B2AF2">
            <w:pPr>
              <w:spacing w:before="40" w:after="40"/>
              <w:ind w:right="238"/>
              <w:jc w:val="center"/>
              <w:rPr>
                <w:rFonts w:cstheme="minorHAnsi"/>
                <w:i/>
                <w:iCs/>
              </w:rPr>
            </w:pPr>
            <w:r w:rsidRPr="0095042B">
              <w:rPr>
                <w:rFonts w:cstheme="minorHAnsi"/>
                <w:b/>
                <w:bCs/>
                <w:color w:val="810033"/>
                <w:sz w:val="28"/>
                <w:szCs w:val="28"/>
              </w:rPr>
              <w:t>EU MDR Article 22, 5</w:t>
            </w:r>
          </w:p>
        </w:tc>
        <w:tc>
          <w:tcPr>
            <w:tcW w:w="896" w:type="pct"/>
            <w:vAlign w:val="center"/>
          </w:tcPr>
          <w:p w14:paraId="7FE6D1C7" w14:textId="77777777" w:rsidR="004B2AF2" w:rsidRPr="00DC427E" w:rsidRDefault="004B2AF2">
            <w:pPr>
              <w:spacing w:before="40" w:after="40"/>
              <w:ind w:right="238"/>
              <w:jc w:val="center"/>
              <w:rPr>
                <w:rFonts w:cstheme="minorHAnsi"/>
                <w:i/>
                <w:iCs/>
              </w:rPr>
            </w:pPr>
            <w:r w:rsidRPr="6898C52A">
              <w:rPr>
                <w:rFonts w:ascii="MS Gothic" w:eastAsia="MS Gothic" w:hAnsi="MS Gothic"/>
                <w:sz w:val="32"/>
                <w:szCs w:val="32"/>
              </w:rPr>
              <w:t>☐</w:t>
            </w:r>
            <w:r w:rsidRPr="000B3051" w:rsidDel="002E63B8">
              <w:t>N/A</w:t>
            </w:r>
          </w:p>
        </w:tc>
      </w:tr>
      <w:tr w:rsidR="004B2AF2" w14:paraId="3E05625C" w14:textId="77777777">
        <w:trPr>
          <w:trHeight w:val="675"/>
        </w:trPr>
        <w:tc>
          <w:tcPr>
            <w:tcW w:w="5000" w:type="pct"/>
            <w:gridSpan w:val="4"/>
          </w:tcPr>
          <w:p w14:paraId="16C06FB7" w14:textId="77777777" w:rsidR="004B2AF2" w:rsidRDefault="004B2AF2">
            <w:pPr>
              <w:spacing w:before="40" w:after="40"/>
              <w:ind w:right="238"/>
              <w:rPr>
                <w:rFonts w:ascii="Calibri" w:eastAsia="Times New Roman" w:hAnsi="Calibri" w:cs="Calibri"/>
                <w:b/>
                <w:bCs/>
                <w:lang w:eastAsia="en-IE"/>
              </w:rPr>
            </w:pPr>
            <w:r w:rsidRPr="0095042B">
              <w:rPr>
                <w:rFonts w:ascii="Calibri" w:eastAsia="Times New Roman" w:hAnsi="Calibri" w:cs="Calibri"/>
                <w:b/>
                <w:bCs/>
                <w:lang w:eastAsia="en-IE"/>
              </w:rPr>
              <w:t>Rationale:</w:t>
            </w:r>
          </w:p>
          <w:p w14:paraId="6F8A702E" w14:textId="77777777" w:rsidR="004B2AF2" w:rsidRDefault="004B2AF2">
            <w:pPr>
              <w:spacing w:before="40" w:after="40"/>
              <w:ind w:right="238"/>
              <w:rPr>
                <w:rFonts w:ascii="Calibri" w:eastAsia="Times New Roman" w:hAnsi="Calibri" w:cs="Calibri"/>
                <w:lang w:eastAsia="en-IE"/>
              </w:rPr>
            </w:pPr>
          </w:p>
          <w:p w14:paraId="2CFE9776" w14:textId="77777777" w:rsidR="004B2AF2" w:rsidRPr="00DC427E" w:rsidRDefault="004B2AF2">
            <w:pPr>
              <w:spacing w:before="40" w:after="40"/>
              <w:ind w:right="238"/>
              <w:rPr>
                <w:rFonts w:cstheme="minorHAnsi"/>
                <w:i/>
                <w:iCs/>
              </w:rPr>
            </w:pPr>
          </w:p>
        </w:tc>
      </w:tr>
      <w:tr w:rsidR="007E0466" w14:paraId="312CE502" w14:textId="77777777" w:rsidTr="007E0466">
        <w:trPr>
          <w:trHeight w:val="675"/>
        </w:trPr>
        <w:tc>
          <w:tcPr>
            <w:tcW w:w="542" w:type="pct"/>
            <w:vMerge w:val="restart"/>
            <w:shd w:val="clear" w:color="auto" w:fill="D9D9D9" w:themeFill="background1" w:themeFillShade="D9"/>
            <w:vAlign w:val="center"/>
          </w:tcPr>
          <w:p w14:paraId="6F9B2AC0" w14:textId="77777777" w:rsidR="007E0466" w:rsidRPr="00623B3A" w:rsidRDefault="007E0466">
            <w:pPr>
              <w:spacing w:before="40" w:after="40"/>
              <w:ind w:right="238"/>
              <w:rPr>
                <w:rFonts w:cstheme="minorHAnsi"/>
                <w:b/>
                <w:bCs/>
                <w:sz w:val="20"/>
                <w:szCs w:val="20"/>
              </w:rPr>
            </w:pPr>
            <w:r w:rsidRPr="009E68DB">
              <w:rPr>
                <w:rFonts w:ascii="Calibri" w:eastAsia="Calibri" w:hAnsi="Calibri" w:cs="Calibri"/>
                <w:b/>
                <w:bCs/>
                <w:color w:val="810033"/>
                <w:sz w:val="28"/>
                <w:szCs w:val="28"/>
              </w:rPr>
              <w:t>SPP</w:t>
            </w:r>
            <w:r>
              <w:rPr>
                <w:rFonts w:ascii="Calibri" w:eastAsia="Calibri" w:hAnsi="Calibri" w:cs="Calibri"/>
                <w:b/>
                <w:bCs/>
                <w:color w:val="810033"/>
                <w:sz w:val="28"/>
                <w:szCs w:val="28"/>
              </w:rPr>
              <w:t>6</w:t>
            </w:r>
          </w:p>
        </w:tc>
        <w:tc>
          <w:tcPr>
            <w:tcW w:w="4458" w:type="pct"/>
            <w:gridSpan w:val="3"/>
            <w:shd w:val="clear" w:color="auto" w:fill="F2F2F2" w:themeFill="background1" w:themeFillShade="F2"/>
          </w:tcPr>
          <w:p w14:paraId="2EC404F5" w14:textId="20A43F7D" w:rsidR="007E0466" w:rsidRPr="0095042B" w:rsidRDefault="007E0466">
            <w:pPr>
              <w:spacing w:before="60" w:after="60"/>
              <w:rPr>
                <w:color w:val="000000" w:themeColor="text1"/>
              </w:rPr>
            </w:pPr>
            <w:r w:rsidRPr="0095042B">
              <w:rPr>
                <w:color w:val="000000" w:themeColor="text1"/>
              </w:rPr>
              <w:t xml:space="preserve">The systems or procedure packs referred to in paragraph 1 of this Article shall not themselves bear an additional CE marking but they shall bear the name, registered trade name or registered trade mark of the person referred to in paragraphs 1 and 3 of this Article as well as the address at which that person can be contacted, so that the person's location can be established. </w:t>
            </w:r>
          </w:p>
          <w:p w14:paraId="30FEF290" w14:textId="77777777" w:rsidR="007E0466" w:rsidRDefault="007E0466">
            <w:pPr>
              <w:spacing w:before="60" w:after="60"/>
              <w:rPr>
                <w:color w:val="000000" w:themeColor="text1"/>
              </w:rPr>
            </w:pPr>
            <w:r w:rsidRPr="0095042B">
              <w:rPr>
                <w:color w:val="000000" w:themeColor="text1"/>
              </w:rPr>
              <w:t>Systems or procedure packs shall be accompanied by the information referred to in Section 23 of Annex I. The statement referred to in paragraph 2 of this Article shall be kept at the disposal of the competent authorities, after the system or procedure pack has been put together, for the period that is applicable under Article 10(8) to the devices that have been combined. Where those periods differ, the longest period shall apply.</w:t>
            </w:r>
          </w:p>
          <w:p w14:paraId="3FAC43B2" w14:textId="77777777" w:rsidR="007E0466" w:rsidRDefault="007E0466">
            <w:pPr>
              <w:spacing w:before="60" w:after="60"/>
              <w:jc w:val="both"/>
              <w:rPr>
                <w:color w:val="000000" w:themeColor="text1"/>
              </w:rPr>
            </w:pPr>
          </w:p>
          <w:p w14:paraId="4EADE525" w14:textId="77777777" w:rsidR="007E0466" w:rsidRPr="0095042B" w:rsidRDefault="007E0466">
            <w:pPr>
              <w:spacing w:before="60" w:after="60"/>
              <w:jc w:val="both"/>
              <w:rPr>
                <w:color w:val="000000" w:themeColor="text1"/>
              </w:rPr>
            </w:pPr>
            <w:r w:rsidRPr="0095042B">
              <w:rPr>
                <w:color w:val="000000" w:themeColor="text1"/>
              </w:rPr>
              <w:t xml:space="preserve">Please </w:t>
            </w:r>
            <w:r>
              <w:rPr>
                <w:color w:val="000000" w:themeColor="text1"/>
              </w:rPr>
              <w:t>provide a statement on</w:t>
            </w:r>
            <w:r w:rsidRPr="0095042B">
              <w:rPr>
                <w:color w:val="000000" w:themeColor="text1"/>
              </w:rPr>
              <w:t xml:space="preserve"> how the requirement is met</w:t>
            </w:r>
            <w:r>
              <w:rPr>
                <w:color w:val="000000" w:themeColor="text1"/>
              </w:rPr>
              <w:t>.</w:t>
            </w:r>
          </w:p>
          <w:p w14:paraId="003CA259" w14:textId="77777777" w:rsidR="007E0466" w:rsidRPr="00231BFD" w:rsidRDefault="007E0466" w:rsidP="00231BFD">
            <w:pPr>
              <w:spacing w:before="40" w:after="40"/>
              <w:ind w:right="238"/>
              <w:rPr>
                <w:i/>
              </w:rPr>
            </w:pPr>
          </w:p>
        </w:tc>
      </w:tr>
      <w:tr w:rsidR="007E0466" w14:paraId="40893513" w14:textId="77777777" w:rsidTr="007E0466">
        <w:trPr>
          <w:trHeight w:val="675"/>
        </w:trPr>
        <w:tc>
          <w:tcPr>
            <w:tcW w:w="542" w:type="pct"/>
            <w:vMerge/>
            <w:shd w:val="clear" w:color="auto" w:fill="D9D9D9" w:themeFill="background1" w:themeFillShade="D9"/>
          </w:tcPr>
          <w:p w14:paraId="225A4BCE" w14:textId="77777777" w:rsidR="007E0466" w:rsidRPr="00623B3A" w:rsidRDefault="007E0466">
            <w:pPr>
              <w:spacing w:before="40" w:after="40"/>
              <w:ind w:right="238"/>
              <w:rPr>
                <w:rFonts w:cstheme="minorHAnsi"/>
                <w:b/>
                <w:bCs/>
                <w:sz w:val="20"/>
                <w:szCs w:val="20"/>
              </w:rPr>
            </w:pPr>
          </w:p>
        </w:tc>
        <w:tc>
          <w:tcPr>
            <w:tcW w:w="4458" w:type="pct"/>
            <w:gridSpan w:val="3"/>
          </w:tcPr>
          <w:p w14:paraId="7D1AEA09" w14:textId="77777777" w:rsidR="007E0466" w:rsidRDefault="007E0466">
            <w:pPr>
              <w:spacing w:before="60" w:after="60"/>
              <w:jc w:val="both"/>
              <w:rPr>
                <w:rFonts w:cstheme="minorHAnsi"/>
                <w:b/>
                <w:bCs/>
              </w:rPr>
            </w:pPr>
            <w:r w:rsidRPr="008D1C78">
              <w:rPr>
                <w:rFonts w:cstheme="minorHAnsi"/>
                <w:b/>
                <w:bCs/>
              </w:rPr>
              <w:t xml:space="preserve">Statement: </w:t>
            </w:r>
          </w:p>
          <w:p w14:paraId="0C91510F" w14:textId="77777777" w:rsidR="007E0466" w:rsidRDefault="007E0466">
            <w:pPr>
              <w:spacing w:before="60" w:after="60"/>
              <w:jc w:val="both"/>
              <w:rPr>
                <w:color w:val="000000" w:themeColor="text1"/>
              </w:rPr>
            </w:pPr>
          </w:p>
          <w:p w14:paraId="3DDF749B" w14:textId="77777777" w:rsidR="007E0466" w:rsidRPr="00DC427E" w:rsidRDefault="007E0466">
            <w:pPr>
              <w:spacing w:before="40" w:after="40"/>
              <w:ind w:right="238"/>
              <w:rPr>
                <w:rFonts w:cstheme="minorHAnsi"/>
                <w:i/>
                <w:iCs/>
              </w:rPr>
            </w:pPr>
          </w:p>
        </w:tc>
      </w:tr>
      <w:tr w:rsidR="007E0466" w14:paraId="68638FBD" w14:textId="77777777" w:rsidTr="007E0466">
        <w:trPr>
          <w:trHeight w:val="675"/>
        </w:trPr>
        <w:tc>
          <w:tcPr>
            <w:tcW w:w="542" w:type="pct"/>
            <w:vMerge/>
            <w:shd w:val="clear" w:color="auto" w:fill="D9D9D9" w:themeFill="background1" w:themeFillShade="D9"/>
          </w:tcPr>
          <w:p w14:paraId="6AC600C7" w14:textId="77777777" w:rsidR="007E0466" w:rsidRPr="00623B3A" w:rsidRDefault="007E0466">
            <w:pPr>
              <w:spacing w:before="40" w:after="40"/>
              <w:ind w:right="238"/>
              <w:rPr>
                <w:rFonts w:cstheme="minorHAnsi"/>
                <w:b/>
                <w:bCs/>
                <w:sz w:val="20"/>
                <w:szCs w:val="20"/>
              </w:rPr>
            </w:pPr>
          </w:p>
        </w:tc>
        <w:tc>
          <w:tcPr>
            <w:tcW w:w="4458" w:type="pct"/>
            <w:gridSpan w:val="3"/>
          </w:tcPr>
          <w:p w14:paraId="4918BB31" w14:textId="77777777" w:rsidR="007E0466" w:rsidRDefault="007E0466">
            <w:pPr>
              <w:spacing w:before="40" w:after="40"/>
              <w:ind w:right="238"/>
              <w:rPr>
                <w:rFonts w:cstheme="minorHAnsi"/>
                <w:i/>
                <w:iCs/>
              </w:rPr>
            </w:pPr>
          </w:p>
          <w:p w14:paraId="54D22C07" w14:textId="77777777" w:rsidR="007E0466" w:rsidRPr="00DC427E" w:rsidRDefault="007E0466">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SPP6</w:t>
            </w:r>
            <w:r w:rsidRPr="00DC427E">
              <w:rPr>
                <w:rFonts w:cstheme="minorHAnsi"/>
                <w:i/>
                <w:iCs/>
              </w:rPr>
              <w:t>:</w:t>
            </w:r>
          </w:p>
          <w:p w14:paraId="1DEFF198" w14:textId="77777777" w:rsidR="007E0466" w:rsidRPr="003960AF" w:rsidRDefault="007E0466">
            <w:pPr>
              <w:spacing w:before="40" w:after="40"/>
              <w:ind w:right="238"/>
              <w:rPr>
                <w:rFonts w:cstheme="minorHAnsi"/>
              </w:rPr>
            </w:pPr>
          </w:p>
          <w:p w14:paraId="19142106" w14:textId="77777777" w:rsidR="007E0466" w:rsidRPr="003960AF" w:rsidRDefault="007E0466">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34439DA0" w14:textId="77777777" w:rsidR="007E0466" w:rsidRPr="003960AF" w:rsidRDefault="007E0466">
            <w:pPr>
              <w:spacing w:before="40" w:after="40"/>
              <w:ind w:right="238"/>
              <w:rPr>
                <w:rFonts w:cstheme="minorHAnsi"/>
                <w:b/>
                <w:bCs/>
              </w:rPr>
            </w:pPr>
            <w:r w:rsidRPr="003960AF">
              <w:rPr>
                <w:rFonts w:cstheme="minorHAnsi"/>
                <w:b/>
                <w:bCs/>
              </w:rPr>
              <w:t xml:space="preserve">Page: </w:t>
            </w:r>
          </w:p>
          <w:p w14:paraId="2102D0AE" w14:textId="77777777" w:rsidR="007E0466" w:rsidRPr="00DC6003" w:rsidRDefault="007E0466">
            <w:pPr>
              <w:spacing w:before="60" w:after="60" w:line="300" w:lineRule="auto"/>
              <w:rPr>
                <w:rFonts w:cstheme="minorHAnsi"/>
                <w:b/>
                <w:bCs/>
              </w:rPr>
            </w:pPr>
            <w:r w:rsidRPr="003960AF">
              <w:rPr>
                <w:rFonts w:cstheme="minorHAnsi"/>
                <w:b/>
                <w:bCs/>
              </w:rPr>
              <w:t>Note:</w:t>
            </w:r>
          </w:p>
          <w:p w14:paraId="040C569E" w14:textId="77777777" w:rsidR="007E0466" w:rsidRPr="00DC427E" w:rsidRDefault="007E0466">
            <w:pPr>
              <w:spacing w:before="40" w:after="40"/>
              <w:ind w:right="238"/>
              <w:rPr>
                <w:rFonts w:cstheme="minorHAnsi"/>
                <w:i/>
                <w:iCs/>
              </w:rPr>
            </w:pPr>
          </w:p>
        </w:tc>
      </w:tr>
    </w:tbl>
    <w:p w14:paraId="4E8E232C" w14:textId="77777777" w:rsidR="004B2AF2" w:rsidRDefault="004B2AF2" w:rsidP="004B2AF2"/>
    <w:p w14:paraId="3DE81CD6" w14:textId="77777777" w:rsidR="004B2AF2" w:rsidRDefault="004B2AF2" w:rsidP="004B2AF2">
      <w:pPr>
        <w:rPr>
          <w:b/>
          <w:bCs/>
          <w:color w:val="810033"/>
          <w:sz w:val="32"/>
          <w:szCs w:val="32"/>
        </w:rPr>
      </w:pPr>
    </w:p>
    <w:p w14:paraId="5BD4D082" w14:textId="77777777" w:rsidR="004B2AF2" w:rsidRDefault="004B2AF2" w:rsidP="002D6580"/>
    <w:p w14:paraId="2CF92D7C" w14:textId="77777777" w:rsidR="004B2AF2" w:rsidRDefault="004B2AF2" w:rsidP="002D6580"/>
    <w:p w14:paraId="749DD13E" w14:textId="77777777" w:rsidR="004B2AF2" w:rsidRDefault="004B2AF2" w:rsidP="002D6580"/>
    <w:p w14:paraId="432EAF6C" w14:textId="77777777" w:rsidR="004B2AF2" w:rsidRDefault="004B2AF2" w:rsidP="002D6580"/>
    <w:p w14:paraId="0A598743" w14:textId="77777777" w:rsidR="004B2AF2" w:rsidRDefault="004B2AF2" w:rsidP="002D6580"/>
    <w:p w14:paraId="439295AF" w14:textId="77777777" w:rsidR="004B2AF2" w:rsidRDefault="004B2AF2" w:rsidP="002D6580"/>
    <w:p w14:paraId="3854FFDE" w14:textId="77777777" w:rsidR="004B2AF2" w:rsidRDefault="004B2AF2" w:rsidP="002D6580"/>
    <w:p w14:paraId="2EF2ED8F" w14:textId="77777777" w:rsidR="0063481A" w:rsidRDefault="0063481A" w:rsidP="002D6580"/>
    <w:p w14:paraId="152A4F24" w14:textId="2BDAFF3B" w:rsidR="002D6580" w:rsidRDefault="002D6580">
      <w:pPr>
        <w:rPr>
          <w:b/>
          <w:bCs/>
          <w:color w:val="810033"/>
          <w:sz w:val="28"/>
        </w:rPr>
      </w:pPr>
      <w:r>
        <w:br w:type="page"/>
      </w:r>
    </w:p>
    <w:p w14:paraId="1D3CDC1F" w14:textId="77777777" w:rsidR="00DE29E3" w:rsidRPr="00DE29E3" w:rsidRDefault="00DE29E3" w:rsidP="00DE29E3">
      <w:pPr>
        <w:pStyle w:val="Heading1"/>
        <w:numPr>
          <w:ilvl w:val="0"/>
          <w:numId w:val="0"/>
        </w:numPr>
        <w:jc w:val="left"/>
      </w:pPr>
      <w:bookmarkStart w:id="121" w:name="_Toc196311297"/>
      <w:bookmarkStart w:id="122" w:name="_Toc209384211"/>
      <w:r w:rsidRPr="00DE29E3">
        <w:t>Appendix 11: ‘Reprocessed Single Use Devices’ and ‘</w:t>
      </w:r>
      <w:r w:rsidRPr="00663649">
        <w:t>Devices that require processing by the user/3rd party to allow use or reuse</w:t>
      </w:r>
      <w:r>
        <w:t>’</w:t>
      </w:r>
      <w:bookmarkEnd w:id="121"/>
      <w:bookmarkEnd w:id="122"/>
    </w:p>
    <w:p w14:paraId="4535F281" w14:textId="77777777" w:rsidR="001979DF" w:rsidRDefault="001979DF" w:rsidP="005C5DD8">
      <w:pPr>
        <w:spacing w:after="0" w:line="240" w:lineRule="auto"/>
        <w:rPr>
          <w:b/>
          <w:bCs/>
        </w:rPr>
      </w:pPr>
    </w:p>
    <w:p w14:paraId="7788EDDA" w14:textId="77777777" w:rsidR="001979DF" w:rsidRPr="00231BFD" w:rsidRDefault="001979DF" w:rsidP="005C5DD8">
      <w:pPr>
        <w:spacing w:after="0" w:line="240" w:lineRule="auto"/>
        <w:rPr>
          <w:b/>
        </w:rPr>
      </w:pPr>
    </w:p>
    <w:tbl>
      <w:tblPr>
        <w:tblStyle w:val="TableGrid"/>
        <w:tblW w:w="9498" w:type="dxa"/>
        <w:tblLayout w:type="fixed"/>
        <w:tblLook w:val="04A0" w:firstRow="1" w:lastRow="0" w:firstColumn="1" w:lastColumn="0" w:noHBand="0" w:noVBand="1"/>
      </w:tblPr>
      <w:tblGrid>
        <w:gridCol w:w="5175"/>
        <w:gridCol w:w="983"/>
        <w:gridCol w:w="3340"/>
      </w:tblGrid>
      <w:tr w:rsidR="00231BFD" w14:paraId="719C7098" w14:textId="77777777" w:rsidTr="00231BFD">
        <w:trPr>
          <w:trHeight w:val="821"/>
          <w:tblHeader/>
        </w:trPr>
        <w:tc>
          <w:tcPr>
            <w:tcW w:w="9498" w:type="dxa"/>
            <w:gridSpan w:val="3"/>
            <w:shd w:val="clear" w:color="auto" w:fill="D9D9D9" w:themeFill="background1" w:themeFillShade="D9"/>
            <w:vAlign w:val="center"/>
          </w:tcPr>
          <w:p w14:paraId="049C0C9C" w14:textId="199872B4" w:rsidR="00231BFD" w:rsidRPr="00231BFD" w:rsidRDefault="00231BFD" w:rsidP="00231BFD">
            <w:pPr>
              <w:rPr>
                <w:sz w:val="28"/>
              </w:rPr>
            </w:pPr>
            <w:r w:rsidRPr="00CD0F01">
              <w:rPr>
                <w:rFonts w:ascii="Calibri" w:eastAsia="Calibri" w:hAnsi="Calibri" w:cs="Calibri"/>
                <w:b/>
                <w:bCs/>
                <w:color w:val="810033"/>
                <w:sz w:val="28"/>
                <w:szCs w:val="28"/>
              </w:rPr>
              <w:t>Reprocessed Single Use Device (EU MDR 2017/745 Article 17)</w:t>
            </w:r>
          </w:p>
        </w:tc>
      </w:tr>
      <w:tr w:rsidR="00231BFD" w14:paraId="61401DDD" w14:textId="77777777" w:rsidTr="00231BFD">
        <w:trPr>
          <w:trHeight w:val="665"/>
          <w:tblHeader/>
        </w:trPr>
        <w:tc>
          <w:tcPr>
            <w:tcW w:w="5175" w:type="dxa"/>
            <w:vAlign w:val="center"/>
          </w:tcPr>
          <w:p w14:paraId="03A352F3" w14:textId="19080932" w:rsidR="00231BFD" w:rsidRPr="00231BFD" w:rsidRDefault="00231BFD" w:rsidP="00231BFD">
            <w:pPr>
              <w:spacing w:before="60" w:after="60"/>
              <w:jc w:val="center"/>
            </w:pPr>
            <w:r w:rsidRPr="00672DE1">
              <w:t>Select ‘N/A</w:t>
            </w:r>
            <w:r>
              <w:t>’</w:t>
            </w:r>
            <w:r w:rsidRPr="00672DE1">
              <w:t xml:space="preserve"> if section is not applicable</w:t>
            </w:r>
          </w:p>
        </w:tc>
        <w:tc>
          <w:tcPr>
            <w:tcW w:w="4323" w:type="dxa"/>
            <w:gridSpan w:val="2"/>
            <w:shd w:val="clear" w:color="auto" w:fill="F2F2F2" w:themeFill="background1" w:themeFillShade="F2"/>
            <w:vAlign w:val="center"/>
          </w:tcPr>
          <w:p w14:paraId="2BB1DB8B" w14:textId="4EDC87E7" w:rsidR="00231BFD" w:rsidRPr="00231BFD" w:rsidRDefault="00000000">
            <w:pPr>
              <w:spacing w:before="60" w:after="60"/>
              <w:jc w:val="center"/>
            </w:pPr>
            <w:sdt>
              <w:sdtPr>
                <w:id w:val="-1563865072"/>
                <w14:checkbox>
                  <w14:checked w14:val="0"/>
                  <w14:checkedState w14:val="2612" w14:font="MS Gothic"/>
                  <w14:uncheckedState w14:val="2610" w14:font="MS Gothic"/>
                </w14:checkbox>
              </w:sdtPr>
              <w:sdtContent>
                <w:r w:rsidR="00F50933">
                  <w:rPr>
                    <w:rFonts w:ascii="MS Gothic" w:eastAsia="MS Gothic" w:hAnsi="MS Gothic" w:hint="eastAsia"/>
                  </w:rPr>
                  <w:t>☐</w:t>
                </w:r>
              </w:sdtContent>
            </w:sdt>
            <w:r w:rsidR="00231BFD" w:rsidRPr="00672DE1">
              <w:t xml:space="preserve">  </w:t>
            </w:r>
            <w:r w:rsidR="00231BFD" w:rsidRPr="000B3051">
              <w:t>N/A</w:t>
            </w:r>
          </w:p>
        </w:tc>
      </w:tr>
      <w:tr w:rsidR="00231BFD" w14:paraId="43C1A999" w14:textId="77777777" w:rsidTr="00231BFD">
        <w:trPr>
          <w:trHeight w:val="515"/>
        </w:trPr>
        <w:tc>
          <w:tcPr>
            <w:tcW w:w="9498" w:type="dxa"/>
            <w:gridSpan w:val="3"/>
            <w:shd w:val="clear" w:color="auto" w:fill="FFFFFF" w:themeFill="background1"/>
            <w:vAlign w:val="center"/>
          </w:tcPr>
          <w:p w14:paraId="1DE79AD7" w14:textId="77777777" w:rsidR="00231BFD" w:rsidRDefault="00231BFD">
            <w:pPr>
              <w:ind w:right="238"/>
              <w:rPr>
                <w:rFonts w:cstheme="minorHAnsi"/>
              </w:rPr>
            </w:pPr>
            <w:r w:rsidRPr="004619E8">
              <w:rPr>
                <w:rFonts w:cstheme="minorHAnsi"/>
                <w:b/>
                <w:bCs/>
              </w:rPr>
              <w:t xml:space="preserve">Rationale: </w:t>
            </w:r>
          </w:p>
          <w:p w14:paraId="592BE081" w14:textId="77777777" w:rsidR="00231BFD" w:rsidRDefault="00231BFD">
            <w:pPr>
              <w:ind w:right="238"/>
              <w:rPr>
                <w:rFonts w:cstheme="minorHAnsi"/>
              </w:rPr>
            </w:pPr>
          </w:p>
          <w:p w14:paraId="035089C3" w14:textId="77777777" w:rsidR="00231BFD" w:rsidRPr="00231BFD" w:rsidRDefault="00231BFD" w:rsidP="00231BFD">
            <w:pPr>
              <w:ind w:right="238"/>
              <w:rPr>
                <w:b/>
              </w:rPr>
            </w:pPr>
          </w:p>
        </w:tc>
      </w:tr>
      <w:tr w:rsidR="00231BFD" w14:paraId="59C11C95" w14:textId="77777777" w:rsidTr="00F50933">
        <w:trPr>
          <w:trHeight w:val="2301"/>
        </w:trPr>
        <w:tc>
          <w:tcPr>
            <w:tcW w:w="9498" w:type="dxa"/>
            <w:gridSpan w:val="3"/>
            <w:shd w:val="clear" w:color="auto" w:fill="F2F2F2" w:themeFill="background1" w:themeFillShade="F2"/>
            <w:vAlign w:val="center"/>
          </w:tcPr>
          <w:p w14:paraId="0E547960" w14:textId="5117F86A" w:rsidR="00231BFD" w:rsidRPr="00231BFD" w:rsidRDefault="00231BFD" w:rsidP="00231BFD">
            <w:pPr>
              <w:spacing w:before="20" w:after="20"/>
              <w:ind w:right="238"/>
            </w:pPr>
            <w:r w:rsidRPr="007F309D">
              <w:rPr>
                <w:rFonts w:ascii="Calibri" w:eastAsia="Calibri" w:hAnsi="Calibri" w:cs="Calibri"/>
                <w:b/>
                <w:bCs/>
                <w:color w:val="810033"/>
              </w:rPr>
              <w:t>Any natural of legal person who reprocesses a single-use device to make it suitable for further use within the Union shall be considered to the manufacturer of the reprocessed device and shall assume the obligations incumbent on the manufacturers laid down in EU MDR 2017/745, which include obligations relating to the traceability of the reprocessed device in accordance with Chapter III of this Regulation.  The reprocessor of the device shall be considered to be a producer for the purpose of Article 3(1) of Directive 85/374/EEC.</w:t>
            </w:r>
          </w:p>
        </w:tc>
      </w:tr>
      <w:tr w:rsidR="0087509D" w14:paraId="1A9FE028" w14:textId="77777777" w:rsidTr="00231BFD">
        <w:trPr>
          <w:trHeight w:val="1554"/>
        </w:trPr>
        <w:tc>
          <w:tcPr>
            <w:tcW w:w="6158" w:type="dxa"/>
            <w:gridSpan w:val="2"/>
            <w:tcBorders>
              <w:right w:val="single" w:sz="4" w:space="0" w:color="auto"/>
            </w:tcBorders>
            <w:vAlign w:val="center"/>
          </w:tcPr>
          <w:p w14:paraId="1AFC468C" w14:textId="77777777" w:rsidR="0087509D" w:rsidRPr="0053668E" w:rsidRDefault="0087509D">
            <w:pPr>
              <w:ind w:right="238"/>
            </w:pPr>
            <w:r w:rsidRPr="0053668E">
              <w:t xml:space="preserve">Is this device considered to be a reprocessed single-use medical device in accordance with EU MDR 2017/745, Article 17? </w:t>
            </w:r>
          </w:p>
          <w:p w14:paraId="5B2B18F6" w14:textId="77777777" w:rsidR="0087509D" w:rsidRPr="0053668E" w:rsidRDefault="0087509D">
            <w:pPr>
              <w:ind w:right="238"/>
              <w:rPr>
                <w:b/>
                <w:sz w:val="14"/>
                <w:szCs w:val="14"/>
              </w:rPr>
            </w:pPr>
          </w:p>
          <w:p w14:paraId="1F6986BC" w14:textId="3070A0C4" w:rsidR="0087509D" w:rsidRPr="00231BFD" w:rsidRDefault="0087509D" w:rsidP="00231BFD">
            <w:pPr>
              <w:ind w:right="238"/>
              <w:rPr>
                <w:b/>
              </w:rPr>
            </w:pPr>
            <w:r w:rsidRPr="0053668E">
              <w:rPr>
                <w:b/>
              </w:rPr>
              <w:t>If Yes, please contact the NSAI office</w:t>
            </w:r>
            <w:r w:rsidRPr="0053668E">
              <w:rPr>
                <w:b/>
                <w:bCs/>
              </w:rPr>
              <w:t xml:space="preserve"> </w:t>
            </w:r>
            <w:r w:rsidRPr="0053668E">
              <w:rPr>
                <w:b/>
              </w:rPr>
              <w:t xml:space="preserve">prior to proceeding further with this </w:t>
            </w:r>
            <w:r w:rsidR="0083335C" w:rsidRPr="0083335C">
              <w:rPr>
                <w:b/>
                <w:bCs/>
                <w:color w:val="000000" w:themeColor="text1"/>
              </w:rPr>
              <w:t>Submission</w:t>
            </w:r>
            <w:r w:rsidRPr="0053668E">
              <w:rPr>
                <w:b/>
              </w:rPr>
              <w:t xml:space="preserve"> Form.</w:t>
            </w:r>
          </w:p>
        </w:tc>
        <w:tc>
          <w:tcPr>
            <w:tcW w:w="3340" w:type="dxa"/>
            <w:tcBorders>
              <w:top w:val="single" w:sz="4" w:space="0" w:color="auto"/>
              <w:left w:val="single" w:sz="4" w:space="0" w:color="auto"/>
              <w:bottom w:val="single" w:sz="4" w:space="0" w:color="auto"/>
            </w:tcBorders>
            <w:vAlign w:val="center"/>
          </w:tcPr>
          <w:p w14:paraId="2E62AD52" w14:textId="5F4A3E12" w:rsidR="0087509D" w:rsidRPr="00231BFD" w:rsidRDefault="0087509D" w:rsidP="00231BFD">
            <w:pPr>
              <w:ind w:right="238"/>
              <w:jc w:val="center"/>
              <w:rPr>
                <w:sz w:val="20"/>
              </w:rPr>
            </w:pPr>
            <w:r w:rsidRPr="00134AF2">
              <w:rPr>
                <w:sz w:val="20"/>
                <w:szCs w:val="20"/>
              </w:rPr>
              <w:t xml:space="preserve">Yes </w:t>
            </w:r>
            <w:sdt>
              <w:sdtPr>
                <w:rPr>
                  <w:rFonts w:ascii="MS Gothic" w:eastAsia="MS Gothic" w:hAnsi="MS Gothic"/>
                  <w:sz w:val="32"/>
                  <w:szCs w:val="32"/>
                </w:rPr>
                <w:id w:val="-750427724"/>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134AF2">
              <w:rPr>
                <w:sz w:val="20"/>
                <w:szCs w:val="20"/>
              </w:rPr>
              <w:t xml:space="preserve"> No </w:t>
            </w:r>
            <w:sdt>
              <w:sdtPr>
                <w:rPr>
                  <w:rFonts w:ascii="MS Gothic" w:eastAsia="MS Gothic" w:hAnsi="MS Gothic"/>
                  <w:sz w:val="32"/>
                  <w:szCs w:val="32"/>
                </w:rPr>
                <w:id w:val="-2077118167"/>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231BFD" w14:paraId="53D67546" w14:textId="77777777" w:rsidTr="00231BFD">
        <w:trPr>
          <w:trHeight w:val="968"/>
        </w:trPr>
        <w:tc>
          <w:tcPr>
            <w:tcW w:w="9498" w:type="dxa"/>
            <w:gridSpan w:val="3"/>
            <w:vAlign w:val="center"/>
          </w:tcPr>
          <w:p w14:paraId="2D3B37BF" w14:textId="49B7B67E" w:rsidR="00231BFD" w:rsidRPr="00231BFD" w:rsidRDefault="00231BFD" w:rsidP="00231BFD">
            <w:pPr>
              <w:spacing w:before="40" w:after="40"/>
              <w:ind w:right="238"/>
            </w:pPr>
            <w:r w:rsidRPr="0053668E">
              <w:rPr>
                <w:b/>
                <w:bCs/>
              </w:rPr>
              <w:t>If No</w:t>
            </w:r>
            <w:r w:rsidRPr="0053668E">
              <w:t xml:space="preserve"> and the device is a Reusable Device / Reprocessed Device which does not fall under EU MDR 2017/745 Article 17 complete the relevant section below.</w:t>
            </w:r>
          </w:p>
        </w:tc>
      </w:tr>
    </w:tbl>
    <w:tbl>
      <w:tblPr>
        <w:tblStyle w:val="TableGrid"/>
        <w:tblpPr w:leftFromText="180" w:rightFromText="180" w:vertAnchor="text" w:horzAnchor="margin" w:tblpY="1300"/>
        <w:tblW w:w="9351" w:type="dxa"/>
        <w:tblLayout w:type="fixed"/>
        <w:tblLook w:val="04A0" w:firstRow="1" w:lastRow="0" w:firstColumn="1" w:lastColumn="0" w:noHBand="0" w:noVBand="1"/>
      </w:tblPr>
      <w:tblGrid>
        <w:gridCol w:w="843"/>
        <w:gridCol w:w="5813"/>
        <w:gridCol w:w="427"/>
        <w:gridCol w:w="567"/>
        <w:gridCol w:w="1701"/>
      </w:tblGrid>
      <w:tr w:rsidR="0087509D" w14:paraId="231439E8" w14:textId="77777777" w:rsidTr="00F50933">
        <w:trPr>
          <w:tblHeader/>
        </w:trPr>
        <w:tc>
          <w:tcPr>
            <w:tcW w:w="9351" w:type="dxa"/>
            <w:gridSpan w:val="5"/>
            <w:shd w:val="clear" w:color="auto" w:fill="D9D9D9" w:themeFill="background1" w:themeFillShade="D9"/>
          </w:tcPr>
          <w:p w14:paraId="3816E5B2" w14:textId="77777777" w:rsidR="0087509D" w:rsidRDefault="0087509D">
            <w:pPr>
              <w:spacing w:before="60" w:after="60"/>
              <w:rPr>
                <w:rFonts w:cstheme="minorHAnsi"/>
                <w:b/>
                <w:bCs/>
                <w:color w:val="810033"/>
                <w:sz w:val="28"/>
                <w:szCs w:val="28"/>
              </w:rPr>
            </w:pPr>
            <w:r w:rsidRPr="00117111">
              <w:rPr>
                <w:rFonts w:cstheme="minorHAnsi"/>
                <w:b/>
                <w:bCs/>
                <w:color w:val="810033"/>
                <w:sz w:val="28"/>
                <w:szCs w:val="28"/>
              </w:rPr>
              <w:t>Devices that require processing by the User/ 3rd party to allow use or reuse</w:t>
            </w:r>
            <w:r w:rsidRPr="0095042B">
              <w:rPr>
                <w:rFonts w:cstheme="minorHAnsi"/>
                <w:b/>
                <w:bCs/>
                <w:color w:val="810033"/>
                <w:sz w:val="28"/>
                <w:szCs w:val="28"/>
              </w:rPr>
              <w:t xml:space="preserve"> (Annex I Chapter II, Sections 11.2 and 23.4 (n))</w:t>
            </w:r>
          </w:p>
          <w:p w14:paraId="6176BBEC" w14:textId="77777777" w:rsidR="0087509D" w:rsidRPr="004D66DC" w:rsidRDefault="0087509D">
            <w:pPr>
              <w:spacing w:before="60" w:after="60" w:line="300" w:lineRule="auto"/>
              <w:textAlignment w:val="baseline"/>
              <w:rPr>
                <w:rFonts w:ascii="Calibri" w:eastAsia="Times New Roman" w:hAnsi="Calibri" w:cs="Calibri"/>
                <w:b/>
                <w:bCs/>
                <w:lang w:eastAsia="en-IE"/>
              </w:rPr>
            </w:pPr>
            <w:r w:rsidRPr="0095042B">
              <w:rPr>
                <w:rFonts w:ascii="Calibri" w:eastAsia="Times New Roman" w:hAnsi="Calibri" w:cs="Calibri"/>
                <w:b/>
                <w:bCs/>
                <w:lang w:eastAsia="en-IE"/>
              </w:rPr>
              <w:t>Note:</w:t>
            </w:r>
            <w:r w:rsidRPr="0095042B">
              <w:rPr>
                <w:rFonts w:ascii="Calibri" w:eastAsia="Times New Roman" w:hAnsi="Calibri" w:cs="Calibri"/>
                <w:lang w:eastAsia="en-IE"/>
              </w:rPr>
              <w:t xml:space="preserve"> This section is </w:t>
            </w:r>
            <w:r w:rsidRPr="0095042B">
              <w:rPr>
                <w:rFonts w:ascii="Calibri" w:eastAsia="Times New Roman" w:hAnsi="Calibri" w:cs="Calibri"/>
                <w:b/>
                <w:bCs/>
                <w:lang w:eastAsia="en-IE"/>
              </w:rPr>
              <w:t>not applicable to reprocessed single use devices</w:t>
            </w:r>
            <w:r w:rsidRPr="0095042B">
              <w:rPr>
                <w:rFonts w:ascii="Calibri" w:eastAsia="Times New Roman" w:hAnsi="Calibri" w:cs="Calibri"/>
                <w:lang w:eastAsia="en-IE"/>
              </w:rPr>
              <w:t xml:space="preserve"> as per EU MDR 2017/745 Article 17.</w:t>
            </w:r>
          </w:p>
        </w:tc>
      </w:tr>
      <w:tr w:rsidR="0087509D" w14:paraId="45C6A8C9" w14:textId="77777777">
        <w:trPr>
          <w:tblHeader/>
        </w:trPr>
        <w:tc>
          <w:tcPr>
            <w:tcW w:w="6656" w:type="dxa"/>
            <w:gridSpan w:val="2"/>
            <w:shd w:val="clear" w:color="auto" w:fill="F2F2F2" w:themeFill="background1" w:themeFillShade="F2"/>
          </w:tcPr>
          <w:p w14:paraId="59FE45B5" w14:textId="77777777" w:rsidR="0087509D" w:rsidRPr="0095042B" w:rsidRDefault="0087509D">
            <w:pPr>
              <w:spacing w:before="60" w:after="60"/>
              <w:rPr>
                <w:rFonts w:cstheme="minorHAnsi"/>
                <w:b/>
                <w:bCs/>
                <w:color w:val="810033"/>
                <w:sz w:val="28"/>
                <w:szCs w:val="28"/>
              </w:rPr>
            </w:pPr>
            <w:r w:rsidRPr="00672DE1">
              <w:t>Select ‘N/A</w:t>
            </w:r>
            <w:r>
              <w:t>’</w:t>
            </w:r>
            <w:r w:rsidRPr="00672DE1">
              <w:t xml:space="preserve"> if section is not applicable </w:t>
            </w:r>
            <w:r>
              <w:t>and provide rationale</w:t>
            </w:r>
          </w:p>
        </w:tc>
        <w:tc>
          <w:tcPr>
            <w:tcW w:w="2695" w:type="dxa"/>
            <w:gridSpan w:val="3"/>
          </w:tcPr>
          <w:p w14:paraId="0AC51516" w14:textId="77777777" w:rsidR="0087509D" w:rsidRDefault="00000000">
            <w:pPr>
              <w:spacing w:before="60" w:after="60"/>
              <w:jc w:val="center"/>
              <w:rPr>
                <w:rFonts w:ascii="MS Gothic" w:eastAsia="MS Gothic" w:hAnsi="MS Gothic"/>
                <w:sz w:val="32"/>
                <w:szCs w:val="32"/>
              </w:rPr>
            </w:pPr>
            <w:sdt>
              <w:sdtPr>
                <w:id w:val="-15931401"/>
                <w14:checkbox>
                  <w14:checked w14:val="0"/>
                  <w14:checkedState w14:val="2612" w14:font="MS Gothic"/>
                  <w14:uncheckedState w14:val="2610" w14:font="MS Gothic"/>
                </w14:checkbox>
              </w:sdtPr>
              <w:sdtContent>
                <w:r w:rsidR="0087509D">
                  <w:rPr>
                    <w:rFonts w:ascii="MS Gothic" w:eastAsia="MS Gothic" w:hAnsi="MS Gothic" w:hint="eastAsia"/>
                  </w:rPr>
                  <w:t>☐</w:t>
                </w:r>
              </w:sdtContent>
            </w:sdt>
            <w:r w:rsidR="0087509D" w:rsidRPr="00672DE1">
              <w:t xml:space="preserve">  </w:t>
            </w:r>
            <w:r w:rsidR="0087509D" w:rsidRPr="000B3051">
              <w:t>N/A</w:t>
            </w:r>
          </w:p>
        </w:tc>
      </w:tr>
      <w:tr w:rsidR="0087509D" w14:paraId="316AE474" w14:textId="77777777">
        <w:trPr>
          <w:tblHeader/>
        </w:trPr>
        <w:tc>
          <w:tcPr>
            <w:tcW w:w="9351" w:type="dxa"/>
            <w:gridSpan w:val="5"/>
            <w:vAlign w:val="center"/>
          </w:tcPr>
          <w:p w14:paraId="7145FEE8" w14:textId="77777777" w:rsidR="0087509D" w:rsidRDefault="0087509D">
            <w:pPr>
              <w:spacing w:before="60" w:after="60" w:line="300" w:lineRule="auto"/>
              <w:textAlignment w:val="baseline"/>
              <w:rPr>
                <w:rFonts w:ascii="Calibri" w:eastAsia="Times New Roman" w:hAnsi="Calibri" w:cs="Calibri"/>
                <w:lang w:eastAsia="en-IE"/>
              </w:rPr>
            </w:pPr>
            <w:r w:rsidRPr="0095042B">
              <w:rPr>
                <w:rFonts w:ascii="Calibri" w:eastAsia="Times New Roman" w:hAnsi="Calibri" w:cs="Calibri"/>
                <w:b/>
                <w:bCs/>
                <w:lang w:eastAsia="en-IE"/>
              </w:rPr>
              <w:t>Rationale:</w:t>
            </w:r>
            <w:r w:rsidRPr="0095042B">
              <w:rPr>
                <w:rFonts w:ascii="Calibri" w:eastAsia="Times New Roman" w:hAnsi="Calibri" w:cs="Calibri"/>
                <w:lang w:eastAsia="en-IE"/>
              </w:rPr>
              <w:t xml:space="preserve"> </w:t>
            </w:r>
          </w:p>
          <w:p w14:paraId="25510CF5" w14:textId="77777777" w:rsidR="0087509D" w:rsidRPr="0095042B" w:rsidRDefault="0087509D">
            <w:pPr>
              <w:spacing w:before="60" w:after="60" w:line="300" w:lineRule="auto"/>
              <w:textAlignment w:val="baseline"/>
              <w:rPr>
                <w:rFonts w:ascii="Calibri" w:eastAsia="Times New Roman" w:hAnsi="Calibri" w:cs="Calibri"/>
                <w:lang w:eastAsia="en-IE"/>
              </w:rPr>
            </w:pPr>
          </w:p>
        </w:tc>
      </w:tr>
      <w:tr w:rsidR="0087509D" w14:paraId="4B0547B9" w14:textId="77777777" w:rsidTr="00F50933">
        <w:trPr>
          <w:tblHeader/>
        </w:trPr>
        <w:tc>
          <w:tcPr>
            <w:tcW w:w="843" w:type="dxa"/>
            <w:vMerge w:val="restart"/>
            <w:shd w:val="clear" w:color="auto" w:fill="D9D9D9" w:themeFill="background1" w:themeFillShade="D9"/>
            <w:vAlign w:val="center"/>
          </w:tcPr>
          <w:p w14:paraId="6CCAFA9F" w14:textId="77777777" w:rsidR="0087509D" w:rsidRPr="0095042B" w:rsidRDefault="0087509D">
            <w:pPr>
              <w:pStyle w:val="Smallfont"/>
              <w:jc w:val="center"/>
              <w:rPr>
                <w:rFonts w:ascii="Calibri" w:eastAsia="Times New Roman" w:hAnsi="Calibri" w:cs="Calibri"/>
                <w:lang w:eastAsia="en-IE"/>
              </w:rPr>
            </w:pPr>
            <w:r w:rsidRPr="00BA2E55">
              <w:rPr>
                <w:rFonts w:ascii="Calibri" w:eastAsia="Calibri" w:hAnsi="Calibri" w:cs="Calibri"/>
                <w:b/>
                <w:bCs/>
                <w:color w:val="810033"/>
                <w:sz w:val="28"/>
                <w:szCs w:val="28"/>
              </w:rPr>
              <w:t>RD1</w:t>
            </w:r>
          </w:p>
        </w:tc>
        <w:tc>
          <w:tcPr>
            <w:tcW w:w="6240" w:type="dxa"/>
            <w:gridSpan w:val="2"/>
            <w:shd w:val="clear" w:color="auto" w:fill="F2F2F2" w:themeFill="background1" w:themeFillShade="F2"/>
            <w:vAlign w:val="center"/>
          </w:tcPr>
          <w:p w14:paraId="41FDA6B7" w14:textId="77777777" w:rsidR="0087509D" w:rsidRDefault="0087509D">
            <w:pPr>
              <w:spacing w:before="20" w:after="20"/>
              <w:ind w:right="238"/>
              <w:jc w:val="both"/>
              <w:rPr>
                <w:color w:val="000000" w:themeColor="text1"/>
                <w:lang w:val="en-US"/>
              </w:rPr>
            </w:pPr>
            <w:r w:rsidRPr="0095042B">
              <w:rPr>
                <w:color w:val="000000" w:themeColor="text1"/>
                <w:lang w:val="en-US"/>
              </w:rPr>
              <w:t>Please confirm which of the following type(s) describe your product family:</w:t>
            </w:r>
          </w:p>
          <w:p w14:paraId="3AF1852F" w14:textId="77777777" w:rsidR="0087509D" w:rsidRPr="0095042B" w:rsidRDefault="0087509D">
            <w:pPr>
              <w:spacing w:before="20" w:after="20"/>
              <w:ind w:right="238"/>
              <w:jc w:val="both"/>
              <w:rPr>
                <w:color w:val="000000" w:themeColor="text1"/>
                <w:lang w:val="en-US"/>
              </w:rPr>
            </w:pPr>
          </w:p>
          <w:p w14:paraId="5E8F3995" w14:textId="77777777" w:rsidR="0087509D" w:rsidRPr="00511648" w:rsidRDefault="0087509D">
            <w:pPr>
              <w:spacing w:before="20" w:after="20"/>
              <w:ind w:right="238"/>
              <w:jc w:val="both"/>
              <w:rPr>
                <w:color w:val="000000" w:themeColor="text1"/>
                <w:lang w:val="en-US"/>
              </w:rPr>
            </w:pPr>
            <w:r w:rsidRPr="00BA2E55">
              <w:rPr>
                <w:b/>
                <w:bCs/>
                <w:color w:val="000000" w:themeColor="text1"/>
                <w:lang w:val="en-US"/>
              </w:rPr>
              <w:t>i)</w:t>
            </w:r>
            <w:r w:rsidRPr="00511648">
              <w:rPr>
                <w:color w:val="000000" w:themeColor="text1"/>
                <w:lang w:val="en-US"/>
              </w:rPr>
              <w:t xml:space="preserve"> Reusable medical devices for multiple patients or a single patient: </w:t>
            </w:r>
          </w:p>
          <w:p w14:paraId="37A0FD58" w14:textId="77777777" w:rsidR="0087509D" w:rsidRPr="0095042B" w:rsidRDefault="0087509D">
            <w:pPr>
              <w:spacing w:before="20" w:after="20"/>
              <w:ind w:right="238"/>
              <w:jc w:val="both"/>
              <w:rPr>
                <w:color w:val="000000" w:themeColor="text1"/>
                <w:lang w:val="en-US"/>
              </w:rPr>
            </w:pPr>
            <w:r w:rsidRPr="0095042B">
              <w:rPr>
                <w:color w:val="000000" w:themeColor="text1"/>
                <w:lang w:val="en-US"/>
              </w:rPr>
              <w:t xml:space="preserve">• Sterile, requiring reprocessing after initial use and prior to each subsequent use. </w:t>
            </w:r>
          </w:p>
          <w:p w14:paraId="3623E83E" w14:textId="77777777" w:rsidR="0087509D" w:rsidRPr="00BA2E55" w:rsidRDefault="0087509D">
            <w:pPr>
              <w:spacing w:before="20" w:after="20"/>
              <w:ind w:right="238"/>
              <w:jc w:val="both"/>
              <w:rPr>
                <w:b/>
                <w:bCs/>
                <w:color w:val="000000" w:themeColor="text1"/>
                <w:lang w:val="en-US"/>
              </w:rPr>
            </w:pPr>
            <w:r w:rsidRPr="0095042B">
              <w:rPr>
                <w:color w:val="000000" w:themeColor="text1"/>
                <w:lang w:val="en-US"/>
              </w:rPr>
              <w:br/>
            </w:r>
            <w:r w:rsidRPr="00BA2E55">
              <w:rPr>
                <w:b/>
                <w:bCs/>
                <w:color w:val="000000" w:themeColor="text1"/>
                <w:lang w:val="en-US"/>
              </w:rPr>
              <w:t xml:space="preserve">Or  </w:t>
            </w:r>
          </w:p>
          <w:p w14:paraId="1A91731C" w14:textId="77777777" w:rsidR="0087509D" w:rsidRPr="0095042B" w:rsidRDefault="0087509D">
            <w:pPr>
              <w:spacing w:before="20" w:after="20"/>
              <w:ind w:right="238"/>
              <w:jc w:val="both"/>
              <w:rPr>
                <w:color w:val="000000" w:themeColor="text1"/>
                <w:lang w:val="en-US"/>
              </w:rPr>
            </w:pPr>
          </w:p>
          <w:p w14:paraId="58F9B1D1" w14:textId="77777777" w:rsidR="0087509D" w:rsidRPr="0095042B" w:rsidRDefault="0087509D">
            <w:pPr>
              <w:spacing w:before="20" w:after="20"/>
              <w:ind w:right="238"/>
              <w:jc w:val="both"/>
              <w:rPr>
                <w:color w:val="000000" w:themeColor="text1"/>
                <w:lang w:val="en-US"/>
              </w:rPr>
            </w:pPr>
            <w:r w:rsidRPr="00BA2E55">
              <w:rPr>
                <w:b/>
                <w:bCs/>
                <w:color w:val="000000" w:themeColor="text1"/>
                <w:lang w:val="en-US"/>
              </w:rPr>
              <w:t>ii)</w:t>
            </w:r>
            <w:r w:rsidRPr="0095042B">
              <w:rPr>
                <w:color w:val="000000" w:themeColor="text1"/>
                <w:lang w:val="en-US"/>
              </w:rPr>
              <w:t xml:space="preserve"> Reusable medical devices for multiple patients or a single patient: </w:t>
            </w:r>
          </w:p>
          <w:p w14:paraId="7E27850D" w14:textId="77777777" w:rsidR="0087509D" w:rsidRPr="0095042B" w:rsidRDefault="0087509D">
            <w:pPr>
              <w:spacing w:before="20" w:after="20"/>
              <w:ind w:right="238"/>
              <w:jc w:val="both"/>
              <w:rPr>
                <w:color w:val="000000" w:themeColor="text1"/>
                <w:lang w:val="en-US"/>
              </w:rPr>
            </w:pPr>
            <w:r w:rsidRPr="0095042B">
              <w:rPr>
                <w:color w:val="000000" w:themeColor="text1"/>
                <w:lang w:val="en-US"/>
              </w:rPr>
              <w:t xml:space="preserve">• Non-sterile, requiring processing prior to initial use and reprocessing prior to each subsequent use.  </w:t>
            </w:r>
          </w:p>
          <w:p w14:paraId="4D2833AA" w14:textId="77777777" w:rsidR="0087509D" w:rsidRPr="0095042B" w:rsidRDefault="0087509D">
            <w:pPr>
              <w:spacing w:before="20" w:after="20"/>
              <w:ind w:right="238"/>
              <w:jc w:val="both"/>
              <w:rPr>
                <w:color w:val="000000" w:themeColor="text1"/>
                <w:lang w:val="en-US"/>
              </w:rPr>
            </w:pPr>
          </w:p>
          <w:p w14:paraId="1A52E8FC" w14:textId="77777777" w:rsidR="0087509D" w:rsidRPr="00BA2E55" w:rsidRDefault="0087509D">
            <w:pPr>
              <w:spacing w:before="20" w:after="20"/>
              <w:ind w:right="238"/>
              <w:jc w:val="both"/>
              <w:rPr>
                <w:b/>
                <w:bCs/>
                <w:color w:val="000000" w:themeColor="text1"/>
                <w:lang w:val="en-US"/>
              </w:rPr>
            </w:pPr>
            <w:r w:rsidRPr="00BA2E55">
              <w:rPr>
                <w:b/>
                <w:bCs/>
                <w:color w:val="000000" w:themeColor="text1"/>
                <w:lang w:val="en-US"/>
              </w:rPr>
              <w:t xml:space="preserve">Or </w:t>
            </w:r>
          </w:p>
          <w:p w14:paraId="79C0D86C" w14:textId="77777777" w:rsidR="0087509D" w:rsidRPr="0095042B" w:rsidRDefault="0087509D">
            <w:pPr>
              <w:spacing w:before="60" w:after="60" w:line="300" w:lineRule="auto"/>
              <w:rPr>
                <w:color w:val="000000" w:themeColor="text1"/>
              </w:rPr>
            </w:pPr>
          </w:p>
          <w:p w14:paraId="763B8F02" w14:textId="77777777" w:rsidR="0087509D" w:rsidRPr="0095042B" w:rsidRDefault="0087509D">
            <w:pPr>
              <w:spacing w:before="60" w:after="60" w:line="300" w:lineRule="auto"/>
              <w:rPr>
                <w:color w:val="000000" w:themeColor="text1"/>
              </w:rPr>
            </w:pPr>
            <w:r w:rsidRPr="00BA2E55">
              <w:rPr>
                <w:b/>
                <w:bCs/>
                <w:color w:val="000000" w:themeColor="text1"/>
              </w:rPr>
              <w:t>iii)</w:t>
            </w:r>
            <w:r w:rsidRPr="0095042B">
              <w:rPr>
                <w:color w:val="000000" w:themeColor="text1"/>
              </w:rPr>
              <w:t xml:space="preserve"> Single-use medical devices:  </w:t>
            </w:r>
          </w:p>
          <w:p w14:paraId="65EA2F98" w14:textId="77777777" w:rsidR="0087509D" w:rsidRPr="0095042B" w:rsidRDefault="0087509D">
            <w:pPr>
              <w:spacing w:before="60" w:after="60" w:line="300" w:lineRule="auto"/>
              <w:rPr>
                <w:color w:val="000000" w:themeColor="text1"/>
              </w:rPr>
            </w:pPr>
            <w:r w:rsidRPr="0095042B">
              <w:rPr>
                <w:color w:val="000000" w:themeColor="text1"/>
              </w:rPr>
              <w:t xml:space="preserve">• Non-sterile, requiring processing prior to initial use. </w:t>
            </w:r>
          </w:p>
          <w:p w14:paraId="6430BB66" w14:textId="77777777" w:rsidR="0087509D" w:rsidRPr="0095042B" w:rsidRDefault="0087509D">
            <w:pPr>
              <w:spacing w:before="60" w:after="60" w:line="300" w:lineRule="auto"/>
              <w:rPr>
                <w:rFonts w:eastAsia="EUAlbertina-Regu"/>
                <w:color w:val="000000" w:themeColor="text1"/>
              </w:rPr>
            </w:pPr>
          </w:p>
          <w:p w14:paraId="3C922873" w14:textId="77777777" w:rsidR="0087509D" w:rsidRPr="00BA2E55" w:rsidRDefault="0087509D">
            <w:pPr>
              <w:spacing w:before="60" w:after="60" w:line="300" w:lineRule="auto"/>
              <w:rPr>
                <w:rFonts w:eastAsia="EUAlbertina-Regu"/>
                <w:b/>
                <w:bCs/>
                <w:color w:val="000000" w:themeColor="text1"/>
              </w:rPr>
            </w:pPr>
            <w:r w:rsidRPr="00BA2E55">
              <w:rPr>
                <w:rFonts w:eastAsia="EUAlbertina-Regu"/>
                <w:b/>
                <w:bCs/>
                <w:color w:val="000000" w:themeColor="text1"/>
              </w:rPr>
              <w:t>Or</w:t>
            </w:r>
          </w:p>
          <w:p w14:paraId="4E2688F0" w14:textId="77777777" w:rsidR="0087509D" w:rsidRPr="0095042B" w:rsidRDefault="0087509D">
            <w:pPr>
              <w:spacing w:before="60" w:after="60" w:line="300" w:lineRule="auto"/>
              <w:textAlignment w:val="baseline"/>
              <w:rPr>
                <w:rFonts w:ascii="Calibri" w:eastAsia="Times New Roman" w:hAnsi="Calibri" w:cs="Calibri"/>
                <w:color w:val="000000" w:themeColor="text1"/>
                <w:lang w:eastAsia="en-IE"/>
              </w:rPr>
            </w:pPr>
            <w:r w:rsidRPr="00BA2E55">
              <w:rPr>
                <w:rFonts w:eastAsia="EUAlbertina-Regu"/>
                <w:b/>
                <w:bCs/>
                <w:color w:val="000000" w:themeColor="text1"/>
              </w:rPr>
              <w:t>iv)</w:t>
            </w:r>
            <w:r w:rsidRPr="0095042B">
              <w:rPr>
                <w:rFonts w:eastAsia="EUAlbertina-Regu"/>
                <w:color w:val="000000" w:themeColor="text1"/>
              </w:rPr>
              <w:t xml:space="preserve"> Other (please clarify)</w:t>
            </w:r>
          </w:p>
        </w:tc>
        <w:tc>
          <w:tcPr>
            <w:tcW w:w="2268" w:type="dxa"/>
            <w:gridSpan w:val="2"/>
            <w:vAlign w:val="center"/>
          </w:tcPr>
          <w:p w14:paraId="37602BC4" w14:textId="77777777" w:rsidR="0087509D" w:rsidRPr="0095042B" w:rsidRDefault="0087509D">
            <w:pPr>
              <w:spacing w:before="60" w:after="60" w:line="300" w:lineRule="auto"/>
              <w:jc w:val="center"/>
              <w:textAlignment w:val="baseline"/>
              <w:rPr>
                <w:rStyle w:val="normaltextrun"/>
                <w:rFonts w:ascii="Calibri" w:hAnsi="Calibri" w:cs="Calibri"/>
                <w:b/>
                <w:bCs/>
                <w:color w:val="000000" w:themeColor="text1"/>
              </w:rPr>
            </w:pPr>
            <w:r w:rsidRPr="0095042B">
              <w:rPr>
                <w:rStyle w:val="normaltextrun"/>
                <w:rFonts w:ascii="Calibri" w:hAnsi="Calibri" w:cs="Calibri"/>
                <w:b/>
                <w:bCs/>
                <w:color w:val="000000" w:themeColor="text1"/>
              </w:rPr>
              <w:t>Product Family Type:</w:t>
            </w:r>
          </w:p>
          <w:p w14:paraId="1E74F183" w14:textId="77777777" w:rsidR="00F50933" w:rsidRDefault="0087509D">
            <w:pPr>
              <w:spacing w:before="60" w:after="60" w:line="300" w:lineRule="auto"/>
              <w:jc w:val="center"/>
              <w:textAlignment w:val="baseline"/>
              <w:rPr>
                <w:rStyle w:val="normaltextrun"/>
                <w:rFonts w:ascii="Calibri" w:hAnsi="Calibri" w:cs="Calibri"/>
                <w:color w:val="000000" w:themeColor="text1"/>
                <w:shd w:val="clear" w:color="auto" w:fill="E1E3E6"/>
              </w:rPr>
            </w:pPr>
            <w:r w:rsidRPr="0095042B">
              <w:rPr>
                <w:rStyle w:val="normaltextrun"/>
                <w:rFonts w:ascii="Calibri" w:hAnsi="Calibri" w:cs="Calibri"/>
                <w:i/>
                <w:iCs/>
                <w:color w:val="000000" w:themeColor="text1"/>
              </w:rPr>
              <w:t>(Example: Type ii – The devices are intended for multiple patient use and provided non-sterile requiring sterilization prior to each use)</w:t>
            </w:r>
            <w:r w:rsidRPr="0095042B">
              <w:rPr>
                <w:rStyle w:val="normaltextrun"/>
                <w:rFonts w:ascii="Calibri" w:hAnsi="Calibri" w:cs="Calibri"/>
                <w:color w:val="000000" w:themeColor="text1"/>
                <w:shd w:val="clear" w:color="auto" w:fill="E1E3E6"/>
              </w:rPr>
              <w:t> </w:t>
            </w:r>
            <w:r w:rsidRPr="0095042B">
              <w:rPr>
                <w:rStyle w:val="normaltextrun"/>
                <w:rFonts w:ascii="Calibri" w:hAnsi="Calibri" w:cs="Calibri"/>
                <w:color w:val="000000" w:themeColor="text1"/>
                <w:shd w:val="clear" w:color="auto" w:fill="E1E3E6"/>
              </w:rPr>
              <w:t> </w:t>
            </w:r>
          </w:p>
          <w:p w14:paraId="54D38DB0" w14:textId="77777777" w:rsidR="00F50933" w:rsidRDefault="00F50933">
            <w:pPr>
              <w:spacing w:before="60" w:after="60" w:line="300" w:lineRule="auto"/>
              <w:jc w:val="center"/>
              <w:textAlignment w:val="baseline"/>
              <w:rPr>
                <w:rStyle w:val="normaltextrun"/>
                <w:rFonts w:ascii="Calibri" w:hAnsi="Calibri" w:cs="Calibri"/>
                <w:color w:val="000000" w:themeColor="text1"/>
                <w:shd w:val="clear" w:color="auto" w:fill="E1E3E6"/>
              </w:rPr>
            </w:pPr>
          </w:p>
          <w:p w14:paraId="7F7BCA1A" w14:textId="4B81A0E7" w:rsidR="0087509D" w:rsidRPr="0095042B" w:rsidRDefault="0087509D">
            <w:pPr>
              <w:spacing w:before="60" w:after="60" w:line="300" w:lineRule="auto"/>
              <w:jc w:val="center"/>
              <w:textAlignment w:val="baseline"/>
              <w:rPr>
                <w:rFonts w:ascii="Calibri" w:eastAsia="Times New Roman" w:hAnsi="Calibri" w:cs="Calibri"/>
                <w:color w:val="000000" w:themeColor="text1"/>
                <w:lang w:eastAsia="en-IE"/>
              </w:rPr>
            </w:pPr>
            <w:r w:rsidRPr="0095042B">
              <w:rPr>
                <w:rStyle w:val="normaltextrun"/>
                <w:rFonts w:ascii="Calibri" w:hAnsi="Calibri" w:cs="Calibri"/>
                <w:color w:val="000000" w:themeColor="text1"/>
                <w:shd w:val="clear" w:color="auto" w:fill="E1E3E6"/>
              </w:rPr>
              <w:t> </w:t>
            </w:r>
            <w:r w:rsidRPr="00F50933">
              <w:rPr>
                <w:rStyle w:val="normaltextrun"/>
                <w:rFonts w:ascii="Calibri" w:hAnsi="Calibri" w:cs="Calibri"/>
                <w:color w:val="000000" w:themeColor="text1"/>
                <w:shd w:val="clear" w:color="auto" w:fill="FFFFFF" w:themeFill="background1"/>
              </w:rPr>
              <w:t>__________________</w:t>
            </w:r>
          </w:p>
        </w:tc>
      </w:tr>
      <w:tr w:rsidR="0087509D" w14:paraId="5DD86E97" w14:textId="77777777" w:rsidTr="00F50933">
        <w:trPr>
          <w:tblHeader/>
        </w:trPr>
        <w:tc>
          <w:tcPr>
            <w:tcW w:w="843" w:type="dxa"/>
            <w:vMerge/>
            <w:shd w:val="clear" w:color="auto" w:fill="D9D9D9" w:themeFill="background1" w:themeFillShade="D9"/>
            <w:vAlign w:val="center"/>
          </w:tcPr>
          <w:p w14:paraId="249D5CD9" w14:textId="77777777" w:rsidR="0087509D" w:rsidRDefault="0087509D">
            <w:pPr>
              <w:spacing w:before="60" w:after="60" w:line="300" w:lineRule="auto"/>
              <w:textAlignment w:val="baseline"/>
              <w:rPr>
                <w:rFonts w:ascii="Calibri" w:eastAsia="Times New Roman" w:hAnsi="Calibri" w:cs="Calibri"/>
                <w:lang w:eastAsia="en-IE"/>
              </w:rPr>
            </w:pPr>
          </w:p>
        </w:tc>
        <w:tc>
          <w:tcPr>
            <w:tcW w:w="6240" w:type="dxa"/>
            <w:gridSpan w:val="2"/>
            <w:shd w:val="clear" w:color="auto" w:fill="F2F2F2" w:themeFill="background1" w:themeFillShade="F2"/>
            <w:vAlign w:val="center"/>
          </w:tcPr>
          <w:p w14:paraId="43FFC61A" w14:textId="77777777" w:rsidR="0087509D" w:rsidRPr="0095042B" w:rsidRDefault="0087509D">
            <w:pPr>
              <w:spacing w:before="60" w:after="60" w:line="300" w:lineRule="auto"/>
              <w:textAlignment w:val="baseline"/>
              <w:rPr>
                <w:rFonts w:ascii="Calibri" w:eastAsia="Calibri" w:hAnsi="Calibri" w:cs="Calibri"/>
              </w:rPr>
            </w:pPr>
            <w:r w:rsidRPr="0095042B">
              <w:rPr>
                <w:rFonts w:ascii="Calibri" w:eastAsia="Calibri" w:hAnsi="Calibri" w:cs="Calibri"/>
              </w:rPr>
              <w:t xml:space="preserve">Is </w:t>
            </w:r>
            <w:r w:rsidRPr="0095042B">
              <w:rPr>
                <w:lang w:val="en-US"/>
              </w:rPr>
              <w:t>compliance</w:t>
            </w:r>
            <w:r w:rsidRPr="0095042B">
              <w:rPr>
                <w:rFonts w:ascii="Calibri" w:eastAsia="Calibri" w:hAnsi="Calibri" w:cs="Calibri"/>
              </w:rPr>
              <w:t xml:space="preserve"> with the current version of EN ISO 17664 claimed?</w:t>
            </w:r>
          </w:p>
        </w:tc>
        <w:tc>
          <w:tcPr>
            <w:tcW w:w="2268" w:type="dxa"/>
            <w:gridSpan w:val="2"/>
            <w:vAlign w:val="center"/>
          </w:tcPr>
          <w:p w14:paraId="465FA20C" w14:textId="77777777" w:rsidR="0087509D" w:rsidRPr="001A29E0" w:rsidRDefault="0087509D">
            <w:pPr>
              <w:spacing w:before="60" w:after="60" w:line="300" w:lineRule="auto"/>
              <w:jc w:val="center"/>
              <w:textAlignment w:val="baseline"/>
              <w:rPr>
                <w:rFonts w:cstheme="minorHAnsi"/>
              </w:rPr>
            </w:pPr>
            <w:r w:rsidRPr="00134AF2">
              <w:rPr>
                <w:sz w:val="20"/>
                <w:szCs w:val="20"/>
              </w:rPr>
              <w:t xml:space="preserve">Yes </w:t>
            </w:r>
            <w:sdt>
              <w:sdtPr>
                <w:rPr>
                  <w:rFonts w:ascii="MS Gothic" w:eastAsia="MS Gothic" w:hAnsi="MS Gothic"/>
                  <w:sz w:val="32"/>
                  <w:szCs w:val="32"/>
                </w:rPr>
                <w:id w:val="-1862727411"/>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134AF2">
              <w:rPr>
                <w:sz w:val="20"/>
                <w:szCs w:val="20"/>
              </w:rPr>
              <w:t xml:space="preserve"> No </w:t>
            </w:r>
            <w:sdt>
              <w:sdtPr>
                <w:rPr>
                  <w:rFonts w:ascii="MS Gothic" w:eastAsia="MS Gothic" w:hAnsi="MS Gothic"/>
                  <w:sz w:val="32"/>
                  <w:szCs w:val="32"/>
                </w:rPr>
                <w:id w:val="213244094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87509D" w14:paraId="009398EF" w14:textId="77777777" w:rsidTr="00F50933">
        <w:trPr>
          <w:tblHeader/>
        </w:trPr>
        <w:tc>
          <w:tcPr>
            <w:tcW w:w="843" w:type="dxa"/>
            <w:vMerge/>
            <w:shd w:val="clear" w:color="auto" w:fill="D9D9D9" w:themeFill="background1" w:themeFillShade="D9"/>
            <w:vAlign w:val="center"/>
          </w:tcPr>
          <w:p w14:paraId="53177497" w14:textId="77777777" w:rsidR="0087509D" w:rsidRDefault="0087509D">
            <w:pPr>
              <w:spacing w:before="60" w:after="60" w:line="300" w:lineRule="auto"/>
              <w:textAlignment w:val="baseline"/>
              <w:rPr>
                <w:rFonts w:ascii="Calibri" w:eastAsia="Times New Roman" w:hAnsi="Calibri" w:cs="Calibri"/>
                <w:lang w:eastAsia="en-IE"/>
              </w:rPr>
            </w:pPr>
          </w:p>
        </w:tc>
        <w:tc>
          <w:tcPr>
            <w:tcW w:w="8508" w:type="dxa"/>
            <w:gridSpan w:val="4"/>
          </w:tcPr>
          <w:p w14:paraId="45E0A79C" w14:textId="77777777" w:rsidR="0087509D" w:rsidRPr="0095042B" w:rsidRDefault="0087509D">
            <w:pPr>
              <w:spacing w:before="60" w:after="60"/>
              <w:rPr>
                <w:lang w:val="en-US"/>
              </w:rPr>
            </w:pPr>
            <w:r w:rsidRPr="0095042B">
              <w:rPr>
                <w:lang w:val="en-US"/>
              </w:rPr>
              <w:t>If no, please provide a rationale and supporting documentation to support the applicable GSPR’s.</w:t>
            </w:r>
          </w:p>
          <w:p w14:paraId="568AF4F2" w14:textId="77777777" w:rsidR="0087509D" w:rsidRPr="0095042B" w:rsidRDefault="0087509D">
            <w:pPr>
              <w:spacing w:before="60" w:after="60" w:line="300" w:lineRule="auto"/>
              <w:rPr>
                <w:rFonts w:ascii="Calibri" w:eastAsia="Times New Roman" w:hAnsi="Calibri" w:cs="Calibri"/>
                <w:lang w:val="fr-FR" w:eastAsia="en-IE"/>
              </w:rPr>
            </w:pPr>
            <w:r w:rsidRPr="0095042B">
              <w:rPr>
                <w:rFonts w:ascii="Calibri" w:eastAsia="Times New Roman" w:hAnsi="Calibri" w:cs="Calibri"/>
                <w:b/>
                <w:lang w:val="fr-FR" w:eastAsia="en-IE"/>
              </w:rPr>
              <w:t>Rational</w:t>
            </w:r>
            <w:r>
              <w:rPr>
                <w:rFonts w:ascii="Calibri" w:eastAsia="Times New Roman" w:hAnsi="Calibri" w:cs="Calibri"/>
                <w:b/>
                <w:lang w:val="fr-FR" w:eastAsia="en-IE"/>
              </w:rPr>
              <w:t>e</w:t>
            </w:r>
            <w:r w:rsidRPr="0095042B">
              <w:rPr>
                <w:rFonts w:ascii="Calibri" w:eastAsia="Times New Roman" w:hAnsi="Calibri" w:cs="Calibri"/>
                <w:b/>
                <w:lang w:val="fr-FR" w:eastAsia="en-IE"/>
              </w:rPr>
              <w:t>:</w:t>
            </w:r>
            <w:r w:rsidRPr="0095042B">
              <w:rPr>
                <w:rFonts w:ascii="Calibri" w:eastAsia="Times New Roman" w:hAnsi="Calibri" w:cs="Calibri"/>
                <w:lang w:val="fr-FR" w:eastAsia="en-IE"/>
              </w:rPr>
              <w:t xml:space="preserve"> </w:t>
            </w:r>
          </w:p>
          <w:p w14:paraId="2BE3C99F" w14:textId="77777777" w:rsidR="0087509D" w:rsidRDefault="0087509D">
            <w:pPr>
              <w:spacing w:before="60" w:after="60" w:line="300" w:lineRule="auto"/>
              <w:textAlignment w:val="baseline"/>
              <w:rPr>
                <w:b/>
                <w:lang w:val="fr-FR"/>
              </w:rPr>
            </w:pPr>
          </w:p>
          <w:p w14:paraId="5CBAAD34" w14:textId="77777777" w:rsidR="0087509D" w:rsidRPr="0095042B" w:rsidRDefault="0087509D">
            <w:pPr>
              <w:spacing w:before="60" w:after="60" w:line="300" w:lineRule="auto"/>
              <w:textAlignment w:val="baseline"/>
              <w:rPr>
                <w:rFonts w:ascii="Calibri" w:eastAsia="Times New Roman" w:hAnsi="Calibri" w:cs="Calibri"/>
                <w:lang w:eastAsia="en-IE"/>
              </w:rPr>
            </w:pPr>
          </w:p>
        </w:tc>
      </w:tr>
      <w:tr w:rsidR="0087509D" w14:paraId="5A22C065" w14:textId="77777777" w:rsidTr="00F50933">
        <w:trPr>
          <w:tblHeader/>
        </w:trPr>
        <w:tc>
          <w:tcPr>
            <w:tcW w:w="843" w:type="dxa"/>
            <w:vMerge/>
            <w:shd w:val="clear" w:color="auto" w:fill="D9D9D9" w:themeFill="background1" w:themeFillShade="D9"/>
            <w:vAlign w:val="center"/>
          </w:tcPr>
          <w:p w14:paraId="395EB1A9" w14:textId="77777777" w:rsidR="0087509D" w:rsidRDefault="0087509D">
            <w:pPr>
              <w:spacing w:before="60" w:after="60" w:line="300" w:lineRule="auto"/>
              <w:textAlignment w:val="baseline"/>
              <w:rPr>
                <w:rFonts w:ascii="Calibri" w:eastAsia="Times New Roman" w:hAnsi="Calibri" w:cs="Calibri"/>
                <w:lang w:eastAsia="en-IE"/>
              </w:rPr>
            </w:pPr>
          </w:p>
        </w:tc>
        <w:tc>
          <w:tcPr>
            <w:tcW w:w="8508" w:type="dxa"/>
            <w:gridSpan w:val="4"/>
          </w:tcPr>
          <w:p w14:paraId="00D27A04" w14:textId="77777777" w:rsidR="0087509D" w:rsidRPr="00DC427E" w:rsidRDefault="0087509D">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RD1</w:t>
            </w:r>
            <w:r w:rsidRPr="00DC427E">
              <w:rPr>
                <w:rFonts w:cstheme="minorHAnsi"/>
                <w:i/>
                <w:iCs/>
              </w:rPr>
              <w:t>:</w:t>
            </w:r>
          </w:p>
          <w:p w14:paraId="259F8D53" w14:textId="77777777" w:rsidR="0087509D" w:rsidRPr="003960AF" w:rsidRDefault="0087509D">
            <w:pPr>
              <w:spacing w:before="40" w:after="40"/>
              <w:ind w:right="238"/>
              <w:rPr>
                <w:rFonts w:cstheme="minorHAnsi"/>
              </w:rPr>
            </w:pPr>
          </w:p>
          <w:p w14:paraId="74FD6086" w14:textId="77777777" w:rsidR="0087509D" w:rsidRPr="003960AF" w:rsidRDefault="0087509D">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376CE2F0" w14:textId="77777777" w:rsidR="0087509D" w:rsidRPr="003960AF" w:rsidRDefault="0087509D">
            <w:pPr>
              <w:spacing w:before="40" w:after="40"/>
              <w:ind w:right="238"/>
              <w:rPr>
                <w:rFonts w:cstheme="minorHAnsi"/>
                <w:b/>
                <w:bCs/>
              </w:rPr>
            </w:pPr>
            <w:r w:rsidRPr="003960AF">
              <w:rPr>
                <w:rFonts w:cstheme="minorHAnsi"/>
                <w:b/>
                <w:bCs/>
              </w:rPr>
              <w:t xml:space="preserve">Page: </w:t>
            </w:r>
          </w:p>
          <w:p w14:paraId="674AE2C8" w14:textId="77777777" w:rsidR="0087509D" w:rsidRPr="00DC6003" w:rsidRDefault="0087509D">
            <w:pPr>
              <w:spacing w:before="60" w:after="60" w:line="300" w:lineRule="auto"/>
              <w:rPr>
                <w:rFonts w:cstheme="minorHAnsi"/>
                <w:b/>
                <w:bCs/>
              </w:rPr>
            </w:pPr>
            <w:r w:rsidRPr="003960AF">
              <w:rPr>
                <w:rFonts w:cstheme="minorHAnsi"/>
                <w:b/>
                <w:bCs/>
              </w:rPr>
              <w:t>Note:</w:t>
            </w:r>
          </w:p>
          <w:p w14:paraId="3EEB0B71" w14:textId="77777777" w:rsidR="0087509D" w:rsidRPr="0095042B" w:rsidRDefault="0087509D">
            <w:pPr>
              <w:spacing w:before="60" w:after="60"/>
              <w:rPr>
                <w:lang w:val="en-US"/>
              </w:rPr>
            </w:pPr>
          </w:p>
        </w:tc>
      </w:tr>
      <w:tr w:rsidR="0087509D" w14:paraId="744E67C2" w14:textId="77777777" w:rsidTr="00C14449">
        <w:trPr>
          <w:tblHeader/>
        </w:trPr>
        <w:tc>
          <w:tcPr>
            <w:tcW w:w="843" w:type="dxa"/>
            <w:vMerge w:val="restart"/>
            <w:shd w:val="clear" w:color="auto" w:fill="D9D9D9" w:themeFill="background1" w:themeFillShade="D9"/>
            <w:vAlign w:val="center"/>
          </w:tcPr>
          <w:p w14:paraId="023BD470" w14:textId="77777777" w:rsidR="0087509D" w:rsidRDefault="0087509D">
            <w:pPr>
              <w:pStyle w:val="Smallfont"/>
              <w:jc w:val="center"/>
              <w:rPr>
                <w:rFonts w:ascii="Calibri" w:eastAsia="Times New Roman" w:hAnsi="Calibri" w:cs="Calibri"/>
                <w:lang w:eastAsia="en-IE"/>
              </w:rPr>
            </w:pPr>
            <w:r w:rsidRPr="00BA2E55">
              <w:rPr>
                <w:rFonts w:ascii="Calibri" w:eastAsia="Calibri" w:hAnsi="Calibri" w:cs="Calibri"/>
                <w:b/>
                <w:bCs/>
                <w:color w:val="810033"/>
                <w:sz w:val="28"/>
                <w:szCs w:val="28"/>
              </w:rPr>
              <w:t>RD2</w:t>
            </w:r>
          </w:p>
        </w:tc>
        <w:tc>
          <w:tcPr>
            <w:tcW w:w="8508" w:type="dxa"/>
            <w:gridSpan w:val="4"/>
          </w:tcPr>
          <w:p w14:paraId="4C5175D3" w14:textId="77777777" w:rsidR="0087509D" w:rsidRPr="0095042B" w:rsidRDefault="0087509D">
            <w:pPr>
              <w:rPr>
                <w:rStyle w:val="normaltextrun"/>
                <w:rFonts w:eastAsia="Times New Roman" w:cstheme="minorHAnsi"/>
                <w:color w:val="000000" w:themeColor="text1"/>
                <w:shd w:val="clear" w:color="auto" w:fill="FFFFFF"/>
              </w:rPr>
            </w:pPr>
            <w:r w:rsidRPr="0095042B">
              <w:rPr>
                <w:rStyle w:val="normaltextrun"/>
                <w:rFonts w:eastAsia="Times New Roman" w:cstheme="minorHAnsi"/>
                <w:color w:val="000000" w:themeColor="text1"/>
                <w:shd w:val="clear" w:color="auto" w:fill="FFFFFF"/>
              </w:rPr>
              <w:t xml:space="preserve">Please identify the </w:t>
            </w:r>
            <w:r w:rsidRPr="0095042B">
              <w:rPr>
                <w:rStyle w:val="normaltextrun"/>
                <w:rFonts w:eastAsia="Times New Roman" w:cstheme="minorHAnsi"/>
                <w:b/>
                <w:color w:val="000000" w:themeColor="text1"/>
                <w:u w:val="single"/>
                <w:shd w:val="clear" w:color="auto" w:fill="FFFFFF"/>
              </w:rPr>
              <w:t>process(es)</w:t>
            </w:r>
            <w:r w:rsidRPr="0095042B">
              <w:rPr>
                <w:rStyle w:val="normaltextrun"/>
                <w:rFonts w:eastAsia="Times New Roman" w:cstheme="minorHAnsi"/>
                <w:color w:val="000000" w:themeColor="text1"/>
                <w:shd w:val="clear" w:color="auto" w:fill="FFFFFF"/>
              </w:rPr>
              <w:t xml:space="preserve"> indicated in the IFU to be followed by the </w:t>
            </w:r>
            <w:r>
              <w:rPr>
                <w:rStyle w:val="normaltextrun"/>
                <w:rFonts w:eastAsia="Times New Roman" w:cstheme="minorHAnsi"/>
                <w:color w:val="000000" w:themeColor="text1"/>
                <w:shd w:val="clear" w:color="auto" w:fill="FFFFFF"/>
              </w:rPr>
              <w:t>U</w:t>
            </w:r>
            <w:r w:rsidRPr="0095042B">
              <w:rPr>
                <w:rStyle w:val="normaltextrun"/>
                <w:rFonts w:eastAsia="Times New Roman" w:cstheme="minorHAnsi"/>
                <w:color w:val="000000" w:themeColor="text1"/>
                <w:shd w:val="clear" w:color="auto" w:fill="FFFFFF"/>
              </w:rPr>
              <w:t>ser/3</w:t>
            </w:r>
            <w:r w:rsidRPr="0095042B">
              <w:rPr>
                <w:rStyle w:val="normaltextrun"/>
                <w:rFonts w:eastAsia="Times New Roman" w:cstheme="minorHAnsi"/>
                <w:color w:val="000000" w:themeColor="text1"/>
                <w:shd w:val="clear" w:color="auto" w:fill="FFFFFF"/>
                <w:vertAlign w:val="superscript"/>
              </w:rPr>
              <w:t>rd</w:t>
            </w:r>
            <w:r w:rsidRPr="0095042B">
              <w:rPr>
                <w:rStyle w:val="normaltextrun"/>
                <w:rFonts w:eastAsia="Times New Roman" w:cstheme="minorHAnsi"/>
                <w:color w:val="000000" w:themeColor="text1"/>
                <w:shd w:val="clear" w:color="auto" w:fill="FFFFFF"/>
              </w:rPr>
              <w:t xml:space="preserve"> party, to allow for safe and effective use/reuse of the device(s). </w:t>
            </w:r>
          </w:p>
          <w:p w14:paraId="6C21EEC7" w14:textId="77777777" w:rsidR="0087509D" w:rsidRPr="0095042B" w:rsidRDefault="0087509D">
            <w:pPr>
              <w:rPr>
                <w:rFonts w:cstheme="minorHAnsi"/>
                <w:color w:val="000000" w:themeColor="text1"/>
              </w:rPr>
            </w:pPr>
          </w:p>
          <w:p w14:paraId="6CD231F1" w14:textId="77777777" w:rsidR="0087509D" w:rsidRPr="00C14449" w:rsidRDefault="0087509D" w:rsidP="00C14449">
            <w:pPr>
              <w:shd w:val="clear" w:color="auto" w:fill="FFFFFF" w:themeFill="background1"/>
              <w:textAlignment w:val="baseline"/>
              <w:rPr>
                <w:rFonts w:eastAsia="Times New Roman" w:cstheme="minorHAnsi"/>
                <w:color w:val="000000" w:themeColor="text1"/>
                <w:lang w:eastAsia="en-IE"/>
              </w:rPr>
            </w:pPr>
            <w:r w:rsidRPr="0095042B">
              <w:rPr>
                <w:rFonts w:eastAsia="Times New Roman" w:cstheme="minorHAnsi"/>
                <w:b/>
                <w:bCs/>
                <w:color w:val="000000" w:themeColor="text1"/>
                <w:lang w:eastAsia="en-IE"/>
              </w:rPr>
              <w:t xml:space="preserve">Process </w:t>
            </w:r>
            <w:r w:rsidRPr="00C14449">
              <w:rPr>
                <w:rFonts w:eastAsia="Times New Roman" w:cstheme="minorHAnsi"/>
                <w:b/>
                <w:bCs/>
                <w:color w:val="000000" w:themeColor="text1"/>
                <w:lang w:eastAsia="en-IE"/>
              </w:rPr>
              <w:t>1</w:t>
            </w:r>
            <w:r w:rsidRPr="00C14449">
              <w:rPr>
                <w:rStyle w:val="normaltextrun"/>
                <w:rFonts w:cstheme="minorHAnsi"/>
                <w:b/>
                <w:bCs/>
                <w:color w:val="000000" w:themeColor="text1"/>
              </w:rPr>
              <w:t xml:space="preserve">: </w:t>
            </w:r>
            <w:r w:rsidRPr="00C14449">
              <w:rPr>
                <w:rStyle w:val="normaltextrun"/>
                <w:rFonts w:cstheme="minorHAnsi"/>
                <w:b/>
                <w:bCs/>
                <w:color w:val="000000" w:themeColor="text1"/>
                <w:shd w:val="clear" w:color="auto" w:fill="E1E3E6"/>
              </w:rPr>
              <w:t> </w:t>
            </w:r>
            <w:r w:rsidRPr="00C14449">
              <w:rPr>
                <w:rStyle w:val="normaltextrun"/>
                <w:rFonts w:cstheme="minorHAnsi"/>
                <w:b/>
                <w:bCs/>
                <w:i/>
                <w:iCs/>
                <w:color w:val="000000" w:themeColor="text1"/>
                <w:shd w:val="clear" w:color="auto" w:fill="E1E3E6"/>
              </w:rPr>
              <w:t>(</w:t>
            </w:r>
            <w:r w:rsidRPr="00C14449">
              <w:rPr>
                <w:rStyle w:val="normaltextrun"/>
                <w:rFonts w:cstheme="minorHAnsi"/>
                <w:i/>
                <w:iCs/>
                <w:color w:val="000000" w:themeColor="text1"/>
                <w:shd w:val="clear" w:color="auto" w:fill="E1E3E6"/>
              </w:rPr>
              <w:t>Example: Cleaning</w:t>
            </w:r>
            <w:r w:rsidRPr="00C14449">
              <w:rPr>
                <w:rStyle w:val="normaltextrun"/>
                <w:rFonts w:cstheme="minorHAnsi"/>
                <w:color w:val="000000" w:themeColor="text1"/>
                <w:shd w:val="clear" w:color="auto" w:fill="E1E3E6"/>
              </w:rPr>
              <w:t>)</w:t>
            </w:r>
            <w:r w:rsidRPr="00C14449">
              <w:rPr>
                <w:rStyle w:val="normaltextrun"/>
                <w:rFonts w:cstheme="minorHAnsi"/>
                <w:color w:val="000000" w:themeColor="text1"/>
                <w:shd w:val="clear" w:color="auto" w:fill="E1E3E6"/>
              </w:rPr>
              <w:t> </w:t>
            </w:r>
            <w:r w:rsidRPr="00C14449">
              <w:rPr>
                <w:rStyle w:val="normaltextrun"/>
                <w:rFonts w:cstheme="minorHAnsi"/>
                <w:color w:val="000000" w:themeColor="text1"/>
                <w:shd w:val="clear" w:color="auto" w:fill="E1E3E6"/>
              </w:rPr>
              <w:t> </w:t>
            </w:r>
            <w:r w:rsidRPr="00C14449">
              <w:rPr>
                <w:rStyle w:val="normaltextrun"/>
                <w:rFonts w:cstheme="minorHAnsi"/>
                <w:color w:val="000000" w:themeColor="text1"/>
                <w:shd w:val="clear" w:color="auto" w:fill="E1E3E6"/>
              </w:rPr>
              <w:t> </w:t>
            </w:r>
            <w:r w:rsidRPr="00C14449">
              <w:rPr>
                <w:rStyle w:val="normaltextrun"/>
                <w:rFonts w:cstheme="minorHAnsi"/>
                <w:color w:val="000000" w:themeColor="text1"/>
                <w:shd w:val="clear" w:color="auto" w:fill="E1E3E6"/>
              </w:rPr>
              <w:t> </w:t>
            </w:r>
            <w:r w:rsidRPr="00C14449">
              <w:rPr>
                <w:rStyle w:val="eop"/>
                <w:rFonts w:cstheme="minorHAnsi"/>
                <w:color w:val="000000" w:themeColor="text1"/>
              </w:rPr>
              <w:t> </w:t>
            </w:r>
          </w:p>
          <w:p w14:paraId="56D2C8E2" w14:textId="77777777" w:rsidR="0087509D" w:rsidRPr="00C14449" w:rsidRDefault="0087509D" w:rsidP="00C14449">
            <w:pPr>
              <w:shd w:val="clear" w:color="auto" w:fill="FFFFFF" w:themeFill="background1"/>
              <w:textAlignment w:val="baseline"/>
              <w:rPr>
                <w:rFonts w:eastAsia="Times New Roman" w:cstheme="minorHAnsi"/>
                <w:color w:val="000000" w:themeColor="text1"/>
                <w:lang w:eastAsia="en-IE"/>
              </w:rPr>
            </w:pPr>
            <w:r w:rsidRPr="00C14449">
              <w:rPr>
                <w:rStyle w:val="normaltextrun"/>
                <w:rFonts w:cstheme="minorHAnsi"/>
                <w:b/>
                <w:bCs/>
                <w:color w:val="000000" w:themeColor="text1"/>
              </w:rPr>
              <w:t>Process 2:</w:t>
            </w:r>
            <w:r w:rsidRPr="00C14449">
              <w:rPr>
                <w:rStyle w:val="normaltextrun"/>
                <w:rFonts w:cstheme="minorHAnsi"/>
                <w:color w:val="000000" w:themeColor="text1"/>
              </w:rPr>
              <w:t xml:space="preserve"> </w:t>
            </w:r>
            <w:r w:rsidRPr="00C14449">
              <w:rPr>
                <w:rStyle w:val="normaltextrun"/>
                <w:rFonts w:cstheme="minorHAnsi"/>
                <w:i/>
                <w:iCs/>
                <w:color w:val="000000" w:themeColor="text1"/>
                <w:shd w:val="clear" w:color="auto" w:fill="E1E3E6"/>
              </w:rPr>
              <w:t> </w:t>
            </w:r>
            <w:r w:rsidRPr="00C14449">
              <w:rPr>
                <w:rStyle w:val="normaltextrun"/>
                <w:rFonts w:cstheme="minorHAnsi"/>
                <w:i/>
                <w:iCs/>
                <w:color w:val="000000" w:themeColor="text1"/>
                <w:shd w:val="clear" w:color="auto" w:fill="E1E3E6"/>
              </w:rPr>
              <w:t>(Example: Disinfection)</w:t>
            </w:r>
            <w:r w:rsidRPr="00C14449">
              <w:rPr>
                <w:rStyle w:val="normaltextrun"/>
                <w:rFonts w:cstheme="minorHAnsi"/>
                <w:i/>
                <w:iCs/>
                <w:color w:val="000000" w:themeColor="text1"/>
                <w:shd w:val="clear" w:color="auto" w:fill="E1E3E6"/>
              </w:rPr>
              <w:t> </w:t>
            </w:r>
            <w:r w:rsidRPr="00C14449">
              <w:rPr>
                <w:rStyle w:val="normaltextrun"/>
                <w:rFonts w:cstheme="minorHAnsi"/>
                <w:i/>
                <w:iCs/>
                <w:color w:val="000000" w:themeColor="text1"/>
                <w:shd w:val="clear" w:color="auto" w:fill="E1E3E6"/>
              </w:rPr>
              <w:t> </w:t>
            </w:r>
            <w:r w:rsidRPr="00C14449">
              <w:rPr>
                <w:rStyle w:val="normaltextrun"/>
                <w:rFonts w:cstheme="minorHAnsi"/>
                <w:i/>
                <w:iCs/>
                <w:color w:val="000000" w:themeColor="text1"/>
                <w:shd w:val="clear" w:color="auto" w:fill="E1E3E6"/>
              </w:rPr>
              <w:t> </w:t>
            </w:r>
            <w:r w:rsidRPr="00C14449">
              <w:rPr>
                <w:rStyle w:val="normaltextrun"/>
                <w:rFonts w:cstheme="minorHAnsi"/>
                <w:i/>
                <w:iCs/>
                <w:color w:val="000000" w:themeColor="text1"/>
                <w:shd w:val="clear" w:color="auto" w:fill="E1E3E6"/>
              </w:rPr>
              <w:t> </w:t>
            </w:r>
            <w:r w:rsidRPr="00C14449">
              <w:rPr>
                <w:rStyle w:val="eop"/>
                <w:rFonts w:cstheme="minorHAnsi"/>
                <w:color w:val="000000" w:themeColor="text1"/>
              </w:rPr>
              <w:t> </w:t>
            </w:r>
          </w:p>
          <w:p w14:paraId="6F717A50" w14:textId="77777777" w:rsidR="0087509D" w:rsidRPr="0095042B" w:rsidRDefault="0087509D" w:rsidP="00C14449">
            <w:pPr>
              <w:shd w:val="clear" w:color="auto" w:fill="FFFFFF" w:themeFill="background1"/>
              <w:textAlignment w:val="baseline"/>
              <w:rPr>
                <w:rFonts w:eastAsia="Times New Roman" w:cstheme="minorHAnsi"/>
                <w:color w:val="000000" w:themeColor="text1"/>
                <w:lang w:eastAsia="en-IE"/>
              </w:rPr>
            </w:pPr>
            <w:r w:rsidRPr="00C14449">
              <w:rPr>
                <w:rStyle w:val="normaltextrun"/>
                <w:rFonts w:cstheme="minorHAnsi"/>
                <w:b/>
                <w:bCs/>
                <w:color w:val="000000" w:themeColor="text1"/>
              </w:rPr>
              <w:t>Process 3:</w:t>
            </w:r>
            <w:r w:rsidRPr="00C14449">
              <w:rPr>
                <w:rStyle w:val="normaltextrun"/>
                <w:rFonts w:cstheme="minorHAnsi"/>
                <w:color w:val="000000" w:themeColor="text1"/>
              </w:rPr>
              <w:t xml:space="preserve"> </w:t>
            </w:r>
            <w:r w:rsidRPr="00C14449">
              <w:rPr>
                <w:rStyle w:val="normaltextrun"/>
                <w:rFonts w:cstheme="minorHAnsi"/>
                <w:color w:val="000000" w:themeColor="text1"/>
                <w:shd w:val="clear" w:color="auto" w:fill="E1E3E6"/>
              </w:rPr>
              <w:t> </w:t>
            </w:r>
            <w:r w:rsidRPr="00C14449">
              <w:rPr>
                <w:rStyle w:val="normaltextrun"/>
                <w:rFonts w:cstheme="minorHAnsi"/>
                <w:i/>
                <w:iCs/>
                <w:color w:val="000000" w:themeColor="text1"/>
                <w:shd w:val="clear" w:color="auto" w:fill="E1E3E6"/>
              </w:rPr>
              <w:t>(Example: Sterilization)</w:t>
            </w:r>
            <w:r w:rsidRPr="00C14449">
              <w:rPr>
                <w:rStyle w:val="normaltextrun"/>
                <w:rFonts w:cstheme="minorHAnsi"/>
                <w:i/>
                <w:iCs/>
                <w:color w:val="000000" w:themeColor="text1"/>
                <w:shd w:val="clear" w:color="auto" w:fill="E1E3E6"/>
              </w:rPr>
              <w:t> </w:t>
            </w:r>
            <w:r w:rsidRPr="00C14449">
              <w:rPr>
                <w:rStyle w:val="normaltextrun"/>
                <w:rFonts w:cstheme="minorHAnsi"/>
                <w:i/>
                <w:iCs/>
                <w:color w:val="000000" w:themeColor="text1"/>
                <w:shd w:val="clear" w:color="auto" w:fill="E1E3E6"/>
              </w:rPr>
              <w:t> </w:t>
            </w:r>
            <w:r w:rsidRPr="0095042B">
              <w:rPr>
                <w:rStyle w:val="eop"/>
                <w:rFonts w:cstheme="minorHAnsi"/>
                <w:i/>
                <w:iCs/>
                <w:color w:val="000000" w:themeColor="text1"/>
              </w:rPr>
              <w:t> </w:t>
            </w:r>
          </w:p>
          <w:p w14:paraId="6F6E44B3" w14:textId="77777777" w:rsidR="0087509D" w:rsidRPr="0095042B" w:rsidRDefault="0087509D">
            <w:pPr>
              <w:textAlignment w:val="baseline"/>
              <w:rPr>
                <w:rFonts w:eastAsia="Times New Roman" w:cstheme="minorHAnsi"/>
                <w:color w:val="000000" w:themeColor="text1"/>
                <w:lang w:eastAsia="en-IE"/>
              </w:rPr>
            </w:pPr>
          </w:p>
        </w:tc>
      </w:tr>
      <w:tr w:rsidR="0087509D" w14:paraId="388E858B" w14:textId="77777777" w:rsidTr="00C14449">
        <w:trPr>
          <w:tblHeader/>
        </w:trPr>
        <w:tc>
          <w:tcPr>
            <w:tcW w:w="843" w:type="dxa"/>
            <w:vMerge/>
            <w:shd w:val="clear" w:color="auto" w:fill="D9D9D9" w:themeFill="background1" w:themeFillShade="D9"/>
            <w:vAlign w:val="center"/>
          </w:tcPr>
          <w:p w14:paraId="7EEF6A7E" w14:textId="77777777" w:rsidR="0087509D" w:rsidRDefault="0087509D">
            <w:pPr>
              <w:spacing w:before="60" w:after="60" w:line="300" w:lineRule="auto"/>
              <w:textAlignment w:val="baseline"/>
              <w:rPr>
                <w:rFonts w:ascii="Calibri" w:eastAsia="Times New Roman" w:hAnsi="Calibri" w:cs="Calibri"/>
                <w:lang w:eastAsia="en-IE"/>
              </w:rPr>
            </w:pPr>
          </w:p>
        </w:tc>
        <w:tc>
          <w:tcPr>
            <w:tcW w:w="8508" w:type="dxa"/>
            <w:gridSpan w:val="4"/>
          </w:tcPr>
          <w:p w14:paraId="41D56F11" w14:textId="77777777" w:rsidR="0087509D" w:rsidRPr="0095042B" w:rsidRDefault="0087509D">
            <w:pPr>
              <w:rPr>
                <w:rStyle w:val="normaltextrun"/>
                <w:rFonts w:eastAsia="Times New Roman" w:cstheme="minorHAnsi"/>
                <w:color w:val="000000" w:themeColor="text1"/>
                <w:shd w:val="clear" w:color="auto" w:fill="FFFFFF"/>
              </w:rPr>
            </w:pPr>
            <w:r w:rsidRPr="0095042B">
              <w:rPr>
                <w:rStyle w:val="normaltextrun"/>
                <w:rFonts w:eastAsia="Times New Roman" w:cstheme="minorHAnsi"/>
                <w:color w:val="000000" w:themeColor="text1"/>
                <w:shd w:val="clear" w:color="auto" w:fill="FFFFFF"/>
              </w:rPr>
              <w:t xml:space="preserve">Please identify each applicable </w:t>
            </w:r>
            <w:r w:rsidRPr="0095042B">
              <w:rPr>
                <w:rStyle w:val="normaltextrun"/>
                <w:rFonts w:eastAsia="Times New Roman" w:cstheme="minorHAnsi"/>
                <w:b/>
                <w:color w:val="000000" w:themeColor="text1"/>
                <w:u w:val="single"/>
                <w:shd w:val="clear" w:color="auto" w:fill="FFFFFF"/>
              </w:rPr>
              <w:t xml:space="preserve">stage of the </w:t>
            </w:r>
            <w:r w:rsidRPr="0095042B">
              <w:rPr>
                <w:rStyle w:val="normaltextrun"/>
                <w:rFonts w:eastAsia="Times New Roman" w:cstheme="minorHAnsi"/>
                <w:b/>
                <w:bCs/>
                <w:color w:val="000000" w:themeColor="text1"/>
                <w:u w:val="single"/>
                <w:shd w:val="clear" w:color="auto" w:fill="FFFFFF"/>
              </w:rPr>
              <w:t>process</w:t>
            </w:r>
            <w:r w:rsidRPr="0095042B">
              <w:rPr>
                <w:rStyle w:val="normaltextrun"/>
                <w:rFonts w:eastAsia="Times New Roman" w:cstheme="minorHAnsi"/>
                <w:color w:val="000000" w:themeColor="text1"/>
                <w:u w:val="single"/>
                <w:shd w:val="clear" w:color="auto" w:fill="FFFFFF"/>
              </w:rPr>
              <w:t xml:space="preserve"> </w:t>
            </w:r>
            <w:r w:rsidRPr="0095042B">
              <w:rPr>
                <w:rStyle w:val="normaltextrun"/>
                <w:rFonts w:eastAsia="Times New Roman" w:cstheme="minorHAnsi"/>
                <w:color w:val="000000" w:themeColor="text1"/>
                <w:shd w:val="clear" w:color="auto" w:fill="FFFFFF"/>
              </w:rPr>
              <w:t>as indicated above and in the IFU to be followed by the user/3</w:t>
            </w:r>
            <w:r w:rsidRPr="0095042B">
              <w:rPr>
                <w:rStyle w:val="normaltextrun"/>
                <w:rFonts w:eastAsia="Times New Roman" w:cstheme="minorHAnsi"/>
                <w:color w:val="000000" w:themeColor="text1"/>
                <w:shd w:val="clear" w:color="auto" w:fill="FFFFFF"/>
                <w:vertAlign w:val="superscript"/>
              </w:rPr>
              <w:t>rd</w:t>
            </w:r>
            <w:r w:rsidRPr="0095042B">
              <w:rPr>
                <w:rStyle w:val="normaltextrun"/>
                <w:rFonts w:eastAsia="Times New Roman" w:cstheme="minorHAnsi"/>
                <w:color w:val="000000" w:themeColor="text1"/>
                <w:shd w:val="clear" w:color="auto" w:fill="FFFFFF"/>
              </w:rPr>
              <w:t xml:space="preserve"> party, to allow for safe and effective use/reuse of the device(s). </w:t>
            </w:r>
          </w:p>
          <w:p w14:paraId="3412AC6E" w14:textId="77777777" w:rsidR="0087509D" w:rsidRPr="0095042B" w:rsidRDefault="0087509D">
            <w:pPr>
              <w:rPr>
                <w:rFonts w:cstheme="minorHAnsi"/>
                <w:color w:val="000000" w:themeColor="text1"/>
              </w:rPr>
            </w:pPr>
          </w:p>
          <w:p w14:paraId="4B6DB5DA" w14:textId="77777777" w:rsidR="0087509D" w:rsidRPr="0095042B" w:rsidRDefault="0087509D">
            <w:pPr>
              <w:rPr>
                <w:rFonts w:cstheme="minorHAnsi"/>
                <w:i/>
                <w:iCs/>
                <w:color w:val="000000" w:themeColor="text1"/>
              </w:rPr>
            </w:pPr>
            <w:r w:rsidRPr="0095042B">
              <w:rPr>
                <w:rFonts w:cstheme="minorHAnsi"/>
                <w:i/>
                <w:iCs/>
                <w:color w:val="000000" w:themeColor="text1"/>
              </w:rPr>
              <w:t xml:space="preserve">Examples include but are not limited to: </w:t>
            </w:r>
          </w:p>
          <w:p w14:paraId="4AE64762" w14:textId="77777777" w:rsidR="0087509D" w:rsidRPr="0095042B" w:rsidRDefault="0087509D">
            <w:pPr>
              <w:pStyle w:val="ListParagraph"/>
              <w:rPr>
                <w:rFonts w:cstheme="minorHAnsi"/>
                <w:i/>
                <w:iCs/>
                <w:color w:val="000000" w:themeColor="text1"/>
              </w:rPr>
            </w:pPr>
            <w:r w:rsidRPr="0095042B">
              <w:rPr>
                <w:rFonts w:cstheme="minorHAnsi"/>
                <w:color w:val="000000" w:themeColor="text1"/>
              </w:rPr>
              <w:t>1. initial treatment of the device at point of use, 2. Preparation before cleaning, 3. Cleaning(manual/automated), 4. Disinfection(manual/automated), 5. Drying, 6. Inspection/maintenance, 7. Packaging, 8. Sterilization, 9. Storage, 10. Transportation</w:t>
            </w:r>
          </w:p>
          <w:p w14:paraId="7F4D569C" w14:textId="77777777" w:rsidR="0087509D" w:rsidRPr="0095042B" w:rsidRDefault="0087509D">
            <w:pPr>
              <w:textAlignment w:val="baseline"/>
              <w:rPr>
                <w:rFonts w:eastAsia="Times New Roman" w:cstheme="minorHAnsi"/>
                <w:color w:val="000000" w:themeColor="text1"/>
                <w:u w:val="single"/>
                <w:lang w:eastAsia="en-IE"/>
              </w:rPr>
            </w:pPr>
          </w:p>
          <w:p w14:paraId="5500A0F9" w14:textId="77777777" w:rsidR="0087509D" w:rsidRDefault="0087509D">
            <w:pPr>
              <w:pStyle w:val="paragraph"/>
              <w:spacing w:before="0" w:beforeAutospacing="0" w:after="0" w:afterAutospacing="0"/>
              <w:textAlignment w:val="baseline"/>
              <w:rPr>
                <w:rStyle w:val="normaltextrun"/>
                <w:rFonts w:asciiTheme="minorHAnsi" w:hAnsiTheme="minorHAnsi" w:cstheme="minorHAnsi"/>
                <w:color w:val="000000" w:themeColor="text1"/>
                <w:sz w:val="22"/>
                <w:szCs w:val="22"/>
                <w:shd w:val="clear" w:color="auto" w:fill="E1E3E6"/>
              </w:rPr>
            </w:pPr>
            <w:r w:rsidRPr="0095042B">
              <w:rPr>
                <w:rStyle w:val="normaltextrun"/>
                <w:rFonts w:asciiTheme="minorHAnsi" w:hAnsiTheme="minorHAnsi" w:cstheme="minorHAnsi"/>
                <w:b/>
                <w:bCs/>
                <w:color w:val="000000" w:themeColor="text1"/>
                <w:sz w:val="22"/>
                <w:szCs w:val="22"/>
              </w:rPr>
              <w:t>Stages of the Processing presented in the IFU/alternative:</w:t>
            </w:r>
            <w:r w:rsidRPr="0095042B">
              <w:rPr>
                <w:rStyle w:val="normaltextrun"/>
                <w:rFonts w:asciiTheme="minorHAnsi" w:hAnsiTheme="minorHAnsi" w:cstheme="minorHAnsi"/>
                <w:color w:val="000000" w:themeColor="text1"/>
                <w:sz w:val="22"/>
                <w:szCs w:val="22"/>
                <w:shd w:val="clear" w:color="auto" w:fill="E1E3E6"/>
              </w:rPr>
              <w:t> </w:t>
            </w:r>
            <w:r w:rsidRPr="0095042B">
              <w:rPr>
                <w:rStyle w:val="normaltextrun"/>
                <w:rFonts w:asciiTheme="minorHAnsi" w:hAnsiTheme="minorHAnsi" w:cstheme="minorHAnsi"/>
                <w:color w:val="000000" w:themeColor="text1"/>
                <w:sz w:val="22"/>
                <w:szCs w:val="22"/>
                <w:shd w:val="clear" w:color="auto" w:fill="E1E3E6"/>
              </w:rPr>
              <w:t> </w:t>
            </w:r>
          </w:p>
          <w:p w14:paraId="142C4581" w14:textId="77777777" w:rsidR="0087509D" w:rsidRPr="0095042B" w:rsidRDefault="0087509D">
            <w:pPr>
              <w:pStyle w:val="paragraph"/>
              <w:spacing w:before="0" w:beforeAutospacing="0" w:after="0" w:afterAutospacing="0"/>
              <w:textAlignment w:val="baseline"/>
              <w:rPr>
                <w:rFonts w:asciiTheme="minorHAnsi" w:hAnsiTheme="minorHAnsi" w:cstheme="minorHAnsi"/>
                <w:color w:val="000000" w:themeColor="text1"/>
                <w:sz w:val="22"/>
                <w:szCs w:val="22"/>
              </w:rPr>
            </w:pPr>
            <w:r w:rsidRPr="0095042B">
              <w:rPr>
                <w:rStyle w:val="normaltextrun"/>
                <w:rFonts w:asciiTheme="minorHAnsi" w:hAnsiTheme="minorHAnsi" w:cstheme="minorHAnsi"/>
                <w:color w:val="000000" w:themeColor="text1"/>
                <w:sz w:val="22"/>
                <w:szCs w:val="22"/>
                <w:shd w:val="clear" w:color="auto" w:fill="E1E3E6"/>
              </w:rPr>
              <w:t> </w:t>
            </w:r>
            <w:r w:rsidRPr="0095042B">
              <w:rPr>
                <w:rStyle w:val="normaltextrun"/>
                <w:rFonts w:asciiTheme="minorHAnsi" w:hAnsiTheme="minorHAnsi" w:cstheme="minorHAnsi"/>
                <w:color w:val="000000" w:themeColor="text1"/>
                <w:sz w:val="22"/>
                <w:szCs w:val="22"/>
                <w:shd w:val="clear" w:color="auto" w:fill="E1E3E6"/>
              </w:rPr>
              <w:t> </w:t>
            </w:r>
          </w:p>
          <w:p w14:paraId="01731F90" w14:textId="77777777" w:rsidR="0087509D" w:rsidRPr="0095042B" w:rsidRDefault="0087509D">
            <w:pPr>
              <w:rPr>
                <w:rStyle w:val="normaltextrun"/>
                <w:rFonts w:eastAsia="Times New Roman" w:cstheme="minorHAnsi"/>
                <w:color w:val="000000" w:themeColor="text1"/>
                <w:shd w:val="clear" w:color="auto" w:fill="FFFFFF"/>
              </w:rPr>
            </w:pPr>
          </w:p>
        </w:tc>
      </w:tr>
      <w:tr w:rsidR="0087509D" w14:paraId="07DEC98C" w14:textId="77777777" w:rsidTr="00C14449">
        <w:trPr>
          <w:tblHeader/>
        </w:trPr>
        <w:tc>
          <w:tcPr>
            <w:tcW w:w="843" w:type="dxa"/>
            <w:vMerge/>
            <w:shd w:val="clear" w:color="auto" w:fill="D9D9D9" w:themeFill="background1" w:themeFillShade="D9"/>
            <w:vAlign w:val="center"/>
          </w:tcPr>
          <w:p w14:paraId="4EA6021C" w14:textId="77777777" w:rsidR="0087509D" w:rsidRDefault="0087509D">
            <w:pPr>
              <w:spacing w:before="60" w:after="60" w:line="300" w:lineRule="auto"/>
              <w:textAlignment w:val="baseline"/>
              <w:rPr>
                <w:rFonts w:ascii="Calibri" w:eastAsia="Times New Roman" w:hAnsi="Calibri" w:cs="Calibri"/>
                <w:lang w:eastAsia="en-IE"/>
              </w:rPr>
            </w:pPr>
          </w:p>
        </w:tc>
        <w:tc>
          <w:tcPr>
            <w:tcW w:w="8508" w:type="dxa"/>
            <w:gridSpan w:val="4"/>
          </w:tcPr>
          <w:p w14:paraId="51ABBE98" w14:textId="77777777" w:rsidR="0087509D" w:rsidRDefault="0087509D">
            <w:pPr>
              <w:spacing w:before="40" w:after="40"/>
              <w:ind w:right="238"/>
              <w:rPr>
                <w:rFonts w:cstheme="minorHAnsi"/>
                <w:i/>
                <w:iCs/>
              </w:rPr>
            </w:pPr>
          </w:p>
          <w:p w14:paraId="44BB9F91" w14:textId="77777777" w:rsidR="0087509D" w:rsidRPr="00DC427E" w:rsidRDefault="0087509D">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RD2</w:t>
            </w:r>
            <w:r w:rsidRPr="00DC427E">
              <w:rPr>
                <w:rFonts w:cstheme="minorHAnsi"/>
                <w:i/>
                <w:iCs/>
              </w:rPr>
              <w:t>:</w:t>
            </w:r>
          </w:p>
          <w:p w14:paraId="6CE5490D" w14:textId="77777777" w:rsidR="0087509D" w:rsidRPr="003960AF" w:rsidRDefault="0087509D">
            <w:pPr>
              <w:spacing w:before="40" w:after="40"/>
              <w:ind w:right="238"/>
              <w:rPr>
                <w:rFonts w:cstheme="minorHAnsi"/>
              </w:rPr>
            </w:pPr>
          </w:p>
          <w:p w14:paraId="33306D96" w14:textId="77777777" w:rsidR="0087509D" w:rsidRPr="003960AF" w:rsidRDefault="0087509D">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63E8E2B1" w14:textId="77777777" w:rsidR="0087509D" w:rsidRPr="003960AF" w:rsidRDefault="0087509D">
            <w:pPr>
              <w:spacing w:before="40" w:after="40"/>
              <w:ind w:right="238"/>
              <w:rPr>
                <w:rFonts w:cstheme="minorHAnsi"/>
                <w:b/>
                <w:bCs/>
              </w:rPr>
            </w:pPr>
            <w:r w:rsidRPr="003960AF">
              <w:rPr>
                <w:rFonts w:cstheme="minorHAnsi"/>
                <w:b/>
                <w:bCs/>
              </w:rPr>
              <w:t xml:space="preserve">Page: </w:t>
            </w:r>
          </w:p>
          <w:p w14:paraId="784D79E9" w14:textId="77777777" w:rsidR="0087509D" w:rsidRPr="00DC6003" w:rsidRDefault="0087509D">
            <w:pPr>
              <w:spacing w:before="60" w:after="60" w:line="300" w:lineRule="auto"/>
              <w:rPr>
                <w:rFonts w:cstheme="minorHAnsi"/>
                <w:b/>
                <w:bCs/>
              </w:rPr>
            </w:pPr>
            <w:r w:rsidRPr="003960AF">
              <w:rPr>
                <w:rFonts w:cstheme="minorHAnsi"/>
                <w:b/>
                <w:bCs/>
              </w:rPr>
              <w:t>Note:</w:t>
            </w:r>
          </w:p>
          <w:p w14:paraId="4F4AE923" w14:textId="77777777" w:rsidR="0087509D" w:rsidRPr="0095042B" w:rsidRDefault="0087509D">
            <w:pPr>
              <w:rPr>
                <w:rStyle w:val="normaltextrun"/>
                <w:rFonts w:eastAsia="Times New Roman" w:cstheme="minorHAnsi"/>
                <w:color w:val="000000" w:themeColor="text1"/>
                <w:shd w:val="clear" w:color="auto" w:fill="FFFFFF"/>
              </w:rPr>
            </w:pPr>
          </w:p>
        </w:tc>
      </w:tr>
      <w:tr w:rsidR="0087509D" w14:paraId="26C9BAA9" w14:textId="77777777" w:rsidTr="00C14449">
        <w:trPr>
          <w:tblHeader/>
        </w:trPr>
        <w:tc>
          <w:tcPr>
            <w:tcW w:w="843" w:type="dxa"/>
            <w:vMerge w:val="restart"/>
            <w:shd w:val="clear" w:color="auto" w:fill="D9D9D9" w:themeFill="background1" w:themeFillShade="D9"/>
            <w:vAlign w:val="center"/>
          </w:tcPr>
          <w:p w14:paraId="08E6AD92" w14:textId="77777777" w:rsidR="0087509D" w:rsidRDefault="0087509D">
            <w:pPr>
              <w:spacing w:before="60" w:after="60" w:line="300" w:lineRule="auto"/>
              <w:jc w:val="center"/>
              <w:textAlignment w:val="baseline"/>
              <w:rPr>
                <w:rFonts w:ascii="Calibri" w:eastAsia="Times New Roman" w:hAnsi="Calibri" w:cs="Calibri"/>
                <w:lang w:eastAsia="en-IE"/>
              </w:rPr>
            </w:pPr>
            <w:r w:rsidRPr="00BA2E55">
              <w:rPr>
                <w:rFonts w:ascii="Calibri" w:eastAsia="Calibri" w:hAnsi="Calibri" w:cs="Calibri"/>
                <w:b/>
                <w:bCs/>
                <w:color w:val="810033"/>
                <w:sz w:val="28"/>
                <w:szCs w:val="28"/>
              </w:rPr>
              <w:t>RD</w:t>
            </w:r>
            <w:r>
              <w:rPr>
                <w:rFonts w:ascii="Calibri" w:eastAsia="Calibri" w:hAnsi="Calibri" w:cs="Calibri"/>
                <w:b/>
                <w:bCs/>
                <w:color w:val="810033"/>
                <w:sz w:val="28"/>
                <w:szCs w:val="28"/>
              </w:rPr>
              <w:t>3</w:t>
            </w:r>
          </w:p>
        </w:tc>
        <w:tc>
          <w:tcPr>
            <w:tcW w:w="8508" w:type="dxa"/>
            <w:gridSpan w:val="4"/>
          </w:tcPr>
          <w:p w14:paraId="149D65E0" w14:textId="77777777" w:rsidR="0087509D" w:rsidRPr="0095042B" w:rsidRDefault="0087509D">
            <w:pPr>
              <w:spacing w:before="60" w:after="60"/>
              <w:rPr>
                <w:rFonts w:eastAsia="Calibri"/>
                <w:color w:val="000000" w:themeColor="text1"/>
              </w:rPr>
            </w:pPr>
            <w:r w:rsidRPr="25621BC4">
              <w:rPr>
                <w:rFonts w:eastAsia="Calibri"/>
                <w:color w:val="000000" w:themeColor="text1"/>
              </w:rPr>
              <w:t xml:space="preserve">For each process identified in the IFU, please provide the supporting validation protocols and reports. </w:t>
            </w:r>
            <w:r w:rsidRPr="25621BC4">
              <w:rPr>
                <w:rStyle w:val="normaltextrun"/>
                <w:rFonts w:eastAsia="Times New Roman"/>
                <w:i/>
                <w:iCs/>
                <w:color w:val="000000" w:themeColor="text1"/>
                <w:lang w:val="en-US" w:eastAsia="en-IE"/>
              </w:rPr>
              <w:t>[Example: Cleaning Validation Protocol &amp; Report, Disinfection Validation Protocol &amp; Report, Sterilization Validation Protocol &amp; Report]</w:t>
            </w:r>
          </w:p>
          <w:p w14:paraId="7559FFD0" w14:textId="77777777" w:rsidR="0087509D" w:rsidRPr="0095042B" w:rsidRDefault="0087509D">
            <w:pPr>
              <w:spacing w:before="60" w:after="60"/>
              <w:rPr>
                <w:rFonts w:eastAsia="Calibri" w:cstheme="minorHAnsi"/>
                <w:color w:val="000000" w:themeColor="text1"/>
              </w:rPr>
            </w:pPr>
          </w:p>
          <w:p w14:paraId="18B7CCAB" w14:textId="77777777" w:rsidR="0087509D" w:rsidRPr="0095042B" w:rsidRDefault="0087509D">
            <w:pPr>
              <w:spacing w:before="60" w:after="60"/>
              <w:rPr>
                <w:rFonts w:cstheme="minorHAnsi"/>
                <w:color w:val="000000" w:themeColor="text1"/>
                <w:shd w:val="clear" w:color="auto" w:fill="FFFFFF"/>
              </w:rPr>
            </w:pPr>
            <w:r w:rsidRPr="0095042B">
              <w:rPr>
                <w:rFonts w:cstheme="minorHAnsi"/>
                <w:color w:val="000000" w:themeColor="text1"/>
                <w:shd w:val="clear" w:color="auto" w:fill="FFFFFF"/>
              </w:rPr>
              <w:t xml:space="preserve">Ensure that the necessary process parameters and tolerances defined in the IFU are addressed in the validation documents. </w:t>
            </w:r>
          </w:p>
          <w:p w14:paraId="5E338A92" w14:textId="77777777" w:rsidR="0087509D" w:rsidRPr="0095042B" w:rsidRDefault="0087509D">
            <w:pPr>
              <w:spacing w:before="60" w:after="60"/>
              <w:rPr>
                <w:rFonts w:cstheme="minorHAnsi"/>
                <w:color w:val="000000" w:themeColor="text1"/>
                <w:shd w:val="clear" w:color="auto" w:fill="FFFFFF"/>
              </w:rPr>
            </w:pPr>
          </w:p>
          <w:p w14:paraId="7A57E3B1" w14:textId="77777777" w:rsidR="0087509D" w:rsidRPr="0095042B" w:rsidRDefault="0087509D">
            <w:pPr>
              <w:autoSpaceDE w:val="0"/>
              <w:autoSpaceDN w:val="0"/>
              <w:adjustRightInd w:val="0"/>
              <w:rPr>
                <w:rStyle w:val="normaltextrun"/>
                <w:rFonts w:eastAsia="Times New Roman" w:cstheme="minorHAnsi"/>
                <w:color w:val="000000" w:themeColor="text1"/>
                <w:lang w:val="en-US" w:eastAsia="en-IE"/>
              </w:rPr>
            </w:pPr>
            <w:r w:rsidRPr="0095042B">
              <w:rPr>
                <w:rStyle w:val="normaltextrun"/>
                <w:rFonts w:eastAsia="Times New Roman" w:cstheme="minorHAnsi"/>
                <w:b/>
                <w:bCs/>
                <w:color w:val="000000" w:themeColor="text1"/>
                <w:lang w:val="en-US" w:eastAsia="en-IE"/>
              </w:rPr>
              <w:t>Note</w:t>
            </w:r>
            <w:r w:rsidRPr="0095042B">
              <w:rPr>
                <w:rStyle w:val="normaltextrun"/>
                <w:rFonts w:eastAsia="Times New Roman" w:cstheme="minorHAnsi"/>
                <w:color w:val="000000" w:themeColor="text1"/>
                <w:lang w:val="en-US" w:eastAsia="en-IE"/>
              </w:rPr>
              <w:t>: Where validation studies were performed for a product family, please demonstrate commonality between the different medical devices and justify the representative device tested by defining the worst case attribute(s).</w:t>
            </w:r>
          </w:p>
          <w:p w14:paraId="18C709A5" w14:textId="77777777" w:rsidR="0087509D" w:rsidRPr="0095042B" w:rsidRDefault="0087509D">
            <w:pPr>
              <w:tabs>
                <w:tab w:val="left" w:pos="2040"/>
                <w:tab w:val="left" w:pos="3000"/>
                <w:tab w:val="left" w:pos="6480"/>
              </w:tabs>
              <w:spacing w:before="60" w:after="60"/>
              <w:jc w:val="center"/>
              <w:rPr>
                <w:rFonts w:cstheme="minorHAnsi"/>
                <w:b/>
                <w:bCs/>
                <w:color w:val="000000" w:themeColor="text1"/>
              </w:rPr>
            </w:pPr>
          </w:p>
        </w:tc>
      </w:tr>
      <w:tr w:rsidR="0087509D" w14:paraId="55C48FA4" w14:textId="77777777" w:rsidTr="00C14449">
        <w:trPr>
          <w:tblHeader/>
        </w:trPr>
        <w:tc>
          <w:tcPr>
            <w:tcW w:w="843" w:type="dxa"/>
            <w:vMerge/>
            <w:shd w:val="clear" w:color="auto" w:fill="D9D9D9" w:themeFill="background1" w:themeFillShade="D9"/>
            <w:vAlign w:val="center"/>
          </w:tcPr>
          <w:p w14:paraId="240AB652" w14:textId="77777777" w:rsidR="0087509D" w:rsidRDefault="0087509D">
            <w:pPr>
              <w:spacing w:before="60" w:after="60" w:line="300" w:lineRule="auto"/>
              <w:textAlignment w:val="baseline"/>
              <w:rPr>
                <w:rFonts w:ascii="Calibri" w:eastAsia="Times New Roman" w:hAnsi="Calibri" w:cs="Calibri"/>
                <w:lang w:eastAsia="en-IE"/>
              </w:rPr>
            </w:pPr>
          </w:p>
        </w:tc>
        <w:tc>
          <w:tcPr>
            <w:tcW w:w="6240" w:type="dxa"/>
            <w:gridSpan w:val="2"/>
            <w:shd w:val="clear" w:color="auto" w:fill="F2F2F2" w:themeFill="background1" w:themeFillShade="F2"/>
          </w:tcPr>
          <w:p w14:paraId="4A0121DC" w14:textId="77777777" w:rsidR="0087509D" w:rsidRPr="0095042B" w:rsidRDefault="0087509D">
            <w:pPr>
              <w:spacing w:before="60" w:after="60"/>
              <w:rPr>
                <w:rFonts w:eastAsia="Calibri" w:cstheme="minorHAnsi"/>
              </w:rPr>
            </w:pPr>
            <w:r w:rsidRPr="0095042B">
              <w:rPr>
                <w:rFonts w:eastAsia="Calibri" w:cstheme="minorHAnsi"/>
              </w:rPr>
              <w:t xml:space="preserve">Confirm </w:t>
            </w:r>
            <w:r w:rsidRPr="0095042B">
              <w:rPr>
                <w:rFonts w:cstheme="minorHAnsi"/>
                <w:lang w:val="en-US"/>
              </w:rPr>
              <w:t>supporting</w:t>
            </w:r>
            <w:r w:rsidRPr="0095042B">
              <w:rPr>
                <w:rFonts w:eastAsia="Calibri" w:cstheme="minorHAnsi"/>
              </w:rPr>
              <w:t xml:space="preserve"> documents have been provided for review</w:t>
            </w:r>
            <w:r>
              <w:rPr>
                <w:rFonts w:eastAsia="Calibri" w:cstheme="minorHAnsi"/>
              </w:rPr>
              <w:t xml:space="preserve"> in </w:t>
            </w:r>
            <w:r w:rsidRPr="00FC0E7B">
              <w:rPr>
                <w:rFonts w:eastAsia="Calibri" w:cstheme="minorHAnsi"/>
                <w:b/>
                <w:bCs/>
              </w:rPr>
              <w:t>Folder RD3</w:t>
            </w:r>
          </w:p>
        </w:tc>
        <w:tc>
          <w:tcPr>
            <w:tcW w:w="2268" w:type="dxa"/>
            <w:gridSpan w:val="2"/>
            <w:vAlign w:val="center"/>
          </w:tcPr>
          <w:p w14:paraId="287CC5FF" w14:textId="77777777" w:rsidR="0087509D" w:rsidRPr="0095042B" w:rsidRDefault="0087509D">
            <w:pPr>
              <w:spacing w:before="60" w:after="60"/>
              <w:jc w:val="center"/>
              <w:rPr>
                <w:rFonts w:eastAsia="Calibri" w:cstheme="minorHAnsi"/>
              </w:rPr>
            </w:pPr>
            <w:r w:rsidRPr="00134AF2">
              <w:rPr>
                <w:sz w:val="20"/>
                <w:szCs w:val="20"/>
              </w:rPr>
              <w:t xml:space="preserve">Yes </w:t>
            </w:r>
            <w:sdt>
              <w:sdtPr>
                <w:rPr>
                  <w:rFonts w:ascii="MS Gothic" w:eastAsia="MS Gothic" w:hAnsi="MS Gothic"/>
                  <w:sz w:val="32"/>
                  <w:szCs w:val="32"/>
                </w:rPr>
                <w:id w:val="1157496332"/>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Pr>
                <w:sz w:val="20"/>
                <w:szCs w:val="20"/>
              </w:rPr>
              <w:t xml:space="preserve"> </w:t>
            </w:r>
            <w:r w:rsidRPr="00134AF2">
              <w:rPr>
                <w:sz w:val="20"/>
                <w:szCs w:val="20"/>
              </w:rPr>
              <w:t xml:space="preserve">No </w:t>
            </w:r>
            <w:sdt>
              <w:sdtPr>
                <w:rPr>
                  <w:rFonts w:ascii="MS Gothic" w:eastAsia="MS Gothic" w:hAnsi="MS Gothic"/>
                  <w:sz w:val="32"/>
                  <w:szCs w:val="32"/>
                </w:rPr>
                <w:id w:val="-183691425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87509D" w14:paraId="2CC89FF5" w14:textId="77777777" w:rsidTr="00C14449">
        <w:trPr>
          <w:tblHeader/>
        </w:trPr>
        <w:tc>
          <w:tcPr>
            <w:tcW w:w="843" w:type="dxa"/>
            <w:vMerge/>
            <w:shd w:val="clear" w:color="auto" w:fill="D9D9D9" w:themeFill="background1" w:themeFillShade="D9"/>
            <w:vAlign w:val="center"/>
          </w:tcPr>
          <w:p w14:paraId="70C775C5" w14:textId="77777777" w:rsidR="0087509D" w:rsidRDefault="0087509D">
            <w:pPr>
              <w:spacing w:before="60" w:after="60" w:line="300" w:lineRule="auto"/>
              <w:textAlignment w:val="baseline"/>
              <w:rPr>
                <w:rFonts w:ascii="Calibri" w:eastAsia="Times New Roman" w:hAnsi="Calibri" w:cs="Calibri"/>
                <w:lang w:eastAsia="en-IE"/>
              </w:rPr>
            </w:pPr>
          </w:p>
        </w:tc>
        <w:tc>
          <w:tcPr>
            <w:tcW w:w="8508" w:type="dxa"/>
            <w:gridSpan w:val="4"/>
            <w:shd w:val="clear" w:color="auto" w:fill="FFFFFF" w:themeFill="background1"/>
          </w:tcPr>
          <w:p w14:paraId="2EFDF5B0" w14:textId="77777777" w:rsidR="0087509D" w:rsidRDefault="0087509D">
            <w:pPr>
              <w:spacing w:before="40" w:after="40"/>
              <w:ind w:right="238"/>
              <w:rPr>
                <w:rFonts w:cstheme="minorHAnsi"/>
                <w:i/>
                <w:iCs/>
              </w:rPr>
            </w:pPr>
          </w:p>
          <w:p w14:paraId="5FC722CC" w14:textId="77777777" w:rsidR="0087509D" w:rsidRPr="00DC427E" w:rsidRDefault="0087509D">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RD3</w:t>
            </w:r>
            <w:r w:rsidRPr="00DC427E">
              <w:rPr>
                <w:rFonts w:cstheme="minorHAnsi"/>
                <w:i/>
                <w:iCs/>
              </w:rPr>
              <w:t>:</w:t>
            </w:r>
          </w:p>
          <w:p w14:paraId="758EDF59" w14:textId="77777777" w:rsidR="0087509D" w:rsidRPr="003960AF" w:rsidRDefault="0087509D">
            <w:pPr>
              <w:spacing w:before="40" w:after="40"/>
              <w:ind w:right="238"/>
              <w:rPr>
                <w:rFonts w:cstheme="minorHAnsi"/>
              </w:rPr>
            </w:pPr>
          </w:p>
          <w:p w14:paraId="051B411D" w14:textId="77777777" w:rsidR="0087509D" w:rsidRPr="003960AF" w:rsidRDefault="0087509D">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019D98AE" w14:textId="77777777" w:rsidR="0087509D" w:rsidRPr="003960AF" w:rsidRDefault="0087509D">
            <w:pPr>
              <w:spacing w:before="40" w:after="40"/>
              <w:ind w:right="238"/>
              <w:rPr>
                <w:rFonts w:cstheme="minorHAnsi"/>
                <w:b/>
                <w:bCs/>
              </w:rPr>
            </w:pPr>
            <w:r w:rsidRPr="003960AF">
              <w:rPr>
                <w:rFonts w:cstheme="minorHAnsi"/>
                <w:b/>
                <w:bCs/>
              </w:rPr>
              <w:t xml:space="preserve">Page: </w:t>
            </w:r>
          </w:p>
          <w:p w14:paraId="15F705F5" w14:textId="77777777" w:rsidR="0087509D" w:rsidRPr="00DC6003" w:rsidRDefault="0087509D">
            <w:pPr>
              <w:spacing w:before="60" w:after="60" w:line="300" w:lineRule="auto"/>
              <w:rPr>
                <w:rFonts w:cstheme="minorHAnsi"/>
                <w:b/>
                <w:bCs/>
              </w:rPr>
            </w:pPr>
            <w:r w:rsidRPr="003960AF">
              <w:rPr>
                <w:rFonts w:cstheme="minorHAnsi"/>
                <w:b/>
                <w:bCs/>
              </w:rPr>
              <w:t>Note:</w:t>
            </w:r>
          </w:p>
          <w:p w14:paraId="40AC4B11" w14:textId="77777777" w:rsidR="0087509D" w:rsidRPr="0095042B" w:rsidRDefault="0087509D">
            <w:pPr>
              <w:spacing w:before="60" w:after="60"/>
              <w:rPr>
                <w:rFonts w:eastAsia="Calibri" w:cstheme="minorHAnsi"/>
              </w:rPr>
            </w:pPr>
          </w:p>
        </w:tc>
      </w:tr>
      <w:tr w:rsidR="0087509D" w14:paraId="538D3A0C" w14:textId="77777777" w:rsidTr="00C14449">
        <w:trPr>
          <w:tblHeader/>
        </w:trPr>
        <w:tc>
          <w:tcPr>
            <w:tcW w:w="843" w:type="dxa"/>
            <w:vMerge w:val="restart"/>
            <w:shd w:val="clear" w:color="auto" w:fill="D9D9D9" w:themeFill="background1" w:themeFillShade="D9"/>
            <w:vAlign w:val="center"/>
          </w:tcPr>
          <w:p w14:paraId="27AD54D2" w14:textId="77777777" w:rsidR="0087509D" w:rsidRDefault="0087509D">
            <w:pPr>
              <w:spacing w:before="60" w:after="60" w:line="300" w:lineRule="auto"/>
              <w:textAlignment w:val="baseline"/>
              <w:rPr>
                <w:rFonts w:ascii="Calibri" w:eastAsia="Times New Roman" w:hAnsi="Calibri" w:cs="Calibri"/>
                <w:lang w:eastAsia="en-IE"/>
              </w:rPr>
            </w:pPr>
            <w:r w:rsidRPr="00BA2E55">
              <w:rPr>
                <w:rFonts w:ascii="Calibri" w:eastAsia="Calibri" w:hAnsi="Calibri" w:cs="Calibri"/>
                <w:b/>
                <w:bCs/>
                <w:color w:val="810033"/>
                <w:sz w:val="28"/>
                <w:szCs w:val="28"/>
              </w:rPr>
              <w:t>RD</w:t>
            </w:r>
            <w:r>
              <w:rPr>
                <w:rFonts w:ascii="Calibri" w:eastAsia="Calibri" w:hAnsi="Calibri" w:cs="Calibri"/>
                <w:b/>
                <w:bCs/>
                <w:color w:val="810033"/>
                <w:sz w:val="28"/>
                <w:szCs w:val="28"/>
              </w:rPr>
              <w:t>4</w:t>
            </w:r>
          </w:p>
        </w:tc>
        <w:tc>
          <w:tcPr>
            <w:tcW w:w="8508" w:type="dxa"/>
            <w:gridSpan w:val="4"/>
            <w:shd w:val="clear" w:color="auto" w:fill="F2F2F2" w:themeFill="background1" w:themeFillShade="F2"/>
          </w:tcPr>
          <w:p w14:paraId="3F9BB576" w14:textId="77777777" w:rsidR="0087509D" w:rsidRPr="00220781" w:rsidRDefault="0087509D">
            <w:pPr>
              <w:rPr>
                <w:rFonts w:eastAsia="Times New Roman" w:cstheme="minorHAnsi"/>
                <w:color w:val="000000" w:themeColor="text1"/>
                <w:lang w:val="en-US" w:eastAsia="en-IE"/>
              </w:rPr>
            </w:pPr>
            <w:r w:rsidRPr="0095042B">
              <w:rPr>
                <w:rFonts w:eastAsia="Calibri" w:cstheme="minorHAnsi"/>
                <w:color w:val="000000" w:themeColor="text1"/>
              </w:rPr>
              <w:t xml:space="preserve">Please </w:t>
            </w:r>
            <w:r w:rsidRPr="0095042B">
              <w:rPr>
                <w:rStyle w:val="normaltextrun"/>
                <w:rFonts w:eastAsia="Times New Roman" w:cstheme="minorHAnsi"/>
                <w:color w:val="000000" w:themeColor="text1"/>
                <w:lang w:val="en-US" w:eastAsia="en-IE"/>
              </w:rPr>
              <w:t>provide</w:t>
            </w:r>
            <w:r>
              <w:rPr>
                <w:rStyle w:val="normaltextrun"/>
                <w:rFonts w:eastAsia="Times New Roman" w:cstheme="minorHAnsi"/>
                <w:color w:val="000000" w:themeColor="text1"/>
                <w:lang w:val="en-US" w:eastAsia="en-IE"/>
              </w:rPr>
              <w:t xml:space="preserve"> in </w:t>
            </w:r>
            <w:r w:rsidRPr="00220781">
              <w:rPr>
                <w:rStyle w:val="normaltextrun"/>
                <w:rFonts w:eastAsia="Times New Roman" w:cstheme="minorHAnsi"/>
                <w:b/>
                <w:bCs/>
                <w:color w:val="000000" w:themeColor="text1"/>
                <w:lang w:val="en-US" w:eastAsia="en-IE"/>
              </w:rPr>
              <w:t>Folder RD4</w:t>
            </w:r>
            <w:r w:rsidRPr="0095042B">
              <w:rPr>
                <w:rStyle w:val="normaltextrun"/>
                <w:rFonts w:eastAsia="Times New Roman" w:cstheme="minorHAnsi"/>
                <w:color w:val="000000" w:themeColor="text1"/>
                <w:lang w:val="en-US" w:eastAsia="en-IE"/>
              </w:rPr>
              <w:t xml:space="preserve"> the </w:t>
            </w:r>
            <w:r w:rsidRPr="0095042B">
              <w:rPr>
                <w:rStyle w:val="normaltextrun"/>
                <w:rFonts w:eastAsia="Times New Roman" w:cstheme="minorHAnsi"/>
                <w:b/>
                <w:bCs/>
                <w:color w:val="000000" w:themeColor="text1"/>
                <w:lang w:val="en-US" w:eastAsia="en-IE"/>
              </w:rPr>
              <w:t>Risk Analysis</w:t>
            </w:r>
            <w:r w:rsidRPr="0095042B">
              <w:rPr>
                <w:rStyle w:val="normaltextrun"/>
                <w:rFonts w:eastAsia="Times New Roman" w:cstheme="minorHAnsi"/>
                <w:color w:val="000000" w:themeColor="text1"/>
                <w:lang w:val="en-US" w:eastAsia="en-IE"/>
              </w:rPr>
              <w:t xml:space="preserve"> </w:t>
            </w:r>
            <w:r>
              <w:rPr>
                <w:rStyle w:val="normaltextrun"/>
                <w:rFonts w:eastAsia="Times New Roman" w:cstheme="minorHAnsi"/>
                <w:color w:val="000000" w:themeColor="text1"/>
                <w:lang w:val="en-US" w:eastAsia="en-IE"/>
              </w:rPr>
              <w:t>that demonstrates</w:t>
            </w:r>
            <w:r w:rsidRPr="0095042B">
              <w:rPr>
                <w:rStyle w:val="normaltextrun"/>
                <w:rFonts w:eastAsia="Times New Roman" w:cstheme="minorHAnsi"/>
                <w:color w:val="000000" w:themeColor="text1"/>
                <w:lang w:val="en-US" w:eastAsia="en-IE"/>
              </w:rPr>
              <w:t xml:space="preserve"> all risks associated with the use of the devices to be processed/reprocessed by the user/3</w:t>
            </w:r>
            <w:r w:rsidRPr="0095042B">
              <w:rPr>
                <w:rStyle w:val="normaltextrun"/>
                <w:rFonts w:eastAsia="Times New Roman" w:cstheme="minorHAnsi"/>
                <w:color w:val="000000" w:themeColor="text1"/>
                <w:vertAlign w:val="superscript"/>
                <w:lang w:val="en-US" w:eastAsia="en-IE"/>
              </w:rPr>
              <w:t>rd</w:t>
            </w:r>
            <w:r w:rsidRPr="0095042B">
              <w:rPr>
                <w:rStyle w:val="normaltextrun"/>
                <w:rFonts w:eastAsia="Times New Roman" w:cstheme="minorHAnsi"/>
                <w:color w:val="000000" w:themeColor="text1"/>
                <w:lang w:val="en-US" w:eastAsia="en-IE"/>
              </w:rPr>
              <w:t xml:space="preserve"> party have been evaluated. </w:t>
            </w:r>
          </w:p>
        </w:tc>
      </w:tr>
      <w:tr w:rsidR="0087509D" w14:paraId="4F257A59" w14:textId="77777777" w:rsidTr="00C14449">
        <w:trPr>
          <w:trHeight w:val="588"/>
          <w:tblHeader/>
        </w:trPr>
        <w:tc>
          <w:tcPr>
            <w:tcW w:w="843" w:type="dxa"/>
            <w:vMerge/>
            <w:shd w:val="clear" w:color="auto" w:fill="D9D9D9" w:themeFill="background1" w:themeFillShade="D9"/>
          </w:tcPr>
          <w:p w14:paraId="6BF8B174" w14:textId="77777777" w:rsidR="0087509D" w:rsidRDefault="0087509D">
            <w:pPr>
              <w:spacing w:before="60" w:after="60" w:line="300" w:lineRule="auto"/>
              <w:textAlignment w:val="baseline"/>
              <w:rPr>
                <w:rFonts w:ascii="Calibri" w:eastAsia="Times New Roman" w:hAnsi="Calibri" w:cs="Calibri"/>
                <w:lang w:eastAsia="en-IE"/>
              </w:rPr>
            </w:pPr>
          </w:p>
        </w:tc>
        <w:tc>
          <w:tcPr>
            <w:tcW w:w="6240" w:type="dxa"/>
            <w:gridSpan w:val="2"/>
            <w:shd w:val="clear" w:color="auto" w:fill="F2F2F2" w:themeFill="background1" w:themeFillShade="F2"/>
          </w:tcPr>
          <w:p w14:paraId="3EBC99D7" w14:textId="77777777" w:rsidR="0087509D" w:rsidRPr="0095042B" w:rsidRDefault="0087509D">
            <w:pPr>
              <w:spacing w:before="60" w:after="60" w:line="300" w:lineRule="auto"/>
              <w:textAlignment w:val="baseline"/>
              <w:rPr>
                <w:rFonts w:eastAsia="Times New Roman" w:cstheme="minorHAnsi"/>
                <w:lang w:eastAsia="en-IE"/>
              </w:rPr>
            </w:pPr>
            <w:r w:rsidRPr="0095042B">
              <w:rPr>
                <w:rFonts w:eastAsia="Calibri" w:cstheme="minorHAnsi"/>
              </w:rPr>
              <w:t>Confirm supporting documents have been provided for review</w:t>
            </w:r>
            <w:r>
              <w:rPr>
                <w:rFonts w:eastAsia="Calibri" w:cstheme="minorHAnsi"/>
              </w:rPr>
              <w:t xml:space="preserve"> in </w:t>
            </w:r>
            <w:r w:rsidRPr="00FC0E7B">
              <w:rPr>
                <w:rFonts w:eastAsia="Calibri" w:cstheme="minorHAnsi"/>
                <w:b/>
                <w:bCs/>
              </w:rPr>
              <w:t>Folder RD4</w:t>
            </w:r>
            <w:r>
              <w:rPr>
                <w:rFonts w:eastAsia="Calibri" w:cstheme="minorHAnsi"/>
              </w:rPr>
              <w:t>?</w:t>
            </w:r>
          </w:p>
        </w:tc>
        <w:tc>
          <w:tcPr>
            <w:tcW w:w="2268" w:type="dxa"/>
            <w:gridSpan w:val="2"/>
            <w:vAlign w:val="center"/>
          </w:tcPr>
          <w:p w14:paraId="646699C1" w14:textId="77777777" w:rsidR="0087509D" w:rsidRPr="0095042B" w:rsidRDefault="0087509D">
            <w:pPr>
              <w:tabs>
                <w:tab w:val="left" w:pos="2040"/>
                <w:tab w:val="left" w:pos="3000"/>
                <w:tab w:val="left" w:pos="6480"/>
              </w:tabs>
              <w:spacing w:before="60" w:after="60"/>
              <w:jc w:val="center"/>
              <w:rPr>
                <w:rFonts w:eastAsia="Times New Roman" w:cstheme="minorHAnsi"/>
                <w:lang w:eastAsia="en-IE"/>
              </w:rPr>
            </w:pPr>
            <w:r w:rsidRPr="00134AF2">
              <w:rPr>
                <w:sz w:val="20"/>
                <w:szCs w:val="20"/>
              </w:rPr>
              <w:t xml:space="preserve">Yes </w:t>
            </w:r>
            <w:sdt>
              <w:sdtPr>
                <w:rPr>
                  <w:rFonts w:ascii="MS Gothic" w:eastAsia="MS Gothic" w:hAnsi="MS Gothic"/>
                  <w:sz w:val="32"/>
                  <w:szCs w:val="32"/>
                </w:rPr>
                <w:id w:val="1220788625"/>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134AF2">
              <w:rPr>
                <w:sz w:val="20"/>
                <w:szCs w:val="20"/>
              </w:rPr>
              <w:t xml:space="preserve">No </w:t>
            </w:r>
            <w:sdt>
              <w:sdtPr>
                <w:rPr>
                  <w:rFonts w:ascii="MS Gothic" w:eastAsia="MS Gothic" w:hAnsi="MS Gothic"/>
                  <w:sz w:val="32"/>
                  <w:szCs w:val="32"/>
                </w:rPr>
                <w:id w:val="1303815843"/>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87509D" w14:paraId="25984904" w14:textId="77777777" w:rsidTr="00C14449">
        <w:trPr>
          <w:tblHeader/>
        </w:trPr>
        <w:tc>
          <w:tcPr>
            <w:tcW w:w="843" w:type="dxa"/>
            <w:vMerge/>
            <w:shd w:val="clear" w:color="auto" w:fill="D9D9D9" w:themeFill="background1" w:themeFillShade="D9"/>
          </w:tcPr>
          <w:p w14:paraId="6BD37E1F" w14:textId="77777777" w:rsidR="0087509D" w:rsidRDefault="0087509D">
            <w:pPr>
              <w:spacing w:before="60" w:after="60" w:line="300" w:lineRule="auto"/>
              <w:textAlignment w:val="baseline"/>
              <w:rPr>
                <w:rFonts w:ascii="Calibri" w:eastAsia="Times New Roman" w:hAnsi="Calibri" w:cs="Calibri"/>
                <w:lang w:eastAsia="en-IE"/>
              </w:rPr>
            </w:pPr>
          </w:p>
        </w:tc>
        <w:tc>
          <w:tcPr>
            <w:tcW w:w="8508" w:type="dxa"/>
            <w:gridSpan w:val="4"/>
          </w:tcPr>
          <w:p w14:paraId="2B9A6AA4" w14:textId="77777777" w:rsidR="0087509D" w:rsidRDefault="0087509D">
            <w:pPr>
              <w:spacing w:before="40" w:after="40"/>
              <w:ind w:right="238"/>
              <w:rPr>
                <w:rFonts w:cstheme="minorHAnsi"/>
                <w:i/>
                <w:iCs/>
              </w:rPr>
            </w:pPr>
          </w:p>
          <w:p w14:paraId="5DF9E753" w14:textId="77777777" w:rsidR="0087509D" w:rsidRPr="00DC427E" w:rsidRDefault="0087509D">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RD4</w:t>
            </w:r>
            <w:r w:rsidRPr="00DC427E">
              <w:rPr>
                <w:rFonts w:cstheme="minorHAnsi"/>
                <w:i/>
                <w:iCs/>
              </w:rPr>
              <w:t>:</w:t>
            </w:r>
          </w:p>
          <w:p w14:paraId="572C3B82" w14:textId="77777777" w:rsidR="0087509D" w:rsidRPr="003960AF" w:rsidRDefault="0087509D">
            <w:pPr>
              <w:spacing w:before="40" w:after="40"/>
              <w:ind w:right="238"/>
              <w:rPr>
                <w:rFonts w:cstheme="minorHAnsi"/>
              </w:rPr>
            </w:pPr>
          </w:p>
          <w:p w14:paraId="56F3DAB1" w14:textId="77777777" w:rsidR="0087509D" w:rsidRPr="003960AF" w:rsidRDefault="0087509D">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6419AACA" w14:textId="77777777" w:rsidR="0087509D" w:rsidRPr="003960AF" w:rsidRDefault="0087509D">
            <w:pPr>
              <w:spacing w:before="40" w:after="40"/>
              <w:ind w:right="238"/>
              <w:rPr>
                <w:rFonts w:cstheme="minorHAnsi"/>
                <w:b/>
                <w:bCs/>
              </w:rPr>
            </w:pPr>
            <w:r w:rsidRPr="003960AF">
              <w:rPr>
                <w:rFonts w:cstheme="minorHAnsi"/>
                <w:b/>
                <w:bCs/>
              </w:rPr>
              <w:t xml:space="preserve">Page: </w:t>
            </w:r>
          </w:p>
          <w:p w14:paraId="47B9F634" w14:textId="77777777" w:rsidR="0087509D" w:rsidRPr="00DC6003" w:rsidRDefault="0087509D">
            <w:pPr>
              <w:spacing w:before="60" w:after="60" w:line="300" w:lineRule="auto"/>
              <w:rPr>
                <w:rFonts w:cstheme="minorHAnsi"/>
                <w:b/>
                <w:bCs/>
              </w:rPr>
            </w:pPr>
            <w:r w:rsidRPr="003960AF">
              <w:rPr>
                <w:rFonts w:cstheme="minorHAnsi"/>
                <w:b/>
                <w:bCs/>
              </w:rPr>
              <w:t>Note:</w:t>
            </w:r>
          </w:p>
          <w:p w14:paraId="4426F52B" w14:textId="77777777" w:rsidR="0087509D" w:rsidRPr="0095042B" w:rsidRDefault="0087509D">
            <w:pPr>
              <w:spacing w:before="60" w:after="60" w:line="300" w:lineRule="auto"/>
              <w:textAlignment w:val="baseline"/>
              <w:rPr>
                <w:rFonts w:ascii="Calibri" w:eastAsia="Times New Roman" w:hAnsi="Calibri" w:cs="Calibri"/>
                <w:lang w:eastAsia="en-IE"/>
              </w:rPr>
            </w:pPr>
          </w:p>
        </w:tc>
      </w:tr>
      <w:tr w:rsidR="0087509D" w14:paraId="1335CAB3" w14:textId="77777777" w:rsidTr="00C14449">
        <w:trPr>
          <w:tblHeader/>
        </w:trPr>
        <w:tc>
          <w:tcPr>
            <w:tcW w:w="843" w:type="dxa"/>
            <w:vMerge w:val="restart"/>
            <w:shd w:val="clear" w:color="auto" w:fill="D9D9D9" w:themeFill="background1" w:themeFillShade="D9"/>
            <w:vAlign w:val="center"/>
          </w:tcPr>
          <w:p w14:paraId="5E35E27D" w14:textId="77777777" w:rsidR="0087509D" w:rsidRDefault="0087509D">
            <w:pPr>
              <w:spacing w:before="60" w:after="60" w:line="300" w:lineRule="auto"/>
              <w:jc w:val="center"/>
              <w:textAlignment w:val="baseline"/>
              <w:rPr>
                <w:rFonts w:ascii="Calibri" w:eastAsia="Times New Roman" w:hAnsi="Calibri" w:cs="Calibri"/>
                <w:lang w:eastAsia="en-IE"/>
              </w:rPr>
            </w:pPr>
            <w:r w:rsidRPr="00BA2E55">
              <w:rPr>
                <w:rFonts w:ascii="Calibri" w:eastAsia="Calibri" w:hAnsi="Calibri" w:cs="Calibri"/>
                <w:b/>
                <w:bCs/>
                <w:color w:val="810033"/>
                <w:sz w:val="28"/>
                <w:szCs w:val="28"/>
              </w:rPr>
              <w:t>RD</w:t>
            </w:r>
            <w:r>
              <w:rPr>
                <w:rFonts w:ascii="Calibri" w:eastAsia="Calibri" w:hAnsi="Calibri" w:cs="Calibri"/>
                <w:b/>
                <w:bCs/>
                <w:color w:val="810033"/>
                <w:sz w:val="28"/>
                <w:szCs w:val="28"/>
              </w:rPr>
              <w:t>5</w:t>
            </w:r>
          </w:p>
          <w:p w14:paraId="543EAC8D" w14:textId="77777777" w:rsidR="0087509D" w:rsidRDefault="0087509D">
            <w:pPr>
              <w:spacing w:before="60" w:after="60" w:line="300" w:lineRule="auto"/>
              <w:textAlignment w:val="baseline"/>
              <w:rPr>
                <w:rFonts w:ascii="Calibri" w:eastAsia="Times New Roman" w:hAnsi="Calibri" w:cs="Calibri"/>
                <w:lang w:eastAsia="en-IE"/>
              </w:rPr>
            </w:pPr>
          </w:p>
        </w:tc>
        <w:tc>
          <w:tcPr>
            <w:tcW w:w="8508" w:type="dxa"/>
            <w:gridSpan w:val="4"/>
            <w:shd w:val="clear" w:color="auto" w:fill="F2F2F2" w:themeFill="background1" w:themeFillShade="F2"/>
          </w:tcPr>
          <w:p w14:paraId="036E8095" w14:textId="77777777" w:rsidR="0087509D" w:rsidRPr="0095042B" w:rsidRDefault="0087509D">
            <w:pPr>
              <w:rPr>
                <w:color w:val="000000" w:themeColor="text1"/>
              </w:rPr>
            </w:pPr>
            <w:r w:rsidRPr="00220781">
              <w:rPr>
                <w:rStyle w:val="normaltextrun"/>
                <w:color w:val="000000" w:themeColor="text1"/>
                <w:shd w:val="clear" w:color="auto" w:fill="F2F2F2" w:themeFill="background1" w:themeFillShade="F2"/>
              </w:rPr>
              <w:t xml:space="preserve">Provide in </w:t>
            </w:r>
            <w:r w:rsidRPr="00220781">
              <w:rPr>
                <w:rStyle w:val="normaltextrun"/>
                <w:b/>
                <w:bCs/>
                <w:color w:val="000000" w:themeColor="text1"/>
                <w:shd w:val="clear" w:color="auto" w:fill="F2F2F2" w:themeFill="background1" w:themeFillShade="F2"/>
              </w:rPr>
              <w:t>Folder RD5</w:t>
            </w:r>
            <w:r w:rsidRPr="00220781">
              <w:rPr>
                <w:rStyle w:val="normaltextrun"/>
                <w:color w:val="000000" w:themeColor="text1"/>
                <w:shd w:val="clear" w:color="auto" w:fill="F2F2F2" w:themeFill="background1" w:themeFillShade="F2"/>
              </w:rPr>
              <w:t xml:space="preserve">, the </w:t>
            </w:r>
            <w:r w:rsidRPr="00220781">
              <w:rPr>
                <w:rStyle w:val="normaltextrun"/>
                <w:b/>
                <w:bCs/>
                <w:color w:val="000000" w:themeColor="text1"/>
                <w:shd w:val="clear" w:color="auto" w:fill="F2F2F2" w:themeFill="background1" w:themeFillShade="F2"/>
              </w:rPr>
              <w:t xml:space="preserve">IFU </w:t>
            </w:r>
            <w:r w:rsidRPr="00220781">
              <w:rPr>
                <w:rStyle w:val="normaltextrun"/>
                <w:color w:val="000000" w:themeColor="text1"/>
                <w:shd w:val="clear" w:color="auto" w:fill="F2F2F2" w:themeFill="background1" w:themeFillShade="F2"/>
              </w:rPr>
              <w:t>containing information</w:t>
            </w:r>
            <w:r w:rsidRPr="0095042B">
              <w:rPr>
                <w:rStyle w:val="normaltextrun"/>
                <w:color w:val="000000" w:themeColor="text1"/>
              </w:rPr>
              <w:t xml:space="preserve"> on the appropriate processes for allowing reuse, including cleaning, disinfection, packaging and, where appropriate, the validated method of re-sterilisation</w:t>
            </w:r>
          </w:p>
          <w:p w14:paraId="4147820F" w14:textId="77777777" w:rsidR="0087509D" w:rsidRPr="0095042B" w:rsidRDefault="0087509D">
            <w:pPr>
              <w:autoSpaceDE w:val="0"/>
              <w:autoSpaceDN w:val="0"/>
              <w:adjustRightInd w:val="0"/>
              <w:rPr>
                <w:rFonts w:ascii="Cambria" w:hAnsi="Cambria" w:cs="Cambria"/>
                <w:color w:val="000000" w:themeColor="text1"/>
              </w:rPr>
            </w:pPr>
          </w:p>
          <w:p w14:paraId="6F55608C" w14:textId="77777777" w:rsidR="0087509D" w:rsidRPr="0095042B" w:rsidRDefault="0087509D">
            <w:pPr>
              <w:autoSpaceDE w:val="0"/>
              <w:autoSpaceDN w:val="0"/>
              <w:adjustRightInd w:val="0"/>
              <w:rPr>
                <w:rFonts w:cstheme="minorHAnsi"/>
                <w:color w:val="000000" w:themeColor="text1"/>
              </w:rPr>
            </w:pPr>
            <w:r w:rsidRPr="0095042B">
              <w:rPr>
                <w:rFonts w:cstheme="minorHAnsi"/>
                <w:b/>
                <w:bCs/>
                <w:color w:val="000000" w:themeColor="text1"/>
              </w:rPr>
              <w:t>Note:</w:t>
            </w:r>
            <w:r w:rsidRPr="0095042B">
              <w:rPr>
                <w:rFonts w:cstheme="minorHAnsi"/>
                <w:color w:val="000000" w:themeColor="text1"/>
              </w:rPr>
              <w:t xml:space="preserve"> Details of the process steps, a description of the equipment and/or accessories and specifications for process parameters and their tolerances are to be included in addition to any limitations/restrictions on processing.</w:t>
            </w:r>
          </w:p>
          <w:p w14:paraId="3965D8AA" w14:textId="77777777" w:rsidR="0087509D" w:rsidRPr="0095042B" w:rsidRDefault="0087509D">
            <w:pPr>
              <w:tabs>
                <w:tab w:val="left" w:pos="2040"/>
                <w:tab w:val="left" w:pos="3000"/>
                <w:tab w:val="left" w:pos="6480"/>
              </w:tabs>
              <w:spacing w:before="60" w:after="60"/>
              <w:rPr>
                <w:rFonts w:cstheme="minorHAnsi"/>
                <w:b/>
                <w:bCs/>
              </w:rPr>
            </w:pPr>
          </w:p>
        </w:tc>
      </w:tr>
      <w:tr w:rsidR="0087509D" w14:paraId="3C3FFD2E" w14:textId="77777777" w:rsidTr="00C14449">
        <w:trPr>
          <w:trHeight w:val="780"/>
          <w:tblHeader/>
        </w:trPr>
        <w:tc>
          <w:tcPr>
            <w:tcW w:w="843" w:type="dxa"/>
            <w:vMerge/>
            <w:shd w:val="clear" w:color="auto" w:fill="D9D9D9" w:themeFill="background1" w:themeFillShade="D9"/>
            <w:vAlign w:val="center"/>
          </w:tcPr>
          <w:p w14:paraId="11ADFFCF" w14:textId="77777777" w:rsidR="0087509D" w:rsidRPr="00BA2E55" w:rsidRDefault="0087509D">
            <w:pPr>
              <w:spacing w:before="60" w:after="60" w:line="300" w:lineRule="auto"/>
              <w:jc w:val="center"/>
              <w:textAlignment w:val="baseline"/>
              <w:rPr>
                <w:rFonts w:ascii="Calibri" w:eastAsia="Calibri" w:hAnsi="Calibri" w:cs="Calibri"/>
                <w:b/>
                <w:bCs/>
                <w:color w:val="810033"/>
                <w:sz w:val="28"/>
                <w:szCs w:val="28"/>
              </w:rPr>
            </w:pPr>
          </w:p>
        </w:tc>
        <w:tc>
          <w:tcPr>
            <w:tcW w:w="6240" w:type="dxa"/>
            <w:gridSpan w:val="2"/>
            <w:shd w:val="clear" w:color="auto" w:fill="F2F2F2" w:themeFill="background1" w:themeFillShade="F2"/>
            <w:vAlign w:val="center"/>
          </w:tcPr>
          <w:p w14:paraId="5B3B6650" w14:textId="77777777" w:rsidR="0087509D" w:rsidRPr="0095042B" w:rsidRDefault="0087509D">
            <w:pPr>
              <w:rPr>
                <w:rStyle w:val="normaltextrun"/>
                <w:color w:val="000000" w:themeColor="text1"/>
                <w:shd w:val="clear" w:color="auto" w:fill="FFFFFF"/>
              </w:rPr>
            </w:pPr>
            <w:r w:rsidRPr="0095042B">
              <w:rPr>
                <w:rFonts w:eastAsia="Calibri" w:cstheme="minorHAnsi"/>
              </w:rPr>
              <w:t>Confirm supporting documents have been provided for review</w:t>
            </w:r>
            <w:r>
              <w:rPr>
                <w:rFonts w:eastAsia="Calibri" w:cstheme="minorHAnsi"/>
              </w:rPr>
              <w:t xml:space="preserve"> in </w:t>
            </w:r>
            <w:r w:rsidRPr="00FC0E7B">
              <w:rPr>
                <w:rFonts w:eastAsia="Calibri" w:cstheme="minorHAnsi"/>
                <w:b/>
                <w:bCs/>
              </w:rPr>
              <w:t>Folder RD5</w:t>
            </w:r>
          </w:p>
        </w:tc>
        <w:tc>
          <w:tcPr>
            <w:tcW w:w="2268" w:type="dxa"/>
            <w:gridSpan w:val="2"/>
            <w:vAlign w:val="center"/>
          </w:tcPr>
          <w:p w14:paraId="10D0FB29" w14:textId="77777777" w:rsidR="0087509D" w:rsidRPr="0095042B" w:rsidRDefault="0087509D">
            <w:pPr>
              <w:jc w:val="center"/>
              <w:rPr>
                <w:rStyle w:val="normaltextrun"/>
                <w:color w:val="000000" w:themeColor="text1"/>
                <w:shd w:val="clear" w:color="auto" w:fill="FFFFFF"/>
              </w:rPr>
            </w:pPr>
            <w:r w:rsidRPr="00134AF2">
              <w:rPr>
                <w:sz w:val="20"/>
                <w:szCs w:val="20"/>
              </w:rPr>
              <w:t xml:space="preserve">Yes </w:t>
            </w:r>
            <w:sdt>
              <w:sdtPr>
                <w:rPr>
                  <w:rFonts w:ascii="MS Gothic" w:eastAsia="MS Gothic" w:hAnsi="MS Gothic"/>
                  <w:sz w:val="32"/>
                  <w:szCs w:val="32"/>
                </w:rPr>
                <w:id w:val="1635522668"/>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134AF2">
              <w:rPr>
                <w:sz w:val="20"/>
                <w:szCs w:val="20"/>
              </w:rPr>
              <w:t xml:space="preserve">No </w:t>
            </w:r>
            <w:sdt>
              <w:sdtPr>
                <w:rPr>
                  <w:rFonts w:ascii="MS Gothic" w:eastAsia="MS Gothic" w:hAnsi="MS Gothic"/>
                  <w:sz w:val="32"/>
                  <w:szCs w:val="32"/>
                </w:rPr>
                <w:id w:val="662129258"/>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87509D" w14:paraId="0B677591" w14:textId="77777777" w:rsidTr="00C14449">
        <w:trPr>
          <w:tblHeader/>
        </w:trPr>
        <w:tc>
          <w:tcPr>
            <w:tcW w:w="843" w:type="dxa"/>
            <w:vMerge/>
            <w:shd w:val="clear" w:color="auto" w:fill="D9D9D9" w:themeFill="background1" w:themeFillShade="D9"/>
            <w:vAlign w:val="center"/>
          </w:tcPr>
          <w:p w14:paraId="7DE0AAC5" w14:textId="77777777" w:rsidR="0087509D" w:rsidRPr="00BA2E55" w:rsidRDefault="0087509D">
            <w:pPr>
              <w:spacing w:before="60" w:after="60" w:line="300" w:lineRule="auto"/>
              <w:jc w:val="center"/>
              <w:textAlignment w:val="baseline"/>
              <w:rPr>
                <w:rFonts w:ascii="Calibri" w:eastAsia="Calibri" w:hAnsi="Calibri" w:cs="Calibri"/>
                <w:b/>
                <w:bCs/>
                <w:color w:val="810033"/>
                <w:sz w:val="28"/>
                <w:szCs w:val="28"/>
              </w:rPr>
            </w:pPr>
          </w:p>
        </w:tc>
        <w:tc>
          <w:tcPr>
            <w:tcW w:w="8508" w:type="dxa"/>
            <w:gridSpan w:val="4"/>
          </w:tcPr>
          <w:p w14:paraId="2F043856" w14:textId="77777777" w:rsidR="0087509D" w:rsidRDefault="0087509D">
            <w:pPr>
              <w:spacing w:before="40" w:after="40"/>
              <w:ind w:right="238"/>
              <w:rPr>
                <w:rFonts w:cstheme="minorHAnsi"/>
                <w:i/>
                <w:iCs/>
              </w:rPr>
            </w:pPr>
          </w:p>
          <w:p w14:paraId="4FF1FCF4" w14:textId="77777777" w:rsidR="0087509D" w:rsidRPr="00DC427E" w:rsidRDefault="0087509D">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RD5</w:t>
            </w:r>
            <w:r w:rsidRPr="00DC427E">
              <w:rPr>
                <w:rFonts w:cstheme="minorHAnsi"/>
                <w:i/>
                <w:iCs/>
              </w:rPr>
              <w:t>:</w:t>
            </w:r>
          </w:p>
          <w:p w14:paraId="118201F2" w14:textId="77777777" w:rsidR="0087509D" w:rsidRPr="003960AF" w:rsidRDefault="0087509D">
            <w:pPr>
              <w:spacing w:before="40" w:after="40"/>
              <w:ind w:right="238"/>
              <w:rPr>
                <w:rFonts w:cstheme="minorHAnsi"/>
              </w:rPr>
            </w:pPr>
          </w:p>
          <w:p w14:paraId="43916A92" w14:textId="77777777" w:rsidR="0087509D" w:rsidRPr="003960AF" w:rsidRDefault="0087509D">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3CB22BB8" w14:textId="77777777" w:rsidR="0087509D" w:rsidRPr="003960AF" w:rsidRDefault="0087509D">
            <w:pPr>
              <w:spacing w:before="40" w:after="40"/>
              <w:ind w:right="238"/>
              <w:rPr>
                <w:rFonts w:cstheme="minorHAnsi"/>
                <w:b/>
                <w:bCs/>
              </w:rPr>
            </w:pPr>
            <w:r w:rsidRPr="003960AF">
              <w:rPr>
                <w:rFonts w:cstheme="minorHAnsi"/>
                <w:b/>
                <w:bCs/>
              </w:rPr>
              <w:t xml:space="preserve">Page: </w:t>
            </w:r>
          </w:p>
          <w:p w14:paraId="1A441307" w14:textId="77777777" w:rsidR="0087509D" w:rsidRPr="00DC6003" w:rsidRDefault="0087509D">
            <w:pPr>
              <w:spacing w:before="60" w:after="60" w:line="300" w:lineRule="auto"/>
              <w:rPr>
                <w:rFonts w:cstheme="minorHAnsi"/>
                <w:b/>
                <w:bCs/>
              </w:rPr>
            </w:pPr>
            <w:r w:rsidRPr="003960AF">
              <w:rPr>
                <w:rFonts w:cstheme="minorHAnsi"/>
                <w:b/>
                <w:bCs/>
              </w:rPr>
              <w:t>Note:</w:t>
            </w:r>
          </w:p>
          <w:p w14:paraId="409ABD93" w14:textId="77777777" w:rsidR="0087509D" w:rsidRPr="00134AF2" w:rsidRDefault="0087509D">
            <w:pPr>
              <w:rPr>
                <w:sz w:val="20"/>
                <w:szCs w:val="20"/>
              </w:rPr>
            </w:pPr>
          </w:p>
        </w:tc>
      </w:tr>
      <w:tr w:rsidR="0087509D" w14:paraId="3E06E6D9" w14:textId="77777777" w:rsidTr="00C14449">
        <w:trPr>
          <w:trHeight w:val="1315"/>
          <w:tblHeader/>
        </w:trPr>
        <w:tc>
          <w:tcPr>
            <w:tcW w:w="843" w:type="dxa"/>
            <w:vMerge/>
            <w:shd w:val="clear" w:color="auto" w:fill="D9D9D9" w:themeFill="background1" w:themeFillShade="D9"/>
            <w:vAlign w:val="center"/>
          </w:tcPr>
          <w:p w14:paraId="1B15E1E4" w14:textId="77777777" w:rsidR="0087509D" w:rsidRDefault="0087509D">
            <w:pPr>
              <w:spacing w:before="60" w:after="60" w:line="300" w:lineRule="auto"/>
              <w:jc w:val="center"/>
              <w:textAlignment w:val="baseline"/>
              <w:rPr>
                <w:rFonts w:ascii="Calibri" w:eastAsia="Times New Roman" w:hAnsi="Calibri" w:cs="Calibri"/>
                <w:lang w:eastAsia="en-IE"/>
              </w:rPr>
            </w:pPr>
          </w:p>
        </w:tc>
        <w:tc>
          <w:tcPr>
            <w:tcW w:w="8508" w:type="dxa"/>
            <w:gridSpan w:val="4"/>
            <w:shd w:val="clear" w:color="auto" w:fill="F2F2F2" w:themeFill="background1" w:themeFillShade="F2"/>
          </w:tcPr>
          <w:p w14:paraId="3187B3BB" w14:textId="77777777" w:rsidR="0087509D" w:rsidRPr="00642D78" w:rsidRDefault="0087509D">
            <w:pPr>
              <w:tabs>
                <w:tab w:val="left" w:pos="2040"/>
                <w:tab w:val="left" w:pos="3000"/>
                <w:tab w:val="left" w:pos="6480"/>
              </w:tabs>
              <w:spacing w:before="60" w:after="60"/>
              <w:rPr>
                <w:rFonts w:ascii="Calibri" w:eastAsia="Calibri" w:hAnsi="Calibri" w:cs="Calibri"/>
                <w:i/>
                <w:iCs/>
              </w:rPr>
            </w:pPr>
            <w:r w:rsidRPr="0095042B">
              <w:rPr>
                <w:rFonts w:ascii="Calibri" w:eastAsia="Calibri" w:hAnsi="Calibri" w:cs="Calibri"/>
              </w:rPr>
              <w:t xml:space="preserve">Please provide details of the maximum number of allowable reuses or criteria to identify when the device should no longer be reused.  Note: </w:t>
            </w:r>
            <w:r w:rsidRPr="0095042B">
              <w:rPr>
                <w:rFonts w:ascii="Calibri" w:eastAsia="Calibri" w:hAnsi="Calibri" w:cs="Calibri"/>
                <w:i/>
                <w:iCs/>
              </w:rPr>
              <w:t>Per Annex I 23.4 (n), this information shall be provided in the IFU.</w:t>
            </w:r>
          </w:p>
        </w:tc>
      </w:tr>
      <w:tr w:rsidR="0087509D" w14:paraId="5D3137B7" w14:textId="77777777" w:rsidTr="00C14449">
        <w:trPr>
          <w:trHeight w:val="1315"/>
          <w:tblHeader/>
        </w:trPr>
        <w:tc>
          <w:tcPr>
            <w:tcW w:w="843" w:type="dxa"/>
            <w:vMerge/>
            <w:shd w:val="clear" w:color="auto" w:fill="D9D9D9" w:themeFill="background1" w:themeFillShade="D9"/>
            <w:vAlign w:val="center"/>
          </w:tcPr>
          <w:p w14:paraId="29D2EB79" w14:textId="77777777" w:rsidR="0087509D" w:rsidRPr="00BA2E55" w:rsidRDefault="0087509D">
            <w:pPr>
              <w:spacing w:before="60" w:after="60" w:line="300" w:lineRule="auto"/>
              <w:jc w:val="center"/>
              <w:textAlignment w:val="baseline"/>
              <w:rPr>
                <w:rFonts w:ascii="Calibri" w:eastAsia="Calibri" w:hAnsi="Calibri" w:cs="Calibri"/>
                <w:b/>
                <w:bCs/>
                <w:color w:val="810033"/>
                <w:sz w:val="28"/>
                <w:szCs w:val="28"/>
              </w:rPr>
            </w:pPr>
          </w:p>
        </w:tc>
        <w:tc>
          <w:tcPr>
            <w:tcW w:w="8508" w:type="dxa"/>
            <w:gridSpan w:val="4"/>
          </w:tcPr>
          <w:p w14:paraId="1BA0563A" w14:textId="77777777" w:rsidR="0087509D" w:rsidRDefault="0087509D">
            <w:pPr>
              <w:tabs>
                <w:tab w:val="left" w:pos="2040"/>
                <w:tab w:val="left" w:pos="3000"/>
                <w:tab w:val="left" w:pos="6480"/>
              </w:tabs>
              <w:spacing w:before="60" w:after="60"/>
              <w:rPr>
                <w:b/>
                <w:bCs/>
              </w:rPr>
            </w:pPr>
            <w:r w:rsidRPr="00371FF2">
              <w:rPr>
                <w:b/>
                <w:bCs/>
              </w:rPr>
              <w:t xml:space="preserve">Details: </w:t>
            </w:r>
          </w:p>
          <w:p w14:paraId="7118BDAB" w14:textId="77777777" w:rsidR="0087509D" w:rsidRPr="0095042B" w:rsidRDefault="0087509D">
            <w:pPr>
              <w:tabs>
                <w:tab w:val="left" w:pos="2040"/>
                <w:tab w:val="left" w:pos="3000"/>
                <w:tab w:val="left" w:pos="6480"/>
              </w:tabs>
              <w:spacing w:before="60" w:after="60"/>
              <w:rPr>
                <w:rFonts w:ascii="Calibri" w:eastAsia="Calibri" w:hAnsi="Calibri" w:cs="Calibri"/>
              </w:rPr>
            </w:pPr>
          </w:p>
        </w:tc>
      </w:tr>
      <w:tr w:rsidR="0087509D" w14:paraId="75C7E291" w14:textId="77777777" w:rsidTr="00C14449">
        <w:trPr>
          <w:tblHeader/>
        </w:trPr>
        <w:tc>
          <w:tcPr>
            <w:tcW w:w="843" w:type="dxa"/>
            <w:vMerge/>
            <w:shd w:val="clear" w:color="auto" w:fill="D9D9D9" w:themeFill="background1" w:themeFillShade="D9"/>
          </w:tcPr>
          <w:p w14:paraId="44334537" w14:textId="77777777" w:rsidR="0087509D" w:rsidRDefault="0087509D">
            <w:pPr>
              <w:spacing w:before="60" w:after="60" w:line="300" w:lineRule="auto"/>
              <w:textAlignment w:val="baseline"/>
              <w:rPr>
                <w:rFonts w:ascii="Calibri" w:eastAsia="Times New Roman" w:hAnsi="Calibri" w:cs="Calibri"/>
                <w:lang w:eastAsia="en-IE"/>
              </w:rPr>
            </w:pPr>
          </w:p>
        </w:tc>
        <w:tc>
          <w:tcPr>
            <w:tcW w:w="8508" w:type="dxa"/>
            <w:gridSpan w:val="4"/>
            <w:shd w:val="clear" w:color="auto" w:fill="F2F2F2" w:themeFill="background1" w:themeFillShade="F2"/>
            <w:vAlign w:val="center"/>
          </w:tcPr>
          <w:p w14:paraId="7DF331BC" w14:textId="77777777" w:rsidR="0087509D" w:rsidRPr="00642D78" w:rsidRDefault="0087509D">
            <w:pPr>
              <w:spacing w:before="60" w:after="60"/>
              <w:rPr>
                <w:rFonts w:ascii="Calibri" w:eastAsia="Calibri" w:hAnsi="Calibri" w:cs="Calibri"/>
              </w:rPr>
            </w:pPr>
            <w:r w:rsidRPr="0095042B">
              <w:rPr>
                <w:rFonts w:ascii="Calibri" w:eastAsia="Calibri" w:hAnsi="Calibri" w:cs="Calibri"/>
              </w:rPr>
              <w:t>Please provide</w:t>
            </w:r>
            <w:r w:rsidRPr="00371FF2">
              <w:rPr>
                <w:rFonts w:ascii="Calibri" w:eastAsia="Calibri" w:hAnsi="Calibri" w:cs="Calibri"/>
                <w:b/>
                <w:bCs/>
              </w:rPr>
              <w:t>, in Folder RD</w:t>
            </w:r>
            <w:r>
              <w:rPr>
                <w:rFonts w:ascii="Calibri" w:eastAsia="Calibri" w:hAnsi="Calibri" w:cs="Calibri"/>
                <w:b/>
                <w:bCs/>
              </w:rPr>
              <w:t>5</w:t>
            </w:r>
            <w:r w:rsidRPr="00371FF2">
              <w:rPr>
                <w:rFonts w:ascii="Calibri" w:eastAsia="Calibri" w:hAnsi="Calibri" w:cs="Calibri"/>
                <w:b/>
                <w:bCs/>
              </w:rPr>
              <w:t>,</w:t>
            </w:r>
            <w:r>
              <w:rPr>
                <w:rFonts w:ascii="Calibri" w:eastAsia="Calibri" w:hAnsi="Calibri" w:cs="Calibri"/>
              </w:rPr>
              <w:t xml:space="preserve"> </w:t>
            </w:r>
            <w:r w:rsidRPr="0095042B">
              <w:rPr>
                <w:rFonts w:ascii="Calibri" w:eastAsia="Calibri" w:hAnsi="Calibri" w:cs="Calibri"/>
              </w:rPr>
              <w:t>the validation documents to verify the maximum number of allowable reuses</w:t>
            </w:r>
            <w:r w:rsidRPr="0095042B">
              <w:rPr>
                <w:rFonts w:ascii="Calibri" w:eastAsia="Calibri" w:hAnsi="Calibri" w:cs="Calibri"/>
                <w:color w:val="000000" w:themeColor="text1"/>
              </w:rPr>
              <w:t>, or criteria to identify when the device should no longer be reused, so that the safety and performance of the device is not compromised.</w:t>
            </w:r>
          </w:p>
        </w:tc>
      </w:tr>
      <w:tr w:rsidR="0087509D" w14:paraId="334ACB61" w14:textId="77777777" w:rsidTr="00C14449">
        <w:trPr>
          <w:tblHeader/>
        </w:trPr>
        <w:tc>
          <w:tcPr>
            <w:tcW w:w="843" w:type="dxa"/>
            <w:vMerge/>
            <w:shd w:val="clear" w:color="auto" w:fill="D9D9D9" w:themeFill="background1" w:themeFillShade="D9"/>
          </w:tcPr>
          <w:p w14:paraId="104BDCD3" w14:textId="77777777" w:rsidR="0087509D" w:rsidRDefault="0087509D">
            <w:pPr>
              <w:spacing w:before="60" w:after="60" w:line="300" w:lineRule="auto"/>
              <w:textAlignment w:val="baseline"/>
              <w:rPr>
                <w:rFonts w:ascii="Calibri" w:eastAsia="Times New Roman" w:hAnsi="Calibri" w:cs="Calibri"/>
                <w:lang w:eastAsia="en-IE"/>
              </w:rPr>
            </w:pPr>
          </w:p>
        </w:tc>
        <w:tc>
          <w:tcPr>
            <w:tcW w:w="6807" w:type="dxa"/>
            <w:gridSpan w:val="3"/>
            <w:shd w:val="clear" w:color="auto" w:fill="F2F2F2" w:themeFill="background1" w:themeFillShade="F2"/>
            <w:vAlign w:val="center"/>
          </w:tcPr>
          <w:p w14:paraId="49633FC7" w14:textId="77777777" w:rsidR="0087509D" w:rsidRPr="0095042B" w:rsidRDefault="0087509D">
            <w:pPr>
              <w:spacing w:before="60" w:after="60"/>
              <w:rPr>
                <w:rFonts w:ascii="Calibri" w:eastAsia="Calibri" w:hAnsi="Calibri" w:cs="Calibri"/>
              </w:rPr>
            </w:pPr>
            <w:r w:rsidRPr="0095042B">
              <w:rPr>
                <w:rFonts w:eastAsia="Calibri" w:cstheme="minorHAnsi"/>
              </w:rPr>
              <w:t>Confirm supporting documents have been provided for review</w:t>
            </w:r>
            <w:r>
              <w:rPr>
                <w:rFonts w:eastAsia="Calibri" w:cstheme="minorHAnsi"/>
              </w:rPr>
              <w:t xml:space="preserve"> in </w:t>
            </w:r>
            <w:r w:rsidRPr="00FC0E7B">
              <w:rPr>
                <w:rFonts w:eastAsia="Calibri" w:cstheme="minorHAnsi"/>
                <w:b/>
                <w:bCs/>
              </w:rPr>
              <w:t>Folder RD</w:t>
            </w:r>
            <w:r>
              <w:rPr>
                <w:rFonts w:eastAsia="Calibri" w:cstheme="minorHAnsi"/>
                <w:b/>
                <w:bCs/>
              </w:rPr>
              <w:t>5</w:t>
            </w:r>
          </w:p>
        </w:tc>
        <w:tc>
          <w:tcPr>
            <w:tcW w:w="1701" w:type="dxa"/>
            <w:vAlign w:val="center"/>
          </w:tcPr>
          <w:p w14:paraId="7F9286D0" w14:textId="77777777" w:rsidR="0087509D" w:rsidRPr="0095042B" w:rsidRDefault="0087509D">
            <w:pPr>
              <w:spacing w:before="60" w:after="60"/>
              <w:rPr>
                <w:rFonts w:ascii="Calibri" w:eastAsia="Calibri" w:hAnsi="Calibri" w:cs="Calibri"/>
              </w:rPr>
            </w:pPr>
            <w:r w:rsidRPr="00134AF2">
              <w:rPr>
                <w:sz w:val="20"/>
                <w:szCs w:val="20"/>
              </w:rPr>
              <w:t xml:space="preserve">Yes </w:t>
            </w:r>
            <w:sdt>
              <w:sdtPr>
                <w:rPr>
                  <w:rFonts w:ascii="MS Gothic" w:eastAsia="MS Gothic" w:hAnsi="MS Gothic"/>
                  <w:sz w:val="32"/>
                  <w:szCs w:val="32"/>
                </w:rPr>
                <w:id w:val="-1762677229"/>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134AF2">
              <w:rPr>
                <w:sz w:val="20"/>
                <w:szCs w:val="20"/>
              </w:rPr>
              <w:t xml:space="preserve">No </w:t>
            </w:r>
            <w:sdt>
              <w:sdtPr>
                <w:rPr>
                  <w:rFonts w:ascii="MS Gothic" w:eastAsia="MS Gothic" w:hAnsi="MS Gothic"/>
                  <w:sz w:val="32"/>
                  <w:szCs w:val="32"/>
                </w:rPr>
                <w:id w:val="2006008191"/>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87509D" w14:paraId="7FEDAE2B" w14:textId="77777777" w:rsidTr="00C14449">
        <w:trPr>
          <w:tblHeader/>
        </w:trPr>
        <w:tc>
          <w:tcPr>
            <w:tcW w:w="843" w:type="dxa"/>
            <w:vMerge/>
            <w:shd w:val="clear" w:color="auto" w:fill="D9D9D9" w:themeFill="background1" w:themeFillShade="D9"/>
          </w:tcPr>
          <w:p w14:paraId="57691EC8" w14:textId="77777777" w:rsidR="0087509D" w:rsidRDefault="0087509D">
            <w:pPr>
              <w:spacing w:before="60" w:after="60" w:line="300" w:lineRule="auto"/>
              <w:textAlignment w:val="baseline"/>
              <w:rPr>
                <w:rFonts w:ascii="Calibri" w:eastAsia="Times New Roman" w:hAnsi="Calibri" w:cs="Calibri"/>
                <w:lang w:eastAsia="en-IE"/>
              </w:rPr>
            </w:pPr>
          </w:p>
        </w:tc>
        <w:tc>
          <w:tcPr>
            <w:tcW w:w="8508" w:type="dxa"/>
            <w:gridSpan w:val="4"/>
          </w:tcPr>
          <w:p w14:paraId="76CEB0A0" w14:textId="77777777" w:rsidR="0087509D" w:rsidRDefault="0087509D">
            <w:pPr>
              <w:spacing w:before="40" w:after="40"/>
              <w:ind w:right="238"/>
              <w:rPr>
                <w:rFonts w:cstheme="minorHAnsi"/>
                <w:i/>
                <w:iCs/>
              </w:rPr>
            </w:pPr>
          </w:p>
          <w:p w14:paraId="725ADF63" w14:textId="77777777" w:rsidR="0087509D" w:rsidRPr="00DC427E" w:rsidRDefault="0087509D">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RD5</w:t>
            </w:r>
            <w:r w:rsidRPr="00DC427E">
              <w:rPr>
                <w:rFonts w:cstheme="minorHAnsi"/>
                <w:i/>
                <w:iCs/>
              </w:rPr>
              <w:t>:</w:t>
            </w:r>
          </w:p>
          <w:p w14:paraId="2338BD25" w14:textId="77777777" w:rsidR="0087509D" w:rsidRPr="003960AF" w:rsidRDefault="0087509D">
            <w:pPr>
              <w:spacing w:before="40" w:after="40"/>
              <w:ind w:right="238"/>
              <w:rPr>
                <w:rFonts w:cstheme="minorHAnsi"/>
              </w:rPr>
            </w:pPr>
          </w:p>
          <w:p w14:paraId="52BD08BC" w14:textId="77777777" w:rsidR="0087509D" w:rsidRPr="003960AF" w:rsidRDefault="0087509D">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3904FB66" w14:textId="77777777" w:rsidR="0087509D" w:rsidRPr="003960AF" w:rsidRDefault="0087509D">
            <w:pPr>
              <w:spacing w:before="40" w:after="40"/>
              <w:ind w:right="238"/>
              <w:rPr>
                <w:rFonts w:cstheme="minorHAnsi"/>
                <w:b/>
                <w:bCs/>
              </w:rPr>
            </w:pPr>
            <w:r w:rsidRPr="003960AF">
              <w:rPr>
                <w:rFonts w:cstheme="minorHAnsi"/>
                <w:b/>
                <w:bCs/>
              </w:rPr>
              <w:t xml:space="preserve">Page: </w:t>
            </w:r>
          </w:p>
          <w:p w14:paraId="0F2D4F80" w14:textId="77777777" w:rsidR="0087509D" w:rsidRPr="00DC6003" w:rsidRDefault="0087509D">
            <w:pPr>
              <w:spacing w:before="60" w:after="60" w:line="300" w:lineRule="auto"/>
              <w:rPr>
                <w:rFonts w:cstheme="minorHAnsi"/>
                <w:b/>
                <w:bCs/>
              </w:rPr>
            </w:pPr>
            <w:r w:rsidRPr="003960AF">
              <w:rPr>
                <w:rFonts w:cstheme="minorHAnsi"/>
                <w:b/>
                <w:bCs/>
              </w:rPr>
              <w:t>Note:</w:t>
            </w:r>
          </w:p>
          <w:p w14:paraId="584F9400" w14:textId="77777777" w:rsidR="0087509D" w:rsidRPr="0095042B" w:rsidRDefault="0087509D">
            <w:pPr>
              <w:tabs>
                <w:tab w:val="left" w:pos="2040"/>
                <w:tab w:val="left" w:pos="3000"/>
                <w:tab w:val="left" w:pos="6480"/>
              </w:tabs>
              <w:spacing w:before="60" w:after="60"/>
              <w:rPr>
                <w:rFonts w:cstheme="minorHAnsi"/>
                <w:b/>
                <w:bCs/>
              </w:rPr>
            </w:pPr>
          </w:p>
        </w:tc>
      </w:tr>
      <w:tr w:rsidR="0087509D" w14:paraId="5277F2BA" w14:textId="77777777" w:rsidTr="00C14449">
        <w:trPr>
          <w:tblHeader/>
        </w:trPr>
        <w:tc>
          <w:tcPr>
            <w:tcW w:w="843" w:type="dxa"/>
            <w:vMerge w:val="restart"/>
            <w:shd w:val="clear" w:color="auto" w:fill="D9D9D9" w:themeFill="background1" w:themeFillShade="D9"/>
            <w:vAlign w:val="center"/>
          </w:tcPr>
          <w:p w14:paraId="5C3FB695" w14:textId="77777777" w:rsidR="0087509D" w:rsidRDefault="0087509D">
            <w:pPr>
              <w:spacing w:before="60" w:after="60" w:line="300" w:lineRule="auto"/>
              <w:jc w:val="center"/>
              <w:textAlignment w:val="baseline"/>
              <w:rPr>
                <w:rFonts w:ascii="Calibri" w:eastAsia="Times New Roman" w:hAnsi="Calibri" w:cs="Calibri"/>
                <w:lang w:eastAsia="en-IE"/>
              </w:rPr>
            </w:pPr>
            <w:r w:rsidRPr="00BA2E55">
              <w:rPr>
                <w:rFonts w:ascii="Calibri" w:eastAsia="Calibri" w:hAnsi="Calibri" w:cs="Calibri"/>
                <w:b/>
                <w:bCs/>
                <w:color w:val="810033"/>
                <w:sz w:val="28"/>
                <w:szCs w:val="28"/>
              </w:rPr>
              <w:t>RD</w:t>
            </w:r>
            <w:r>
              <w:rPr>
                <w:rFonts w:ascii="Calibri" w:eastAsia="Calibri" w:hAnsi="Calibri" w:cs="Calibri"/>
                <w:b/>
                <w:bCs/>
                <w:color w:val="810033"/>
                <w:sz w:val="28"/>
                <w:szCs w:val="28"/>
              </w:rPr>
              <w:t>6</w:t>
            </w:r>
          </w:p>
        </w:tc>
        <w:tc>
          <w:tcPr>
            <w:tcW w:w="8508" w:type="dxa"/>
            <w:gridSpan w:val="4"/>
            <w:shd w:val="clear" w:color="auto" w:fill="F2F2F2" w:themeFill="background1" w:themeFillShade="F2"/>
          </w:tcPr>
          <w:p w14:paraId="134C61DA" w14:textId="77777777" w:rsidR="0087509D" w:rsidRDefault="0087509D">
            <w:pPr>
              <w:textAlignment w:val="baseline"/>
              <w:rPr>
                <w:rStyle w:val="normaltextrun"/>
                <w:rFonts w:ascii="Calibri" w:hAnsi="Calibri" w:cs="Calibri"/>
                <w:color w:val="000000" w:themeColor="text1"/>
                <w:shd w:val="clear" w:color="auto" w:fill="F2F2F2" w:themeFill="background1" w:themeFillShade="F2"/>
              </w:rPr>
            </w:pPr>
          </w:p>
          <w:p w14:paraId="74529500" w14:textId="77777777" w:rsidR="0087509D" w:rsidRPr="00642D78" w:rsidRDefault="0087509D">
            <w:pPr>
              <w:textAlignment w:val="baseline"/>
              <w:rPr>
                <w:rStyle w:val="eop"/>
                <w:i/>
                <w:iCs/>
                <w:color w:val="000000" w:themeColor="text1"/>
              </w:rPr>
            </w:pPr>
            <w:r w:rsidRPr="00642D78">
              <w:rPr>
                <w:rStyle w:val="normaltextrun"/>
                <w:rFonts w:ascii="Calibri" w:hAnsi="Calibri" w:cs="Calibri"/>
                <w:color w:val="000000" w:themeColor="text1"/>
                <w:shd w:val="clear" w:color="auto" w:fill="F2F2F2" w:themeFill="background1" w:themeFillShade="F2"/>
              </w:rPr>
              <w:t>Please provide evidence to demonstrate that the processes (e.g. cleaning / disinfection / sterilisation) for allowing use or reuse of the device or accessories do not impact the safety and performance of the device?</w:t>
            </w:r>
            <w:r w:rsidRPr="00642D78">
              <w:rPr>
                <w:rStyle w:val="normaltextrun"/>
                <w:color w:val="000000" w:themeColor="text1"/>
                <w:shd w:val="clear" w:color="auto" w:fill="F2F2F2" w:themeFill="background1" w:themeFillShade="F2"/>
              </w:rPr>
              <w:t> </w:t>
            </w:r>
            <w:r w:rsidRPr="00642D78">
              <w:rPr>
                <w:rStyle w:val="normaltextrun"/>
                <w:i/>
                <w:iCs/>
                <w:color w:val="000000" w:themeColor="text1"/>
                <w:shd w:val="clear" w:color="auto" w:fill="F2F2F2" w:themeFill="background1" w:themeFillShade="F2"/>
              </w:rPr>
              <w:t>[</w:t>
            </w:r>
            <w:r w:rsidRPr="00642D78">
              <w:rPr>
                <w:rStyle w:val="normaltextrun"/>
                <w:rFonts w:ascii="Calibri" w:hAnsi="Calibri" w:cs="Calibri"/>
                <w:i/>
                <w:iCs/>
                <w:color w:val="000000" w:themeColor="text1"/>
                <w:shd w:val="clear" w:color="auto" w:fill="F2F2F2" w:themeFill="background1" w:themeFillShade="F2"/>
              </w:rPr>
              <w:t>Example: Functional testing, Biocompatibility testing, Shelf-life testing etc]</w:t>
            </w:r>
          </w:p>
          <w:p w14:paraId="1F2B12AB" w14:textId="77777777" w:rsidR="0087509D" w:rsidRPr="0095042B" w:rsidRDefault="0087509D">
            <w:pPr>
              <w:spacing w:before="40" w:after="40"/>
              <w:ind w:right="238"/>
              <w:rPr>
                <w:rFonts w:cstheme="minorHAnsi"/>
                <w:b/>
                <w:bCs/>
              </w:rPr>
            </w:pPr>
          </w:p>
        </w:tc>
      </w:tr>
      <w:tr w:rsidR="0087509D" w14:paraId="532605AA" w14:textId="77777777" w:rsidTr="00C14449">
        <w:trPr>
          <w:tblHeader/>
        </w:trPr>
        <w:tc>
          <w:tcPr>
            <w:tcW w:w="843" w:type="dxa"/>
            <w:vMerge/>
            <w:shd w:val="clear" w:color="auto" w:fill="D9D9D9" w:themeFill="background1" w:themeFillShade="D9"/>
          </w:tcPr>
          <w:p w14:paraId="5EA7A3C8" w14:textId="77777777" w:rsidR="0087509D" w:rsidRDefault="0087509D">
            <w:pPr>
              <w:spacing w:before="60" w:after="60" w:line="300" w:lineRule="auto"/>
              <w:textAlignment w:val="baseline"/>
              <w:rPr>
                <w:rFonts w:ascii="Calibri" w:eastAsia="Times New Roman" w:hAnsi="Calibri" w:cs="Calibri"/>
                <w:lang w:eastAsia="en-IE"/>
              </w:rPr>
            </w:pPr>
          </w:p>
        </w:tc>
        <w:tc>
          <w:tcPr>
            <w:tcW w:w="6240" w:type="dxa"/>
            <w:gridSpan w:val="2"/>
            <w:shd w:val="clear" w:color="auto" w:fill="F2F2F2" w:themeFill="background1" w:themeFillShade="F2"/>
          </w:tcPr>
          <w:p w14:paraId="6043242B" w14:textId="77777777" w:rsidR="0087509D" w:rsidRPr="0095042B" w:rsidRDefault="0087509D">
            <w:pPr>
              <w:textAlignment w:val="baseline"/>
              <w:rPr>
                <w:rStyle w:val="normaltextrun"/>
                <w:rFonts w:ascii="Calibri" w:hAnsi="Calibri" w:cs="Calibri"/>
                <w:shd w:val="clear" w:color="auto" w:fill="FFFFFF"/>
              </w:rPr>
            </w:pPr>
            <w:r w:rsidRPr="0095042B">
              <w:t>Confirm supporting documents have been provided for review</w:t>
            </w:r>
            <w:r>
              <w:t xml:space="preserve"> in </w:t>
            </w:r>
            <w:r w:rsidRPr="00FC0E7B">
              <w:rPr>
                <w:b/>
                <w:bCs/>
              </w:rPr>
              <w:t>Folder RD</w:t>
            </w:r>
            <w:r>
              <w:rPr>
                <w:b/>
                <w:bCs/>
              </w:rPr>
              <w:t>6</w:t>
            </w:r>
          </w:p>
        </w:tc>
        <w:tc>
          <w:tcPr>
            <w:tcW w:w="2268" w:type="dxa"/>
            <w:gridSpan w:val="2"/>
            <w:vAlign w:val="center"/>
          </w:tcPr>
          <w:p w14:paraId="0ACF70C6" w14:textId="77777777" w:rsidR="0087509D" w:rsidRPr="0095042B" w:rsidRDefault="0087509D">
            <w:pPr>
              <w:jc w:val="center"/>
              <w:textAlignment w:val="baseline"/>
              <w:rPr>
                <w:rStyle w:val="normaltextrun"/>
                <w:rFonts w:ascii="Calibri" w:hAnsi="Calibri" w:cs="Calibri"/>
                <w:shd w:val="clear" w:color="auto" w:fill="FFFFFF"/>
              </w:rPr>
            </w:pPr>
            <w:r w:rsidRPr="00134AF2">
              <w:rPr>
                <w:sz w:val="20"/>
                <w:szCs w:val="20"/>
              </w:rPr>
              <w:t xml:space="preserve">Yes </w:t>
            </w:r>
            <w:sdt>
              <w:sdtPr>
                <w:rPr>
                  <w:rFonts w:ascii="MS Gothic" w:eastAsia="MS Gothic" w:hAnsi="MS Gothic"/>
                  <w:sz w:val="32"/>
                  <w:szCs w:val="32"/>
                </w:rPr>
                <w:id w:val="2137053152"/>
                <w14:checkbox>
                  <w14:checked w14:val="0"/>
                  <w14:checkedState w14:val="2612" w14:font="MS Gothic"/>
                  <w14:uncheckedState w14:val="2610" w14:font="MS Gothic"/>
                </w14:checkbox>
              </w:sdtPr>
              <w:sdtContent>
                <w:r w:rsidRPr="00BE3E33">
                  <w:rPr>
                    <w:rFonts w:ascii="MS Gothic" w:eastAsia="MS Gothic" w:hAnsi="MS Gothic" w:cs="Segoe UI Symbol"/>
                    <w:sz w:val="32"/>
                    <w:szCs w:val="32"/>
                  </w:rPr>
                  <w:t>☐</w:t>
                </w:r>
              </w:sdtContent>
            </w:sdt>
            <w:r w:rsidRPr="00134AF2">
              <w:rPr>
                <w:sz w:val="20"/>
                <w:szCs w:val="20"/>
              </w:rPr>
              <w:t xml:space="preserve">No </w:t>
            </w:r>
            <w:sdt>
              <w:sdtPr>
                <w:rPr>
                  <w:rFonts w:ascii="MS Gothic" w:eastAsia="MS Gothic" w:hAnsi="MS Gothic"/>
                  <w:sz w:val="32"/>
                  <w:szCs w:val="32"/>
                </w:rPr>
                <w:id w:val="507947986"/>
                <w14:checkbox>
                  <w14:checked w14:val="0"/>
                  <w14:checkedState w14:val="2612" w14:font="MS Gothic"/>
                  <w14:uncheckedState w14:val="2610" w14:font="MS Gothic"/>
                </w14:checkbox>
              </w:sdtPr>
              <w:sdtContent>
                <w:r>
                  <w:rPr>
                    <w:rFonts w:ascii="MS Gothic" w:eastAsia="MS Gothic" w:hAnsi="MS Gothic" w:hint="eastAsia"/>
                    <w:sz w:val="32"/>
                    <w:szCs w:val="32"/>
                  </w:rPr>
                  <w:t>☐</w:t>
                </w:r>
              </w:sdtContent>
            </w:sdt>
          </w:p>
        </w:tc>
      </w:tr>
      <w:tr w:rsidR="0087509D" w14:paraId="05C884D0" w14:textId="77777777" w:rsidTr="00C14449">
        <w:trPr>
          <w:tblHeader/>
        </w:trPr>
        <w:tc>
          <w:tcPr>
            <w:tcW w:w="843" w:type="dxa"/>
            <w:vMerge/>
            <w:shd w:val="clear" w:color="auto" w:fill="D9D9D9" w:themeFill="background1" w:themeFillShade="D9"/>
          </w:tcPr>
          <w:p w14:paraId="74B42B43" w14:textId="77777777" w:rsidR="0087509D" w:rsidRDefault="0087509D">
            <w:pPr>
              <w:spacing w:before="60" w:after="60" w:line="300" w:lineRule="auto"/>
              <w:textAlignment w:val="baseline"/>
              <w:rPr>
                <w:rFonts w:ascii="Calibri" w:eastAsia="Times New Roman" w:hAnsi="Calibri" w:cs="Calibri"/>
                <w:lang w:eastAsia="en-IE"/>
              </w:rPr>
            </w:pPr>
          </w:p>
        </w:tc>
        <w:tc>
          <w:tcPr>
            <w:tcW w:w="8508" w:type="dxa"/>
            <w:gridSpan w:val="4"/>
          </w:tcPr>
          <w:p w14:paraId="3EECA7BF" w14:textId="77777777" w:rsidR="0087509D" w:rsidRDefault="0087509D">
            <w:pPr>
              <w:spacing w:before="40" w:after="40"/>
              <w:ind w:right="238"/>
              <w:rPr>
                <w:rFonts w:cstheme="minorHAnsi"/>
                <w:i/>
                <w:iCs/>
              </w:rPr>
            </w:pPr>
          </w:p>
          <w:p w14:paraId="17EC0E59" w14:textId="77777777" w:rsidR="0087509D" w:rsidRPr="00DC427E" w:rsidRDefault="0087509D">
            <w:pPr>
              <w:spacing w:before="40" w:after="40"/>
              <w:ind w:right="238"/>
              <w:rPr>
                <w:rFonts w:cstheme="minorHAnsi"/>
                <w:i/>
                <w:iCs/>
              </w:rPr>
            </w:pPr>
            <w:r w:rsidRPr="00DC427E">
              <w:rPr>
                <w:rFonts w:cstheme="minorHAnsi"/>
                <w:i/>
                <w:iCs/>
              </w:rPr>
              <w:t>Details of a</w:t>
            </w:r>
            <w:r>
              <w:rPr>
                <w:rFonts w:cstheme="minorHAnsi"/>
                <w:i/>
                <w:iCs/>
              </w:rPr>
              <w:t>ll</w:t>
            </w:r>
            <w:r w:rsidRPr="00DC427E">
              <w:rPr>
                <w:rFonts w:cstheme="minorHAnsi"/>
                <w:i/>
                <w:iCs/>
              </w:rPr>
              <w:t xml:space="preserve"> supporting documentation provided</w:t>
            </w:r>
            <w:r>
              <w:rPr>
                <w:rFonts w:cstheme="minorHAnsi"/>
                <w:i/>
                <w:iCs/>
              </w:rPr>
              <w:t xml:space="preserve"> in </w:t>
            </w:r>
            <w:r w:rsidRPr="00A005C9">
              <w:rPr>
                <w:rFonts w:cstheme="minorHAnsi"/>
                <w:b/>
                <w:bCs/>
                <w:i/>
                <w:iCs/>
              </w:rPr>
              <w:t xml:space="preserve">Folder </w:t>
            </w:r>
            <w:r>
              <w:rPr>
                <w:rFonts w:cstheme="minorHAnsi"/>
                <w:b/>
                <w:bCs/>
                <w:i/>
                <w:iCs/>
              </w:rPr>
              <w:t>RD6</w:t>
            </w:r>
            <w:r w:rsidRPr="00DC427E">
              <w:rPr>
                <w:rFonts w:cstheme="minorHAnsi"/>
                <w:i/>
                <w:iCs/>
              </w:rPr>
              <w:t>:</w:t>
            </w:r>
          </w:p>
          <w:p w14:paraId="55EF3C81" w14:textId="77777777" w:rsidR="0087509D" w:rsidRPr="003960AF" w:rsidRDefault="0087509D">
            <w:pPr>
              <w:spacing w:before="40" w:after="40"/>
              <w:ind w:right="238"/>
              <w:rPr>
                <w:rFonts w:cstheme="minorHAnsi"/>
              </w:rPr>
            </w:pPr>
          </w:p>
          <w:p w14:paraId="55F10857" w14:textId="77777777" w:rsidR="0087509D" w:rsidRPr="003960AF" w:rsidRDefault="0087509D">
            <w:pPr>
              <w:spacing w:before="40" w:after="40"/>
              <w:ind w:right="238"/>
              <w:rPr>
                <w:rFonts w:cstheme="minorHAnsi"/>
              </w:rPr>
            </w:pPr>
            <w:r w:rsidRPr="003960AF">
              <w:rPr>
                <w:rFonts w:cstheme="minorHAnsi"/>
                <w:b/>
                <w:bCs/>
              </w:rPr>
              <w:t xml:space="preserve">File Name: </w:t>
            </w:r>
            <w:r w:rsidRPr="003960AF">
              <w:rPr>
                <w:rFonts w:cstheme="minorHAnsi"/>
              </w:rPr>
              <w:t xml:space="preserve"> </w:t>
            </w:r>
          </w:p>
          <w:p w14:paraId="1AD9C587" w14:textId="77777777" w:rsidR="0087509D" w:rsidRPr="003960AF" w:rsidRDefault="0087509D">
            <w:pPr>
              <w:spacing w:before="40" w:after="40"/>
              <w:ind w:right="238"/>
              <w:rPr>
                <w:rFonts w:cstheme="minorHAnsi"/>
                <w:b/>
                <w:bCs/>
              </w:rPr>
            </w:pPr>
            <w:r w:rsidRPr="003960AF">
              <w:rPr>
                <w:rFonts w:cstheme="minorHAnsi"/>
                <w:b/>
                <w:bCs/>
              </w:rPr>
              <w:t xml:space="preserve">Page: </w:t>
            </w:r>
          </w:p>
          <w:p w14:paraId="2F7B904E" w14:textId="77777777" w:rsidR="0087509D" w:rsidRPr="00DC6003" w:rsidRDefault="0087509D">
            <w:pPr>
              <w:spacing w:before="60" w:after="60" w:line="300" w:lineRule="auto"/>
              <w:rPr>
                <w:rFonts w:cstheme="minorHAnsi"/>
                <w:b/>
                <w:bCs/>
              </w:rPr>
            </w:pPr>
            <w:r w:rsidRPr="003960AF">
              <w:rPr>
                <w:rFonts w:cstheme="minorHAnsi"/>
                <w:b/>
                <w:bCs/>
              </w:rPr>
              <w:t>Note:</w:t>
            </w:r>
          </w:p>
          <w:p w14:paraId="325BC605" w14:textId="77777777" w:rsidR="0087509D" w:rsidRPr="00E9154D" w:rsidRDefault="0087509D">
            <w:pPr>
              <w:textAlignment w:val="baseline"/>
              <w:rPr>
                <w:rStyle w:val="normaltextrun"/>
                <w:rFonts w:ascii="Calibri" w:hAnsi="Calibri" w:cs="Calibri"/>
                <w:shd w:val="clear" w:color="auto" w:fill="FFFFFF"/>
              </w:rPr>
            </w:pPr>
          </w:p>
        </w:tc>
      </w:tr>
    </w:tbl>
    <w:p w14:paraId="789BCE9D" w14:textId="77777777" w:rsidR="0087509D" w:rsidRPr="0095042B" w:rsidRDefault="0087509D" w:rsidP="0087509D">
      <w:pPr>
        <w:rPr>
          <w:lang w:eastAsia="en-IE"/>
        </w:rPr>
      </w:pPr>
    </w:p>
    <w:p w14:paraId="0C525FF0" w14:textId="77777777" w:rsidR="0087509D" w:rsidRDefault="0087509D" w:rsidP="0087509D"/>
    <w:p w14:paraId="735D0848" w14:textId="77777777" w:rsidR="001979DF" w:rsidRDefault="001979DF" w:rsidP="001979DF">
      <w:pPr>
        <w:spacing w:after="0" w:line="240" w:lineRule="auto"/>
        <w:jc w:val="center"/>
        <w:rPr>
          <w:b/>
          <w:bCs/>
          <w:sz w:val="40"/>
          <w:szCs w:val="40"/>
        </w:rPr>
      </w:pPr>
    </w:p>
    <w:p w14:paraId="36635D19" w14:textId="77777777" w:rsidR="001979DF" w:rsidRDefault="001979DF" w:rsidP="001979DF">
      <w:pPr>
        <w:spacing w:after="0" w:line="240" w:lineRule="auto"/>
        <w:jc w:val="center"/>
        <w:rPr>
          <w:b/>
          <w:bCs/>
          <w:sz w:val="40"/>
          <w:szCs w:val="40"/>
        </w:rPr>
      </w:pPr>
    </w:p>
    <w:p w14:paraId="571027F4" w14:textId="77777777" w:rsidR="001979DF" w:rsidRDefault="001979DF" w:rsidP="001979DF">
      <w:pPr>
        <w:spacing w:after="0" w:line="240" w:lineRule="auto"/>
        <w:jc w:val="center"/>
        <w:rPr>
          <w:b/>
          <w:bCs/>
          <w:sz w:val="40"/>
          <w:szCs w:val="40"/>
        </w:rPr>
      </w:pPr>
    </w:p>
    <w:p w14:paraId="3287CA05" w14:textId="77777777" w:rsidR="001979DF" w:rsidRDefault="001979DF" w:rsidP="001979DF">
      <w:pPr>
        <w:spacing w:after="0" w:line="240" w:lineRule="auto"/>
        <w:jc w:val="center"/>
        <w:rPr>
          <w:b/>
          <w:bCs/>
          <w:sz w:val="40"/>
          <w:szCs w:val="40"/>
        </w:rPr>
      </w:pPr>
    </w:p>
    <w:p w14:paraId="3A98EB8E" w14:textId="77777777" w:rsidR="001979DF" w:rsidRDefault="001979DF" w:rsidP="00DE29E3">
      <w:pPr>
        <w:spacing w:after="0" w:line="240" w:lineRule="auto"/>
        <w:rPr>
          <w:b/>
          <w:bCs/>
          <w:sz w:val="40"/>
          <w:szCs w:val="40"/>
        </w:rPr>
      </w:pPr>
    </w:p>
    <w:p w14:paraId="02F2B873" w14:textId="16E3C212" w:rsidR="001979DF" w:rsidRPr="00231BFD" w:rsidRDefault="001979DF" w:rsidP="00231BFD">
      <w:pPr>
        <w:spacing w:after="0" w:line="240" w:lineRule="auto"/>
        <w:jc w:val="center"/>
        <w:rPr>
          <w:b/>
          <w:sz w:val="24"/>
        </w:rPr>
      </w:pPr>
      <w:r w:rsidRPr="002E6341">
        <w:rPr>
          <w:b/>
          <w:bCs/>
          <w:sz w:val="24"/>
          <w:szCs w:val="24"/>
        </w:rPr>
        <w:t>END OF FORM</w:t>
      </w:r>
    </w:p>
    <w:sectPr w:rsidR="001979DF" w:rsidRPr="00231BFD" w:rsidSect="002956EA">
      <w:footerReference w:type="even" r:id="rId23"/>
      <w:footerReference w:type="default" r:id="rId24"/>
      <w:headerReference w:type="first" r:id="rId25"/>
      <w:pgSz w:w="11906" w:h="16838"/>
      <w:pgMar w:top="1440" w:right="1841"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EC0BF" w14:textId="77777777" w:rsidR="007F22C8" w:rsidRDefault="007F22C8" w:rsidP="001E135E">
      <w:pPr>
        <w:spacing w:after="0" w:line="240" w:lineRule="auto"/>
      </w:pPr>
      <w:r>
        <w:separator/>
      </w:r>
    </w:p>
  </w:endnote>
  <w:endnote w:type="continuationSeparator" w:id="0">
    <w:p w14:paraId="035FEC4B" w14:textId="77777777" w:rsidR="007F22C8" w:rsidRDefault="007F22C8" w:rsidP="001E135E">
      <w:pPr>
        <w:spacing w:after="0" w:line="240" w:lineRule="auto"/>
      </w:pPr>
      <w:r>
        <w:continuationSeparator/>
      </w:r>
    </w:p>
  </w:endnote>
  <w:endnote w:type="continuationNotice" w:id="1">
    <w:p w14:paraId="0E880A0B" w14:textId="77777777" w:rsidR="007F22C8" w:rsidRDefault="007F22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BoldMT">
    <w:altName w:val="Arial"/>
    <w:panose1 w:val="00000000000000000000"/>
    <w:charset w:val="00"/>
    <w:family w:val="roman"/>
    <w:notTrueType/>
    <w:pitch w:val="default"/>
  </w:font>
  <w:font w:name="Arial-ItalicMT">
    <w:altName w:val="Arial"/>
    <w:panose1 w:val="00000000000000000000"/>
    <w:charset w:val="00"/>
    <w:family w:val="roman"/>
    <w:notTrueType/>
    <w:pitch w:val="default"/>
  </w:font>
  <w:font w:name="Metric Ligh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Neue LT Pro">
    <w:altName w:val="Arial"/>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Wingdings 3">
    <w:panose1 w:val="050401020108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
    <w:altName w:val="Klee One"/>
    <w:panose1 w:val="00000000000000000000"/>
    <w:charset w:val="80"/>
    <w:family w:val="auto"/>
    <w:notTrueType/>
    <w:pitch w:val="default"/>
    <w:sig w:usb0="00000001" w:usb1="08070000" w:usb2="00000010" w:usb3="00000000" w:csb0="00020000" w:csb1="00000000"/>
  </w:font>
  <w:font w:name="system-u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F299A" w14:textId="39CF4E3F" w:rsidR="00D45978" w:rsidRDefault="00D45978">
    <w:pPr>
      <w:pStyle w:val="Footer"/>
    </w:pPr>
    <w:r>
      <w:rPr>
        <w:noProof/>
      </w:rPr>
      <mc:AlternateContent>
        <mc:Choice Requires="wps">
          <w:drawing>
            <wp:anchor distT="0" distB="0" distL="0" distR="0" simplePos="0" relativeHeight="251658241" behindDoc="0" locked="0" layoutInCell="1" allowOverlap="1" wp14:anchorId="60F993E9" wp14:editId="3A00BAF7">
              <wp:simplePos x="635" y="635"/>
              <wp:positionH relativeFrom="page">
                <wp:align>left</wp:align>
              </wp:positionH>
              <wp:positionV relativeFrom="page">
                <wp:align>bottom</wp:align>
              </wp:positionV>
              <wp:extent cx="776605" cy="357505"/>
              <wp:effectExtent l="0" t="0" r="4445" b="0"/>
              <wp:wrapNone/>
              <wp:docPr id="1354055698" name="Text Box 2" descr="GUARD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6605" cy="357505"/>
                      </a:xfrm>
                      <a:prstGeom prst="rect">
                        <a:avLst/>
                      </a:prstGeom>
                      <a:noFill/>
                      <a:ln>
                        <a:noFill/>
                      </a:ln>
                    </wps:spPr>
                    <wps:txbx>
                      <w:txbxContent>
                        <w:p w14:paraId="3DF31C8F" w14:textId="329B8074"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0F993E9" id="_x0000_t202" coordsize="21600,21600" o:spt="202" path="m,l,21600r21600,l21600,xe">
              <v:stroke joinstyle="miter"/>
              <v:path gradientshapeok="t" o:connecttype="rect"/>
            </v:shapetype>
            <v:shape id="Text Box 2" o:spid="_x0000_s1026" type="#_x0000_t202" alt="GUARDED" style="position:absolute;margin-left:0;margin-top:0;width:61.15pt;height:28.1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" filled="f" stroked="f">
              <v:textbox style="mso-fit-shape-to-text:t" inset="20pt,0,0,15pt">
                <w:txbxContent>
                  <w:p w14:paraId="3DF31C8F" w14:textId="329B8074"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4818"/>
      <w:gridCol w:w="3807"/>
    </w:tblGrid>
    <w:tr w:rsidR="00536124" w:rsidRPr="00CC7082" w14:paraId="74C552A8" w14:textId="77777777" w:rsidTr="002B0C14">
      <w:tc>
        <w:tcPr>
          <w:tcW w:w="2793" w:type="pct"/>
        </w:tcPr>
        <w:p w14:paraId="6EB7839A" w14:textId="36909CE2" w:rsidR="00536124" w:rsidRPr="00CC7082" w:rsidRDefault="00AA4151" w:rsidP="005C042D">
          <w:pPr>
            <w:pStyle w:val="Footer"/>
            <w:rPr>
              <w:rFonts w:cstheme="minorHAnsi"/>
              <w:snapToGrid w:val="0"/>
              <w:sz w:val="16"/>
            </w:rPr>
          </w:pPr>
          <w:r>
            <w:rPr>
              <w:rFonts w:cstheme="minorHAnsi"/>
              <w:noProof/>
            </w:rPr>
            <mc:AlternateContent>
              <mc:Choice Requires="wps">
                <w:drawing>
                  <wp:anchor distT="0" distB="0" distL="0" distR="0" simplePos="0" relativeHeight="251658242" behindDoc="0" locked="0" layoutInCell="1" allowOverlap="1" wp14:anchorId="70740D8F" wp14:editId="07F5AEA2">
                    <wp:simplePos x="0" y="0"/>
                    <wp:positionH relativeFrom="page">
                      <wp:posOffset>2299335</wp:posOffset>
                    </wp:positionH>
                    <wp:positionV relativeFrom="page">
                      <wp:posOffset>18026</wp:posOffset>
                    </wp:positionV>
                    <wp:extent cx="776605" cy="357505"/>
                    <wp:effectExtent l="0" t="0" r="4445" b="0"/>
                    <wp:wrapNone/>
                    <wp:docPr id="327684991" name="Text Box 3" descr="GUARD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6605" cy="357505"/>
                            </a:xfrm>
                            <a:prstGeom prst="rect">
                              <a:avLst/>
                            </a:prstGeom>
                            <a:noFill/>
                            <a:ln>
                              <a:noFill/>
                            </a:ln>
                          </wps:spPr>
                          <wps:txbx>
                            <w:txbxContent>
                              <w:p w14:paraId="0D98D98B" w14:textId="3BDE4F56"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0740D8F" id="_x0000_t202" coordsize="21600,21600" o:spt="202" path="m,l,21600r21600,l21600,xe">
                    <v:stroke joinstyle="miter"/>
                    <v:path gradientshapeok="t" o:connecttype="rect"/>
                  </v:shapetype>
                  <v:shape id="Text Box 3" o:spid="_x0000_s1027" type="#_x0000_t202" alt="GUARDED" style="position:absolute;margin-left:181.05pt;margin-top:1.4pt;width:61.15pt;height:28.15pt;z-index:251658242;visibility:visible;mso-wrap-style:non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" filled="f" stroked="f">
                    <v:textbox style="mso-fit-shape-to-text:t" inset="20pt,0,0,15pt">
                      <w:txbxContent>
                        <w:p w14:paraId="0D98D98B" w14:textId="3BDE4F56"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v:textbox>
                    <w10:wrap anchorx="page" anchory="page"/>
                  </v:shape>
                </w:pict>
              </mc:Fallback>
            </mc:AlternateContent>
          </w:r>
          <w:r w:rsidR="007B63C9">
            <w:rPr>
              <w:rStyle w:val="PageNumber"/>
              <w:rFonts w:cstheme="minorHAnsi"/>
            </w:rPr>
            <w:t>MDR</w:t>
          </w:r>
          <w:r w:rsidR="007B63C9" w:rsidRPr="00CC7082">
            <w:rPr>
              <w:rStyle w:val="PageNumber"/>
              <w:rFonts w:cstheme="minorHAnsi"/>
            </w:rPr>
            <w:t>-</w:t>
          </w:r>
          <w:r w:rsidR="007B63C9">
            <w:rPr>
              <w:rStyle w:val="PageNumber"/>
              <w:rFonts w:cstheme="minorHAnsi"/>
            </w:rPr>
            <w:t>2</w:t>
          </w:r>
          <w:r w:rsidR="007B63C9" w:rsidRPr="00CC7082">
            <w:rPr>
              <w:rStyle w:val="PageNumber"/>
              <w:rFonts w:cstheme="minorHAnsi"/>
            </w:rPr>
            <w:t xml:space="preserve">001 </w:t>
          </w:r>
          <w:r w:rsidR="007B63C9" w:rsidRPr="000A714A">
            <w:rPr>
              <w:rStyle w:val="PageNumber"/>
              <w:rFonts w:cstheme="minorHAnsi"/>
              <w:color w:val="000000" w:themeColor="text1"/>
            </w:rPr>
            <w:t xml:space="preserve">Rev </w:t>
          </w:r>
          <w:r w:rsidR="0018470F">
            <w:rPr>
              <w:rStyle w:val="PageNumber"/>
              <w:rFonts w:cstheme="minorHAnsi"/>
              <w:color w:val="000000" w:themeColor="text1"/>
            </w:rPr>
            <w:t>4.</w:t>
          </w:r>
          <w:r w:rsidR="00C15DC4">
            <w:rPr>
              <w:rStyle w:val="PageNumber"/>
              <w:rFonts w:cstheme="minorHAnsi"/>
              <w:color w:val="000000" w:themeColor="text1"/>
            </w:rPr>
            <w:t>3</w:t>
          </w:r>
        </w:p>
      </w:tc>
      <w:tc>
        <w:tcPr>
          <w:tcW w:w="2207" w:type="pct"/>
        </w:tcPr>
        <w:p w14:paraId="11408F47" w14:textId="77777777" w:rsidR="00536124" w:rsidRPr="00CC7082" w:rsidRDefault="00536124" w:rsidP="00316B11">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5100FC41" w14:textId="68FD0CDD" w:rsidR="00536124" w:rsidRDefault="005361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4818"/>
      <w:gridCol w:w="3807"/>
    </w:tblGrid>
    <w:tr w:rsidR="00536124" w:rsidRPr="00CC7082" w14:paraId="3A7E8ACF" w14:textId="77777777">
      <w:tc>
        <w:tcPr>
          <w:tcW w:w="2793" w:type="pct"/>
        </w:tcPr>
        <w:p w14:paraId="5E8C5F75" w14:textId="603CFE83" w:rsidR="00536124" w:rsidRPr="00CC7082" w:rsidRDefault="00536124" w:rsidP="00A629D2">
          <w:pPr>
            <w:pStyle w:val="Footer"/>
            <w:rPr>
              <w:rFonts w:cstheme="minorHAnsi"/>
              <w:snapToGrid w:val="0"/>
              <w:sz w:val="16"/>
            </w:rPr>
          </w:pPr>
          <w:r>
            <w:rPr>
              <w:rStyle w:val="PageNumber"/>
              <w:rFonts w:cstheme="minorHAnsi"/>
            </w:rPr>
            <w:t>MDR</w:t>
          </w:r>
          <w:r w:rsidRPr="00CC7082">
            <w:rPr>
              <w:rStyle w:val="PageNumber"/>
              <w:rFonts w:cstheme="minorHAnsi"/>
            </w:rPr>
            <w:t>-</w:t>
          </w:r>
          <w:r>
            <w:rPr>
              <w:rStyle w:val="PageNumber"/>
              <w:rFonts w:cstheme="minorHAnsi"/>
            </w:rPr>
            <w:t>2</w:t>
          </w:r>
          <w:r w:rsidRPr="00CC7082">
            <w:rPr>
              <w:rStyle w:val="PageNumber"/>
              <w:rFonts w:cstheme="minorHAnsi"/>
            </w:rPr>
            <w:t xml:space="preserve">001 </w:t>
          </w:r>
          <w:r w:rsidRPr="009A0804">
            <w:rPr>
              <w:rStyle w:val="PageNumber"/>
              <w:rFonts w:cstheme="minorHAnsi"/>
            </w:rPr>
            <w:t xml:space="preserve">Rev </w:t>
          </w:r>
          <w:r w:rsidR="00E55F45">
            <w:rPr>
              <w:rStyle w:val="PageNumber"/>
              <w:rFonts w:cstheme="minorHAnsi"/>
            </w:rPr>
            <w:t>4</w:t>
          </w:r>
          <w:r w:rsidR="00F13A95">
            <w:rPr>
              <w:rStyle w:val="PageNumber"/>
              <w:rFonts w:cstheme="minorHAnsi"/>
            </w:rPr>
            <w:t>.</w:t>
          </w:r>
          <w:r w:rsidR="00C85D1F">
            <w:rPr>
              <w:rStyle w:val="PageNumber"/>
              <w:rFonts w:cstheme="minorHAnsi"/>
            </w:rPr>
            <w:t>3</w:t>
          </w:r>
        </w:p>
      </w:tc>
      <w:tc>
        <w:tcPr>
          <w:tcW w:w="2207" w:type="pct"/>
        </w:tcPr>
        <w:p w14:paraId="4A36FC6C" w14:textId="77777777" w:rsidR="00536124" w:rsidRPr="00CC7082" w:rsidRDefault="00536124" w:rsidP="00A629D2">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239FFD4B" w14:textId="616E9DAE" w:rsidR="00536124" w:rsidRDefault="00D04EFE">
    <w:pPr>
      <w:pStyle w:val="Footer"/>
    </w:pPr>
    <w:r>
      <w:rPr>
        <w:rFonts w:cstheme="minorHAnsi"/>
        <w:noProof/>
      </w:rPr>
      <mc:AlternateContent>
        <mc:Choice Requires="wps">
          <w:drawing>
            <wp:anchor distT="0" distB="0" distL="0" distR="0" simplePos="0" relativeHeight="251658240" behindDoc="0" locked="0" layoutInCell="1" allowOverlap="1" wp14:anchorId="6FD599BF" wp14:editId="120B1B9F">
              <wp:simplePos x="0" y="0"/>
              <wp:positionH relativeFrom="page">
                <wp:posOffset>1968843</wp:posOffset>
              </wp:positionH>
              <wp:positionV relativeFrom="page">
                <wp:posOffset>9895205</wp:posOffset>
              </wp:positionV>
              <wp:extent cx="776605" cy="357505"/>
              <wp:effectExtent l="0" t="0" r="4445" b="0"/>
              <wp:wrapNone/>
              <wp:docPr id="2031412211" name="Text Box 1" descr="GUARD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6605" cy="357505"/>
                      </a:xfrm>
                      <a:prstGeom prst="rect">
                        <a:avLst/>
                      </a:prstGeom>
                      <a:noFill/>
                      <a:ln>
                        <a:noFill/>
                      </a:ln>
                    </wps:spPr>
                    <wps:txbx>
                      <w:txbxContent>
                        <w:p w14:paraId="623003ED" w14:textId="67137742"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FD599BF" id="_x0000_t202" coordsize="21600,21600" o:spt="202" path="m,l,21600r21600,l21600,xe">
              <v:stroke joinstyle="miter"/>
              <v:path gradientshapeok="t" o:connecttype="rect"/>
            </v:shapetype>
            <v:shape id="Text Box 1" o:spid="_x0000_s1028" type="#_x0000_t202" alt="GUARDED" style="position:absolute;margin-left:155.05pt;margin-top:779.15pt;width:61.15pt;height:28.15pt;z-index:251658240;visibility:visible;mso-wrap-style:non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" filled="f" stroked="f">
              <v:textbox style="mso-fit-shape-to-text:t" inset="20pt,0,0,15pt">
                <w:txbxContent>
                  <w:p w14:paraId="623003ED" w14:textId="67137742"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18A61" w14:textId="56DF3DDF" w:rsidR="00D45978" w:rsidRDefault="00D45978">
    <w:pPr>
      <w:pStyle w:val="Footer"/>
    </w:pPr>
    <w:r>
      <w:rPr>
        <w:noProof/>
      </w:rPr>
      <mc:AlternateContent>
        <mc:Choice Requires="wps">
          <w:drawing>
            <wp:anchor distT="0" distB="0" distL="0" distR="0" simplePos="0" relativeHeight="251658244" behindDoc="0" locked="0" layoutInCell="1" allowOverlap="1" wp14:anchorId="4D557531" wp14:editId="4057AA0E">
              <wp:simplePos x="635" y="635"/>
              <wp:positionH relativeFrom="page">
                <wp:align>left</wp:align>
              </wp:positionH>
              <wp:positionV relativeFrom="page">
                <wp:align>bottom</wp:align>
              </wp:positionV>
              <wp:extent cx="776605" cy="357505"/>
              <wp:effectExtent l="0" t="0" r="4445" b="0"/>
              <wp:wrapNone/>
              <wp:docPr id="1162760518" name="Text Box 5" descr="GUARD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6605" cy="357505"/>
                      </a:xfrm>
                      <a:prstGeom prst="rect">
                        <a:avLst/>
                      </a:prstGeom>
                      <a:noFill/>
                      <a:ln>
                        <a:noFill/>
                      </a:ln>
                    </wps:spPr>
                    <wps:txbx>
                      <w:txbxContent>
                        <w:p w14:paraId="1C8F64BB" w14:textId="441825D6"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D557531" id="_x0000_t202" coordsize="21600,21600" o:spt="202" path="m,l,21600r21600,l21600,xe">
              <v:stroke joinstyle="miter"/>
              <v:path gradientshapeok="t" o:connecttype="rect"/>
            </v:shapetype>
            <v:shape id="Text Box 5" o:spid="_x0000_s1029" type="#_x0000_t202" alt="GUARDED" style="position:absolute;margin-left:0;margin-top:0;width:61.15pt;height:28.15pt;z-index:25165824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" filled="f" stroked="f">
              <v:textbox style="mso-fit-shape-to-text:t" inset="20pt,0,0,15pt">
                <w:txbxContent>
                  <w:p w14:paraId="1C8F64BB" w14:textId="441825D6"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7797"/>
      <w:gridCol w:w="6161"/>
    </w:tblGrid>
    <w:tr w:rsidR="005C042D" w:rsidRPr="00CC7082" w14:paraId="7E8AEEC6" w14:textId="77777777">
      <w:tc>
        <w:tcPr>
          <w:tcW w:w="2793" w:type="pct"/>
        </w:tcPr>
        <w:p w14:paraId="3A0701A4" w14:textId="1EFCD7FC" w:rsidR="005C042D" w:rsidRPr="00CC7082" w:rsidRDefault="005C042D" w:rsidP="00A629D2">
          <w:pPr>
            <w:pStyle w:val="Footer"/>
            <w:rPr>
              <w:rFonts w:cstheme="minorHAnsi"/>
              <w:snapToGrid w:val="0"/>
              <w:sz w:val="16"/>
            </w:rPr>
          </w:pPr>
          <w:r>
            <w:rPr>
              <w:rStyle w:val="PageNumber"/>
              <w:rFonts w:cstheme="minorHAnsi"/>
            </w:rPr>
            <w:t>MDR</w:t>
          </w:r>
          <w:r w:rsidRPr="00CC7082">
            <w:rPr>
              <w:rStyle w:val="PageNumber"/>
              <w:rFonts w:cstheme="minorHAnsi"/>
            </w:rPr>
            <w:t>-</w:t>
          </w:r>
          <w:r>
            <w:rPr>
              <w:rStyle w:val="PageNumber"/>
              <w:rFonts w:cstheme="minorHAnsi"/>
            </w:rPr>
            <w:t>2</w:t>
          </w:r>
          <w:r w:rsidRPr="00CC7082">
            <w:rPr>
              <w:rStyle w:val="PageNumber"/>
              <w:rFonts w:cstheme="minorHAnsi"/>
            </w:rPr>
            <w:t xml:space="preserve">001 Rev </w:t>
          </w:r>
          <w:r w:rsidR="00E20A3D">
            <w:rPr>
              <w:rStyle w:val="PageNumber"/>
              <w:rFonts w:cstheme="minorHAnsi"/>
            </w:rPr>
            <w:t>4.3</w:t>
          </w:r>
        </w:p>
      </w:tc>
      <w:tc>
        <w:tcPr>
          <w:tcW w:w="2207" w:type="pct"/>
        </w:tcPr>
        <w:p w14:paraId="39D6BFDA" w14:textId="77777777" w:rsidR="005C042D" w:rsidRPr="00CC7082" w:rsidRDefault="005C042D" w:rsidP="00A629D2">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32F7274E" w14:textId="12E3D070" w:rsidR="005C042D" w:rsidRDefault="0041755F">
    <w:pPr>
      <w:pStyle w:val="Footer"/>
    </w:pPr>
    <w:r>
      <w:rPr>
        <w:rFonts w:cstheme="minorHAnsi"/>
        <w:noProof/>
      </w:rPr>
      <mc:AlternateContent>
        <mc:Choice Requires="wps">
          <w:drawing>
            <wp:anchor distT="0" distB="0" distL="0" distR="0" simplePos="0" relativeHeight="251658243" behindDoc="0" locked="0" layoutInCell="1" allowOverlap="1" wp14:anchorId="1D1533BC" wp14:editId="6A977498">
              <wp:simplePos x="0" y="0"/>
              <wp:positionH relativeFrom="page">
                <wp:posOffset>2108887</wp:posOffset>
              </wp:positionH>
              <wp:positionV relativeFrom="page">
                <wp:posOffset>9894570</wp:posOffset>
              </wp:positionV>
              <wp:extent cx="776605" cy="357505"/>
              <wp:effectExtent l="0" t="0" r="4445" b="0"/>
              <wp:wrapNone/>
              <wp:docPr id="1169839159" name="Text Box 4" descr="GUARD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6605" cy="357505"/>
                      </a:xfrm>
                      <a:prstGeom prst="rect">
                        <a:avLst/>
                      </a:prstGeom>
                      <a:noFill/>
                      <a:ln>
                        <a:noFill/>
                      </a:ln>
                    </wps:spPr>
                    <wps:txbx>
                      <w:txbxContent>
                        <w:p w14:paraId="3AD55E49" w14:textId="268EF408"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D1533BC" id="_x0000_t202" coordsize="21600,21600" o:spt="202" path="m,l,21600r21600,l21600,xe">
              <v:stroke joinstyle="miter"/>
              <v:path gradientshapeok="t" o:connecttype="rect"/>
            </v:shapetype>
            <v:shape id="Text Box 4" o:spid="_x0000_s1030" type="#_x0000_t202" alt="GUARDED" style="position:absolute;margin-left:166.05pt;margin-top:779.1pt;width:61.15pt;height:28.15pt;z-index:251658243;visibility:visible;mso-wrap-style:non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" filled="f" stroked="f">
              <v:textbox style="mso-fit-shape-to-text:t" inset="20pt,0,0,15pt">
                <w:txbxContent>
                  <w:p w14:paraId="3AD55E49" w14:textId="268EF408"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5A1EC" w14:textId="678FCA10" w:rsidR="00D45978" w:rsidRDefault="00D45978">
    <w:pPr>
      <w:pStyle w:val="Footer"/>
    </w:pPr>
    <w:r>
      <w:rPr>
        <w:noProof/>
      </w:rPr>
      <mc:AlternateContent>
        <mc:Choice Requires="wps">
          <w:drawing>
            <wp:anchor distT="0" distB="0" distL="0" distR="0" simplePos="0" relativeHeight="251658245" behindDoc="0" locked="0" layoutInCell="1" allowOverlap="1" wp14:anchorId="1247A939" wp14:editId="28F4FB1C">
              <wp:simplePos x="635" y="635"/>
              <wp:positionH relativeFrom="page">
                <wp:align>left</wp:align>
              </wp:positionH>
              <wp:positionV relativeFrom="page">
                <wp:align>bottom</wp:align>
              </wp:positionV>
              <wp:extent cx="776605" cy="357505"/>
              <wp:effectExtent l="0" t="0" r="4445" b="0"/>
              <wp:wrapNone/>
              <wp:docPr id="1466284567" name="Text Box 8" descr="GUARD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6605" cy="357505"/>
                      </a:xfrm>
                      <a:prstGeom prst="rect">
                        <a:avLst/>
                      </a:prstGeom>
                      <a:noFill/>
                      <a:ln>
                        <a:noFill/>
                      </a:ln>
                    </wps:spPr>
                    <wps:txbx>
                      <w:txbxContent>
                        <w:p w14:paraId="059E8058" w14:textId="2CAE7162"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247A939" id="_x0000_t202" coordsize="21600,21600" o:spt="202" path="m,l,21600r21600,l21600,xe">
              <v:stroke joinstyle="miter"/>
              <v:path gradientshapeok="t" o:connecttype="rect"/>
            </v:shapetype>
            <v:shape id="Text Box 8" o:spid="_x0000_s1031" type="#_x0000_t202" alt="GUARDED" style="position:absolute;margin-left:0;margin-top:0;width:61.15pt;height:28.15pt;z-index:251658245;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" filled="f" stroked="f">
              <v:textbox style="mso-fit-shape-to-text:t" inset="20pt,0,0,15pt">
                <w:txbxContent>
                  <w:p w14:paraId="059E8058" w14:textId="2CAE7162"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4818"/>
      <w:gridCol w:w="3807"/>
    </w:tblGrid>
    <w:tr w:rsidR="002B0C14" w:rsidRPr="00CC7082" w14:paraId="6D9467D3" w14:textId="77777777" w:rsidTr="002B0C14">
      <w:tc>
        <w:tcPr>
          <w:tcW w:w="2793" w:type="pct"/>
        </w:tcPr>
        <w:p w14:paraId="1932CAE4" w14:textId="64F6A3B4" w:rsidR="002B0C14" w:rsidRPr="00CC7082" w:rsidRDefault="00AA4151" w:rsidP="00316B11">
          <w:pPr>
            <w:pStyle w:val="Footer"/>
            <w:rPr>
              <w:rFonts w:cstheme="minorHAnsi"/>
              <w:snapToGrid w:val="0"/>
              <w:sz w:val="16"/>
            </w:rPr>
          </w:pPr>
          <w:r>
            <w:rPr>
              <w:rFonts w:cstheme="minorHAnsi"/>
              <w:noProof/>
            </w:rPr>
            <mc:AlternateContent>
              <mc:Choice Requires="wps">
                <w:drawing>
                  <wp:anchor distT="0" distB="0" distL="0" distR="0" simplePos="0" relativeHeight="251658246" behindDoc="0" locked="0" layoutInCell="1" allowOverlap="1" wp14:anchorId="43AF8DA8" wp14:editId="0933B054">
                    <wp:simplePos x="0" y="0"/>
                    <wp:positionH relativeFrom="page">
                      <wp:posOffset>2185424</wp:posOffset>
                    </wp:positionH>
                    <wp:positionV relativeFrom="page">
                      <wp:posOffset>-635</wp:posOffset>
                    </wp:positionV>
                    <wp:extent cx="776605" cy="357505"/>
                    <wp:effectExtent l="0" t="0" r="4445" b="0"/>
                    <wp:wrapNone/>
                    <wp:docPr id="370284243" name="Text Box 9" descr="GUARD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6605" cy="357505"/>
                            </a:xfrm>
                            <a:prstGeom prst="rect">
                              <a:avLst/>
                            </a:prstGeom>
                            <a:noFill/>
                            <a:ln>
                              <a:noFill/>
                            </a:ln>
                          </wps:spPr>
                          <wps:txbx>
                            <w:txbxContent>
                              <w:p w14:paraId="4900D71B" w14:textId="40491361"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3AF8DA8" id="_x0000_t202" coordsize="21600,21600" o:spt="202" path="m,l,21600r21600,l21600,xe">
                    <v:stroke joinstyle="miter"/>
                    <v:path gradientshapeok="t" o:connecttype="rect"/>
                  </v:shapetype>
                  <v:shape id="Text Box 9" o:spid="_x0000_s1032" type="#_x0000_t202" alt="GUARDED" style="position:absolute;margin-left:172.1pt;margin-top:-.05pt;width:61.15pt;height:28.15pt;z-index:251658246;visibility:visible;mso-wrap-style:non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" filled="f" stroked="f">
                    <v:textbox style="mso-fit-shape-to-text:t" inset="20pt,0,0,15pt">
                      <w:txbxContent>
                        <w:p w14:paraId="4900D71B" w14:textId="40491361" w:rsidR="00D45978" w:rsidRPr="00D45978" w:rsidRDefault="00D45978" w:rsidP="00D45978">
                          <w:pPr>
                            <w:spacing w:after="0"/>
                            <w:rPr>
                              <w:rFonts w:ascii="Calibri" w:eastAsia="Calibri" w:hAnsi="Calibri" w:cs="Calibri"/>
                              <w:noProof/>
                              <w:color w:val="000000"/>
                              <w:sz w:val="20"/>
                              <w:szCs w:val="20"/>
                            </w:rPr>
                          </w:pPr>
                          <w:r w:rsidRPr="00D45978">
                            <w:rPr>
                              <w:rFonts w:ascii="Calibri" w:eastAsia="Calibri" w:hAnsi="Calibri" w:cs="Calibri"/>
                              <w:noProof/>
                              <w:color w:val="000000"/>
                              <w:sz w:val="20"/>
                              <w:szCs w:val="20"/>
                            </w:rPr>
                            <w:t>GUARDED</w:t>
                          </w:r>
                        </w:p>
                      </w:txbxContent>
                    </v:textbox>
                    <w10:wrap anchorx="page" anchory="page"/>
                  </v:shape>
                </w:pict>
              </mc:Fallback>
            </mc:AlternateContent>
          </w:r>
          <w:r w:rsidR="00BE2EF8">
            <w:rPr>
              <w:rStyle w:val="PageNumber"/>
              <w:rFonts w:cstheme="minorHAnsi"/>
            </w:rPr>
            <w:t>M</w:t>
          </w:r>
          <w:r w:rsidR="002B0C14">
            <w:rPr>
              <w:rStyle w:val="PageNumber"/>
              <w:rFonts w:cstheme="minorHAnsi"/>
            </w:rPr>
            <w:t>DR</w:t>
          </w:r>
          <w:r w:rsidR="002B0C14" w:rsidRPr="00CC7082">
            <w:rPr>
              <w:rStyle w:val="PageNumber"/>
              <w:rFonts w:cstheme="minorHAnsi"/>
            </w:rPr>
            <w:t>-</w:t>
          </w:r>
          <w:r w:rsidR="00BE2EF8">
            <w:rPr>
              <w:rStyle w:val="PageNumber"/>
              <w:rFonts w:cstheme="minorHAnsi"/>
            </w:rPr>
            <w:t>2</w:t>
          </w:r>
          <w:r w:rsidR="002B0C14" w:rsidRPr="00CC7082">
            <w:rPr>
              <w:rStyle w:val="PageNumber"/>
              <w:rFonts w:cstheme="minorHAnsi"/>
            </w:rPr>
            <w:t xml:space="preserve">001 Rev </w:t>
          </w:r>
          <w:r w:rsidR="0018470F">
            <w:rPr>
              <w:rStyle w:val="PageNumber"/>
              <w:rFonts w:cstheme="minorHAnsi"/>
            </w:rPr>
            <w:t>4.</w:t>
          </w:r>
          <w:r w:rsidR="007F06C0">
            <w:rPr>
              <w:rStyle w:val="PageNumber"/>
              <w:rFonts w:cstheme="minorHAnsi"/>
            </w:rPr>
            <w:t>3</w:t>
          </w:r>
        </w:p>
      </w:tc>
      <w:tc>
        <w:tcPr>
          <w:tcW w:w="2207" w:type="pct"/>
        </w:tcPr>
        <w:p w14:paraId="4C9E3CEF" w14:textId="77777777" w:rsidR="002B0C14" w:rsidRPr="00CC7082" w:rsidRDefault="002B0C14" w:rsidP="00316B11">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649B7998" w14:textId="16EAA7E7" w:rsidR="002B0C14" w:rsidRDefault="002B0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F45F2" w14:textId="77777777" w:rsidR="007F22C8" w:rsidRDefault="007F22C8" w:rsidP="001E135E">
      <w:pPr>
        <w:spacing w:after="0" w:line="240" w:lineRule="auto"/>
      </w:pPr>
      <w:r>
        <w:separator/>
      </w:r>
    </w:p>
  </w:footnote>
  <w:footnote w:type="continuationSeparator" w:id="0">
    <w:p w14:paraId="3286FD81" w14:textId="77777777" w:rsidR="007F22C8" w:rsidRDefault="007F22C8" w:rsidP="001E135E">
      <w:pPr>
        <w:spacing w:after="0" w:line="240" w:lineRule="auto"/>
      </w:pPr>
      <w:r>
        <w:continuationSeparator/>
      </w:r>
    </w:p>
  </w:footnote>
  <w:footnote w:type="continuationNotice" w:id="1">
    <w:p w14:paraId="4FF459CB" w14:textId="77777777" w:rsidR="007F22C8" w:rsidRDefault="007F22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6192A" w14:textId="77777777" w:rsidR="00536124" w:rsidRDefault="00536124" w:rsidP="00A629D2">
    <w:pPr>
      <w:pStyle w:val="Header"/>
      <w:jc w:val="right"/>
    </w:pPr>
    <w:r>
      <w:rPr>
        <w:noProof/>
      </w:rPr>
      <w:drawing>
        <wp:inline distT="0" distB="0" distL="0" distR="0" wp14:anchorId="5DEF1131" wp14:editId="377366A8">
          <wp:extent cx="1088192" cy="584835"/>
          <wp:effectExtent l="0" t="0" r="0" b="4445"/>
          <wp:docPr id="139567780" name="Picture 13956778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28" w:type="dxa"/>
        <w:bottom w:w="28" w:type="dxa"/>
      </w:tblCellMar>
      <w:tblLook w:val="0000" w:firstRow="0" w:lastRow="0" w:firstColumn="0" w:lastColumn="0" w:noHBand="0" w:noVBand="0"/>
    </w:tblPr>
    <w:tblGrid>
      <w:gridCol w:w="1929"/>
      <w:gridCol w:w="6696"/>
    </w:tblGrid>
    <w:tr w:rsidR="00536124" w14:paraId="579E1905" w14:textId="77777777">
      <w:trPr>
        <w:trHeight w:val="989"/>
        <w:jc w:val="center"/>
      </w:trPr>
      <w:tc>
        <w:tcPr>
          <w:tcW w:w="845" w:type="pct"/>
          <w:tcBorders>
            <w:right w:val="nil"/>
          </w:tcBorders>
          <w:vAlign w:val="center"/>
        </w:tcPr>
        <w:p w14:paraId="24556D67" w14:textId="77777777" w:rsidR="00536124" w:rsidRPr="00D15CFF" w:rsidRDefault="00536124" w:rsidP="00A629D2">
          <w:pPr>
            <w:rPr>
              <w:rFonts w:ascii="Arial" w:hAnsi="Arial" w:cs="Arial"/>
              <w:bCs/>
              <w:sz w:val="18"/>
              <w:szCs w:val="18"/>
            </w:rPr>
          </w:pPr>
          <w:r>
            <w:rPr>
              <w:noProof/>
            </w:rPr>
            <w:drawing>
              <wp:inline distT="0" distB="0" distL="0" distR="0" wp14:anchorId="61361D69" wp14:editId="741331F0">
                <wp:extent cx="1088192" cy="584835"/>
                <wp:effectExtent l="0" t="0" r="0" b="4445"/>
                <wp:docPr id="922201047" name="Picture 922201047"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tc>
      <w:tc>
        <w:tcPr>
          <w:tcW w:w="4155" w:type="pct"/>
          <w:tcBorders>
            <w:left w:val="nil"/>
          </w:tcBorders>
          <w:vAlign w:val="center"/>
        </w:tcPr>
        <w:p w14:paraId="7C52C123" w14:textId="14A8FA8F" w:rsidR="00536124" w:rsidRDefault="009741D5" w:rsidP="00125EC9">
          <w:pPr>
            <w:jc w:val="center"/>
            <w:rPr>
              <w:color w:val="810033"/>
              <w:sz w:val="32"/>
              <w:szCs w:val="32"/>
            </w:rPr>
          </w:pPr>
          <w:r w:rsidRPr="00231BFD">
            <w:rPr>
              <w:color w:val="810033"/>
              <w:sz w:val="32"/>
            </w:rPr>
            <w:t>M</w:t>
          </w:r>
          <w:r w:rsidR="00536124" w:rsidRPr="0016214C">
            <w:rPr>
              <w:color w:val="810033"/>
              <w:sz w:val="32"/>
              <w:szCs w:val="32"/>
            </w:rPr>
            <w:t>DR 2017/74</w:t>
          </w:r>
          <w:r w:rsidR="00536124">
            <w:rPr>
              <w:color w:val="810033"/>
              <w:sz w:val="32"/>
              <w:szCs w:val="32"/>
            </w:rPr>
            <w:t>5</w:t>
          </w:r>
        </w:p>
        <w:p w14:paraId="0DC848D0" w14:textId="1713735A" w:rsidR="00536124" w:rsidRPr="00316B11" w:rsidRDefault="00873310" w:rsidP="00D45978">
          <w:pPr>
            <w:rPr>
              <w:color w:val="810033"/>
              <w:sz w:val="32"/>
              <w:szCs w:val="32"/>
            </w:rPr>
          </w:pPr>
          <w:r>
            <w:rPr>
              <w:color w:val="810033"/>
              <w:sz w:val="32"/>
              <w:szCs w:val="32"/>
            </w:rPr>
            <w:t>Product</w:t>
          </w:r>
          <w:r w:rsidR="00D45978">
            <w:rPr>
              <w:color w:val="810033"/>
              <w:sz w:val="32"/>
              <w:szCs w:val="32"/>
            </w:rPr>
            <w:t xml:space="preserve"> Submission </w:t>
          </w:r>
          <w:r w:rsidR="00536124">
            <w:rPr>
              <w:color w:val="810033"/>
              <w:sz w:val="32"/>
              <w:szCs w:val="32"/>
            </w:rPr>
            <w:t xml:space="preserve"> </w:t>
          </w:r>
          <w:r w:rsidR="00F13A95">
            <w:rPr>
              <w:color w:val="810033"/>
              <w:sz w:val="32"/>
              <w:szCs w:val="32"/>
            </w:rPr>
            <w:t>Form</w:t>
          </w:r>
        </w:p>
      </w:tc>
    </w:tr>
  </w:tbl>
  <w:p w14:paraId="6732BD44" w14:textId="77777777" w:rsidR="00536124" w:rsidRDefault="005361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D995" w14:textId="77777777" w:rsidR="005C042D" w:rsidRDefault="005C042D" w:rsidP="00A629D2">
    <w:pPr>
      <w:pStyle w:val="Header"/>
      <w:jc w:val="right"/>
    </w:pPr>
    <w:r>
      <w:rPr>
        <w:noProof/>
      </w:rPr>
      <w:drawing>
        <wp:inline distT="0" distB="0" distL="0" distR="0" wp14:anchorId="6757FCAC" wp14:editId="358540A1">
          <wp:extent cx="1088192" cy="584835"/>
          <wp:effectExtent l="0" t="0" r="0" b="4445"/>
          <wp:docPr id="662312217" name="Picture 662312217"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1929"/>
      <w:gridCol w:w="6736"/>
    </w:tblGrid>
    <w:tr w:rsidR="005C042D" w14:paraId="1305D390" w14:textId="77777777" w:rsidTr="006219CF">
      <w:trPr>
        <w:trHeight w:val="989"/>
        <w:jc w:val="center"/>
      </w:trPr>
      <w:tc>
        <w:tcPr>
          <w:tcW w:w="840" w:type="pct"/>
          <w:vAlign w:val="center"/>
        </w:tcPr>
        <w:p w14:paraId="3D2753D5" w14:textId="77777777" w:rsidR="005C042D" w:rsidRPr="006219CF" w:rsidRDefault="005C042D" w:rsidP="006219CF">
          <w:pPr>
            <w:jc w:val="center"/>
            <w:rPr>
              <w:rFonts w:ascii="Arial" w:hAnsi="Arial" w:cs="Arial"/>
              <w:b/>
              <w:bCs/>
              <w:sz w:val="18"/>
              <w:szCs w:val="18"/>
            </w:rPr>
          </w:pPr>
          <w:r w:rsidRPr="006219CF">
            <w:rPr>
              <w:b/>
              <w:bCs/>
              <w:noProof/>
            </w:rPr>
            <w:drawing>
              <wp:inline distT="0" distB="0" distL="0" distR="0" wp14:anchorId="35043E42" wp14:editId="7ED52804">
                <wp:extent cx="1088192" cy="584835"/>
                <wp:effectExtent l="0" t="0" r="0" b="4445"/>
                <wp:docPr id="30240833" name="Picture 3024083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tc>
      <w:tc>
        <w:tcPr>
          <w:tcW w:w="4160" w:type="pct"/>
          <w:vAlign w:val="center"/>
        </w:tcPr>
        <w:p w14:paraId="28C7E4E0" w14:textId="4F92CCEB" w:rsidR="005C042D" w:rsidRPr="006219CF" w:rsidRDefault="005C042D" w:rsidP="006219CF">
          <w:pPr>
            <w:jc w:val="center"/>
            <w:rPr>
              <w:b/>
              <w:bCs/>
              <w:color w:val="810033"/>
              <w:sz w:val="32"/>
              <w:szCs w:val="32"/>
            </w:rPr>
          </w:pPr>
          <w:r w:rsidRPr="006219CF">
            <w:rPr>
              <w:b/>
              <w:bCs/>
              <w:color w:val="810033"/>
              <w:sz w:val="36"/>
              <w:szCs w:val="36"/>
            </w:rPr>
            <w:t>M</w:t>
          </w:r>
          <w:r w:rsidRPr="006219CF">
            <w:rPr>
              <w:b/>
              <w:bCs/>
              <w:color w:val="810033"/>
              <w:sz w:val="32"/>
              <w:szCs w:val="32"/>
            </w:rPr>
            <w:t>DR 2017/745</w:t>
          </w:r>
        </w:p>
        <w:p w14:paraId="17A43EB1" w14:textId="2C260B58" w:rsidR="005C042D" w:rsidRPr="006219CF" w:rsidRDefault="005C042D" w:rsidP="006219CF">
          <w:pPr>
            <w:jc w:val="center"/>
            <w:rPr>
              <w:b/>
              <w:bCs/>
              <w:color w:val="810033"/>
              <w:sz w:val="32"/>
              <w:szCs w:val="32"/>
            </w:rPr>
          </w:pPr>
          <w:r w:rsidRPr="006219CF">
            <w:rPr>
              <w:b/>
              <w:bCs/>
              <w:color w:val="810033"/>
              <w:sz w:val="32"/>
              <w:szCs w:val="32"/>
            </w:rPr>
            <w:t>New Application - Product Form</w:t>
          </w:r>
        </w:p>
      </w:tc>
    </w:tr>
  </w:tbl>
  <w:p w14:paraId="6191E4D2" w14:textId="77777777" w:rsidR="005C042D" w:rsidRDefault="005C042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28" w:type="dxa"/>
        <w:bottom w:w="28" w:type="dxa"/>
      </w:tblCellMar>
      <w:tblLook w:val="0000" w:firstRow="0" w:lastRow="0" w:firstColumn="0" w:lastColumn="0" w:noHBand="0" w:noVBand="0"/>
    </w:tblPr>
    <w:tblGrid>
      <w:gridCol w:w="1458"/>
      <w:gridCol w:w="7167"/>
    </w:tblGrid>
    <w:tr w:rsidR="00A629D2" w14:paraId="4214C3FF" w14:textId="77777777">
      <w:trPr>
        <w:trHeight w:val="989"/>
        <w:jc w:val="center"/>
      </w:trPr>
      <w:tc>
        <w:tcPr>
          <w:tcW w:w="845" w:type="pct"/>
          <w:tcBorders>
            <w:right w:val="nil"/>
          </w:tcBorders>
          <w:vAlign w:val="center"/>
        </w:tcPr>
        <w:p w14:paraId="347C754C" w14:textId="64F32354" w:rsidR="00A629D2" w:rsidRPr="00D15CFF" w:rsidRDefault="00A629D2" w:rsidP="00A629D2">
          <w:pPr>
            <w:rPr>
              <w:rFonts w:ascii="Arial" w:hAnsi="Arial" w:cs="Arial"/>
              <w:bCs/>
              <w:sz w:val="18"/>
              <w:szCs w:val="18"/>
            </w:rPr>
          </w:pPr>
        </w:p>
      </w:tc>
      <w:tc>
        <w:tcPr>
          <w:tcW w:w="4155" w:type="pct"/>
          <w:tcBorders>
            <w:left w:val="nil"/>
          </w:tcBorders>
          <w:vAlign w:val="center"/>
        </w:tcPr>
        <w:p w14:paraId="6D0DB63A" w14:textId="4D6A72CB" w:rsidR="00A629D2" w:rsidRPr="00316B11" w:rsidRDefault="007C1EEF" w:rsidP="00A629D2">
          <w:pPr>
            <w:rPr>
              <w:color w:val="810033"/>
              <w:sz w:val="32"/>
              <w:szCs w:val="32"/>
            </w:rPr>
          </w:pPr>
          <w:r>
            <w:rPr>
              <w:color w:val="810033"/>
              <w:sz w:val="36"/>
              <w:szCs w:val="36"/>
            </w:rPr>
            <w:t xml:space="preserve">                                                          </w:t>
          </w:r>
          <w:r>
            <w:rPr>
              <w:noProof/>
            </w:rPr>
            <w:drawing>
              <wp:inline distT="0" distB="0" distL="0" distR="0" wp14:anchorId="10B45D84" wp14:editId="727442B4">
                <wp:extent cx="1088192" cy="584835"/>
                <wp:effectExtent l="0" t="0" r="0" b="4445"/>
                <wp:docPr id="1434530709" name="Picture 1434530709"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tc>
    </w:tr>
  </w:tbl>
  <w:p w14:paraId="1F352EF0" w14:textId="77777777" w:rsidR="00A629D2" w:rsidRDefault="00A629D2">
    <w:pPr>
      <w:pStyle w:val="Header"/>
    </w:pPr>
  </w:p>
</w:hdr>
</file>

<file path=word/intelligence2.xml><?xml version="1.0" encoding="utf-8"?>
<int2:intelligence xmlns:int2="http://schemas.microsoft.com/office/intelligence/2020/intelligence" xmlns:oel="http://schemas.microsoft.com/office/2019/extlst">
  <int2:observations>
    <int2:textHash int2:hashCode="W6RGKMwhrEU8L5" int2:id="1uF3JB3T">
      <int2:state int2:value="Rejected" int2:type="AugLoop_Text_Critique"/>
    </int2:textHash>
    <int2:textHash int2:hashCode="BC3EUS+j05HFFw" int2:id="BPQpRwS7">
      <int2:state int2:value="Rejected" int2:type="AugLoop_Text_Critique"/>
    </int2:textHash>
    <int2:textHash int2:hashCode="b3IeYTqQmJZeqS" int2:id="CDM8YqqZ">
      <int2:state int2:value="Rejected" int2:type="AugLoop_Text_Critique"/>
    </int2:textHash>
    <int2:textHash int2:hashCode="GHVyLuGVCllbmR" int2:id="d1N7oh3r">
      <int2:state int2:value="Rejected" int2:type="AugLoop_Text_Critique"/>
    </int2:textHash>
    <int2:textHash int2:hashCode="QWm0yjAOfq7Kwv" int2:id="gKGyrkp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C027"/>
    <w:multiLevelType w:val="hybridMultilevel"/>
    <w:tmpl w:val="FF32B28E"/>
    <w:lvl w:ilvl="0" w:tplc="659C7E9C">
      <w:start w:val="1"/>
      <w:numFmt w:val="bullet"/>
      <w:lvlText w:val=""/>
      <w:lvlJc w:val="left"/>
      <w:pPr>
        <w:ind w:left="720" w:hanging="360"/>
      </w:pPr>
      <w:rPr>
        <w:rFonts w:ascii="Symbol" w:hAnsi="Symbol" w:hint="default"/>
      </w:rPr>
    </w:lvl>
    <w:lvl w:ilvl="1" w:tplc="C76E62E4">
      <w:start w:val="1"/>
      <w:numFmt w:val="bullet"/>
      <w:lvlText w:val="o"/>
      <w:lvlJc w:val="left"/>
      <w:pPr>
        <w:ind w:left="1440" w:hanging="360"/>
      </w:pPr>
      <w:rPr>
        <w:rFonts w:ascii="Courier New" w:hAnsi="Courier New" w:hint="default"/>
      </w:rPr>
    </w:lvl>
    <w:lvl w:ilvl="2" w:tplc="4A423BC6">
      <w:start w:val="1"/>
      <w:numFmt w:val="bullet"/>
      <w:lvlText w:val=""/>
      <w:lvlJc w:val="left"/>
      <w:pPr>
        <w:ind w:left="2160" w:hanging="360"/>
      </w:pPr>
      <w:rPr>
        <w:rFonts w:ascii="Wingdings" w:hAnsi="Wingdings" w:hint="default"/>
      </w:rPr>
    </w:lvl>
    <w:lvl w:ilvl="3" w:tplc="AB0EB4FC">
      <w:start w:val="1"/>
      <w:numFmt w:val="bullet"/>
      <w:lvlText w:val=""/>
      <w:lvlJc w:val="left"/>
      <w:pPr>
        <w:ind w:left="2880" w:hanging="360"/>
      </w:pPr>
      <w:rPr>
        <w:rFonts w:ascii="Symbol" w:hAnsi="Symbol" w:hint="default"/>
      </w:rPr>
    </w:lvl>
    <w:lvl w:ilvl="4" w:tplc="A0DCAE66">
      <w:start w:val="1"/>
      <w:numFmt w:val="bullet"/>
      <w:lvlText w:val="o"/>
      <w:lvlJc w:val="left"/>
      <w:pPr>
        <w:ind w:left="3600" w:hanging="360"/>
      </w:pPr>
      <w:rPr>
        <w:rFonts w:ascii="Courier New" w:hAnsi="Courier New" w:hint="default"/>
      </w:rPr>
    </w:lvl>
    <w:lvl w:ilvl="5" w:tplc="FE92F35A">
      <w:start w:val="1"/>
      <w:numFmt w:val="bullet"/>
      <w:lvlText w:val=""/>
      <w:lvlJc w:val="left"/>
      <w:pPr>
        <w:ind w:left="4320" w:hanging="360"/>
      </w:pPr>
      <w:rPr>
        <w:rFonts w:ascii="Wingdings" w:hAnsi="Wingdings" w:hint="default"/>
      </w:rPr>
    </w:lvl>
    <w:lvl w:ilvl="6" w:tplc="4ACA9386">
      <w:start w:val="1"/>
      <w:numFmt w:val="bullet"/>
      <w:lvlText w:val=""/>
      <w:lvlJc w:val="left"/>
      <w:pPr>
        <w:ind w:left="5040" w:hanging="360"/>
      </w:pPr>
      <w:rPr>
        <w:rFonts w:ascii="Symbol" w:hAnsi="Symbol" w:hint="default"/>
      </w:rPr>
    </w:lvl>
    <w:lvl w:ilvl="7" w:tplc="252A09F6">
      <w:start w:val="1"/>
      <w:numFmt w:val="bullet"/>
      <w:lvlText w:val="o"/>
      <w:lvlJc w:val="left"/>
      <w:pPr>
        <w:ind w:left="5760" w:hanging="360"/>
      </w:pPr>
      <w:rPr>
        <w:rFonts w:ascii="Courier New" w:hAnsi="Courier New" w:hint="default"/>
      </w:rPr>
    </w:lvl>
    <w:lvl w:ilvl="8" w:tplc="7D72182E">
      <w:start w:val="1"/>
      <w:numFmt w:val="bullet"/>
      <w:lvlText w:val=""/>
      <w:lvlJc w:val="left"/>
      <w:pPr>
        <w:ind w:left="6480" w:hanging="360"/>
      </w:pPr>
      <w:rPr>
        <w:rFonts w:ascii="Wingdings" w:hAnsi="Wingdings" w:hint="default"/>
      </w:rPr>
    </w:lvl>
  </w:abstractNum>
  <w:abstractNum w:abstractNumId="1" w15:restartNumberingAfterBreak="0">
    <w:nsid w:val="02996755"/>
    <w:multiLevelType w:val="hybridMultilevel"/>
    <w:tmpl w:val="E15E8B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46E253B"/>
    <w:multiLevelType w:val="hybridMultilevel"/>
    <w:tmpl w:val="6844806C"/>
    <w:lvl w:ilvl="0" w:tplc="32BCD154">
      <w:start w:val="1"/>
      <w:numFmt w:val="bullet"/>
      <w:lvlText w:val=""/>
      <w:lvlJc w:val="left"/>
      <w:pPr>
        <w:ind w:left="720" w:hanging="360"/>
      </w:pPr>
      <w:rPr>
        <w:rFonts w:ascii="Symbol" w:hAnsi="Symbol" w:hint="default"/>
        <w:color w:val="810033"/>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6B34220"/>
    <w:multiLevelType w:val="hybridMultilevel"/>
    <w:tmpl w:val="1180D3F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8A13B98"/>
    <w:multiLevelType w:val="hybridMultilevel"/>
    <w:tmpl w:val="54F47AF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 w15:restartNumberingAfterBreak="0">
    <w:nsid w:val="098430D2"/>
    <w:multiLevelType w:val="hybridMultilevel"/>
    <w:tmpl w:val="C6984E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DC617B"/>
    <w:multiLevelType w:val="hybridMultilevel"/>
    <w:tmpl w:val="B5F4ECAC"/>
    <w:lvl w:ilvl="0" w:tplc="1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0233907"/>
    <w:multiLevelType w:val="hybridMultilevel"/>
    <w:tmpl w:val="12A224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02B7407"/>
    <w:multiLevelType w:val="hybridMultilevel"/>
    <w:tmpl w:val="002C098E"/>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1175547"/>
    <w:multiLevelType w:val="hybridMultilevel"/>
    <w:tmpl w:val="91002752"/>
    <w:lvl w:ilvl="0" w:tplc="3EB63D70">
      <w:start w:val="1"/>
      <w:numFmt w:val="lowerLetter"/>
      <w:lvlText w:val="(%1)"/>
      <w:lvlJc w:val="left"/>
      <w:pPr>
        <w:ind w:left="720" w:hanging="360"/>
      </w:pPr>
      <w:rPr>
        <w:rFonts w:hint="default"/>
        <w:b w:val="0"/>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11701A52"/>
    <w:multiLevelType w:val="hybridMultilevel"/>
    <w:tmpl w:val="E6B667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14163C40"/>
    <w:multiLevelType w:val="hybridMultilevel"/>
    <w:tmpl w:val="306E56CE"/>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14401125"/>
    <w:multiLevelType w:val="hybridMultilevel"/>
    <w:tmpl w:val="89AE7AB6"/>
    <w:lvl w:ilvl="0" w:tplc="062C3902">
      <w:start w:val="1"/>
      <w:numFmt w:val="lowerLetter"/>
      <w:lvlText w:val="%1)"/>
      <w:lvlJc w:val="left"/>
      <w:pPr>
        <w:ind w:left="1080" w:hanging="360"/>
      </w:pPr>
      <w:rPr>
        <w:sz w:val="22"/>
        <w:szCs w:val="22"/>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3" w15:restartNumberingAfterBreak="0">
    <w:nsid w:val="17A668A0"/>
    <w:multiLevelType w:val="hybridMultilevel"/>
    <w:tmpl w:val="A7D06160"/>
    <w:lvl w:ilvl="0" w:tplc="1809000D">
      <w:start w:val="1"/>
      <w:numFmt w:val="bullet"/>
      <w:lvlText w:val=""/>
      <w:lvlJc w:val="left"/>
      <w:pPr>
        <w:ind w:left="720" w:hanging="360"/>
      </w:pPr>
      <w:rPr>
        <w:rFonts w:ascii="Wingdings" w:hAnsi="Wingdings" w:hint="default"/>
        <w:sz w:val="20"/>
        <w:szCs w:val="2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A6C5D69"/>
    <w:multiLevelType w:val="hybridMultilevel"/>
    <w:tmpl w:val="9036EA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1BAC513C"/>
    <w:multiLevelType w:val="hybridMultilevel"/>
    <w:tmpl w:val="B874EC1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1C95297F"/>
    <w:multiLevelType w:val="hybridMultilevel"/>
    <w:tmpl w:val="5AC83DE2"/>
    <w:lvl w:ilvl="0" w:tplc="1809000D">
      <w:start w:val="1"/>
      <w:numFmt w:val="bullet"/>
      <w:lvlText w:val=""/>
      <w:lvlJc w:val="left"/>
      <w:pPr>
        <w:ind w:left="720" w:hanging="360"/>
      </w:pPr>
      <w:rPr>
        <w:rFonts w:ascii="Wingdings" w:hAnsi="Wingdings"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EA45ED5"/>
    <w:multiLevelType w:val="hybridMultilevel"/>
    <w:tmpl w:val="EC6220F2"/>
    <w:lvl w:ilvl="0" w:tplc="312E2F48">
      <w:start w:val="1"/>
      <w:numFmt w:val="lowerRoman"/>
      <w:lvlText w:val="%1)"/>
      <w:lvlJc w:val="left"/>
      <w:pPr>
        <w:ind w:left="720" w:hanging="360"/>
      </w:pPr>
    </w:lvl>
    <w:lvl w:ilvl="1" w:tplc="342AB928">
      <w:start w:val="1"/>
      <w:numFmt w:val="lowerLetter"/>
      <w:lvlText w:val="%2."/>
      <w:lvlJc w:val="left"/>
      <w:pPr>
        <w:ind w:left="1440" w:hanging="360"/>
      </w:pPr>
    </w:lvl>
    <w:lvl w:ilvl="2" w:tplc="E342EF20">
      <w:start w:val="1"/>
      <w:numFmt w:val="lowerRoman"/>
      <w:lvlText w:val="%3."/>
      <w:lvlJc w:val="right"/>
      <w:pPr>
        <w:ind w:left="2160" w:hanging="180"/>
      </w:pPr>
    </w:lvl>
    <w:lvl w:ilvl="3" w:tplc="574C961A">
      <w:start w:val="1"/>
      <w:numFmt w:val="decimal"/>
      <w:lvlText w:val="%4."/>
      <w:lvlJc w:val="left"/>
      <w:pPr>
        <w:ind w:left="2880" w:hanging="360"/>
      </w:pPr>
    </w:lvl>
    <w:lvl w:ilvl="4" w:tplc="DBB67412">
      <w:start w:val="1"/>
      <w:numFmt w:val="lowerLetter"/>
      <w:lvlText w:val="%5."/>
      <w:lvlJc w:val="left"/>
      <w:pPr>
        <w:ind w:left="3600" w:hanging="360"/>
      </w:pPr>
    </w:lvl>
    <w:lvl w:ilvl="5" w:tplc="53960C12">
      <w:start w:val="1"/>
      <w:numFmt w:val="lowerRoman"/>
      <w:lvlText w:val="%6."/>
      <w:lvlJc w:val="right"/>
      <w:pPr>
        <w:ind w:left="4320" w:hanging="180"/>
      </w:pPr>
    </w:lvl>
    <w:lvl w:ilvl="6" w:tplc="64C66FE8">
      <w:start w:val="1"/>
      <w:numFmt w:val="decimal"/>
      <w:lvlText w:val="%7."/>
      <w:lvlJc w:val="left"/>
      <w:pPr>
        <w:ind w:left="5040" w:hanging="360"/>
      </w:pPr>
    </w:lvl>
    <w:lvl w:ilvl="7" w:tplc="8A2665C6">
      <w:start w:val="1"/>
      <w:numFmt w:val="lowerLetter"/>
      <w:lvlText w:val="%8."/>
      <w:lvlJc w:val="left"/>
      <w:pPr>
        <w:ind w:left="5760" w:hanging="360"/>
      </w:pPr>
    </w:lvl>
    <w:lvl w:ilvl="8" w:tplc="E018B702">
      <w:start w:val="1"/>
      <w:numFmt w:val="lowerRoman"/>
      <w:lvlText w:val="%9."/>
      <w:lvlJc w:val="right"/>
      <w:pPr>
        <w:ind w:left="6480" w:hanging="180"/>
      </w:pPr>
    </w:lvl>
  </w:abstractNum>
  <w:abstractNum w:abstractNumId="18" w15:restartNumberingAfterBreak="0">
    <w:nsid w:val="22FB42BC"/>
    <w:multiLevelType w:val="hybridMultilevel"/>
    <w:tmpl w:val="C5CEFDC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5572438"/>
    <w:multiLevelType w:val="hybridMultilevel"/>
    <w:tmpl w:val="B6F8C2F6"/>
    <w:lvl w:ilvl="0" w:tplc="E72E8CBE">
      <w:start w:val="1"/>
      <w:numFmt w:val="bullet"/>
      <w:lvlText w:val=""/>
      <w:lvlJc w:val="left"/>
      <w:pPr>
        <w:ind w:left="720" w:hanging="360"/>
      </w:pPr>
      <w:rPr>
        <w:rFonts w:ascii="Symbol" w:hAnsi="Symbol" w:hint="default"/>
        <w:color w:val="000000" w:themeColor="text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6D60BF7"/>
    <w:multiLevelType w:val="hybridMultilevel"/>
    <w:tmpl w:val="538470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9BF7EF1"/>
    <w:multiLevelType w:val="hybridMultilevel"/>
    <w:tmpl w:val="3B5A7170"/>
    <w:lvl w:ilvl="0" w:tplc="3964FDBA">
      <w:start w:val="1"/>
      <w:numFmt w:val="bullet"/>
      <w:lvlText w:val=""/>
      <w:lvlJc w:val="left"/>
      <w:pPr>
        <w:ind w:left="720" w:hanging="360"/>
      </w:pPr>
      <w:rPr>
        <w:rFonts w:ascii="Symbol" w:hAnsi="Symbol" w:hint="default"/>
      </w:rPr>
    </w:lvl>
    <w:lvl w:ilvl="1" w:tplc="7988E188">
      <w:start w:val="1"/>
      <w:numFmt w:val="bullet"/>
      <w:lvlText w:val="o"/>
      <w:lvlJc w:val="left"/>
      <w:pPr>
        <w:ind w:left="1440" w:hanging="360"/>
      </w:pPr>
      <w:rPr>
        <w:rFonts w:ascii="Courier New" w:hAnsi="Courier New" w:hint="default"/>
      </w:rPr>
    </w:lvl>
    <w:lvl w:ilvl="2" w:tplc="CD2A3EC2">
      <w:start w:val="1"/>
      <w:numFmt w:val="bullet"/>
      <w:lvlText w:val=""/>
      <w:lvlJc w:val="left"/>
      <w:pPr>
        <w:ind w:left="2160" w:hanging="360"/>
      </w:pPr>
      <w:rPr>
        <w:rFonts w:ascii="Wingdings" w:hAnsi="Wingdings" w:hint="default"/>
      </w:rPr>
    </w:lvl>
    <w:lvl w:ilvl="3" w:tplc="EF6A4E32">
      <w:start w:val="1"/>
      <w:numFmt w:val="bullet"/>
      <w:lvlText w:val=""/>
      <w:lvlJc w:val="left"/>
      <w:pPr>
        <w:ind w:left="2880" w:hanging="360"/>
      </w:pPr>
      <w:rPr>
        <w:rFonts w:ascii="Symbol" w:hAnsi="Symbol" w:hint="default"/>
      </w:rPr>
    </w:lvl>
    <w:lvl w:ilvl="4" w:tplc="63645192">
      <w:start w:val="1"/>
      <w:numFmt w:val="bullet"/>
      <w:lvlText w:val="o"/>
      <w:lvlJc w:val="left"/>
      <w:pPr>
        <w:ind w:left="3600" w:hanging="360"/>
      </w:pPr>
      <w:rPr>
        <w:rFonts w:ascii="Courier New" w:hAnsi="Courier New" w:hint="default"/>
      </w:rPr>
    </w:lvl>
    <w:lvl w:ilvl="5" w:tplc="E844275C">
      <w:start w:val="1"/>
      <w:numFmt w:val="bullet"/>
      <w:lvlText w:val=""/>
      <w:lvlJc w:val="left"/>
      <w:pPr>
        <w:ind w:left="4320" w:hanging="360"/>
      </w:pPr>
      <w:rPr>
        <w:rFonts w:ascii="Wingdings" w:hAnsi="Wingdings" w:hint="default"/>
      </w:rPr>
    </w:lvl>
    <w:lvl w:ilvl="6" w:tplc="7AAEEFD0">
      <w:start w:val="1"/>
      <w:numFmt w:val="bullet"/>
      <w:lvlText w:val=""/>
      <w:lvlJc w:val="left"/>
      <w:pPr>
        <w:ind w:left="5040" w:hanging="360"/>
      </w:pPr>
      <w:rPr>
        <w:rFonts w:ascii="Symbol" w:hAnsi="Symbol" w:hint="default"/>
      </w:rPr>
    </w:lvl>
    <w:lvl w:ilvl="7" w:tplc="8160CDF4">
      <w:start w:val="1"/>
      <w:numFmt w:val="bullet"/>
      <w:lvlText w:val="o"/>
      <w:lvlJc w:val="left"/>
      <w:pPr>
        <w:ind w:left="5760" w:hanging="360"/>
      </w:pPr>
      <w:rPr>
        <w:rFonts w:ascii="Courier New" w:hAnsi="Courier New" w:hint="default"/>
      </w:rPr>
    </w:lvl>
    <w:lvl w:ilvl="8" w:tplc="7FE0362E">
      <w:start w:val="1"/>
      <w:numFmt w:val="bullet"/>
      <w:lvlText w:val=""/>
      <w:lvlJc w:val="left"/>
      <w:pPr>
        <w:ind w:left="6480" w:hanging="360"/>
      </w:pPr>
      <w:rPr>
        <w:rFonts w:ascii="Wingdings" w:hAnsi="Wingdings" w:hint="default"/>
      </w:rPr>
    </w:lvl>
  </w:abstractNum>
  <w:abstractNum w:abstractNumId="22" w15:restartNumberingAfterBreak="0">
    <w:nsid w:val="2A9A1A1C"/>
    <w:multiLevelType w:val="hybridMultilevel"/>
    <w:tmpl w:val="ED80EDD4"/>
    <w:lvl w:ilvl="0" w:tplc="809E9364">
      <w:start w:val="1"/>
      <w:numFmt w:val="bullet"/>
      <w:lvlText w:val=""/>
      <w:lvlJc w:val="left"/>
      <w:pPr>
        <w:ind w:left="720" w:hanging="360"/>
      </w:pPr>
      <w:rPr>
        <w:rFonts w:ascii="Symbol" w:hAnsi="Symbol" w:hint="default"/>
      </w:rPr>
    </w:lvl>
    <w:lvl w:ilvl="1" w:tplc="05D071D4">
      <w:start w:val="1"/>
      <w:numFmt w:val="bullet"/>
      <w:lvlText w:val="o"/>
      <w:lvlJc w:val="left"/>
      <w:pPr>
        <w:ind w:left="1440" w:hanging="360"/>
      </w:pPr>
      <w:rPr>
        <w:rFonts w:ascii="Courier New" w:hAnsi="Courier New" w:hint="default"/>
      </w:rPr>
    </w:lvl>
    <w:lvl w:ilvl="2" w:tplc="5B44B4BA">
      <w:start w:val="1"/>
      <w:numFmt w:val="bullet"/>
      <w:lvlText w:val=""/>
      <w:lvlJc w:val="left"/>
      <w:pPr>
        <w:ind w:left="2160" w:hanging="360"/>
      </w:pPr>
      <w:rPr>
        <w:rFonts w:ascii="Wingdings" w:hAnsi="Wingdings" w:hint="default"/>
      </w:rPr>
    </w:lvl>
    <w:lvl w:ilvl="3" w:tplc="BE426EFE">
      <w:start w:val="1"/>
      <w:numFmt w:val="bullet"/>
      <w:lvlText w:val=""/>
      <w:lvlJc w:val="left"/>
      <w:pPr>
        <w:ind w:left="2880" w:hanging="360"/>
      </w:pPr>
      <w:rPr>
        <w:rFonts w:ascii="Symbol" w:hAnsi="Symbol" w:hint="default"/>
      </w:rPr>
    </w:lvl>
    <w:lvl w:ilvl="4" w:tplc="68760A5C">
      <w:start w:val="1"/>
      <w:numFmt w:val="bullet"/>
      <w:lvlText w:val="o"/>
      <w:lvlJc w:val="left"/>
      <w:pPr>
        <w:ind w:left="3600" w:hanging="360"/>
      </w:pPr>
      <w:rPr>
        <w:rFonts w:ascii="Courier New" w:hAnsi="Courier New" w:hint="default"/>
      </w:rPr>
    </w:lvl>
    <w:lvl w:ilvl="5" w:tplc="D8C815BE">
      <w:start w:val="1"/>
      <w:numFmt w:val="bullet"/>
      <w:lvlText w:val=""/>
      <w:lvlJc w:val="left"/>
      <w:pPr>
        <w:ind w:left="4320" w:hanging="360"/>
      </w:pPr>
      <w:rPr>
        <w:rFonts w:ascii="Wingdings" w:hAnsi="Wingdings" w:hint="default"/>
      </w:rPr>
    </w:lvl>
    <w:lvl w:ilvl="6" w:tplc="9544D024">
      <w:start w:val="1"/>
      <w:numFmt w:val="bullet"/>
      <w:lvlText w:val=""/>
      <w:lvlJc w:val="left"/>
      <w:pPr>
        <w:ind w:left="5040" w:hanging="360"/>
      </w:pPr>
      <w:rPr>
        <w:rFonts w:ascii="Symbol" w:hAnsi="Symbol" w:hint="default"/>
      </w:rPr>
    </w:lvl>
    <w:lvl w:ilvl="7" w:tplc="98A6B0F4">
      <w:start w:val="1"/>
      <w:numFmt w:val="bullet"/>
      <w:lvlText w:val="o"/>
      <w:lvlJc w:val="left"/>
      <w:pPr>
        <w:ind w:left="5760" w:hanging="360"/>
      </w:pPr>
      <w:rPr>
        <w:rFonts w:ascii="Courier New" w:hAnsi="Courier New" w:hint="default"/>
      </w:rPr>
    </w:lvl>
    <w:lvl w:ilvl="8" w:tplc="036ECD7E">
      <w:start w:val="1"/>
      <w:numFmt w:val="bullet"/>
      <w:lvlText w:val=""/>
      <w:lvlJc w:val="left"/>
      <w:pPr>
        <w:ind w:left="6480" w:hanging="360"/>
      </w:pPr>
      <w:rPr>
        <w:rFonts w:ascii="Wingdings" w:hAnsi="Wingdings" w:hint="default"/>
      </w:rPr>
    </w:lvl>
  </w:abstractNum>
  <w:abstractNum w:abstractNumId="23" w15:restartNumberingAfterBreak="0">
    <w:nsid w:val="2BEE7B8A"/>
    <w:multiLevelType w:val="hybridMultilevel"/>
    <w:tmpl w:val="4A5645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2C0053DA"/>
    <w:multiLevelType w:val="hybridMultilevel"/>
    <w:tmpl w:val="0AE4276A"/>
    <w:lvl w:ilvl="0" w:tplc="8744BA20">
      <w:start w:val="1"/>
      <w:numFmt w:val="bullet"/>
      <w:lvlText w:val="-"/>
      <w:lvlJc w:val="left"/>
      <w:pPr>
        <w:ind w:left="1080" w:hanging="360"/>
      </w:pPr>
      <w:rPr>
        <w:rFonts w:ascii="Calibri" w:hAnsi="Calibri" w:hint="default"/>
      </w:rPr>
    </w:lvl>
    <w:lvl w:ilvl="1" w:tplc="CC9AEFB8">
      <w:start w:val="1"/>
      <w:numFmt w:val="bullet"/>
      <w:lvlText w:val="o"/>
      <w:lvlJc w:val="left"/>
      <w:pPr>
        <w:ind w:left="1800" w:hanging="360"/>
      </w:pPr>
      <w:rPr>
        <w:rFonts w:ascii="Courier New" w:hAnsi="Courier New" w:hint="default"/>
      </w:rPr>
    </w:lvl>
    <w:lvl w:ilvl="2" w:tplc="2D50BA70">
      <w:start w:val="1"/>
      <w:numFmt w:val="bullet"/>
      <w:lvlText w:val=""/>
      <w:lvlJc w:val="left"/>
      <w:pPr>
        <w:ind w:left="2520" w:hanging="360"/>
      </w:pPr>
      <w:rPr>
        <w:rFonts w:ascii="Wingdings" w:hAnsi="Wingdings" w:hint="default"/>
      </w:rPr>
    </w:lvl>
    <w:lvl w:ilvl="3" w:tplc="F880FFBE">
      <w:start w:val="1"/>
      <w:numFmt w:val="bullet"/>
      <w:lvlText w:val=""/>
      <w:lvlJc w:val="left"/>
      <w:pPr>
        <w:ind w:left="3240" w:hanging="360"/>
      </w:pPr>
      <w:rPr>
        <w:rFonts w:ascii="Symbol" w:hAnsi="Symbol" w:hint="default"/>
      </w:rPr>
    </w:lvl>
    <w:lvl w:ilvl="4" w:tplc="AE2C62D6">
      <w:start w:val="1"/>
      <w:numFmt w:val="bullet"/>
      <w:lvlText w:val="o"/>
      <w:lvlJc w:val="left"/>
      <w:pPr>
        <w:ind w:left="3960" w:hanging="360"/>
      </w:pPr>
      <w:rPr>
        <w:rFonts w:ascii="Courier New" w:hAnsi="Courier New" w:hint="default"/>
      </w:rPr>
    </w:lvl>
    <w:lvl w:ilvl="5" w:tplc="0C687738">
      <w:start w:val="1"/>
      <w:numFmt w:val="bullet"/>
      <w:lvlText w:val=""/>
      <w:lvlJc w:val="left"/>
      <w:pPr>
        <w:ind w:left="4680" w:hanging="360"/>
      </w:pPr>
      <w:rPr>
        <w:rFonts w:ascii="Wingdings" w:hAnsi="Wingdings" w:hint="default"/>
      </w:rPr>
    </w:lvl>
    <w:lvl w:ilvl="6" w:tplc="FA5068F8">
      <w:start w:val="1"/>
      <w:numFmt w:val="bullet"/>
      <w:lvlText w:val=""/>
      <w:lvlJc w:val="left"/>
      <w:pPr>
        <w:ind w:left="5400" w:hanging="360"/>
      </w:pPr>
      <w:rPr>
        <w:rFonts w:ascii="Symbol" w:hAnsi="Symbol" w:hint="default"/>
      </w:rPr>
    </w:lvl>
    <w:lvl w:ilvl="7" w:tplc="76809030">
      <w:start w:val="1"/>
      <w:numFmt w:val="bullet"/>
      <w:lvlText w:val="o"/>
      <w:lvlJc w:val="left"/>
      <w:pPr>
        <w:ind w:left="6120" w:hanging="360"/>
      </w:pPr>
      <w:rPr>
        <w:rFonts w:ascii="Courier New" w:hAnsi="Courier New" w:hint="default"/>
      </w:rPr>
    </w:lvl>
    <w:lvl w:ilvl="8" w:tplc="28084538">
      <w:start w:val="1"/>
      <w:numFmt w:val="bullet"/>
      <w:lvlText w:val=""/>
      <w:lvlJc w:val="left"/>
      <w:pPr>
        <w:ind w:left="6840" w:hanging="360"/>
      </w:pPr>
      <w:rPr>
        <w:rFonts w:ascii="Wingdings" w:hAnsi="Wingdings" w:hint="default"/>
      </w:rPr>
    </w:lvl>
  </w:abstractNum>
  <w:abstractNum w:abstractNumId="25" w15:restartNumberingAfterBreak="0">
    <w:nsid w:val="30AF6DC7"/>
    <w:multiLevelType w:val="hybridMultilevel"/>
    <w:tmpl w:val="86DC0818"/>
    <w:lvl w:ilvl="0" w:tplc="1809000D">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3105846F"/>
    <w:multiLevelType w:val="hybridMultilevel"/>
    <w:tmpl w:val="A142DE42"/>
    <w:lvl w:ilvl="0" w:tplc="1FB818D6">
      <w:start w:val="1"/>
      <w:numFmt w:val="bullet"/>
      <w:lvlText w:val=""/>
      <w:lvlJc w:val="left"/>
      <w:pPr>
        <w:ind w:left="720" w:hanging="360"/>
      </w:pPr>
      <w:rPr>
        <w:rFonts w:ascii="Symbol" w:hAnsi="Symbol" w:hint="default"/>
      </w:rPr>
    </w:lvl>
    <w:lvl w:ilvl="1" w:tplc="2B0CDAE4">
      <w:start w:val="1"/>
      <w:numFmt w:val="bullet"/>
      <w:lvlText w:val="o"/>
      <w:lvlJc w:val="left"/>
      <w:pPr>
        <w:ind w:left="1440" w:hanging="360"/>
      </w:pPr>
      <w:rPr>
        <w:rFonts w:ascii="Courier New" w:hAnsi="Courier New" w:hint="default"/>
      </w:rPr>
    </w:lvl>
    <w:lvl w:ilvl="2" w:tplc="EE5A9CFE">
      <w:start w:val="1"/>
      <w:numFmt w:val="bullet"/>
      <w:lvlText w:val=""/>
      <w:lvlJc w:val="left"/>
      <w:pPr>
        <w:ind w:left="2160" w:hanging="360"/>
      </w:pPr>
      <w:rPr>
        <w:rFonts w:ascii="Wingdings" w:hAnsi="Wingdings" w:hint="default"/>
      </w:rPr>
    </w:lvl>
    <w:lvl w:ilvl="3" w:tplc="2DF6BC94">
      <w:start w:val="1"/>
      <w:numFmt w:val="bullet"/>
      <w:lvlText w:val=""/>
      <w:lvlJc w:val="left"/>
      <w:pPr>
        <w:ind w:left="2880" w:hanging="360"/>
      </w:pPr>
      <w:rPr>
        <w:rFonts w:ascii="Symbol" w:hAnsi="Symbol" w:hint="default"/>
      </w:rPr>
    </w:lvl>
    <w:lvl w:ilvl="4" w:tplc="2E04D5A6">
      <w:start w:val="1"/>
      <w:numFmt w:val="bullet"/>
      <w:lvlText w:val="o"/>
      <w:lvlJc w:val="left"/>
      <w:pPr>
        <w:ind w:left="3600" w:hanging="360"/>
      </w:pPr>
      <w:rPr>
        <w:rFonts w:ascii="Courier New" w:hAnsi="Courier New" w:hint="default"/>
      </w:rPr>
    </w:lvl>
    <w:lvl w:ilvl="5" w:tplc="BD9233A2">
      <w:start w:val="1"/>
      <w:numFmt w:val="bullet"/>
      <w:lvlText w:val=""/>
      <w:lvlJc w:val="left"/>
      <w:pPr>
        <w:ind w:left="4320" w:hanging="360"/>
      </w:pPr>
      <w:rPr>
        <w:rFonts w:ascii="Wingdings" w:hAnsi="Wingdings" w:hint="default"/>
      </w:rPr>
    </w:lvl>
    <w:lvl w:ilvl="6" w:tplc="1EE47658">
      <w:start w:val="1"/>
      <w:numFmt w:val="bullet"/>
      <w:lvlText w:val=""/>
      <w:lvlJc w:val="left"/>
      <w:pPr>
        <w:ind w:left="5040" w:hanging="360"/>
      </w:pPr>
      <w:rPr>
        <w:rFonts w:ascii="Symbol" w:hAnsi="Symbol" w:hint="default"/>
      </w:rPr>
    </w:lvl>
    <w:lvl w:ilvl="7" w:tplc="8C225E52">
      <w:start w:val="1"/>
      <w:numFmt w:val="bullet"/>
      <w:lvlText w:val="o"/>
      <w:lvlJc w:val="left"/>
      <w:pPr>
        <w:ind w:left="5760" w:hanging="360"/>
      </w:pPr>
      <w:rPr>
        <w:rFonts w:ascii="Courier New" w:hAnsi="Courier New" w:hint="default"/>
      </w:rPr>
    </w:lvl>
    <w:lvl w:ilvl="8" w:tplc="050A8D9A">
      <w:start w:val="1"/>
      <w:numFmt w:val="bullet"/>
      <w:lvlText w:val=""/>
      <w:lvlJc w:val="left"/>
      <w:pPr>
        <w:ind w:left="6480" w:hanging="360"/>
      </w:pPr>
      <w:rPr>
        <w:rFonts w:ascii="Wingdings" w:hAnsi="Wingdings" w:hint="default"/>
      </w:rPr>
    </w:lvl>
  </w:abstractNum>
  <w:abstractNum w:abstractNumId="27" w15:restartNumberingAfterBreak="0">
    <w:nsid w:val="32ED76C5"/>
    <w:multiLevelType w:val="hybridMultilevel"/>
    <w:tmpl w:val="43E659C8"/>
    <w:lvl w:ilvl="0" w:tplc="1809000F">
      <w:start w:val="1"/>
      <w:numFmt w:val="decimal"/>
      <w:lvlText w:val="%1."/>
      <w:lvlJc w:val="left"/>
      <w:pPr>
        <w:ind w:left="720" w:hanging="360"/>
      </w:pPr>
    </w:lvl>
    <w:lvl w:ilvl="1" w:tplc="CC78B9A4">
      <w:start w:val="1"/>
      <w:numFmt w:val="lowerLetter"/>
      <w:lvlText w:val="(%2)"/>
      <w:lvlJc w:val="left"/>
      <w:pPr>
        <w:ind w:left="1440"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32F93F2A"/>
    <w:multiLevelType w:val="hybridMultilevel"/>
    <w:tmpl w:val="052251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373520AA"/>
    <w:multiLevelType w:val="hybridMultilevel"/>
    <w:tmpl w:val="765AEA4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9CE5F1D"/>
    <w:multiLevelType w:val="hybridMultilevel"/>
    <w:tmpl w:val="4B3EF8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3CEFC401"/>
    <w:multiLevelType w:val="hybridMultilevel"/>
    <w:tmpl w:val="A5F8AB7E"/>
    <w:lvl w:ilvl="0" w:tplc="7AFA441E">
      <w:start w:val="1"/>
      <w:numFmt w:val="bullet"/>
      <w:lvlText w:val=""/>
      <w:lvlJc w:val="left"/>
      <w:pPr>
        <w:ind w:left="720" w:hanging="360"/>
      </w:pPr>
      <w:rPr>
        <w:rFonts w:ascii="Symbol" w:hAnsi="Symbol" w:hint="default"/>
      </w:rPr>
    </w:lvl>
    <w:lvl w:ilvl="1" w:tplc="93942248">
      <w:start w:val="1"/>
      <w:numFmt w:val="bullet"/>
      <w:lvlText w:val="o"/>
      <w:lvlJc w:val="left"/>
      <w:pPr>
        <w:ind w:left="1440" w:hanging="360"/>
      </w:pPr>
      <w:rPr>
        <w:rFonts w:ascii="Courier New" w:hAnsi="Courier New" w:hint="default"/>
      </w:rPr>
    </w:lvl>
    <w:lvl w:ilvl="2" w:tplc="91A4A332">
      <w:start w:val="1"/>
      <w:numFmt w:val="bullet"/>
      <w:lvlText w:val=""/>
      <w:lvlJc w:val="left"/>
      <w:pPr>
        <w:ind w:left="2160" w:hanging="360"/>
      </w:pPr>
      <w:rPr>
        <w:rFonts w:ascii="Wingdings" w:hAnsi="Wingdings" w:hint="default"/>
      </w:rPr>
    </w:lvl>
    <w:lvl w:ilvl="3" w:tplc="60AE92CE">
      <w:start w:val="1"/>
      <w:numFmt w:val="bullet"/>
      <w:lvlText w:val=""/>
      <w:lvlJc w:val="left"/>
      <w:pPr>
        <w:ind w:left="2880" w:hanging="360"/>
      </w:pPr>
      <w:rPr>
        <w:rFonts w:ascii="Symbol" w:hAnsi="Symbol" w:hint="default"/>
      </w:rPr>
    </w:lvl>
    <w:lvl w:ilvl="4" w:tplc="927AC3CA">
      <w:start w:val="1"/>
      <w:numFmt w:val="bullet"/>
      <w:lvlText w:val="o"/>
      <w:lvlJc w:val="left"/>
      <w:pPr>
        <w:ind w:left="3600" w:hanging="360"/>
      </w:pPr>
      <w:rPr>
        <w:rFonts w:ascii="Courier New" w:hAnsi="Courier New" w:hint="default"/>
      </w:rPr>
    </w:lvl>
    <w:lvl w:ilvl="5" w:tplc="C80C3114">
      <w:start w:val="1"/>
      <w:numFmt w:val="bullet"/>
      <w:lvlText w:val=""/>
      <w:lvlJc w:val="left"/>
      <w:pPr>
        <w:ind w:left="4320" w:hanging="360"/>
      </w:pPr>
      <w:rPr>
        <w:rFonts w:ascii="Wingdings" w:hAnsi="Wingdings" w:hint="default"/>
      </w:rPr>
    </w:lvl>
    <w:lvl w:ilvl="6" w:tplc="2D1A9352">
      <w:start w:val="1"/>
      <w:numFmt w:val="bullet"/>
      <w:lvlText w:val=""/>
      <w:lvlJc w:val="left"/>
      <w:pPr>
        <w:ind w:left="5040" w:hanging="360"/>
      </w:pPr>
      <w:rPr>
        <w:rFonts w:ascii="Symbol" w:hAnsi="Symbol" w:hint="default"/>
      </w:rPr>
    </w:lvl>
    <w:lvl w:ilvl="7" w:tplc="44F4C1CC">
      <w:start w:val="1"/>
      <w:numFmt w:val="bullet"/>
      <w:lvlText w:val="o"/>
      <w:lvlJc w:val="left"/>
      <w:pPr>
        <w:ind w:left="5760" w:hanging="360"/>
      </w:pPr>
      <w:rPr>
        <w:rFonts w:ascii="Courier New" w:hAnsi="Courier New" w:hint="default"/>
      </w:rPr>
    </w:lvl>
    <w:lvl w:ilvl="8" w:tplc="4778178E">
      <w:start w:val="1"/>
      <w:numFmt w:val="bullet"/>
      <w:lvlText w:val=""/>
      <w:lvlJc w:val="left"/>
      <w:pPr>
        <w:ind w:left="6480" w:hanging="360"/>
      </w:pPr>
      <w:rPr>
        <w:rFonts w:ascii="Wingdings" w:hAnsi="Wingdings" w:hint="default"/>
      </w:rPr>
    </w:lvl>
  </w:abstractNum>
  <w:abstractNum w:abstractNumId="32" w15:restartNumberingAfterBreak="0">
    <w:nsid w:val="3E34140A"/>
    <w:multiLevelType w:val="hybridMultilevel"/>
    <w:tmpl w:val="127ECB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3E7A235A"/>
    <w:multiLevelType w:val="hybridMultilevel"/>
    <w:tmpl w:val="FFFFFFFF"/>
    <w:lvl w:ilvl="0" w:tplc="282C8750">
      <w:start w:val="1"/>
      <w:numFmt w:val="bullet"/>
      <w:lvlText w:val=""/>
      <w:lvlJc w:val="left"/>
      <w:pPr>
        <w:ind w:left="1080" w:hanging="360"/>
      </w:pPr>
      <w:rPr>
        <w:rFonts w:ascii="Symbol" w:hAnsi="Symbol" w:hint="default"/>
      </w:rPr>
    </w:lvl>
    <w:lvl w:ilvl="1" w:tplc="974E29DA">
      <w:start w:val="1"/>
      <w:numFmt w:val="bullet"/>
      <w:lvlText w:val="o"/>
      <w:lvlJc w:val="left"/>
      <w:pPr>
        <w:ind w:left="1800" w:hanging="360"/>
      </w:pPr>
      <w:rPr>
        <w:rFonts w:ascii="Courier New" w:hAnsi="Courier New" w:hint="default"/>
      </w:rPr>
    </w:lvl>
    <w:lvl w:ilvl="2" w:tplc="EF22A8FC">
      <w:start w:val="1"/>
      <w:numFmt w:val="bullet"/>
      <w:lvlText w:val=""/>
      <w:lvlJc w:val="left"/>
      <w:pPr>
        <w:ind w:left="2520" w:hanging="360"/>
      </w:pPr>
      <w:rPr>
        <w:rFonts w:ascii="Wingdings" w:hAnsi="Wingdings" w:hint="default"/>
      </w:rPr>
    </w:lvl>
    <w:lvl w:ilvl="3" w:tplc="6DEC9538">
      <w:start w:val="1"/>
      <w:numFmt w:val="bullet"/>
      <w:lvlText w:val=""/>
      <w:lvlJc w:val="left"/>
      <w:pPr>
        <w:ind w:left="3240" w:hanging="360"/>
      </w:pPr>
      <w:rPr>
        <w:rFonts w:ascii="Symbol" w:hAnsi="Symbol" w:hint="default"/>
      </w:rPr>
    </w:lvl>
    <w:lvl w:ilvl="4" w:tplc="03FC5084">
      <w:start w:val="1"/>
      <w:numFmt w:val="bullet"/>
      <w:lvlText w:val="o"/>
      <w:lvlJc w:val="left"/>
      <w:pPr>
        <w:ind w:left="3960" w:hanging="360"/>
      </w:pPr>
      <w:rPr>
        <w:rFonts w:ascii="Courier New" w:hAnsi="Courier New" w:hint="default"/>
      </w:rPr>
    </w:lvl>
    <w:lvl w:ilvl="5" w:tplc="7284B22C">
      <w:start w:val="1"/>
      <w:numFmt w:val="bullet"/>
      <w:lvlText w:val=""/>
      <w:lvlJc w:val="left"/>
      <w:pPr>
        <w:ind w:left="4680" w:hanging="360"/>
      </w:pPr>
      <w:rPr>
        <w:rFonts w:ascii="Wingdings" w:hAnsi="Wingdings" w:hint="default"/>
      </w:rPr>
    </w:lvl>
    <w:lvl w:ilvl="6" w:tplc="D5081710">
      <w:start w:val="1"/>
      <w:numFmt w:val="bullet"/>
      <w:lvlText w:val=""/>
      <w:lvlJc w:val="left"/>
      <w:pPr>
        <w:ind w:left="5400" w:hanging="360"/>
      </w:pPr>
      <w:rPr>
        <w:rFonts w:ascii="Symbol" w:hAnsi="Symbol" w:hint="default"/>
      </w:rPr>
    </w:lvl>
    <w:lvl w:ilvl="7" w:tplc="10DC1412">
      <w:start w:val="1"/>
      <w:numFmt w:val="bullet"/>
      <w:lvlText w:val="o"/>
      <w:lvlJc w:val="left"/>
      <w:pPr>
        <w:ind w:left="6120" w:hanging="360"/>
      </w:pPr>
      <w:rPr>
        <w:rFonts w:ascii="Courier New" w:hAnsi="Courier New" w:hint="default"/>
      </w:rPr>
    </w:lvl>
    <w:lvl w:ilvl="8" w:tplc="500AF084">
      <w:start w:val="1"/>
      <w:numFmt w:val="bullet"/>
      <w:lvlText w:val=""/>
      <w:lvlJc w:val="left"/>
      <w:pPr>
        <w:ind w:left="6840" w:hanging="360"/>
      </w:pPr>
      <w:rPr>
        <w:rFonts w:ascii="Wingdings" w:hAnsi="Wingdings" w:hint="default"/>
      </w:rPr>
    </w:lvl>
  </w:abstractNum>
  <w:abstractNum w:abstractNumId="34" w15:restartNumberingAfterBreak="0">
    <w:nsid w:val="3F0D1AE3"/>
    <w:multiLevelType w:val="hybridMultilevel"/>
    <w:tmpl w:val="5AE8DE46"/>
    <w:lvl w:ilvl="0" w:tplc="1809000D">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3FC06A73"/>
    <w:multiLevelType w:val="hybridMultilevel"/>
    <w:tmpl w:val="A8C05240"/>
    <w:lvl w:ilvl="0" w:tplc="409639E6">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42672D6E"/>
    <w:multiLevelType w:val="hybridMultilevel"/>
    <w:tmpl w:val="416C463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7" w15:restartNumberingAfterBreak="0">
    <w:nsid w:val="46D8FA04"/>
    <w:multiLevelType w:val="hybridMultilevel"/>
    <w:tmpl w:val="5E903092"/>
    <w:lvl w:ilvl="0" w:tplc="B4D85F12">
      <w:start w:val="1"/>
      <w:numFmt w:val="bullet"/>
      <w:lvlText w:val=""/>
      <w:lvlJc w:val="left"/>
      <w:pPr>
        <w:ind w:left="720" w:hanging="360"/>
      </w:pPr>
      <w:rPr>
        <w:rFonts w:ascii="Symbol" w:hAnsi="Symbol" w:hint="default"/>
      </w:rPr>
    </w:lvl>
    <w:lvl w:ilvl="1" w:tplc="B7280E08">
      <w:start w:val="1"/>
      <w:numFmt w:val="bullet"/>
      <w:lvlText w:val="o"/>
      <w:lvlJc w:val="left"/>
      <w:pPr>
        <w:ind w:left="1440" w:hanging="360"/>
      </w:pPr>
      <w:rPr>
        <w:rFonts w:ascii="Courier New" w:hAnsi="Courier New" w:hint="default"/>
      </w:rPr>
    </w:lvl>
    <w:lvl w:ilvl="2" w:tplc="A6C8FAB2">
      <w:start w:val="1"/>
      <w:numFmt w:val="bullet"/>
      <w:lvlText w:val=""/>
      <w:lvlJc w:val="left"/>
      <w:pPr>
        <w:ind w:left="2160" w:hanging="360"/>
      </w:pPr>
      <w:rPr>
        <w:rFonts w:ascii="Wingdings" w:hAnsi="Wingdings" w:hint="default"/>
      </w:rPr>
    </w:lvl>
    <w:lvl w:ilvl="3" w:tplc="0088D030">
      <w:start w:val="1"/>
      <w:numFmt w:val="bullet"/>
      <w:lvlText w:val=""/>
      <w:lvlJc w:val="left"/>
      <w:pPr>
        <w:ind w:left="2880" w:hanging="360"/>
      </w:pPr>
      <w:rPr>
        <w:rFonts w:ascii="Symbol" w:hAnsi="Symbol" w:hint="default"/>
      </w:rPr>
    </w:lvl>
    <w:lvl w:ilvl="4" w:tplc="750012BC">
      <w:start w:val="1"/>
      <w:numFmt w:val="bullet"/>
      <w:lvlText w:val="o"/>
      <w:lvlJc w:val="left"/>
      <w:pPr>
        <w:ind w:left="3600" w:hanging="360"/>
      </w:pPr>
      <w:rPr>
        <w:rFonts w:ascii="Courier New" w:hAnsi="Courier New" w:hint="default"/>
      </w:rPr>
    </w:lvl>
    <w:lvl w:ilvl="5" w:tplc="371CAEB0">
      <w:start w:val="1"/>
      <w:numFmt w:val="bullet"/>
      <w:lvlText w:val=""/>
      <w:lvlJc w:val="left"/>
      <w:pPr>
        <w:ind w:left="4320" w:hanging="360"/>
      </w:pPr>
      <w:rPr>
        <w:rFonts w:ascii="Wingdings" w:hAnsi="Wingdings" w:hint="default"/>
      </w:rPr>
    </w:lvl>
    <w:lvl w:ilvl="6" w:tplc="2048D4CC">
      <w:start w:val="1"/>
      <w:numFmt w:val="bullet"/>
      <w:lvlText w:val=""/>
      <w:lvlJc w:val="left"/>
      <w:pPr>
        <w:ind w:left="5040" w:hanging="360"/>
      </w:pPr>
      <w:rPr>
        <w:rFonts w:ascii="Symbol" w:hAnsi="Symbol" w:hint="default"/>
      </w:rPr>
    </w:lvl>
    <w:lvl w:ilvl="7" w:tplc="4AAAEDE4">
      <w:start w:val="1"/>
      <w:numFmt w:val="bullet"/>
      <w:lvlText w:val="o"/>
      <w:lvlJc w:val="left"/>
      <w:pPr>
        <w:ind w:left="5760" w:hanging="360"/>
      </w:pPr>
      <w:rPr>
        <w:rFonts w:ascii="Courier New" w:hAnsi="Courier New" w:hint="default"/>
      </w:rPr>
    </w:lvl>
    <w:lvl w:ilvl="8" w:tplc="C35E8210">
      <w:start w:val="1"/>
      <w:numFmt w:val="bullet"/>
      <w:lvlText w:val=""/>
      <w:lvlJc w:val="left"/>
      <w:pPr>
        <w:ind w:left="6480" w:hanging="360"/>
      </w:pPr>
      <w:rPr>
        <w:rFonts w:ascii="Wingdings" w:hAnsi="Wingdings" w:hint="default"/>
      </w:rPr>
    </w:lvl>
  </w:abstractNum>
  <w:abstractNum w:abstractNumId="38" w15:restartNumberingAfterBreak="0">
    <w:nsid w:val="47AF4BF5"/>
    <w:multiLevelType w:val="hybridMultilevel"/>
    <w:tmpl w:val="525E72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15:restartNumberingAfterBreak="0">
    <w:nsid w:val="47EB3AE4"/>
    <w:multiLevelType w:val="hybridMultilevel"/>
    <w:tmpl w:val="60701A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4B072A06"/>
    <w:multiLevelType w:val="hybridMultilevel"/>
    <w:tmpl w:val="FFFFFFFF"/>
    <w:lvl w:ilvl="0" w:tplc="06F89DBA">
      <w:start w:val="1"/>
      <w:numFmt w:val="bullet"/>
      <w:lvlText w:val=""/>
      <w:lvlJc w:val="left"/>
      <w:pPr>
        <w:ind w:left="720" w:hanging="360"/>
      </w:pPr>
      <w:rPr>
        <w:rFonts w:ascii="Symbol" w:hAnsi="Symbol" w:hint="default"/>
      </w:rPr>
    </w:lvl>
    <w:lvl w:ilvl="1" w:tplc="51E4289A">
      <w:start w:val="1"/>
      <w:numFmt w:val="bullet"/>
      <w:lvlText w:val="o"/>
      <w:lvlJc w:val="left"/>
      <w:pPr>
        <w:ind w:left="1440" w:hanging="360"/>
      </w:pPr>
      <w:rPr>
        <w:rFonts w:ascii="Courier New" w:hAnsi="Courier New" w:hint="default"/>
      </w:rPr>
    </w:lvl>
    <w:lvl w:ilvl="2" w:tplc="FDFC53A2">
      <w:start w:val="1"/>
      <w:numFmt w:val="bullet"/>
      <w:lvlText w:val=""/>
      <w:lvlJc w:val="left"/>
      <w:pPr>
        <w:ind w:left="2160" w:hanging="360"/>
      </w:pPr>
      <w:rPr>
        <w:rFonts w:ascii="Wingdings" w:hAnsi="Wingdings" w:hint="default"/>
      </w:rPr>
    </w:lvl>
    <w:lvl w:ilvl="3" w:tplc="C65C39D8">
      <w:start w:val="1"/>
      <w:numFmt w:val="bullet"/>
      <w:lvlText w:val=""/>
      <w:lvlJc w:val="left"/>
      <w:pPr>
        <w:ind w:left="2880" w:hanging="360"/>
      </w:pPr>
      <w:rPr>
        <w:rFonts w:ascii="Symbol" w:hAnsi="Symbol" w:hint="default"/>
      </w:rPr>
    </w:lvl>
    <w:lvl w:ilvl="4" w:tplc="7890A9F2">
      <w:start w:val="1"/>
      <w:numFmt w:val="bullet"/>
      <w:lvlText w:val="o"/>
      <w:lvlJc w:val="left"/>
      <w:pPr>
        <w:ind w:left="3600" w:hanging="360"/>
      </w:pPr>
      <w:rPr>
        <w:rFonts w:ascii="Courier New" w:hAnsi="Courier New" w:hint="default"/>
      </w:rPr>
    </w:lvl>
    <w:lvl w:ilvl="5" w:tplc="2370C7DA">
      <w:start w:val="1"/>
      <w:numFmt w:val="bullet"/>
      <w:lvlText w:val=""/>
      <w:lvlJc w:val="left"/>
      <w:pPr>
        <w:ind w:left="4320" w:hanging="360"/>
      </w:pPr>
      <w:rPr>
        <w:rFonts w:ascii="Wingdings" w:hAnsi="Wingdings" w:hint="default"/>
      </w:rPr>
    </w:lvl>
    <w:lvl w:ilvl="6" w:tplc="9ABA4166">
      <w:start w:val="1"/>
      <w:numFmt w:val="bullet"/>
      <w:lvlText w:val=""/>
      <w:lvlJc w:val="left"/>
      <w:pPr>
        <w:ind w:left="5040" w:hanging="360"/>
      </w:pPr>
      <w:rPr>
        <w:rFonts w:ascii="Symbol" w:hAnsi="Symbol" w:hint="default"/>
      </w:rPr>
    </w:lvl>
    <w:lvl w:ilvl="7" w:tplc="4BC08A76">
      <w:start w:val="1"/>
      <w:numFmt w:val="bullet"/>
      <w:lvlText w:val="o"/>
      <w:lvlJc w:val="left"/>
      <w:pPr>
        <w:ind w:left="5760" w:hanging="360"/>
      </w:pPr>
      <w:rPr>
        <w:rFonts w:ascii="Courier New" w:hAnsi="Courier New" w:hint="default"/>
      </w:rPr>
    </w:lvl>
    <w:lvl w:ilvl="8" w:tplc="582CEDE2">
      <w:start w:val="1"/>
      <w:numFmt w:val="bullet"/>
      <w:lvlText w:val=""/>
      <w:lvlJc w:val="left"/>
      <w:pPr>
        <w:ind w:left="6480" w:hanging="360"/>
      </w:pPr>
      <w:rPr>
        <w:rFonts w:ascii="Wingdings" w:hAnsi="Wingdings" w:hint="default"/>
      </w:rPr>
    </w:lvl>
  </w:abstractNum>
  <w:abstractNum w:abstractNumId="41" w15:restartNumberingAfterBreak="0">
    <w:nsid w:val="4C761452"/>
    <w:multiLevelType w:val="hybridMultilevel"/>
    <w:tmpl w:val="893088DC"/>
    <w:lvl w:ilvl="0" w:tplc="1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C761DD4"/>
    <w:multiLevelType w:val="hybridMultilevel"/>
    <w:tmpl w:val="250A76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15:restartNumberingAfterBreak="0">
    <w:nsid w:val="4D0C064D"/>
    <w:multiLevelType w:val="hybridMultilevel"/>
    <w:tmpl w:val="ACEA30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4" w15:restartNumberingAfterBreak="0">
    <w:nsid w:val="4EDE6CC6"/>
    <w:multiLevelType w:val="hybridMultilevel"/>
    <w:tmpl w:val="8D02EDE0"/>
    <w:lvl w:ilvl="0" w:tplc="18090015">
      <w:start w:val="1"/>
      <w:numFmt w:val="upp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5" w15:restartNumberingAfterBreak="0">
    <w:nsid w:val="4EE913C6"/>
    <w:multiLevelType w:val="hybridMultilevel"/>
    <w:tmpl w:val="8C4E100A"/>
    <w:lvl w:ilvl="0" w:tplc="1809000D">
      <w:start w:val="1"/>
      <w:numFmt w:val="bullet"/>
      <w:lvlText w:val=""/>
      <w:lvlJc w:val="left"/>
      <w:pPr>
        <w:ind w:left="717" w:hanging="360"/>
      </w:pPr>
      <w:rPr>
        <w:rFonts w:ascii="Wingdings" w:hAnsi="Wingdings" w:hint="default"/>
      </w:rPr>
    </w:lvl>
    <w:lvl w:ilvl="1" w:tplc="18090003" w:tentative="1">
      <w:start w:val="1"/>
      <w:numFmt w:val="bullet"/>
      <w:lvlText w:val="o"/>
      <w:lvlJc w:val="left"/>
      <w:pPr>
        <w:ind w:left="1437" w:hanging="360"/>
      </w:pPr>
      <w:rPr>
        <w:rFonts w:ascii="Courier New" w:hAnsi="Courier New" w:cs="Courier New" w:hint="default"/>
      </w:rPr>
    </w:lvl>
    <w:lvl w:ilvl="2" w:tplc="18090005" w:tentative="1">
      <w:start w:val="1"/>
      <w:numFmt w:val="bullet"/>
      <w:lvlText w:val=""/>
      <w:lvlJc w:val="left"/>
      <w:pPr>
        <w:ind w:left="2157" w:hanging="360"/>
      </w:pPr>
      <w:rPr>
        <w:rFonts w:ascii="Wingdings" w:hAnsi="Wingdings" w:hint="default"/>
      </w:rPr>
    </w:lvl>
    <w:lvl w:ilvl="3" w:tplc="18090001" w:tentative="1">
      <w:start w:val="1"/>
      <w:numFmt w:val="bullet"/>
      <w:lvlText w:val=""/>
      <w:lvlJc w:val="left"/>
      <w:pPr>
        <w:ind w:left="2877" w:hanging="360"/>
      </w:pPr>
      <w:rPr>
        <w:rFonts w:ascii="Symbol" w:hAnsi="Symbol" w:hint="default"/>
      </w:rPr>
    </w:lvl>
    <w:lvl w:ilvl="4" w:tplc="18090003" w:tentative="1">
      <w:start w:val="1"/>
      <w:numFmt w:val="bullet"/>
      <w:lvlText w:val="o"/>
      <w:lvlJc w:val="left"/>
      <w:pPr>
        <w:ind w:left="3597" w:hanging="360"/>
      </w:pPr>
      <w:rPr>
        <w:rFonts w:ascii="Courier New" w:hAnsi="Courier New" w:cs="Courier New" w:hint="default"/>
      </w:rPr>
    </w:lvl>
    <w:lvl w:ilvl="5" w:tplc="18090005" w:tentative="1">
      <w:start w:val="1"/>
      <w:numFmt w:val="bullet"/>
      <w:lvlText w:val=""/>
      <w:lvlJc w:val="left"/>
      <w:pPr>
        <w:ind w:left="4317" w:hanging="360"/>
      </w:pPr>
      <w:rPr>
        <w:rFonts w:ascii="Wingdings" w:hAnsi="Wingdings" w:hint="default"/>
      </w:rPr>
    </w:lvl>
    <w:lvl w:ilvl="6" w:tplc="18090001" w:tentative="1">
      <w:start w:val="1"/>
      <w:numFmt w:val="bullet"/>
      <w:lvlText w:val=""/>
      <w:lvlJc w:val="left"/>
      <w:pPr>
        <w:ind w:left="5037" w:hanging="360"/>
      </w:pPr>
      <w:rPr>
        <w:rFonts w:ascii="Symbol" w:hAnsi="Symbol" w:hint="default"/>
      </w:rPr>
    </w:lvl>
    <w:lvl w:ilvl="7" w:tplc="18090003" w:tentative="1">
      <w:start w:val="1"/>
      <w:numFmt w:val="bullet"/>
      <w:lvlText w:val="o"/>
      <w:lvlJc w:val="left"/>
      <w:pPr>
        <w:ind w:left="5757" w:hanging="360"/>
      </w:pPr>
      <w:rPr>
        <w:rFonts w:ascii="Courier New" w:hAnsi="Courier New" w:cs="Courier New" w:hint="default"/>
      </w:rPr>
    </w:lvl>
    <w:lvl w:ilvl="8" w:tplc="18090005" w:tentative="1">
      <w:start w:val="1"/>
      <w:numFmt w:val="bullet"/>
      <w:lvlText w:val=""/>
      <w:lvlJc w:val="left"/>
      <w:pPr>
        <w:ind w:left="6477" w:hanging="360"/>
      </w:pPr>
      <w:rPr>
        <w:rFonts w:ascii="Wingdings" w:hAnsi="Wingdings" w:hint="default"/>
      </w:rPr>
    </w:lvl>
  </w:abstractNum>
  <w:abstractNum w:abstractNumId="46" w15:restartNumberingAfterBreak="0">
    <w:nsid w:val="514214D1"/>
    <w:multiLevelType w:val="hybridMultilevel"/>
    <w:tmpl w:val="DA847916"/>
    <w:lvl w:ilvl="0" w:tplc="C180CB46">
      <w:start w:val="1"/>
      <w:numFmt w:val="lowerLetter"/>
      <w:lvlText w:val="%1)"/>
      <w:lvlJc w:val="left"/>
      <w:pPr>
        <w:ind w:left="519" w:hanging="403"/>
      </w:pPr>
      <w:rPr>
        <w:rFonts w:ascii="Cambria" w:eastAsia="Cambria" w:hAnsi="Cambria" w:cs="Cambria" w:hint="default"/>
        <w:b w:val="0"/>
        <w:bCs w:val="0"/>
        <w:color w:val="231F20"/>
        <w:spacing w:val="-12"/>
        <w:w w:val="100"/>
        <w:sz w:val="22"/>
        <w:szCs w:val="22"/>
        <w:lang w:val="en-AU" w:eastAsia="en-AU" w:bidi="en-AU"/>
      </w:rPr>
    </w:lvl>
    <w:lvl w:ilvl="1" w:tplc="02664CA4">
      <w:start w:val="1"/>
      <w:numFmt w:val="decimal"/>
      <w:lvlText w:val="%2)"/>
      <w:lvlJc w:val="left"/>
      <w:pPr>
        <w:ind w:left="916" w:hanging="403"/>
      </w:pPr>
      <w:rPr>
        <w:rFonts w:ascii="Cambria" w:eastAsia="Cambria" w:hAnsi="Cambria" w:cs="Cambria" w:hint="default"/>
        <w:color w:val="231F20"/>
        <w:spacing w:val="-12"/>
        <w:w w:val="100"/>
        <w:sz w:val="22"/>
        <w:szCs w:val="22"/>
        <w:lang w:val="en-AU" w:eastAsia="en-AU" w:bidi="en-AU"/>
      </w:rPr>
    </w:lvl>
    <w:lvl w:ilvl="2" w:tplc="B63C985A">
      <w:numFmt w:val="bullet"/>
      <w:lvlText w:val="•"/>
      <w:lvlJc w:val="left"/>
      <w:pPr>
        <w:ind w:left="2040" w:hanging="403"/>
      </w:pPr>
      <w:rPr>
        <w:rFonts w:hint="default"/>
        <w:lang w:val="en-AU" w:eastAsia="en-AU" w:bidi="en-AU"/>
      </w:rPr>
    </w:lvl>
    <w:lvl w:ilvl="3" w:tplc="21480A9C">
      <w:numFmt w:val="bullet"/>
      <w:lvlText w:val="•"/>
      <w:lvlJc w:val="left"/>
      <w:pPr>
        <w:ind w:left="3161" w:hanging="403"/>
      </w:pPr>
      <w:rPr>
        <w:rFonts w:hint="default"/>
        <w:lang w:val="en-AU" w:eastAsia="en-AU" w:bidi="en-AU"/>
      </w:rPr>
    </w:lvl>
    <w:lvl w:ilvl="4" w:tplc="79AE9894">
      <w:numFmt w:val="bullet"/>
      <w:lvlText w:val="•"/>
      <w:lvlJc w:val="left"/>
      <w:pPr>
        <w:ind w:left="4282" w:hanging="403"/>
      </w:pPr>
      <w:rPr>
        <w:rFonts w:hint="default"/>
        <w:lang w:val="en-AU" w:eastAsia="en-AU" w:bidi="en-AU"/>
      </w:rPr>
    </w:lvl>
    <w:lvl w:ilvl="5" w:tplc="065C590C">
      <w:numFmt w:val="bullet"/>
      <w:lvlText w:val="•"/>
      <w:lvlJc w:val="left"/>
      <w:pPr>
        <w:ind w:left="5402" w:hanging="403"/>
      </w:pPr>
      <w:rPr>
        <w:rFonts w:hint="default"/>
        <w:lang w:val="en-AU" w:eastAsia="en-AU" w:bidi="en-AU"/>
      </w:rPr>
    </w:lvl>
    <w:lvl w:ilvl="6" w:tplc="8E6E9CEE">
      <w:numFmt w:val="bullet"/>
      <w:lvlText w:val="•"/>
      <w:lvlJc w:val="left"/>
      <w:pPr>
        <w:ind w:left="6523" w:hanging="403"/>
      </w:pPr>
      <w:rPr>
        <w:rFonts w:hint="default"/>
        <w:lang w:val="en-AU" w:eastAsia="en-AU" w:bidi="en-AU"/>
      </w:rPr>
    </w:lvl>
    <w:lvl w:ilvl="7" w:tplc="04AA279E">
      <w:numFmt w:val="bullet"/>
      <w:lvlText w:val="•"/>
      <w:lvlJc w:val="left"/>
      <w:pPr>
        <w:ind w:left="7644" w:hanging="403"/>
      </w:pPr>
      <w:rPr>
        <w:rFonts w:hint="default"/>
        <w:lang w:val="en-AU" w:eastAsia="en-AU" w:bidi="en-AU"/>
      </w:rPr>
    </w:lvl>
    <w:lvl w:ilvl="8" w:tplc="38DE1280">
      <w:numFmt w:val="bullet"/>
      <w:lvlText w:val="•"/>
      <w:lvlJc w:val="left"/>
      <w:pPr>
        <w:ind w:left="8764" w:hanging="403"/>
      </w:pPr>
      <w:rPr>
        <w:rFonts w:hint="default"/>
        <w:lang w:val="en-AU" w:eastAsia="en-AU" w:bidi="en-AU"/>
      </w:rPr>
    </w:lvl>
  </w:abstractNum>
  <w:abstractNum w:abstractNumId="47" w15:restartNumberingAfterBreak="0">
    <w:nsid w:val="537B5D11"/>
    <w:multiLevelType w:val="hybridMultilevel"/>
    <w:tmpl w:val="1F345796"/>
    <w:lvl w:ilvl="0" w:tplc="6A1E9B4C">
      <w:numFmt w:val="bullet"/>
      <w:lvlText w:val="-"/>
      <w:lvlJc w:val="left"/>
      <w:pPr>
        <w:ind w:left="720" w:hanging="360"/>
      </w:pPr>
      <w:rPr>
        <w:rFonts w:ascii="Calibri" w:eastAsiaTheme="minorHAns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57176979"/>
    <w:multiLevelType w:val="hybridMultilevel"/>
    <w:tmpl w:val="CD12CBE6"/>
    <w:lvl w:ilvl="0" w:tplc="CB448390">
      <w:start w:val="1"/>
      <w:numFmt w:val="upperLetter"/>
      <w:lvlText w:val="%1)"/>
      <w:lvlJc w:val="left"/>
      <w:pPr>
        <w:ind w:left="360" w:hanging="360"/>
      </w:pPr>
    </w:lvl>
    <w:lvl w:ilvl="1" w:tplc="C71638F2">
      <w:start w:val="1"/>
      <w:numFmt w:val="lowerLetter"/>
      <w:lvlText w:val="%2."/>
      <w:lvlJc w:val="left"/>
      <w:pPr>
        <w:ind w:left="1080" w:hanging="360"/>
      </w:pPr>
    </w:lvl>
    <w:lvl w:ilvl="2" w:tplc="F530FE9A">
      <w:start w:val="1"/>
      <w:numFmt w:val="lowerRoman"/>
      <w:lvlText w:val="%3."/>
      <w:lvlJc w:val="right"/>
      <w:pPr>
        <w:ind w:left="1800" w:hanging="180"/>
      </w:pPr>
    </w:lvl>
    <w:lvl w:ilvl="3" w:tplc="2432F73E">
      <w:start w:val="1"/>
      <w:numFmt w:val="decimal"/>
      <w:lvlText w:val="%4."/>
      <w:lvlJc w:val="left"/>
      <w:pPr>
        <w:ind w:left="2520" w:hanging="360"/>
      </w:pPr>
    </w:lvl>
    <w:lvl w:ilvl="4" w:tplc="9C10AA60">
      <w:start w:val="1"/>
      <w:numFmt w:val="lowerLetter"/>
      <w:lvlText w:val="%5."/>
      <w:lvlJc w:val="left"/>
      <w:pPr>
        <w:ind w:left="3240" w:hanging="360"/>
      </w:pPr>
    </w:lvl>
    <w:lvl w:ilvl="5" w:tplc="D4B23F6C">
      <w:start w:val="1"/>
      <w:numFmt w:val="lowerRoman"/>
      <w:lvlText w:val="%6."/>
      <w:lvlJc w:val="right"/>
      <w:pPr>
        <w:ind w:left="3960" w:hanging="180"/>
      </w:pPr>
    </w:lvl>
    <w:lvl w:ilvl="6" w:tplc="A72E4332">
      <w:start w:val="1"/>
      <w:numFmt w:val="decimal"/>
      <w:lvlText w:val="%7."/>
      <w:lvlJc w:val="left"/>
      <w:pPr>
        <w:ind w:left="4680" w:hanging="360"/>
      </w:pPr>
    </w:lvl>
    <w:lvl w:ilvl="7" w:tplc="3814BBD8">
      <w:start w:val="1"/>
      <w:numFmt w:val="lowerLetter"/>
      <w:lvlText w:val="%8."/>
      <w:lvlJc w:val="left"/>
      <w:pPr>
        <w:ind w:left="5400" w:hanging="360"/>
      </w:pPr>
    </w:lvl>
    <w:lvl w:ilvl="8" w:tplc="EDAC8AF2">
      <w:start w:val="1"/>
      <w:numFmt w:val="lowerRoman"/>
      <w:lvlText w:val="%9."/>
      <w:lvlJc w:val="right"/>
      <w:pPr>
        <w:ind w:left="6120" w:hanging="180"/>
      </w:pPr>
    </w:lvl>
  </w:abstractNum>
  <w:abstractNum w:abstractNumId="49" w15:restartNumberingAfterBreak="0">
    <w:nsid w:val="593E6F63"/>
    <w:multiLevelType w:val="hybridMultilevel"/>
    <w:tmpl w:val="C4F0D7F2"/>
    <w:lvl w:ilvl="0" w:tplc="B63C985A">
      <w:numFmt w:val="bullet"/>
      <w:lvlText w:val="•"/>
      <w:lvlJc w:val="left"/>
      <w:pPr>
        <w:ind w:left="720" w:hanging="360"/>
      </w:pPr>
      <w:rPr>
        <w:rFonts w:hint="default"/>
        <w:lang w:val="en-AU" w:eastAsia="en-AU" w:bidi="en-AU"/>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9B65B35"/>
    <w:multiLevelType w:val="multilevel"/>
    <w:tmpl w:val="EE6679E6"/>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03"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5BC60284"/>
    <w:multiLevelType w:val="hybridMultilevel"/>
    <w:tmpl w:val="8186674C"/>
    <w:lvl w:ilvl="0" w:tplc="1809000D">
      <w:start w:val="1"/>
      <w:numFmt w:val="bullet"/>
      <w:lvlText w:val=""/>
      <w:lvlJc w:val="left"/>
      <w:pPr>
        <w:ind w:left="720" w:hanging="360"/>
      </w:pPr>
      <w:rPr>
        <w:rFonts w:ascii="Wingdings" w:hAnsi="Wingdings"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5EB76D88"/>
    <w:multiLevelType w:val="hybridMultilevel"/>
    <w:tmpl w:val="6CAA270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3" w15:restartNumberingAfterBreak="0">
    <w:nsid w:val="5EF10567"/>
    <w:multiLevelType w:val="hybridMultilevel"/>
    <w:tmpl w:val="5D364F76"/>
    <w:lvl w:ilvl="0" w:tplc="786E7418">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4" w15:restartNumberingAfterBreak="0">
    <w:nsid w:val="60403664"/>
    <w:multiLevelType w:val="hybridMultilevel"/>
    <w:tmpl w:val="C4465CEE"/>
    <w:lvl w:ilvl="0" w:tplc="1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615D082C"/>
    <w:multiLevelType w:val="hybridMultilevel"/>
    <w:tmpl w:val="C6984E6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6" w15:restartNumberingAfterBreak="0">
    <w:nsid w:val="64B8310D"/>
    <w:multiLevelType w:val="hybridMultilevel"/>
    <w:tmpl w:val="15DE40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7" w15:restartNumberingAfterBreak="0">
    <w:nsid w:val="697F7392"/>
    <w:multiLevelType w:val="hybridMultilevel"/>
    <w:tmpl w:val="FED0274A"/>
    <w:lvl w:ilvl="0" w:tplc="71427098">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8" w15:restartNumberingAfterBreak="0">
    <w:nsid w:val="6994299B"/>
    <w:multiLevelType w:val="hybridMultilevel"/>
    <w:tmpl w:val="A198E5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9" w15:restartNumberingAfterBreak="0">
    <w:nsid w:val="699F50C3"/>
    <w:multiLevelType w:val="hybridMultilevel"/>
    <w:tmpl w:val="42284DB4"/>
    <w:lvl w:ilvl="0" w:tplc="C180CB46">
      <w:start w:val="1"/>
      <w:numFmt w:val="lowerLetter"/>
      <w:lvlText w:val="%1)"/>
      <w:lvlJc w:val="left"/>
      <w:pPr>
        <w:ind w:left="720" w:hanging="360"/>
      </w:pPr>
      <w:rPr>
        <w:rFonts w:ascii="Cambria" w:eastAsia="Cambria" w:hAnsi="Cambria" w:cs="Cambria" w:hint="default"/>
        <w:b w:val="0"/>
        <w:bCs w:val="0"/>
        <w:color w:val="231F20"/>
        <w:spacing w:val="-12"/>
        <w:w w:val="100"/>
        <w:sz w:val="22"/>
        <w:szCs w:val="22"/>
        <w:lang w:val="en-AU" w:eastAsia="en-AU" w:bidi="en-AU"/>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0" w15:restartNumberingAfterBreak="0">
    <w:nsid w:val="6F6C4DC1"/>
    <w:multiLevelType w:val="hybridMultilevel"/>
    <w:tmpl w:val="A66E4E20"/>
    <w:lvl w:ilvl="0" w:tplc="6A1E9B4C">
      <w:numFmt w:val="bullet"/>
      <w:lvlText w:val="-"/>
      <w:lvlJc w:val="left"/>
      <w:pPr>
        <w:ind w:left="360" w:hanging="360"/>
      </w:pPr>
      <w:rPr>
        <w:rFonts w:ascii="Calibri" w:eastAsiaTheme="minorHAnsi" w:hAnsi="Calibri" w:cs="Calibri"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1" w15:restartNumberingAfterBreak="0">
    <w:nsid w:val="736A07AD"/>
    <w:multiLevelType w:val="hybridMultilevel"/>
    <w:tmpl w:val="2BD867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2" w15:restartNumberingAfterBreak="0">
    <w:nsid w:val="758A75B1"/>
    <w:multiLevelType w:val="hybridMultilevel"/>
    <w:tmpl w:val="C8E6AC3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3" w15:restartNumberingAfterBreak="0">
    <w:nsid w:val="78D84BD8"/>
    <w:multiLevelType w:val="hybridMultilevel"/>
    <w:tmpl w:val="A07A0E6C"/>
    <w:lvl w:ilvl="0" w:tplc="409639E6">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4" w15:restartNumberingAfterBreak="0">
    <w:nsid w:val="79E17203"/>
    <w:multiLevelType w:val="hybridMultilevel"/>
    <w:tmpl w:val="FFEA4C3C"/>
    <w:lvl w:ilvl="0" w:tplc="064ABF22">
      <w:start w:val="1"/>
      <w:numFmt w:val="lowerLetter"/>
      <w:lvlText w:val="(%1)"/>
      <w:lvlJc w:val="left"/>
      <w:pPr>
        <w:ind w:left="1074" w:hanging="360"/>
      </w:pPr>
      <w:rPr>
        <w:rFonts w:ascii="Calibri" w:eastAsia="Calibri" w:hAnsi="Calibri" w:cs="Calibri" w:hint="default"/>
        <w:b w:val="0"/>
        <w:bCs/>
        <w:color w:val="810033"/>
      </w:rPr>
    </w:lvl>
    <w:lvl w:ilvl="1" w:tplc="18090019" w:tentative="1">
      <w:start w:val="1"/>
      <w:numFmt w:val="lowerLetter"/>
      <w:lvlText w:val="%2."/>
      <w:lvlJc w:val="left"/>
      <w:pPr>
        <w:ind w:left="1794" w:hanging="360"/>
      </w:pPr>
    </w:lvl>
    <w:lvl w:ilvl="2" w:tplc="1809001B" w:tentative="1">
      <w:start w:val="1"/>
      <w:numFmt w:val="lowerRoman"/>
      <w:lvlText w:val="%3."/>
      <w:lvlJc w:val="right"/>
      <w:pPr>
        <w:ind w:left="2514" w:hanging="180"/>
      </w:pPr>
    </w:lvl>
    <w:lvl w:ilvl="3" w:tplc="1809000F" w:tentative="1">
      <w:start w:val="1"/>
      <w:numFmt w:val="decimal"/>
      <w:lvlText w:val="%4."/>
      <w:lvlJc w:val="left"/>
      <w:pPr>
        <w:ind w:left="3234" w:hanging="360"/>
      </w:pPr>
    </w:lvl>
    <w:lvl w:ilvl="4" w:tplc="18090019" w:tentative="1">
      <w:start w:val="1"/>
      <w:numFmt w:val="lowerLetter"/>
      <w:lvlText w:val="%5."/>
      <w:lvlJc w:val="left"/>
      <w:pPr>
        <w:ind w:left="3954" w:hanging="360"/>
      </w:pPr>
    </w:lvl>
    <w:lvl w:ilvl="5" w:tplc="1809001B" w:tentative="1">
      <w:start w:val="1"/>
      <w:numFmt w:val="lowerRoman"/>
      <w:lvlText w:val="%6."/>
      <w:lvlJc w:val="right"/>
      <w:pPr>
        <w:ind w:left="4674" w:hanging="180"/>
      </w:pPr>
    </w:lvl>
    <w:lvl w:ilvl="6" w:tplc="1809000F" w:tentative="1">
      <w:start w:val="1"/>
      <w:numFmt w:val="decimal"/>
      <w:lvlText w:val="%7."/>
      <w:lvlJc w:val="left"/>
      <w:pPr>
        <w:ind w:left="5394" w:hanging="360"/>
      </w:pPr>
    </w:lvl>
    <w:lvl w:ilvl="7" w:tplc="18090019" w:tentative="1">
      <w:start w:val="1"/>
      <w:numFmt w:val="lowerLetter"/>
      <w:lvlText w:val="%8."/>
      <w:lvlJc w:val="left"/>
      <w:pPr>
        <w:ind w:left="6114" w:hanging="360"/>
      </w:pPr>
    </w:lvl>
    <w:lvl w:ilvl="8" w:tplc="1809001B" w:tentative="1">
      <w:start w:val="1"/>
      <w:numFmt w:val="lowerRoman"/>
      <w:lvlText w:val="%9."/>
      <w:lvlJc w:val="right"/>
      <w:pPr>
        <w:ind w:left="6834" w:hanging="180"/>
      </w:pPr>
    </w:lvl>
  </w:abstractNum>
  <w:abstractNum w:abstractNumId="65" w15:restartNumberingAfterBreak="0">
    <w:nsid w:val="7C5A55A1"/>
    <w:multiLevelType w:val="hybridMultilevel"/>
    <w:tmpl w:val="B55AC8BE"/>
    <w:lvl w:ilvl="0" w:tplc="1809000D">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6" w15:restartNumberingAfterBreak="0">
    <w:nsid w:val="7CD1435E"/>
    <w:multiLevelType w:val="hybridMultilevel"/>
    <w:tmpl w:val="06D09D92"/>
    <w:lvl w:ilvl="0" w:tplc="1809000D">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7" w15:restartNumberingAfterBreak="0">
    <w:nsid w:val="7D36674F"/>
    <w:multiLevelType w:val="hybridMultilevel"/>
    <w:tmpl w:val="5AD290F4"/>
    <w:lvl w:ilvl="0" w:tplc="8578C2C2">
      <w:start w:val="1"/>
      <w:numFmt w:val="lowerLetter"/>
      <w:lvlText w:val="(%1)"/>
      <w:lvlJc w:val="left"/>
      <w:pPr>
        <w:ind w:left="720" w:hanging="360"/>
      </w:pPr>
      <w:rPr>
        <w:rFonts w:hint="default"/>
        <w:b w:val="0"/>
        <w:bCs w:val="0"/>
        <w:i/>
        <w:color w:val="810033"/>
        <w:u w:val="singl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8" w15:restartNumberingAfterBreak="0">
    <w:nsid w:val="7D916FFE"/>
    <w:multiLevelType w:val="hybridMultilevel"/>
    <w:tmpl w:val="3862808A"/>
    <w:lvl w:ilvl="0" w:tplc="8B34DDAC">
      <w:start w:val="1"/>
      <w:numFmt w:val="decimal"/>
      <w:lvlText w:val="%1."/>
      <w:lvlJc w:val="left"/>
      <w:pPr>
        <w:ind w:left="360" w:hanging="360"/>
      </w:pPr>
      <w:rPr>
        <w:rFonts w:hint="default"/>
        <w:b/>
      </w:r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9" w15:restartNumberingAfterBreak="0">
    <w:nsid w:val="7FD97390"/>
    <w:multiLevelType w:val="hybridMultilevel"/>
    <w:tmpl w:val="58507E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34276413">
    <w:abstractNumId w:val="24"/>
  </w:num>
  <w:num w:numId="2" w16cid:durableId="1812021400">
    <w:abstractNumId w:val="0"/>
  </w:num>
  <w:num w:numId="3" w16cid:durableId="780340758">
    <w:abstractNumId w:val="50"/>
  </w:num>
  <w:num w:numId="4" w16cid:durableId="681468493">
    <w:abstractNumId w:val="65"/>
  </w:num>
  <w:num w:numId="5" w16cid:durableId="1544516541">
    <w:abstractNumId w:val="60"/>
  </w:num>
  <w:num w:numId="6" w16cid:durableId="1790471461">
    <w:abstractNumId w:val="21"/>
  </w:num>
  <w:num w:numId="7" w16cid:durableId="813838773">
    <w:abstractNumId w:val="46"/>
  </w:num>
  <w:num w:numId="8" w16cid:durableId="564952701">
    <w:abstractNumId w:val="35"/>
  </w:num>
  <w:num w:numId="9" w16cid:durableId="608584735">
    <w:abstractNumId w:val="30"/>
  </w:num>
  <w:num w:numId="10" w16cid:durableId="38864646">
    <w:abstractNumId w:val="22"/>
  </w:num>
  <w:num w:numId="11" w16cid:durableId="834148949">
    <w:abstractNumId w:val="31"/>
  </w:num>
  <w:num w:numId="12" w16cid:durableId="1431857349">
    <w:abstractNumId w:val="33"/>
  </w:num>
  <w:num w:numId="13" w16cid:durableId="1106802672">
    <w:abstractNumId w:val="26"/>
  </w:num>
  <w:num w:numId="14" w16cid:durableId="1658263049">
    <w:abstractNumId w:val="37"/>
  </w:num>
  <w:num w:numId="15" w16cid:durableId="824127847">
    <w:abstractNumId w:val="62"/>
  </w:num>
  <w:num w:numId="16" w16cid:durableId="585647140">
    <w:abstractNumId w:val="20"/>
  </w:num>
  <w:num w:numId="17" w16cid:durableId="1148405131">
    <w:abstractNumId w:val="23"/>
  </w:num>
  <w:num w:numId="18" w16cid:durableId="1556575751">
    <w:abstractNumId w:val="38"/>
  </w:num>
  <w:num w:numId="19" w16cid:durableId="1273898712">
    <w:abstractNumId w:val="55"/>
  </w:num>
  <w:num w:numId="20" w16cid:durableId="812676550">
    <w:abstractNumId w:val="5"/>
  </w:num>
  <w:num w:numId="21" w16cid:durableId="575938450">
    <w:abstractNumId w:val="13"/>
  </w:num>
  <w:num w:numId="22" w16cid:durableId="826020145">
    <w:abstractNumId w:val="51"/>
  </w:num>
  <w:num w:numId="23" w16cid:durableId="429010964">
    <w:abstractNumId w:val="16"/>
  </w:num>
  <w:num w:numId="24" w16cid:durableId="1791851377">
    <w:abstractNumId w:val="54"/>
  </w:num>
  <w:num w:numId="25" w16cid:durableId="600652612">
    <w:abstractNumId w:val="47"/>
  </w:num>
  <w:num w:numId="26" w16cid:durableId="1041638388">
    <w:abstractNumId w:val="19"/>
  </w:num>
  <w:num w:numId="27" w16cid:durableId="1991783603">
    <w:abstractNumId w:val="58"/>
  </w:num>
  <w:num w:numId="28" w16cid:durableId="429400937">
    <w:abstractNumId w:val="28"/>
  </w:num>
  <w:num w:numId="29" w16cid:durableId="1694988051">
    <w:abstractNumId w:val="6"/>
  </w:num>
  <w:num w:numId="30" w16cid:durableId="859397764">
    <w:abstractNumId w:val="41"/>
  </w:num>
  <w:num w:numId="31" w16cid:durableId="1720469624">
    <w:abstractNumId w:val="59"/>
  </w:num>
  <w:num w:numId="32" w16cid:durableId="1175339014">
    <w:abstractNumId w:val="63"/>
  </w:num>
  <w:num w:numId="33" w16cid:durableId="1632176586">
    <w:abstractNumId w:val="43"/>
  </w:num>
  <w:num w:numId="34" w16cid:durableId="1311714444">
    <w:abstractNumId w:val="27"/>
  </w:num>
  <w:num w:numId="35" w16cid:durableId="1028723846">
    <w:abstractNumId w:val="2"/>
  </w:num>
  <w:num w:numId="36" w16cid:durableId="2063093725">
    <w:abstractNumId w:val="11"/>
  </w:num>
  <w:num w:numId="37" w16cid:durableId="1888301060">
    <w:abstractNumId w:val="4"/>
  </w:num>
  <w:num w:numId="38" w16cid:durableId="42104030">
    <w:abstractNumId w:val="57"/>
  </w:num>
  <w:num w:numId="39" w16cid:durableId="1004212778">
    <w:abstractNumId w:val="68"/>
  </w:num>
  <w:num w:numId="40" w16cid:durableId="146672706">
    <w:abstractNumId w:val="67"/>
  </w:num>
  <w:num w:numId="41" w16cid:durableId="203254185">
    <w:abstractNumId w:val="32"/>
  </w:num>
  <w:num w:numId="42" w16cid:durableId="688876678">
    <w:abstractNumId w:val="64"/>
  </w:num>
  <w:num w:numId="43" w16cid:durableId="1081411379">
    <w:abstractNumId w:val="56"/>
  </w:num>
  <w:num w:numId="44" w16cid:durableId="662247005">
    <w:abstractNumId w:val="7"/>
  </w:num>
  <w:num w:numId="45" w16cid:durableId="1424691844">
    <w:abstractNumId w:val="66"/>
  </w:num>
  <w:num w:numId="46" w16cid:durableId="46995378">
    <w:abstractNumId w:val="42"/>
  </w:num>
  <w:num w:numId="47" w16cid:durableId="693577841">
    <w:abstractNumId w:val="25"/>
  </w:num>
  <w:num w:numId="48" w16cid:durableId="588923555">
    <w:abstractNumId w:val="62"/>
  </w:num>
  <w:num w:numId="49" w16cid:durableId="1291279408">
    <w:abstractNumId w:val="61"/>
  </w:num>
  <w:num w:numId="50" w16cid:durableId="1529174965">
    <w:abstractNumId w:val="69"/>
  </w:num>
  <w:num w:numId="51" w16cid:durableId="1931616674">
    <w:abstractNumId w:val="48"/>
  </w:num>
  <w:num w:numId="52" w16cid:durableId="172383886">
    <w:abstractNumId w:val="34"/>
  </w:num>
  <w:num w:numId="53" w16cid:durableId="875308749">
    <w:abstractNumId w:val="39"/>
  </w:num>
  <w:num w:numId="54" w16cid:durableId="1290360631">
    <w:abstractNumId w:val="14"/>
  </w:num>
  <w:num w:numId="55" w16cid:durableId="414672467">
    <w:abstractNumId w:val="45"/>
  </w:num>
  <w:num w:numId="56" w16cid:durableId="1122263680">
    <w:abstractNumId w:val="8"/>
  </w:num>
  <w:num w:numId="57" w16cid:durableId="1140029295">
    <w:abstractNumId w:val="18"/>
  </w:num>
  <w:num w:numId="58" w16cid:durableId="844444138">
    <w:abstractNumId w:val="1"/>
  </w:num>
  <w:num w:numId="59" w16cid:durableId="2026008868">
    <w:abstractNumId w:val="52"/>
  </w:num>
  <w:num w:numId="60" w16cid:durableId="414547016">
    <w:abstractNumId w:val="9"/>
  </w:num>
  <w:num w:numId="61" w16cid:durableId="1666081624">
    <w:abstractNumId w:val="29"/>
  </w:num>
  <w:num w:numId="62" w16cid:durableId="11227877">
    <w:abstractNumId w:val="40"/>
  </w:num>
  <w:num w:numId="63" w16cid:durableId="507058446">
    <w:abstractNumId w:val="15"/>
  </w:num>
  <w:num w:numId="64" w16cid:durableId="1519930938">
    <w:abstractNumId w:val="36"/>
  </w:num>
  <w:num w:numId="65" w16cid:durableId="2039576975">
    <w:abstractNumId w:val="44"/>
  </w:num>
  <w:num w:numId="66" w16cid:durableId="993488742">
    <w:abstractNumId w:val="53"/>
  </w:num>
  <w:num w:numId="67" w16cid:durableId="616061400">
    <w:abstractNumId w:val="17"/>
  </w:num>
  <w:num w:numId="68" w16cid:durableId="860123150">
    <w:abstractNumId w:val="3"/>
  </w:num>
  <w:num w:numId="69" w16cid:durableId="1896431582">
    <w:abstractNumId w:val="49"/>
  </w:num>
  <w:num w:numId="70" w16cid:durableId="95103008">
    <w:abstractNumId w:val="12"/>
  </w:num>
  <w:num w:numId="71" w16cid:durableId="799152219">
    <w:abstractNumId w:val="1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B9E"/>
    <w:rsid w:val="000010E8"/>
    <w:rsid w:val="00001264"/>
    <w:rsid w:val="000013F0"/>
    <w:rsid w:val="0000140B"/>
    <w:rsid w:val="00001A24"/>
    <w:rsid w:val="00002198"/>
    <w:rsid w:val="00002EC2"/>
    <w:rsid w:val="00002FFB"/>
    <w:rsid w:val="00003C23"/>
    <w:rsid w:val="00003CAD"/>
    <w:rsid w:val="00003D11"/>
    <w:rsid w:val="000049AA"/>
    <w:rsid w:val="00004AD1"/>
    <w:rsid w:val="00004E93"/>
    <w:rsid w:val="000052E6"/>
    <w:rsid w:val="00005397"/>
    <w:rsid w:val="000054A3"/>
    <w:rsid w:val="00005566"/>
    <w:rsid w:val="00005962"/>
    <w:rsid w:val="00006013"/>
    <w:rsid w:val="0000687F"/>
    <w:rsid w:val="000075F6"/>
    <w:rsid w:val="000079B9"/>
    <w:rsid w:val="00007BC2"/>
    <w:rsid w:val="00010806"/>
    <w:rsid w:val="0001080F"/>
    <w:rsid w:val="00010F10"/>
    <w:rsid w:val="00011636"/>
    <w:rsid w:val="00011BB9"/>
    <w:rsid w:val="000123F9"/>
    <w:rsid w:val="000127E2"/>
    <w:rsid w:val="00013392"/>
    <w:rsid w:val="00013DF6"/>
    <w:rsid w:val="0001436B"/>
    <w:rsid w:val="0001524B"/>
    <w:rsid w:val="00015343"/>
    <w:rsid w:val="000168CB"/>
    <w:rsid w:val="00016FC9"/>
    <w:rsid w:val="00017867"/>
    <w:rsid w:val="0002061E"/>
    <w:rsid w:val="00020C79"/>
    <w:rsid w:val="00021E65"/>
    <w:rsid w:val="000222F8"/>
    <w:rsid w:val="00023BF5"/>
    <w:rsid w:val="0002404F"/>
    <w:rsid w:val="00024703"/>
    <w:rsid w:val="000251BC"/>
    <w:rsid w:val="000268A4"/>
    <w:rsid w:val="0002706A"/>
    <w:rsid w:val="00027A27"/>
    <w:rsid w:val="000305AC"/>
    <w:rsid w:val="0003098D"/>
    <w:rsid w:val="000310FC"/>
    <w:rsid w:val="000314E5"/>
    <w:rsid w:val="0003290A"/>
    <w:rsid w:val="0003292A"/>
    <w:rsid w:val="00032BA2"/>
    <w:rsid w:val="0003317A"/>
    <w:rsid w:val="00033365"/>
    <w:rsid w:val="00033DE9"/>
    <w:rsid w:val="000341DF"/>
    <w:rsid w:val="00034520"/>
    <w:rsid w:val="000354BD"/>
    <w:rsid w:val="000359F5"/>
    <w:rsid w:val="00035E2A"/>
    <w:rsid w:val="00035ECE"/>
    <w:rsid w:val="00036E69"/>
    <w:rsid w:val="00037327"/>
    <w:rsid w:val="000375AA"/>
    <w:rsid w:val="000375AF"/>
    <w:rsid w:val="0003760A"/>
    <w:rsid w:val="000376AF"/>
    <w:rsid w:val="00037B10"/>
    <w:rsid w:val="00037BE3"/>
    <w:rsid w:val="00037FB8"/>
    <w:rsid w:val="000401B5"/>
    <w:rsid w:val="00040447"/>
    <w:rsid w:val="000404B0"/>
    <w:rsid w:val="0004067E"/>
    <w:rsid w:val="00040A61"/>
    <w:rsid w:val="00040CEF"/>
    <w:rsid w:val="0004135D"/>
    <w:rsid w:val="00041C90"/>
    <w:rsid w:val="00041F42"/>
    <w:rsid w:val="00042067"/>
    <w:rsid w:val="0004223A"/>
    <w:rsid w:val="0004233C"/>
    <w:rsid w:val="00042760"/>
    <w:rsid w:val="000434A9"/>
    <w:rsid w:val="00044135"/>
    <w:rsid w:val="00044754"/>
    <w:rsid w:val="00044D3F"/>
    <w:rsid w:val="00045378"/>
    <w:rsid w:val="0004592A"/>
    <w:rsid w:val="00045D6C"/>
    <w:rsid w:val="0004663D"/>
    <w:rsid w:val="00046B5E"/>
    <w:rsid w:val="00047B32"/>
    <w:rsid w:val="000503CB"/>
    <w:rsid w:val="000506EF"/>
    <w:rsid w:val="0005120F"/>
    <w:rsid w:val="000516D6"/>
    <w:rsid w:val="00051E62"/>
    <w:rsid w:val="00052D8E"/>
    <w:rsid w:val="000535FE"/>
    <w:rsid w:val="0005401D"/>
    <w:rsid w:val="00054BD2"/>
    <w:rsid w:val="00054C15"/>
    <w:rsid w:val="00055486"/>
    <w:rsid w:val="00055C6D"/>
    <w:rsid w:val="00055CC5"/>
    <w:rsid w:val="000560F0"/>
    <w:rsid w:val="0005642F"/>
    <w:rsid w:val="000565C2"/>
    <w:rsid w:val="000565E3"/>
    <w:rsid w:val="00056AD6"/>
    <w:rsid w:val="00056DC3"/>
    <w:rsid w:val="00056FED"/>
    <w:rsid w:val="00057141"/>
    <w:rsid w:val="0005743D"/>
    <w:rsid w:val="000577D6"/>
    <w:rsid w:val="00057A1E"/>
    <w:rsid w:val="0006048D"/>
    <w:rsid w:val="00060CB1"/>
    <w:rsid w:val="00061C1F"/>
    <w:rsid w:val="00061C39"/>
    <w:rsid w:val="00062289"/>
    <w:rsid w:val="00062E60"/>
    <w:rsid w:val="000634FD"/>
    <w:rsid w:val="00064999"/>
    <w:rsid w:val="0006508C"/>
    <w:rsid w:val="000656B8"/>
    <w:rsid w:val="00065750"/>
    <w:rsid w:val="00066584"/>
    <w:rsid w:val="00066EA2"/>
    <w:rsid w:val="00066F94"/>
    <w:rsid w:val="00067754"/>
    <w:rsid w:val="00067D00"/>
    <w:rsid w:val="00067EC8"/>
    <w:rsid w:val="00070BCD"/>
    <w:rsid w:val="000716D0"/>
    <w:rsid w:val="000718D2"/>
    <w:rsid w:val="00071993"/>
    <w:rsid w:val="00071E32"/>
    <w:rsid w:val="0007280B"/>
    <w:rsid w:val="00072893"/>
    <w:rsid w:val="00072E0F"/>
    <w:rsid w:val="000730D5"/>
    <w:rsid w:val="0007358D"/>
    <w:rsid w:val="00073BF9"/>
    <w:rsid w:val="00073D80"/>
    <w:rsid w:val="000742BC"/>
    <w:rsid w:val="0007447E"/>
    <w:rsid w:val="00074B52"/>
    <w:rsid w:val="00075334"/>
    <w:rsid w:val="00075B85"/>
    <w:rsid w:val="00075C6D"/>
    <w:rsid w:val="00076139"/>
    <w:rsid w:val="00077ABA"/>
    <w:rsid w:val="00080183"/>
    <w:rsid w:val="00080365"/>
    <w:rsid w:val="000809EC"/>
    <w:rsid w:val="000809F0"/>
    <w:rsid w:val="00080B53"/>
    <w:rsid w:val="00080C0B"/>
    <w:rsid w:val="000820FC"/>
    <w:rsid w:val="000823F0"/>
    <w:rsid w:val="00082BCC"/>
    <w:rsid w:val="00082D3B"/>
    <w:rsid w:val="000837AD"/>
    <w:rsid w:val="00083B23"/>
    <w:rsid w:val="00083E04"/>
    <w:rsid w:val="00084402"/>
    <w:rsid w:val="00086152"/>
    <w:rsid w:val="00086697"/>
    <w:rsid w:val="0008753A"/>
    <w:rsid w:val="00090345"/>
    <w:rsid w:val="0009071E"/>
    <w:rsid w:val="000907F5"/>
    <w:rsid w:val="000908E8"/>
    <w:rsid w:val="00090EBF"/>
    <w:rsid w:val="00090ECA"/>
    <w:rsid w:val="00090F4C"/>
    <w:rsid w:val="00090FD7"/>
    <w:rsid w:val="000915E1"/>
    <w:rsid w:val="00091709"/>
    <w:rsid w:val="00091BEC"/>
    <w:rsid w:val="00091DFC"/>
    <w:rsid w:val="000920E0"/>
    <w:rsid w:val="000927FD"/>
    <w:rsid w:val="00092D2E"/>
    <w:rsid w:val="00093803"/>
    <w:rsid w:val="0009388A"/>
    <w:rsid w:val="000940E2"/>
    <w:rsid w:val="00094155"/>
    <w:rsid w:val="00094840"/>
    <w:rsid w:val="00094C26"/>
    <w:rsid w:val="00095340"/>
    <w:rsid w:val="000958FE"/>
    <w:rsid w:val="0009633E"/>
    <w:rsid w:val="00096588"/>
    <w:rsid w:val="00096815"/>
    <w:rsid w:val="0009689C"/>
    <w:rsid w:val="00097928"/>
    <w:rsid w:val="00097AC0"/>
    <w:rsid w:val="000A0226"/>
    <w:rsid w:val="000A0345"/>
    <w:rsid w:val="000A0FE7"/>
    <w:rsid w:val="000A12AB"/>
    <w:rsid w:val="000A1306"/>
    <w:rsid w:val="000A14E4"/>
    <w:rsid w:val="000A1D9B"/>
    <w:rsid w:val="000A200B"/>
    <w:rsid w:val="000A2090"/>
    <w:rsid w:val="000A27A6"/>
    <w:rsid w:val="000A2ADC"/>
    <w:rsid w:val="000A2DF5"/>
    <w:rsid w:val="000A2EC1"/>
    <w:rsid w:val="000A3710"/>
    <w:rsid w:val="000A3E8A"/>
    <w:rsid w:val="000A495F"/>
    <w:rsid w:val="000A49D9"/>
    <w:rsid w:val="000A5172"/>
    <w:rsid w:val="000A57FC"/>
    <w:rsid w:val="000A5AD5"/>
    <w:rsid w:val="000A60A8"/>
    <w:rsid w:val="000A67B5"/>
    <w:rsid w:val="000A6A5B"/>
    <w:rsid w:val="000A714A"/>
    <w:rsid w:val="000A74F1"/>
    <w:rsid w:val="000A7AC9"/>
    <w:rsid w:val="000A7D5E"/>
    <w:rsid w:val="000B0046"/>
    <w:rsid w:val="000B02C7"/>
    <w:rsid w:val="000B0520"/>
    <w:rsid w:val="000B0C7E"/>
    <w:rsid w:val="000B0D55"/>
    <w:rsid w:val="000B10F2"/>
    <w:rsid w:val="000B1647"/>
    <w:rsid w:val="000B165D"/>
    <w:rsid w:val="000B169D"/>
    <w:rsid w:val="000B193F"/>
    <w:rsid w:val="000B1DC6"/>
    <w:rsid w:val="000B1F31"/>
    <w:rsid w:val="000B2E77"/>
    <w:rsid w:val="000B2F27"/>
    <w:rsid w:val="000B3051"/>
    <w:rsid w:val="000B3259"/>
    <w:rsid w:val="000B4218"/>
    <w:rsid w:val="000B4614"/>
    <w:rsid w:val="000B5DA7"/>
    <w:rsid w:val="000B7200"/>
    <w:rsid w:val="000B75FF"/>
    <w:rsid w:val="000B7E1B"/>
    <w:rsid w:val="000C0C9D"/>
    <w:rsid w:val="000C10E6"/>
    <w:rsid w:val="000C16B6"/>
    <w:rsid w:val="000C1973"/>
    <w:rsid w:val="000C1ACF"/>
    <w:rsid w:val="000C2218"/>
    <w:rsid w:val="000C26F7"/>
    <w:rsid w:val="000C3480"/>
    <w:rsid w:val="000C39E9"/>
    <w:rsid w:val="000C3A31"/>
    <w:rsid w:val="000C4266"/>
    <w:rsid w:val="000C4528"/>
    <w:rsid w:val="000C45AA"/>
    <w:rsid w:val="000C496F"/>
    <w:rsid w:val="000C543D"/>
    <w:rsid w:val="000C57F9"/>
    <w:rsid w:val="000C6D1C"/>
    <w:rsid w:val="000C702D"/>
    <w:rsid w:val="000C712D"/>
    <w:rsid w:val="000C7845"/>
    <w:rsid w:val="000C791E"/>
    <w:rsid w:val="000D015A"/>
    <w:rsid w:val="000D067F"/>
    <w:rsid w:val="000D0BBB"/>
    <w:rsid w:val="000D0F4B"/>
    <w:rsid w:val="000D0F8D"/>
    <w:rsid w:val="000D138B"/>
    <w:rsid w:val="000D162E"/>
    <w:rsid w:val="000D2F72"/>
    <w:rsid w:val="000D2FCE"/>
    <w:rsid w:val="000D30D8"/>
    <w:rsid w:val="000D3176"/>
    <w:rsid w:val="000D3207"/>
    <w:rsid w:val="000D34EE"/>
    <w:rsid w:val="000D39A5"/>
    <w:rsid w:val="000D3BB5"/>
    <w:rsid w:val="000D3F27"/>
    <w:rsid w:val="000D4299"/>
    <w:rsid w:val="000D4309"/>
    <w:rsid w:val="000D43B8"/>
    <w:rsid w:val="000D45EF"/>
    <w:rsid w:val="000D5825"/>
    <w:rsid w:val="000D5968"/>
    <w:rsid w:val="000D602B"/>
    <w:rsid w:val="000D63E3"/>
    <w:rsid w:val="000D6F7C"/>
    <w:rsid w:val="000D721F"/>
    <w:rsid w:val="000D7545"/>
    <w:rsid w:val="000D775F"/>
    <w:rsid w:val="000D779D"/>
    <w:rsid w:val="000D78CA"/>
    <w:rsid w:val="000D7C4E"/>
    <w:rsid w:val="000D7EE0"/>
    <w:rsid w:val="000E0554"/>
    <w:rsid w:val="000E121C"/>
    <w:rsid w:val="000E180B"/>
    <w:rsid w:val="000E24BA"/>
    <w:rsid w:val="000E2604"/>
    <w:rsid w:val="000E2873"/>
    <w:rsid w:val="000E3009"/>
    <w:rsid w:val="000E318F"/>
    <w:rsid w:val="000E3217"/>
    <w:rsid w:val="000E345B"/>
    <w:rsid w:val="000E420E"/>
    <w:rsid w:val="000E4214"/>
    <w:rsid w:val="000E4893"/>
    <w:rsid w:val="000E4D57"/>
    <w:rsid w:val="000E5665"/>
    <w:rsid w:val="000E62A9"/>
    <w:rsid w:val="000E6338"/>
    <w:rsid w:val="000E69F1"/>
    <w:rsid w:val="000E6DF2"/>
    <w:rsid w:val="000E7163"/>
    <w:rsid w:val="000E73F4"/>
    <w:rsid w:val="000E7902"/>
    <w:rsid w:val="000E79D4"/>
    <w:rsid w:val="000F06DD"/>
    <w:rsid w:val="000F0BEE"/>
    <w:rsid w:val="000F0E0F"/>
    <w:rsid w:val="000F1370"/>
    <w:rsid w:val="000F1452"/>
    <w:rsid w:val="000F17D7"/>
    <w:rsid w:val="000F18D8"/>
    <w:rsid w:val="000F2909"/>
    <w:rsid w:val="000F3757"/>
    <w:rsid w:val="000F389A"/>
    <w:rsid w:val="000F425E"/>
    <w:rsid w:val="000F4DD8"/>
    <w:rsid w:val="000F4FA3"/>
    <w:rsid w:val="000F65C0"/>
    <w:rsid w:val="000F7613"/>
    <w:rsid w:val="001002A7"/>
    <w:rsid w:val="00100658"/>
    <w:rsid w:val="00100D1F"/>
    <w:rsid w:val="00101180"/>
    <w:rsid w:val="001011DA"/>
    <w:rsid w:val="001012E3"/>
    <w:rsid w:val="001016CF"/>
    <w:rsid w:val="00101B1C"/>
    <w:rsid w:val="00101DEA"/>
    <w:rsid w:val="0010228D"/>
    <w:rsid w:val="001024CB"/>
    <w:rsid w:val="00102C68"/>
    <w:rsid w:val="00103033"/>
    <w:rsid w:val="0010304C"/>
    <w:rsid w:val="00103A83"/>
    <w:rsid w:val="00103F66"/>
    <w:rsid w:val="001042B2"/>
    <w:rsid w:val="001044F5"/>
    <w:rsid w:val="00104A9B"/>
    <w:rsid w:val="00104D6F"/>
    <w:rsid w:val="00104ED4"/>
    <w:rsid w:val="001059EC"/>
    <w:rsid w:val="00106414"/>
    <w:rsid w:val="00106CE5"/>
    <w:rsid w:val="00106E2A"/>
    <w:rsid w:val="00107331"/>
    <w:rsid w:val="00107860"/>
    <w:rsid w:val="00107A67"/>
    <w:rsid w:val="001100FB"/>
    <w:rsid w:val="0011156B"/>
    <w:rsid w:val="00111CEA"/>
    <w:rsid w:val="00111D19"/>
    <w:rsid w:val="00112078"/>
    <w:rsid w:val="001121F3"/>
    <w:rsid w:val="0011246B"/>
    <w:rsid w:val="00112510"/>
    <w:rsid w:val="00112E8D"/>
    <w:rsid w:val="00113C7A"/>
    <w:rsid w:val="00113E89"/>
    <w:rsid w:val="00115003"/>
    <w:rsid w:val="001151D7"/>
    <w:rsid w:val="00115B71"/>
    <w:rsid w:val="0011623E"/>
    <w:rsid w:val="0011650F"/>
    <w:rsid w:val="0011676A"/>
    <w:rsid w:val="00116A07"/>
    <w:rsid w:val="001170E7"/>
    <w:rsid w:val="00117111"/>
    <w:rsid w:val="0011765A"/>
    <w:rsid w:val="0011768A"/>
    <w:rsid w:val="001177F6"/>
    <w:rsid w:val="00117C3F"/>
    <w:rsid w:val="00117EC7"/>
    <w:rsid w:val="00120C35"/>
    <w:rsid w:val="001210AE"/>
    <w:rsid w:val="001212B3"/>
    <w:rsid w:val="00121D22"/>
    <w:rsid w:val="001225F7"/>
    <w:rsid w:val="0012278D"/>
    <w:rsid w:val="00122CE4"/>
    <w:rsid w:val="001231EE"/>
    <w:rsid w:val="00123381"/>
    <w:rsid w:val="00123A5D"/>
    <w:rsid w:val="00123A92"/>
    <w:rsid w:val="00123F26"/>
    <w:rsid w:val="0012415F"/>
    <w:rsid w:val="0012561B"/>
    <w:rsid w:val="001256C0"/>
    <w:rsid w:val="00125C5F"/>
    <w:rsid w:val="00125EC9"/>
    <w:rsid w:val="00126127"/>
    <w:rsid w:val="001263DA"/>
    <w:rsid w:val="00126791"/>
    <w:rsid w:val="00126891"/>
    <w:rsid w:val="001268E2"/>
    <w:rsid w:val="00126FCE"/>
    <w:rsid w:val="00127279"/>
    <w:rsid w:val="00127345"/>
    <w:rsid w:val="00127457"/>
    <w:rsid w:val="0012748D"/>
    <w:rsid w:val="001275C0"/>
    <w:rsid w:val="00127746"/>
    <w:rsid w:val="0013021D"/>
    <w:rsid w:val="001309CB"/>
    <w:rsid w:val="00130E22"/>
    <w:rsid w:val="00132D73"/>
    <w:rsid w:val="00134AF2"/>
    <w:rsid w:val="00134D1A"/>
    <w:rsid w:val="001354C5"/>
    <w:rsid w:val="0013554D"/>
    <w:rsid w:val="00135F05"/>
    <w:rsid w:val="00136000"/>
    <w:rsid w:val="0013638C"/>
    <w:rsid w:val="001363F4"/>
    <w:rsid w:val="001365B6"/>
    <w:rsid w:val="001365CE"/>
    <w:rsid w:val="001373E2"/>
    <w:rsid w:val="001379D4"/>
    <w:rsid w:val="0014077D"/>
    <w:rsid w:val="00140D6F"/>
    <w:rsid w:val="00140E20"/>
    <w:rsid w:val="00141201"/>
    <w:rsid w:val="00141570"/>
    <w:rsid w:val="00141829"/>
    <w:rsid w:val="00141A02"/>
    <w:rsid w:val="00141EA4"/>
    <w:rsid w:val="00142922"/>
    <w:rsid w:val="00142AC5"/>
    <w:rsid w:val="00142AF8"/>
    <w:rsid w:val="00143086"/>
    <w:rsid w:val="00143AAC"/>
    <w:rsid w:val="00143AB1"/>
    <w:rsid w:val="00143E38"/>
    <w:rsid w:val="001440E5"/>
    <w:rsid w:val="0014427E"/>
    <w:rsid w:val="001449CB"/>
    <w:rsid w:val="00145204"/>
    <w:rsid w:val="00145AC5"/>
    <w:rsid w:val="00145AD0"/>
    <w:rsid w:val="00147669"/>
    <w:rsid w:val="001477D1"/>
    <w:rsid w:val="00147A3E"/>
    <w:rsid w:val="00147E90"/>
    <w:rsid w:val="001500CD"/>
    <w:rsid w:val="0015085F"/>
    <w:rsid w:val="00150C05"/>
    <w:rsid w:val="00150F4A"/>
    <w:rsid w:val="001516D2"/>
    <w:rsid w:val="00151F05"/>
    <w:rsid w:val="001521E8"/>
    <w:rsid w:val="0015317B"/>
    <w:rsid w:val="0015353C"/>
    <w:rsid w:val="001535E3"/>
    <w:rsid w:val="00153925"/>
    <w:rsid w:val="00155148"/>
    <w:rsid w:val="00155585"/>
    <w:rsid w:val="00155C55"/>
    <w:rsid w:val="00155EE0"/>
    <w:rsid w:val="0015692D"/>
    <w:rsid w:val="00157111"/>
    <w:rsid w:val="00157305"/>
    <w:rsid w:val="001575D9"/>
    <w:rsid w:val="001576A4"/>
    <w:rsid w:val="0015775B"/>
    <w:rsid w:val="00157BCE"/>
    <w:rsid w:val="00157D1D"/>
    <w:rsid w:val="00157EC0"/>
    <w:rsid w:val="00160854"/>
    <w:rsid w:val="00160CB0"/>
    <w:rsid w:val="0016147C"/>
    <w:rsid w:val="00162F34"/>
    <w:rsid w:val="00163CB0"/>
    <w:rsid w:val="00164321"/>
    <w:rsid w:val="00164AA3"/>
    <w:rsid w:val="001650B2"/>
    <w:rsid w:val="0016529D"/>
    <w:rsid w:val="001653EC"/>
    <w:rsid w:val="00165494"/>
    <w:rsid w:val="00165942"/>
    <w:rsid w:val="00165F0A"/>
    <w:rsid w:val="00166B4C"/>
    <w:rsid w:val="00166C68"/>
    <w:rsid w:val="00166C9A"/>
    <w:rsid w:val="001676D3"/>
    <w:rsid w:val="00167707"/>
    <w:rsid w:val="00167B8D"/>
    <w:rsid w:val="0016B59F"/>
    <w:rsid w:val="0017056E"/>
    <w:rsid w:val="0017070D"/>
    <w:rsid w:val="00170935"/>
    <w:rsid w:val="001710E6"/>
    <w:rsid w:val="00171F72"/>
    <w:rsid w:val="0017202F"/>
    <w:rsid w:val="001720C2"/>
    <w:rsid w:val="00172416"/>
    <w:rsid w:val="00172BA7"/>
    <w:rsid w:val="00172F06"/>
    <w:rsid w:val="00173179"/>
    <w:rsid w:val="00174678"/>
    <w:rsid w:val="001746A9"/>
    <w:rsid w:val="0017585E"/>
    <w:rsid w:val="0017588D"/>
    <w:rsid w:val="00175B6E"/>
    <w:rsid w:val="00175FF7"/>
    <w:rsid w:val="00176696"/>
    <w:rsid w:val="00176807"/>
    <w:rsid w:val="00176FD3"/>
    <w:rsid w:val="001770BB"/>
    <w:rsid w:val="0017714A"/>
    <w:rsid w:val="00177492"/>
    <w:rsid w:val="001775F0"/>
    <w:rsid w:val="001778CD"/>
    <w:rsid w:val="00177B9F"/>
    <w:rsid w:val="00180263"/>
    <w:rsid w:val="00180831"/>
    <w:rsid w:val="0018093A"/>
    <w:rsid w:val="00180C08"/>
    <w:rsid w:val="00181C76"/>
    <w:rsid w:val="00182165"/>
    <w:rsid w:val="00182186"/>
    <w:rsid w:val="001828BD"/>
    <w:rsid w:val="00183427"/>
    <w:rsid w:val="00183DEF"/>
    <w:rsid w:val="00184554"/>
    <w:rsid w:val="0018470F"/>
    <w:rsid w:val="00184953"/>
    <w:rsid w:val="00185141"/>
    <w:rsid w:val="00185342"/>
    <w:rsid w:val="00185D59"/>
    <w:rsid w:val="001866CF"/>
    <w:rsid w:val="00186915"/>
    <w:rsid w:val="00186969"/>
    <w:rsid w:val="001873F7"/>
    <w:rsid w:val="00187875"/>
    <w:rsid w:val="00187ED5"/>
    <w:rsid w:val="00187FCF"/>
    <w:rsid w:val="00190568"/>
    <w:rsid w:val="001909AC"/>
    <w:rsid w:val="00190F6D"/>
    <w:rsid w:val="00191F13"/>
    <w:rsid w:val="00192A02"/>
    <w:rsid w:val="00192AD9"/>
    <w:rsid w:val="00194112"/>
    <w:rsid w:val="00194650"/>
    <w:rsid w:val="00194A30"/>
    <w:rsid w:val="00194CB1"/>
    <w:rsid w:val="0019524A"/>
    <w:rsid w:val="00195421"/>
    <w:rsid w:val="00195C4B"/>
    <w:rsid w:val="00195CA6"/>
    <w:rsid w:val="00195F16"/>
    <w:rsid w:val="00196052"/>
    <w:rsid w:val="001961D9"/>
    <w:rsid w:val="00196401"/>
    <w:rsid w:val="00196809"/>
    <w:rsid w:val="00196AFB"/>
    <w:rsid w:val="001977F5"/>
    <w:rsid w:val="001979DF"/>
    <w:rsid w:val="00197FEF"/>
    <w:rsid w:val="001A03CF"/>
    <w:rsid w:val="001A03F3"/>
    <w:rsid w:val="001A03FF"/>
    <w:rsid w:val="001A0C69"/>
    <w:rsid w:val="001A0F3F"/>
    <w:rsid w:val="001A108F"/>
    <w:rsid w:val="001A1B94"/>
    <w:rsid w:val="001A1BD4"/>
    <w:rsid w:val="001A2158"/>
    <w:rsid w:val="001A23EB"/>
    <w:rsid w:val="001A2FFB"/>
    <w:rsid w:val="001A409A"/>
    <w:rsid w:val="001A4470"/>
    <w:rsid w:val="001A47FB"/>
    <w:rsid w:val="001A4B80"/>
    <w:rsid w:val="001A5107"/>
    <w:rsid w:val="001A5DF0"/>
    <w:rsid w:val="001A5F5D"/>
    <w:rsid w:val="001A65A8"/>
    <w:rsid w:val="001A65CC"/>
    <w:rsid w:val="001A6833"/>
    <w:rsid w:val="001A74F9"/>
    <w:rsid w:val="001A7697"/>
    <w:rsid w:val="001A77ED"/>
    <w:rsid w:val="001A7FA8"/>
    <w:rsid w:val="001B0458"/>
    <w:rsid w:val="001B128F"/>
    <w:rsid w:val="001B1727"/>
    <w:rsid w:val="001B1B43"/>
    <w:rsid w:val="001B2813"/>
    <w:rsid w:val="001B33CE"/>
    <w:rsid w:val="001B3447"/>
    <w:rsid w:val="001B36BF"/>
    <w:rsid w:val="001B3E0C"/>
    <w:rsid w:val="001B4375"/>
    <w:rsid w:val="001B4515"/>
    <w:rsid w:val="001B47AB"/>
    <w:rsid w:val="001B49F7"/>
    <w:rsid w:val="001B4B15"/>
    <w:rsid w:val="001B4BD1"/>
    <w:rsid w:val="001B573A"/>
    <w:rsid w:val="001B5E19"/>
    <w:rsid w:val="001B5E45"/>
    <w:rsid w:val="001B638D"/>
    <w:rsid w:val="001B651D"/>
    <w:rsid w:val="001B6926"/>
    <w:rsid w:val="001B69C1"/>
    <w:rsid w:val="001B70E8"/>
    <w:rsid w:val="001B7621"/>
    <w:rsid w:val="001B7805"/>
    <w:rsid w:val="001C12A4"/>
    <w:rsid w:val="001C1537"/>
    <w:rsid w:val="001C196E"/>
    <w:rsid w:val="001C19F8"/>
    <w:rsid w:val="001C1A06"/>
    <w:rsid w:val="001C2093"/>
    <w:rsid w:val="001C21C8"/>
    <w:rsid w:val="001C2279"/>
    <w:rsid w:val="001C22A9"/>
    <w:rsid w:val="001C233A"/>
    <w:rsid w:val="001C3EAD"/>
    <w:rsid w:val="001C3FE8"/>
    <w:rsid w:val="001C408D"/>
    <w:rsid w:val="001C4F0F"/>
    <w:rsid w:val="001C50C5"/>
    <w:rsid w:val="001C529E"/>
    <w:rsid w:val="001C54C2"/>
    <w:rsid w:val="001C594C"/>
    <w:rsid w:val="001C5CE3"/>
    <w:rsid w:val="001C5F38"/>
    <w:rsid w:val="001C6324"/>
    <w:rsid w:val="001C655D"/>
    <w:rsid w:val="001C6760"/>
    <w:rsid w:val="001C6F7F"/>
    <w:rsid w:val="001C79E5"/>
    <w:rsid w:val="001C7A1A"/>
    <w:rsid w:val="001C7E39"/>
    <w:rsid w:val="001C7E8E"/>
    <w:rsid w:val="001D047D"/>
    <w:rsid w:val="001D0C14"/>
    <w:rsid w:val="001D1C9E"/>
    <w:rsid w:val="001D1D22"/>
    <w:rsid w:val="001D1E3E"/>
    <w:rsid w:val="001D1EA3"/>
    <w:rsid w:val="001D2043"/>
    <w:rsid w:val="001D3258"/>
    <w:rsid w:val="001D3D3C"/>
    <w:rsid w:val="001D45CF"/>
    <w:rsid w:val="001D4988"/>
    <w:rsid w:val="001D49AA"/>
    <w:rsid w:val="001D4C26"/>
    <w:rsid w:val="001D4F3A"/>
    <w:rsid w:val="001D5169"/>
    <w:rsid w:val="001D5704"/>
    <w:rsid w:val="001D5BC4"/>
    <w:rsid w:val="001D5E00"/>
    <w:rsid w:val="001D64AC"/>
    <w:rsid w:val="001D69D0"/>
    <w:rsid w:val="001D749E"/>
    <w:rsid w:val="001E0202"/>
    <w:rsid w:val="001E0933"/>
    <w:rsid w:val="001E0E20"/>
    <w:rsid w:val="001E1009"/>
    <w:rsid w:val="001E1287"/>
    <w:rsid w:val="001E135E"/>
    <w:rsid w:val="001E15BA"/>
    <w:rsid w:val="001E1F55"/>
    <w:rsid w:val="001E22CB"/>
    <w:rsid w:val="001E26E1"/>
    <w:rsid w:val="001E2B5F"/>
    <w:rsid w:val="001E2BBC"/>
    <w:rsid w:val="001E2DF7"/>
    <w:rsid w:val="001E386C"/>
    <w:rsid w:val="001E39B4"/>
    <w:rsid w:val="001E3CBD"/>
    <w:rsid w:val="001E3F90"/>
    <w:rsid w:val="001E43B3"/>
    <w:rsid w:val="001E4E49"/>
    <w:rsid w:val="001E560B"/>
    <w:rsid w:val="001E5724"/>
    <w:rsid w:val="001E5DFA"/>
    <w:rsid w:val="001E6393"/>
    <w:rsid w:val="001E677B"/>
    <w:rsid w:val="001E6E86"/>
    <w:rsid w:val="001E762D"/>
    <w:rsid w:val="001E7E2B"/>
    <w:rsid w:val="001E7F37"/>
    <w:rsid w:val="001F058C"/>
    <w:rsid w:val="001F08CB"/>
    <w:rsid w:val="001F0C11"/>
    <w:rsid w:val="001F26F1"/>
    <w:rsid w:val="001F2A7B"/>
    <w:rsid w:val="001F4086"/>
    <w:rsid w:val="001F4224"/>
    <w:rsid w:val="001F45D5"/>
    <w:rsid w:val="001F4620"/>
    <w:rsid w:val="001F49F9"/>
    <w:rsid w:val="001F4AB2"/>
    <w:rsid w:val="001F5335"/>
    <w:rsid w:val="001F5400"/>
    <w:rsid w:val="001F54C1"/>
    <w:rsid w:val="001F5747"/>
    <w:rsid w:val="001F5820"/>
    <w:rsid w:val="001F6FF3"/>
    <w:rsid w:val="001F7261"/>
    <w:rsid w:val="001F7C31"/>
    <w:rsid w:val="001F7E7D"/>
    <w:rsid w:val="00201391"/>
    <w:rsid w:val="00201A0D"/>
    <w:rsid w:val="00201B41"/>
    <w:rsid w:val="002025EE"/>
    <w:rsid w:val="00202B83"/>
    <w:rsid w:val="002030AD"/>
    <w:rsid w:val="002038E9"/>
    <w:rsid w:val="00203C4E"/>
    <w:rsid w:val="0020402C"/>
    <w:rsid w:val="002043EB"/>
    <w:rsid w:val="00204737"/>
    <w:rsid w:val="0020548E"/>
    <w:rsid w:val="00205B51"/>
    <w:rsid w:val="00205D1E"/>
    <w:rsid w:val="00206171"/>
    <w:rsid w:val="002069CB"/>
    <w:rsid w:val="00206C37"/>
    <w:rsid w:val="00206E0A"/>
    <w:rsid w:val="00206E8B"/>
    <w:rsid w:val="0020767C"/>
    <w:rsid w:val="002078E9"/>
    <w:rsid w:val="002101B7"/>
    <w:rsid w:val="002104B8"/>
    <w:rsid w:val="00210F59"/>
    <w:rsid w:val="002115FA"/>
    <w:rsid w:val="00211B2A"/>
    <w:rsid w:val="00211D4A"/>
    <w:rsid w:val="002120BA"/>
    <w:rsid w:val="00212320"/>
    <w:rsid w:val="002123FF"/>
    <w:rsid w:val="00213304"/>
    <w:rsid w:val="00213F9A"/>
    <w:rsid w:val="002142FE"/>
    <w:rsid w:val="00214BE9"/>
    <w:rsid w:val="00214D42"/>
    <w:rsid w:val="00214DE7"/>
    <w:rsid w:val="00215F28"/>
    <w:rsid w:val="002164DB"/>
    <w:rsid w:val="0021663C"/>
    <w:rsid w:val="00217532"/>
    <w:rsid w:val="00217638"/>
    <w:rsid w:val="00217906"/>
    <w:rsid w:val="00217BC0"/>
    <w:rsid w:val="00217BD2"/>
    <w:rsid w:val="00217C0E"/>
    <w:rsid w:val="002203EC"/>
    <w:rsid w:val="00220781"/>
    <w:rsid w:val="00221541"/>
    <w:rsid w:val="00221570"/>
    <w:rsid w:val="00221C87"/>
    <w:rsid w:val="00221D68"/>
    <w:rsid w:val="0022234B"/>
    <w:rsid w:val="00222602"/>
    <w:rsid w:val="00222690"/>
    <w:rsid w:val="00222709"/>
    <w:rsid w:val="00222801"/>
    <w:rsid w:val="0022292B"/>
    <w:rsid w:val="002232E6"/>
    <w:rsid w:val="002234EE"/>
    <w:rsid w:val="00223D1D"/>
    <w:rsid w:val="00224134"/>
    <w:rsid w:val="00224401"/>
    <w:rsid w:val="00224860"/>
    <w:rsid w:val="00224EFC"/>
    <w:rsid w:val="002256B8"/>
    <w:rsid w:val="00226194"/>
    <w:rsid w:val="00226E6C"/>
    <w:rsid w:val="00227418"/>
    <w:rsid w:val="002274BE"/>
    <w:rsid w:val="0022790B"/>
    <w:rsid w:val="00227D5B"/>
    <w:rsid w:val="00230D98"/>
    <w:rsid w:val="00230F2F"/>
    <w:rsid w:val="00231185"/>
    <w:rsid w:val="002312B1"/>
    <w:rsid w:val="002318AE"/>
    <w:rsid w:val="00231BFD"/>
    <w:rsid w:val="0023258C"/>
    <w:rsid w:val="00232DF3"/>
    <w:rsid w:val="00233028"/>
    <w:rsid w:val="002334AB"/>
    <w:rsid w:val="00233DF3"/>
    <w:rsid w:val="00234010"/>
    <w:rsid w:val="0023449D"/>
    <w:rsid w:val="002360C5"/>
    <w:rsid w:val="00236B7C"/>
    <w:rsid w:val="00237313"/>
    <w:rsid w:val="0023779B"/>
    <w:rsid w:val="00237856"/>
    <w:rsid w:val="002402D1"/>
    <w:rsid w:val="002403C7"/>
    <w:rsid w:val="002406AA"/>
    <w:rsid w:val="0024091F"/>
    <w:rsid w:val="00240B31"/>
    <w:rsid w:val="00240BC8"/>
    <w:rsid w:val="00240D49"/>
    <w:rsid w:val="00240E9E"/>
    <w:rsid w:val="0024114D"/>
    <w:rsid w:val="00241548"/>
    <w:rsid w:val="00241A0D"/>
    <w:rsid w:val="00242132"/>
    <w:rsid w:val="00242641"/>
    <w:rsid w:val="00243055"/>
    <w:rsid w:val="0024381F"/>
    <w:rsid w:val="00243AAF"/>
    <w:rsid w:val="0024405D"/>
    <w:rsid w:val="00244475"/>
    <w:rsid w:val="00245359"/>
    <w:rsid w:val="0024589D"/>
    <w:rsid w:val="0024608F"/>
    <w:rsid w:val="0024694A"/>
    <w:rsid w:val="00246A46"/>
    <w:rsid w:val="00246F60"/>
    <w:rsid w:val="0024775C"/>
    <w:rsid w:val="002501B0"/>
    <w:rsid w:val="002505B8"/>
    <w:rsid w:val="00250657"/>
    <w:rsid w:val="00250D6B"/>
    <w:rsid w:val="00251306"/>
    <w:rsid w:val="00251DDA"/>
    <w:rsid w:val="00251E6C"/>
    <w:rsid w:val="00252A4A"/>
    <w:rsid w:val="00252C03"/>
    <w:rsid w:val="00252C18"/>
    <w:rsid w:val="00252F11"/>
    <w:rsid w:val="00253009"/>
    <w:rsid w:val="00253426"/>
    <w:rsid w:val="00254073"/>
    <w:rsid w:val="0025451D"/>
    <w:rsid w:val="002546FC"/>
    <w:rsid w:val="002547BA"/>
    <w:rsid w:val="00254D2D"/>
    <w:rsid w:val="00256000"/>
    <w:rsid w:val="00256456"/>
    <w:rsid w:val="002574A7"/>
    <w:rsid w:val="0025753F"/>
    <w:rsid w:val="002615C1"/>
    <w:rsid w:val="00261671"/>
    <w:rsid w:val="00261B32"/>
    <w:rsid w:val="00261C78"/>
    <w:rsid w:val="00261D87"/>
    <w:rsid w:val="00262AA2"/>
    <w:rsid w:val="00262ADB"/>
    <w:rsid w:val="00262BE7"/>
    <w:rsid w:val="00263836"/>
    <w:rsid w:val="00264213"/>
    <w:rsid w:val="00264A2F"/>
    <w:rsid w:val="00264E11"/>
    <w:rsid w:val="00264FA3"/>
    <w:rsid w:val="00265B4A"/>
    <w:rsid w:val="00265C41"/>
    <w:rsid w:val="00266E1A"/>
    <w:rsid w:val="00267503"/>
    <w:rsid w:val="002703A0"/>
    <w:rsid w:val="0027072F"/>
    <w:rsid w:val="00270A29"/>
    <w:rsid w:val="00272145"/>
    <w:rsid w:val="00272233"/>
    <w:rsid w:val="002723A0"/>
    <w:rsid w:val="0027255C"/>
    <w:rsid w:val="002729EB"/>
    <w:rsid w:val="00272C2B"/>
    <w:rsid w:val="0027316C"/>
    <w:rsid w:val="00273289"/>
    <w:rsid w:val="00273532"/>
    <w:rsid w:val="00273E41"/>
    <w:rsid w:val="00273EAD"/>
    <w:rsid w:val="00273F2B"/>
    <w:rsid w:val="00273FD1"/>
    <w:rsid w:val="00274236"/>
    <w:rsid w:val="00274550"/>
    <w:rsid w:val="00274F68"/>
    <w:rsid w:val="002751BA"/>
    <w:rsid w:val="00275337"/>
    <w:rsid w:val="00275359"/>
    <w:rsid w:val="00275442"/>
    <w:rsid w:val="00275BAE"/>
    <w:rsid w:val="00275C81"/>
    <w:rsid w:val="00275DD8"/>
    <w:rsid w:val="00275E6B"/>
    <w:rsid w:val="002761A8"/>
    <w:rsid w:val="002761BC"/>
    <w:rsid w:val="00276AF0"/>
    <w:rsid w:val="002772CE"/>
    <w:rsid w:val="00277D87"/>
    <w:rsid w:val="002806D8"/>
    <w:rsid w:val="00280749"/>
    <w:rsid w:val="00280B0B"/>
    <w:rsid w:val="00280D59"/>
    <w:rsid w:val="00282464"/>
    <w:rsid w:val="0028341F"/>
    <w:rsid w:val="002836A2"/>
    <w:rsid w:val="0028383D"/>
    <w:rsid w:val="00283E77"/>
    <w:rsid w:val="00284454"/>
    <w:rsid w:val="0028453E"/>
    <w:rsid w:val="0028476A"/>
    <w:rsid w:val="00284F64"/>
    <w:rsid w:val="0028580E"/>
    <w:rsid w:val="00286346"/>
    <w:rsid w:val="002865CE"/>
    <w:rsid w:val="0028671F"/>
    <w:rsid w:val="002870D9"/>
    <w:rsid w:val="00287846"/>
    <w:rsid w:val="00290835"/>
    <w:rsid w:val="002911DB"/>
    <w:rsid w:val="00291A84"/>
    <w:rsid w:val="00291BFF"/>
    <w:rsid w:val="00291E4D"/>
    <w:rsid w:val="00292471"/>
    <w:rsid w:val="002925E7"/>
    <w:rsid w:val="00292E31"/>
    <w:rsid w:val="00293DCB"/>
    <w:rsid w:val="00294327"/>
    <w:rsid w:val="00294DB3"/>
    <w:rsid w:val="002950AA"/>
    <w:rsid w:val="002954E1"/>
    <w:rsid w:val="002956EA"/>
    <w:rsid w:val="002957BF"/>
    <w:rsid w:val="00295853"/>
    <w:rsid w:val="00295C45"/>
    <w:rsid w:val="00296591"/>
    <w:rsid w:val="002966D4"/>
    <w:rsid w:val="00296752"/>
    <w:rsid w:val="00296DE1"/>
    <w:rsid w:val="00296E6B"/>
    <w:rsid w:val="00297971"/>
    <w:rsid w:val="00297CAC"/>
    <w:rsid w:val="00297D22"/>
    <w:rsid w:val="00297D8D"/>
    <w:rsid w:val="002A05C1"/>
    <w:rsid w:val="002A0BD4"/>
    <w:rsid w:val="002A12D7"/>
    <w:rsid w:val="002A1310"/>
    <w:rsid w:val="002A1F75"/>
    <w:rsid w:val="002A1FFE"/>
    <w:rsid w:val="002A26E1"/>
    <w:rsid w:val="002A2A6B"/>
    <w:rsid w:val="002A2DDA"/>
    <w:rsid w:val="002A3009"/>
    <w:rsid w:val="002A3177"/>
    <w:rsid w:val="002A394C"/>
    <w:rsid w:val="002A44E0"/>
    <w:rsid w:val="002A4853"/>
    <w:rsid w:val="002A5117"/>
    <w:rsid w:val="002A52DC"/>
    <w:rsid w:val="002A5A7F"/>
    <w:rsid w:val="002A5BDA"/>
    <w:rsid w:val="002A5D4A"/>
    <w:rsid w:val="002A64E7"/>
    <w:rsid w:val="002A6A29"/>
    <w:rsid w:val="002A6BEA"/>
    <w:rsid w:val="002A6FDB"/>
    <w:rsid w:val="002A73F6"/>
    <w:rsid w:val="002A7816"/>
    <w:rsid w:val="002B0582"/>
    <w:rsid w:val="002B0C14"/>
    <w:rsid w:val="002B1416"/>
    <w:rsid w:val="002B1EB7"/>
    <w:rsid w:val="002B233F"/>
    <w:rsid w:val="002B2510"/>
    <w:rsid w:val="002B2820"/>
    <w:rsid w:val="002B2CE2"/>
    <w:rsid w:val="002B300D"/>
    <w:rsid w:val="002B39DA"/>
    <w:rsid w:val="002B438B"/>
    <w:rsid w:val="002B4A01"/>
    <w:rsid w:val="002B4C49"/>
    <w:rsid w:val="002B4C90"/>
    <w:rsid w:val="002B5052"/>
    <w:rsid w:val="002B5122"/>
    <w:rsid w:val="002B518B"/>
    <w:rsid w:val="002B567D"/>
    <w:rsid w:val="002B5961"/>
    <w:rsid w:val="002B600F"/>
    <w:rsid w:val="002B65AF"/>
    <w:rsid w:val="002B69D8"/>
    <w:rsid w:val="002B6E2E"/>
    <w:rsid w:val="002B72B7"/>
    <w:rsid w:val="002B7ABD"/>
    <w:rsid w:val="002C0B0C"/>
    <w:rsid w:val="002C0ED8"/>
    <w:rsid w:val="002C139A"/>
    <w:rsid w:val="002C15B2"/>
    <w:rsid w:val="002C167D"/>
    <w:rsid w:val="002C1C0F"/>
    <w:rsid w:val="002C1E28"/>
    <w:rsid w:val="002C21E0"/>
    <w:rsid w:val="002C2628"/>
    <w:rsid w:val="002C284E"/>
    <w:rsid w:val="002C297B"/>
    <w:rsid w:val="002C2C45"/>
    <w:rsid w:val="002C3149"/>
    <w:rsid w:val="002C317E"/>
    <w:rsid w:val="002C3F34"/>
    <w:rsid w:val="002C56BC"/>
    <w:rsid w:val="002C5908"/>
    <w:rsid w:val="002C595B"/>
    <w:rsid w:val="002C62F1"/>
    <w:rsid w:val="002C6465"/>
    <w:rsid w:val="002C69FE"/>
    <w:rsid w:val="002C6D77"/>
    <w:rsid w:val="002C714A"/>
    <w:rsid w:val="002C72F7"/>
    <w:rsid w:val="002C76DD"/>
    <w:rsid w:val="002C7853"/>
    <w:rsid w:val="002C7E42"/>
    <w:rsid w:val="002C7E83"/>
    <w:rsid w:val="002D0644"/>
    <w:rsid w:val="002D0995"/>
    <w:rsid w:val="002D0C5B"/>
    <w:rsid w:val="002D165A"/>
    <w:rsid w:val="002D2ADE"/>
    <w:rsid w:val="002D2D6D"/>
    <w:rsid w:val="002D2DA1"/>
    <w:rsid w:val="002D3831"/>
    <w:rsid w:val="002D386A"/>
    <w:rsid w:val="002D3A4C"/>
    <w:rsid w:val="002D3E86"/>
    <w:rsid w:val="002D3F1E"/>
    <w:rsid w:val="002D421A"/>
    <w:rsid w:val="002D49B8"/>
    <w:rsid w:val="002D4C4D"/>
    <w:rsid w:val="002D5955"/>
    <w:rsid w:val="002D5ED3"/>
    <w:rsid w:val="002D6355"/>
    <w:rsid w:val="002D6580"/>
    <w:rsid w:val="002D6594"/>
    <w:rsid w:val="002D671E"/>
    <w:rsid w:val="002D697C"/>
    <w:rsid w:val="002D7980"/>
    <w:rsid w:val="002D7BF9"/>
    <w:rsid w:val="002E00A9"/>
    <w:rsid w:val="002E0598"/>
    <w:rsid w:val="002E137C"/>
    <w:rsid w:val="002E1A58"/>
    <w:rsid w:val="002E1BDE"/>
    <w:rsid w:val="002E211D"/>
    <w:rsid w:val="002E2BF9"/>
    <w:rsid w:val="002E2E23"/>
    <w:rsid w:val="002E2E83"/>
    <w:rsid w:val="002E2E93"/>
    <w:rsid w:val="002E2EC9"/>
    <w:rsid w:val="002E3155"/>
    <w:rsid w:val="002E33E8"/>
    <w:rsid w:val="002E508A"/>
    <w:rsid w:val="002E5272"/>
    <w:rsid w:val="002E55E6"/>
    <w:rsid w:val="002E6341"/>
    <w:rsid w:val="002E63B8"/>
    <w:rsid w:val="002E6DA5"/>
    <w:rsid w:val="002E6E0A"/>
    <w:rsid w:val="002E6EA1"/>
    <w:rsid w:val="002E79A6"/>
    <w:rsid w:val="002E7A86"/>
    <w:rsid w:val="002F01B6"/>
    <w:rsid w:val="002F091C"/>
    <w:rsid w:val="002F0F64"/>
    <w:rsid w:val="002F0F70"/>
    <w:rsid w:val="002F12F6"/>
    <w:rsid w:val="002F136E"/>
    <w:rsid w:val="002F1C3A"/>
    <w:rsid w:val="002F1C73"/>
    <w:rsid w:val="002F1E01"/>
    <w:rsid w:val="002F254B"/>
    <w:rsid w:val="002F2FDA"/>
    <w:rsid w:val="002F35CA"/>
    <w:rsid w:val="002F375D"/>
    <w:rsid w:val="002F3B9C"/>
    <w:rsid w:val="002F3E7A"/>
    <w:rsid w:val="002F4734"/>
    <w:rsid w:val="002F481B"/>
    <w:rsid w:val="002F4AC3"/>
    <w:rsid w:val="002F4C45"/>
    <w:rsid w:val="002F5558"/>
    <w:rsid w:val="002F566D"/>
    <w:rsid w:val="002F5F95"/>
    <w:rsid w:val="002F6917"/>
    <w:rsid w:val="002F6AFA"/>
    <w:rsid w:val="002F6D6C"/>
    <w:rsid w:val="002F7323"/>
    <w:rsid w:val="002F7A35"/>
    <w:rsid w:val="002F7F56"/>
    <w:rsid w:val="0030023D"/>
    <w:rsid w:val="0030028C"/>
    <w:rsid w:val="00300512"/>
    <w:rsid w:val="00300A68"/>
    <w:rsid w:val="00301116"/>
    <w:rsid w:val="00301310"/>
    <w:rsid w:val="0030177B"/>
    <w:rsid w:val="00301796"/>
    <w:rsid w:val="00301889"/>
    <w:rsid w:val="00301A59"/>
    <w:rsid w:val="00301FF2"/>
    <w:rsid w:val="0030217D"/>
    <w:rsid w:val="00302620"/>
    <w:rsid w:val="003028FE"/>
    <w:rsid w:val="00302C8A"/>
    <w:rsid w:val="00302D5F"/>
    <w:rsid w:val="00302E28"/>
    <w:rsid w:val="0030341D"/>
    <w:rsid w:val="00303868"/>
    <w:rsid w:val="00303F9F"/>
    <w:rsid w:val="00304094"/>
    <w:rsid w:val="003043F9"/>
    <w:rsid w:val="00304428"/>
    <w:rsid w:val="003044AF"/>
    <w:rsid w:val="00304FF1"/>
    <w:rsid w:val="0030583D"/>
    <w:rsid w:val="0030647F"/>
    <w:rsid w:val="0030742A"/>
    <w:rsid w:val="003077AC"/>
    <w:rsid w:val="003078B5"/>
    <w:rsid w:val="0030794B"/>
    <w:rsid w:val="00307BF9"/>
    <w:rsid w:val="00307EC1"/>
    <w:rsid w:val="003101C5"/>
    <w:rsid w:val="0031164D"/>
    <w:rsid w:val="00311929"/>
    <w:rsid w:val="00311A45"/>
    <w:rsid w:val="00311D45"/>
    <w:rsid w:val="00311E5A"/>
    <w:rsid w:val="00311FED"/>
    <w:rsid w:val="003124B2"/>
    <w:rsid w:val="00312699"/>
    <w:rsid w:val="003126E2"/>
    <w:rsid w:val="00312783"/>
    <w:rsid w:val="003128DB"/>
    <w:rsid w:val="00313D5A"/>
    <w:rsid w:val="00313DD2"/>
    <w:rsid w:val="003149AC"/>
    <w:rsid w:val="003149BA"/>
    <w:rsid w:val="00315466"/>
    <w:rsid w:val="00315B34"/>
    <w:rsid w:val="00316510"/>
    <w:rsid w:val="00316B11"/>
    <w:rsid w:val="00316EF4"/>
    <w:rsid w:val="00316FC5"/>
    <w:rsid w:val="00317169"/>
    <w:rsid w:val="00317665"/>
    <w:rsid w:val="003179C8"/>
    <w:rsid w:val="00317D54"/>
    <w:rsid w:val="00320AC6"/>
    <w:rsid w:val="00320C95"/>
    <w:rsid w:val="00320F85"/>
    <w:rsid w:val="0032100E"/>
    <w:rsid w:val="003210CE"/>
    <w:rsid w:val="00321136"/>
    <w:rsid w:val="0032122A"/>
    <w:rsid w:val="003215DB"/>
    <w:rsid w:val="00322067"/>
    <w:rsid w:val="0032271B"/>
    <w:rsid w:val="003234DB"/>
    <w:rsid w:val="003235DB"/>
    <w:rsid w:val="00323616"/>
    <w:rsid w:val="0032467C"/>
    <w:rsid w:val="00324C3E"/>
    <w:rsid w:val="00324F5F"/>
    <w:rsid w:val="00325881"/>
    <w:rsid w:val="003259FF"/>
    <w:rsid w:val="00325D58"/>
    <w:rsid w:val="00326464"/>
    <w:rsid w:val="00326C0F"/>
    <w:rsid w:val="003274F7"/>
    <w:rsid w:val="00327A2C"/>
    <w:rsid w:val="00327B1D"/>
    <w:rsid w:val="00327E56"/>
    <w:rsid w:val="00330032"/>
    <w:rsid w:val="00331986"/>
    <w:rsid w:val="00331E70"/>
    <w:rsid w:val="00331FF3"/>
    <w:rsid w:val="003326DB"/>
    <w:rsid w:val="00332AF2"/>
    <w:rsid w:val="00332CC2"/>
    <w:rsid w:val="003336BF"/>
    <w:rsid w:val="00333F19"/>
    <w:rsid w:val="00334DF9"/>
    <w:rsid w:val="00334F02"/>
    <w:rsid w:val="00334F9E"/>
    <w:rsid w:val="00335FAD"/>
    <w:rsid w:val="0033647C"/>
    <w:rsid w:val="00336A46"/>
    <w:rsid w:val="0033706F"/>
    <w:rsid w:val="003379E5"/>
    <w:rsid w:val="00337C36"/>
    <w:rsid w:val="00337F02"/>
    <w:rsid w:val="003400BE"/>
    <w:rsid w:val="003403AA"/>
    <w:rsid w:val="00341A8A"/>
    <w:rsid w:val="00341DA3"/>
    <w:rsid w:val="003421B9"/>
    <w:rsid w:val="0034227A"/>
    <w:rsid w:val="0034279F"/>
    <w:rsid w:val="00342FAA"/>
    <w:rsid w:val="00342FED"/>
    <w:rsid w:val="00343006"/>
    <w:rsid w:val="00343353"/>
    <w:rsid w:val="00343F35"/>
    <w:rsid w:val="00344087"/>
    <w:rsid w:val="0034428E"/>
    <w:rsid w:val="00344850"/>
    <w:rsid w:val="003448AF"/>
    <w:rsid w:val="003452FC"/>
    <w:rsid w:val="003453D7"/>
    <w:rsid w:val="00345590"/>
    <w:rsid w:val="003459AD"/>
    <w:rsid w:val="003462AA"/>
    <w:rsid w:val="00346F13"/>
    <w:rsid w:val="0034772E"/>
    <w:rsid w:val="00347B3F"/>
    <w:rsid w:val="0035046F"/>
    <w:rsid w:val="0035129F"/>
    <w:rsid w:val="00352313"/>
    <w:rsid w:val="00352321"/>
    <w:rsid w:val="00352DC0"/>
    <w:rsid w:val="00353E2F"/>
    <w:rsid w:val="0035418E"/>
    <w:rsid w:val="003541E7"/>
    <w:rsid w:val="00354CB3"/>
    <w:rsid w:val="003550C8"/>
    <w:rsid w:val="00355914"/>
    <w:rsid w:val="003563FC"/>
    <w:rsid w:val="00356F29"/>
    <w:rsid w:val="00357206"/>
    <w:rsid w:val="00357F58"/>
    <w:rsid w:val="003602EF"/>
    <w:rsid w:val="00360797"/>
    <w:rsid w:val="003609AC"/>
    <w:rsid w:val="00360D3D"/>
    <w:rsid w:val="00361241"/>
    <w:rsid w:val="0036142F"/>
    <w:rsid w:val="003616A5"/>
    <w:rsid w:val="00361EC0"/>
    <w:rsid w:val="003620FB"/>
    <w:rsid w:val="003625BD"/>
    <w:rsid w:val="00362D8E"/>
    <w:rsid w:val="00362E0A"/>
    <w:rsid w:val="00362E65"/>
    <w:rsid w:val="00363609"/>
    <w:rsid w:val="00363C6F"/>
    <w:rsid w:val="00363F15"/>
    <w:rsid w:val="00363F63"/>
    <w:rsid w:val="00363FC6"/>
    <w:rsid w:val="003650FF"/>
    <w:rsid w:val="003651ED"/>
    <w:rsid w:val="00365A12"/>
    <w:rsid w:val="00365A46"/>
    <w:rsid w:val="00366947"/>
    <w:rsid w:val="00367055"/>
    <w:rsid w:val="00367477"/>
    <w:rsid w:val="00367A5A"/>
    <w:rsid w:val="00367BDE"/>
    <w:rsid w:val="00370991"/>
    <w:rsid w:val="00370FC5"/>
    <w:rsid w:val="00371357"/>
    <w:rsid w:val="003718C8"/>
    <w:rsid w:val="00371F20"/>
    <w:rsid w:val="00371FF2"/>
    <w:rsid w:val="003721D4"/>
    <w:rsid w:val="003728F2"/>
    <w:rsid w:val="00372B6C"/>
    <w:rsid w:val="00372B9D"/>
    <w:rsid w:val="003738EA"/>
    <w:rsid w:val="00373FA3"/>
    <w:rsid w:val="003743C4"/>
    <w:rsid w:val="00374412"/>
    <w:rsid w:val="0037529E"/>
    <w:rsid w:val="003759EF"/>
    <w:rsid w:val="00375A75"/>
    <w:rsid w:val="00376415"/>
    <w:rsid w:val="0038038F"/>
    <w:rsid w:val="00380476"/>
    <w:rsid w:val="00380685"/>
    <w:rsid w:val="003809B4"/>
    <w:rsid w:val="003809FA"/>
    <w:rsid w:val="003822FD"/>
    <w:rsid w:val="00382B40"/>
    <w:rsid w:val="00382C1C"/>
    <w:rsid w:val="00382D08"/>
    <w:rsid w:val="00384E86"/>
    <w:rsid w:val="00385453"/>
    <w:rsid w:val="003862F4"/>
    <w:rsid w:val="00386552"/>
    <w:rsid w:val="003865E6"/>
    <w:rsid w:val="00386B3B"/>
    <w:rsid w:val="003872CF"/>
    <w:rsid w:val="0038766D"/>
    <w:rsid w:val="003910F3"/>
    <w:rsid w:val="003911F7"/>
    <w:rsid w:val="00391372"/>
    <w:rsid w:val="0039167C"/>
    <w:rsid w:val="00391CBC"/>
    <w:rsid w:val="00391D23"/>
    <w:rsid w:val="00392B8E"/>
    <w:rsid w:val="00393246"/>
    <w:rsid w:val="003933C4"/>
    <w:rsid w:val="0039379F"/>
    <w:rsid w:val="00393F22"/>
    <w:rsid w:val="003947FD"/>
    <w:rsid w:val="00394A3F"/>
    <w:rsid w:val="00394A49"/>
    <w:rsid w:val="00394E56"/>
    <w:rsid w:val="003951C8"/>
    <w:rsid w:val="003952D0"/>
    <w:rsid w:val="003954DA"/>
    <w:rsid w:val="00395599"/>
    <w:rsid w:val="003959D1"/>
    <w:rsid w:val="003960AF"/>
    <w:rsid w:val="003967FB"/>
    <w:rsid w:val="0039744E"/>
    <w:rsid w:val="00397723"/>
    <w:rsid w:val="00397E16"/>
    <w:rsid w:val="00397F66"/>
    <w:rsid w:val="003A038C"/>
    <w:rsid w:val="003A05E9"/>
    <w:rsid w:val="003A1A90"/>
    <w:rsid w:val="003A1DD4"/>
    <w:rsid w:val="003A1E2C"/>
    <w:rsid w:val="003A2383"/>
    <w:rsid w:val="003A2823"/>
    <w:rsid w:val="003A2C2F"/>
    <w:rsid w:val="003A2DB1"/>
    <w:rsid w:val="003A2DC4"/>
    <w:rsid w:val="003A2F59"/>
    <w:rsid w:val="003A30DF"/>
    <w:rsid w:val="003A4146"/>
    <w:rsid w:val="003A4B93"/>
    <w:rsid w:val="003A51F2"/>
    <w:rsid w:val="003A539C"/>
    <w:rsid w:val="003A5DE6"/>
    <w:rsid w:val="003A619A"/>
    <w:rsid w:val="003A6843"/>
    <w:rsid w:val="003A75CB"/>
    <w:rsid w:val="003A7D1F"/>
    <w:rsid w:val="003A7DE5"/>
    <w:rsid w:val="003B014F"/>
    <w:rsid w:val="003B09D1"/>
    <w:rsid w:val="003B0F64"/>
    <w:rsid w:val="003B17C0"/>
    <w:rsid w:val="003B1E10"/>
    <w:rsid w:val="003B1F8A"/>
    <w:rsid w:val="003B23B3"/>
    <w:rsid w:val="003B2A1A"/>
    <w:rsid w:val="003B2ACC"/>
    <w:rsid w:val="003B2C2E"/>
    <w:rsid w:val="003B2E2A"/>
    <w:rsid w:val="003B2E3C"/>
    <w:rsid w:val="003B2F55"/>
    <w:rsid w:val="003B323D"/>
    <w:rsid w:val="003B3C2A"/>
    <w:rsid w:val="003B3E7B"/>
    <w:rsid w:val="003B3F74"/>
    <w:rsid w:val="003B4026"/>
    <w:rsid w:val="003B480E"/>
    <w:rsid w:val="003B4FF6"/>
    <w:rsid w:val="003B56AB"/>
    <w:rsid w:val="003B5810"/>
    <w:rsid w:val="003B5D2B"/>
    <w:rsid w:val="003B5D63"/>
    <w:rsid w:val="003B5F29"/>
    <w:rsid w:val="003B6032"/>
    <w:rsid w:val="003B6701"/>
    <w:rsid w:val="003B7154"/>
    <w:rsid w:val="003B7A51"/>
    <w:rsid w:val="003C0279"/>
    <w:rsid w:val="003C034E"/>
    <w:rsid w:val="003C03F7"/>
    <w:rsid w:val="003C048A"/>
    <w:rsid w:val="003C05DD"/>
    <w:rsid w:val="003C0A99"/>
    <w:rsid w:val="003C121E"/>
    <w:rsid w:val="003C17C2"/>
    <w:rsid w:val="003C2271"/>
    <w:rsid w:val="003C256B"/>
    <w:rsid w:val="003C2CFB"/>
    <w:rsid w:val="003C3275"/>
    <w:rsid w:val="003C35E3"/>
    <w:rsid w:val="003C362B"/>
    <w:rsid w:val="003C3BB3"/>
    <w:rsid w:val="003C3D77"/>
    <w:rsid w:val="003C3E18"/>
    <w:rsid w:val="003C5247"/>
    <w:rsid w:val="003C6609"/>
    <w:rsid w:val="003C7740"/>
    <w:rsid w:val="003C7D91"/>
    <w:rsid w:val="003CBA4C"/>
    <w:rsid w:val="003D072F"/>
    <w:rsid w:val="003D077B"/>
    <w:rsid w:val="003D0A08"/>
    <w:rsid w:val="003D0A93"/>
    <w:rsid w:val="003D1013"/>
    <w:rsid w:val="003D1346"/>
    <w:rsid w:val="003D136E"/>
    <w:rsid w:val="003D13FE"/>
    <w:rsid w:val="003D1669"/>
    <w:rsid w:val="003D17B2"/>
    <w:rsid w:val="003D1864"/>
    <w:rsid w:val="003D4AC8"/>
    <w:rsid w:val="003D5262"/>
    <w:rsid w:val="003D599E"/>
    <w:rsid w:val="003D5CEB"/>
    <w:rsid w:val="003D5D35"/>
    <w:rsid w:val="003D646B"/>
    <w:rsid w:val="003D6BB4"/>
    <w:rsid w:val="003D6CAC"/>
    <w:rsid w:val="003D6E00"/>
    <w:rsid w:val="003D7274"/>
    <w:rsid w:val="003D75B9"/>
    <w:rsid w:val="003D78F3"/>
    <w:rsid w:val="003D7D2F"/>
    <w:rsid w:val="003D7FE3"/>
    <w:rsid w:val="003E0023"/>
    <w:rsid w:val="003E084E"/>
    <w:rsid w:val="003E0A8A"/>
    <w:rsid w:val="003E0D10"/>
    <w:rsid w:val="003E16DD"/>
    <w:rsid w:val="003E25EC"/>
    <w:rsid w:val="003E293E"/>
    <w:rsid w:val="003E2C74"/>
    <w:rsid w:val="003E2F8B"/>
    <w:rsid w:val="003E31B7"/>
    <w:rsid w:val="003E330E"/>
    <w:rsid w:val="003E3660"/>
    <w:rsid w:val="003E36E1"/>
    <w:rsid w:val="003E37EA"/>
    <w:rsid w:val="003E3F64"/>
    <w:rsid w:val="003E414E"/>
    <w:rsid w:val="003E4174"/>
    <w:rsid w:val="003E41E8"/>
    <w:rsid w:val="003E45EF"/>
    <w:rsid w:val="003E495E"/>
    <w:rsid w:val="003E4ABD"/>
    <w:rsid w:val="003E56A8"/>
    <w:rsid w:val="003E56DA"/>
    <w:rsid w:val="003E5BF7"/>
    <w:rsid w:val="003E5E00"/>
    <w:rsid w:val="003E6427"/>
    <w:rsid w:val="003E662B"/>
    <w:rsid w:val="003E663B"/>
    <w:rsid w:val="003E6B97"/>
    <w:rsid w:val="003E6E40"/>
    <w:rsid w:val="003E7934"/>
    <w:rsid w:val="003E7D38"/>
    <w:rsid w:val="003E7DF1"/>
    <w:rsid w:val="003F05FC"/>
    <w:rsid w:val="003F06CB"/>
    <w:rsid w:val="003F0CA2"/>
    <w:rsid w:val="003F18D7"/>
    <w:rsid w:val="003F1C93"/>
    <w:rsid w:val="003F2137"/>
    <w:rsid w:val="003F21A7"/>
    <w:rsid w:val="003F2402"/>
    <w:rsid w:val="003F27E0"/>
    <w:rsid w:val="003F2A3F"/>
    <w:rsid w:val="003F335E"/>
    <w:rsid w:val="003F3A0D"/>
    <w:rsid w:val="003F3A33"/>
    <w:rsid w:val="003F3C20"/>
    <w:rsid w:val="003F4B96"/>
    <w:rsid w:val="003F4C3D"/>
    <w:rsid w:val="003F4EC0"/>
    <w:rsid w:val="003F6779"/>
    <w:rsid w:val="003F678E"/>
    <w:rsid w:val="003F6D2C"/>
    <w:rsid w:val="003F6D74"/>
    <w:rsid w:val="003F6DD7"/>
    <w:rsid w:val="003F70C9"/>
    <w:rsid w:val="003F72F2"/>
    <w:rsid w:val="003F798E"/>
    <w:rsid w:val="003F7AA0"/>
    <w:rsid w:val="0040005C"/>
    <w:rsid w:val="00400666"/>
    <w:rsid w:val="004007A4"/>
    <w:rsid w:val="00401340"/>
    <w:rsid w:val="004027F8"/>
    <w:rsid w:val="00403043"/>
    <w:rsid w:val="00403370"/>
    <w:rsid w:val="00403620"/>
    <w:rsid w:val="0040367D"/>
    <w:rsid w:val="004038D1"/>
    <w:rsid w:val="00403983"/>
    <w:rsid w:val="0040408D"/>
    <w:rsid w:val="004041E9"/>
    <w:rsid w:val="004045A4"/>
    <w:rsid w:val="00404607"/>
    <w:rsid w:val="0040461A"/>
    <w:rsid w:val="004048DE"/>
    <w:rsid w:val="0040540C"/>
    <w:rsid w:val="00405D38"/>
    <w:rsid w:val="004067DF"/>
    <w:rsid w:val="00406AEB"/>
    <w:rsid w:val="00407296"/>
    <w:rsid w:val="00407809"/>
    <w:rsid w:val="004079A5"/>
    <w:rsid w:val="00407CFF"/>
    <w:rsid w:val="00407D66"/>
    <w:rsid w:val="00407DF2"/>
    <w:rsid w:val="004100FD"/>
    <w:rsid w:val="004105F3"/>
    <w:rsid w:val="00411D69"/>
    <w:rsid w:val="00411DDE"/>
    <w:rsid w:val="0041219B"/>
    <w:rsid w:val="00412B5F"/>
    <w:rsid w:val="00412EE7"/>
    <w:rsid w:val="004130CA"/>
    <w:rsid w:val="004134B8"/>
    <w:rsid w:val="00413D48"/>
    <w:rsid w:val="00414156"/>
    <w:rsid w:val="0041468E"/>
    <w:rsid w:val="00414A09"/>
    <w:rsid w:val="004154AF"/>
    <w:rsid w:val="00416022"/>
    <w:rsid w:val="004161C4"/>
    <w:rsid w:val="00416648"/>
    <w:rsid w:val="00416AAA"/>
    <w:rsid w:val="00416E72"/>
    <w:rsid w:val="004172F8"/>
    <w:rsid w:val="0041755F"/>
    <w:rsid w:val="00417B2F"/>
    <w:rsid w:val="00420252"/>
    <w:rsid w:val="00420300"/>
    <w:rsid w:val="004208ED"/>
    <w:rsid w:val="00420ADE"/>
    <w:rsid w:val="00420B40"/>
    <w:rsid w:val="00421151"/>
    <w:rsid w:val="004215BD"/>
    <w:rsid w:val="004225F2"/>
    <w:rsid w:val="004233CC"/>
    <w:rsid w:val="004234DB"/>
    <w:rsid w:val="0042359A"/>
    <w:rsid w:val="0042422F"/>
    <w:rsid w:val="004247DD"/>
    <w:rsid w:val="004247F2"/>
    <w:rsid w:val="00424EB7"/>
    <w:rsid w:val="00425BE3"/>
    <w:rsid w:val="00426575"/>
    <w:rsid w:val="00427106"/>
    <w:rsid w:val="00427297"/>
    <w:rsid w:val="00427968"/>
    <w:rsid w:val="0042796F"/>
    <w:rsid w:val="00427BD5"/>
    <w:rsid w:val="00430768"/>
    <w:rsid w:val="004307DC"/>
    <w:rsid w:val="00430A87"/>
    <w:rsid w:val="0043118F"/>
    <w:rsid w:val="00431242"/>
    <w:rsid w:val="00431301"/>
    <w:rsid w:val="0043182D"/>
    <w:rsid w:val="0043241B"/>
    <w:rsid w:val="00432519"/>
    <w:rsid w:val="004329B7"/>
    <w:rsid w:val="004332C6"/>
    <w:rsid w:val="00433679"/>
    <w:rsid w:val="00433C57"/>
    <w:rsid w:val="00434AD7"/>
    <w:rsid w:val="00434F5D"/>
    <w:rsid w:val="0043551C"/>
    <w:rsid w:val="004356B2"/>
    <w:rsid w:val="00435815"/>
    <w:rsid w:val="004358E8"/>
    <w:rsid w:val="00435C5B"/>
    <w:rsid w:val="00435DD3"/>
    <w:rsid w:val="00436197"/>
    <w:rsid w:val="004361F2"/>
    <w:rsid w:val="00436F18"/>
    <w:rsid w:val="00437075"/>
    <w:rsid w:val="004373ED"/>
    <w:rsid w:val="00437463"/>
    <w:rsid w:val="00437ABA"/>
    <w:rsid w:val="004409A4"/>
    <w:rsid w:val="00440EC1"/>
    <w:rsid w:val="00440F8B"/>
    <w:rsid w:val="00441209"/>
    <w:rsid w:val="00441CC9"/>
    <w:rsid w:val="00441F1E"/>
    <w:rsid w:val="004429BA"/>
    <w:rsid w:val="00442B51"/>
    <w:rsid w:val="004430C8"/>
    <w:rsid w:val="0044312F"/>
    <w:rsid w:val="00443412"/>
    <w:rsid w:val="00443416"/>
    <w:rsid w:val="00443AA0"/>
    <w:rsid w:val="00444D42"/>
    <w:rsid w:val="0044575E"/>
    <w:rsid w:val="00445A7E"/>
    <w:rsid w:val="0044601E"/>
    <w:rsid w:val="00446CAB"/>
    <w:rsid w:val="00446CED"/>
    <w:rsid w:val="00447355"/>
    <w:rsid w:val="00447DE2"/>
    <w:rsid w:val="004501BD"/>
    <w:rsid w:val="0045027F"/>
    <w:rsid w:val="004505A6"/>
    <w:rsid w:val="004509BA"/>
    <w:rsid w:val="00450DE6"/>
    <w:rsid w:val="004515CF"/>
    <w:rsid w:val="00452204"/>
    <w:rsid w:val="00452953"/>
    <w:rsid w:val="00452B5D"/>
    <w:rsid w:val="00452E8A"/>
    <w:rsid w:val="00453B56"/>
    <w:rsid w:val="004546F3"/>
    <w:rsid w:val="004546FF"/>
    <w:rsid w:val="00454823"/>
    <w:rsid w:val="00454B8F"/>
    <w:rsid w:val="00454D45"/>
    <w:rsid w:val="00454EB3"/>
    <w:rsid w:val="004558D8"/>
    <w:rsid w:val="00455F71"/>
    <w:rsid w:val="00456772"/>
    <w:rsid w:val="00456989"/>
    <w:rsid w:val="00456A62"/>
    <w:rsid w:val="00456BD4"/>
    <w:rsid w:val="00456C0B"/>
    <w:rsid w:val="00456C0D"/>
    <w:rsid w:val="0045719C"/>
    <w:rsid w:val="004577DA"/>
    <w:rsid w:val="00460737"/>
    <w:rsid w:val="00460A22"/>
    <w:rsid w:val="004619E8"/>
    <w:rsid w:val="00462206"/>
    <w:rsid w:val="00462429"/>
    <w:rsid w:val="00462AF4"/>
    <w:rsid w:val="00462CEA"/>
    <w:rsid w:val="00463860"/>
    <w:rsid w:val="0046389C"/>
    <w:rsid w:val="004640D7"/>
    <w:rsid w:val="0046470F"/>
    <w:rsid w:val="00464B33"/>
    <w:rsid w:val="00464EF2"/>
    <w:rsid w:val="004654DE"/>
    <w:rsid w:val="004658E3"/>
    <w:rsid w:val="00465F20"/>
    <w:rsid w:val="00466257"/>
    <w:rsid w:val="0046649D"/>
    <w:rsid w:val="004676CA"/>
    <w:rsid w:val="00467A12"/>
    <w:rsid w:val="0047027D"/>
    <w:rsid w:val="00470844"/>
    <w:rsid w:val="004708E6"/>
    <w:rsid w:val="00470EFE"/>
    <w:rsid w:val="004710F5"/>
    <w:rsid w:val="0047145F"/>
    <w:rsid w:val="0047180E"/>
    <w:rsid w:val="00471934"/>
    <w:rsid w:val="004719C8"/>
    <w:rsid w:val="00471B85"/>
    <w:rsid w:val="00471E81"/>
    <w:rsid w:val="00471E86"/>
    <w:rsid w:val="00472352"/>
    <w:rsid w:val="004735B4"/>
    <w:rsid w:val="0047384A"/>
    <w:rsid w:val="004739A0"/>
    <w:rsid w:val="00473A49"/>
    <w:rsid w:val="00474830"/>
    <w:rsid w:val="00474B07"/>
    <w:rsid w:val="0047543E"/>
    <w:rsid w:val="00475CFD"/>
    <w:rsid w:val="00475D68"/>
    <w:rsid w:val="00475E3A"/>
    <w:rsid w:val="0047642E"/>
    <w:rsid w:val="00476824"/>
    <w:rsid w:val="00476F8A"/>
    <w:rsid w:val="00477010"/>
    <w:rsid w:val="00477AF5"/>
    <w:rsid w:val="004800D0"/>
    <w:rsid w:val="00480B58"/>
    <w:rsid w:val="00480F45"/>
    <w:rsid w:val="004814E4"/>
    <w:rsid w:val="00481C08"/>
    <w:rsid w:val="00482686"/>
    <w:rsid w:val="004830D7"/>
    <w:rsid w:val="00483AEA"/>
    <w:rsid w:val="00484217"/>
    <w:rsid w:val="00484422"/>
    <w:rsid w:val="00484C0D"/>
    <w:rsid w:val="0048507A"/>
    <w:rsid w:val="004854CD"/>
    <w:rsid w:val="00486156"/>
    <w:rsid w:val="00486476"/>
    <w:rsid w:val="0048682D"/>
    <w:rsid w:val="00486A85"/>
    <w:rsid w:val="00486AFE"/>
    <w:rsid w:val="004871F3"/>
    <w:rsid w:val="00490849"/>
    <w:rsid w:val="00490C0E"/>
    <w:rsid w:val="00490F3D"/>
    <w:rsid w:val="00491A03"/>
    <w:rsid w:val="00491F43"/>
    <w:rsid w:val="00492110"/>
    <w:rsid w:val="004924F4"/>
    <w:rsid w:val="004933FE"/>
    <w:rsid w:val="00493680"/>
    <w:rsid w:val="0049497E"/>
    <w:rsid w:val="004950B7"/>
    <w:rsid w:val="0049540E"/>
    <w:rsid w:val="00495999"/>
    <w:rsid w:val="00496179"/>
    <w:rsid w:val="0049683D"/>
    <w:rsid w:val="004968D6"/>
    <w:rsid w:val="00496DE6"/>
    <w:rsid w:val="004975E0"/>
    <w:rsid w:val="00497D12"/>
    <w:rsid w:val="004A00BE"/>
    <w:rsid w:val="004A060C"/>
    <w:rsid w:val="004A1281"/>
    <w:rsid w:val="004A145E"/>
    <w:rsid w:val="004A1644"/>
    <w:rsid w:val="004A18D2"/>
    <w:rsid w:val="004A22BD"/>
    <w:rsid w:val="004A22EB"/>
    <w:rsid w:val="004A43EA"/>
    <w:rsid w:val="004A47B2"/>
    <w:rsid w:val="004A4A75"/>
    <w:rsid w:val="004A4DA7"/>
    <w:rsid w:val="004A4DEA"/>
    <w:rsid w:val="004A529F"/>
    <w:rsid w:val="004A538A"/>
    <w:rsid w:val="004A5619"/>
    <w:rsid w:val="004A5A25"/>
    <w:rsid w:val="004A7402"/>
    <w:rsid w:val="004B07FB"/>
    <w:rsid w:val="004B0A7F"/>
    <w:rsid w:val="004B0D73"/>
    <w:rsid w:val="004B0E1A"/>
    <w:rsid w:val="004B2AF2"/>
    <w:rsid w:val="004B2EF3"/>
    <w:rsid w:val="004B35B6"/>
    <w:rsid w:val="004B3772"/>
    <w:rsid w:val="004B431B"/>
    <w:rsid w:val="004B4E76"/>
    <w:rsid w:val="004B67F4"/>
    <w:rsid w:val="004B6E97"/>
    <w:rsid w:val="004B70D1"/>
    <w:rsid w:val="004B7357"/>
    <w:rsid w:val="004B7391"/>
    <w:rsid w:val="004B762B"/>
    <w:rsid w:val="004B7834"/>
    <w:rsid w:val="004C008C"/>
    <w:rsid w:val="004C0F6D"/>
    <w:rsid w:val="004C1D5C"/>
    <w:rsid w:val="004C2C63"/>
    <w:rsid w:val="004C2EAB"/>
    <w:rsid w:val="004C3234"/>
    <w:rsid w:val="004C32F9"/>
    <w:rsid w:val="004C35CF"/>
    <w:rsid w:val="004C3D2E"/>
    <w:rsid w:val="004C42A7"/>
    <w:rsid w:val="004C47CF"/>
    <w:rsid w:val="004C4A8E"/>
    <w:rsid w:val="004C4BCC"/>
    <w:rsid w:val="004C4D12"/>
    <w:rsid w:val="004C52E2"/>
    <w:rsid w:val="004C589F"/>
    <w:rsid w:val="004C6002"/>
    <w:rsid w:val="004C6124"/>
    <w:rsid w:val="004C631B"/>
    <w:rsid w:val="004C66EA"/>
    <w:rsid w:val="004C6B31"/>
    <w:rsid w:val="004C6CC2"/>
    <w:rsid w:val="004C72BA"/>
    <w:rsid w:val="004C7A74"/>
    <w:rsid w:val="004C7D13"/>
    <w:rsid w:val="004D038D"/>
    <w:rsid w:val="004D1F90"/>
    <w:rsid w:val="004D26F0"/>
    <w:rsid w:val="004D2755"/>
    <w:rsid w:val="004D2F17"/>
    <w:rsid w:val="004D3004"/>
    <w:rsid w:val="004D3225"/>
    <w:rsid w:val="004D39A7"/>
    <w:rsid w:val="004D3C07"/>
    <w:rsid w:val="004D41B4"/>
    <w:rsid w:val="004D4BF2"/>
    <w:rsid w:val="004D5505"/>
    <w:rsid w:val="004D56E3"/>
    <w:rsid w:val="004D62F3"/>
    <w:rsid w:val="004D66DC"/>
    <w:rsid w:val="004D6C0D"/>
    <w:rsid w:val="004D6EA5"/>
    <w:rsid w:val="004E1CAD"/>
    <w:rsid w:val="004E1ECF"/>
    <w:rsid w:val="004E2022"/>
    <w:rsid w:val="004E2122"/>
    <w:rsid w:val="004E25B6"/>
    <w:rsid w:val="004E2A13"/>
    <w:rsid w:val="004E2CB1"/>
    <w:rsid w:val="004E3269"/>
    <w:rsid w:val="004E3701"/>
    <w:rsid w:val="004E3D2E"/>
    <w:rsid w:val="004E58C0"/>
    <w:rsid w:val="004E5CBC"/>
    <w:rsid w:val="004E5ECD"/>
    <w:rsid w:val="004E5F09"/>
    <w:rsid w:val="004E64A5"/>
    <w:rsid w:val="004E6771"/>
    <w:rsid w:val="004E6957"/>
    <w:rsid w:val="004E71EC"/>
    <w:rsid w:val="004E7C24"/>
    <w:rsid w:val="004E7C4B"/>
    <w:rsid w:val="004F00EA"/>
    <w:rsid w:val="004F0BCA"/>
    <w:rsid w:val="004F144F"/>
    <w:rsid w:val="004F2B01"/>
    <w:rsid w:val="004F4523"/>
    <w:rsid w:val="004F4630"/>
    <w:rsid w:val="004F49D9"/>
    <w:rsid w:val="004F4B27"/>
    <w:rsid w:val="004F4E58"/>
    <w:rsid w:val="004F51D2"/>
    <w:rsid w:val="004F5749"/>
    <w:rsid w:val="004F614F"/>
    <w:rsid w:val="004F62D4"/>
    <w:rsid w:val="004F62DA"/>
    <w:rsid w:val="004F6308"/>
    <w:rsid w:val="004F673D"/>
    <w:rsid w:val="004F6F4D"/>
    <w:rsid w:val="004F6F9A"/>
    <w:rsid w:val="004F76A6"/>
    <w:rsid w:val="004F7A13"/>
    <w:rsid w:val="0050044E"/>
    <w:rsid w:val="00500682"/>
    <w:rsid w:val="0050083C"/>
    <w:rsid w:val="00500F2A"/>
    <w:rsid w:val="005013B7"/>
    <w:rsid w:val="00501C60"/>
    <w:rsid w:val="00501F45"/>
    <w:rsid w:val="00502297"/>
    <w:rsid w:val="00502BE1"/>
    <w:rsid w:val="005031D6"/>
    <w:rsid w:val="00503325"/>
    <w:rsid w:val="00503717"/>
    <w:rsid w:val="00503956"/>
    <w:rsid w:val="00503ACA"/>
    <w:rsid w:val="00503C09"/>
    <w:rsid w:val="00503E7D"/>
    <w:rsid w:val="0050468A"/>
    <w:rsid w:val="00504846"/>
    <w:rsid w:val="005053FA"/>
    <w:rsid w:val="0050599A"/>
    <w:rsid w:val="00505C7B"/>
    <w:rsid w:val="00506234"/>
    <w:rsid w:val="00506F53"/>
    <w:rsid w:val="00507341"/>
    <w:rsid w:val="00507BBF"/>
    <w:rsid w:val="00510342"/>
    <w:rsid w:val="0051075F"/>
    <w:rsid w:val="00510FDA"/>
    <w:rsid w:val="00510FF3"/>
    <w:rsid w:val="0051147B"/>
    <w:rsid w:val="00511648"/>
    <w:rsid w:val="00512229"/>
    <w:rsid w:val="00512AAA"/>
    <w:rsid w:val="00512AB4"/>
    <w:rsid w:val="00512E69"/>
    <w:rsid w:val="0051331D"/>
    <w:rsid w:val="005135EF"/>
    <w:rsid w:val="005136C6"/>
    <w:rsid w:val="005138CA"/>
    <w:rsid w:val="00513BFF"/>
    <w:rsid w:val="00514A34"/>
    <w:rsid w:val="00514E65"/>
    <w:rsid w:val="005158EE"/>
    <w:rsid w:val="00516116"/>
    <w:rsid w:val="00516178"/>
    <w:rsid w:val="0051623A"/>
    <w:rsid w:val="0051645F"/>
    <w:rsid w:val="00516BBF"/>
    <w:rsid w:val="00517ABB"/>
    <w:rsid w:val="005206E3"/>
    <w:rsid w:val="0052095E"/>
    <w:rsid w:val="0052098E"/>
    <w:rsid w:val="00520F77"/>
    <w:rsid w:val="005210E4"/>
    <w:rsid w:val="0052157B"/>
    <w:rsid w:val="005215A5"/>
    <w:rsid w:val="005217FC"/>
    <w:rsid w:val="0052185C"/>
    <w:rsid w:val="00521F44"/>
    <w:rsid w:val="00522578"/>
    <w:rsid w:val="005226A2"/>
    <w:rsid w:val="00523CD2"/>
    <w:rsid w:val="0052419D"/>
    <w:rsid w:val="005258ED"/>
    <w:rsid w:val="00525C62"/>
    <w:rsid w:val="00525CC8"/>
    <w:rsid w:val="00525DEC"/>
    <w:rsid w:val="00525F55"/>
    <w:rsid w:val="0052663E"/>
    <w:rsid w:val="0052701F"/>
    <w:rsid w:val="005275FF"/>
    <w:rsid w:val="0052788D"/>
    <w:rsid w:val="00530462"/>
    <w:rsid w:val="00530818"/>
    <w:rsid w:val="0053087A"/>
    <w:rsid w:val="0053092C"/>
    <w:rsid w:val="00530A17"/>
    <w:rsid w:val="00531373"/>
    <w:rsid w:val="0053140C"/>
    <w:rsid w:val="0053171D"/>
    <w:rsid w:val="005318EF"/>
    <w:rsid w:val="00531B62"/>
    <w:rsid w:val="00531F6C"/>
    <w:rsid w:val="00532308"/>
    <w:rsid w:val="00532350"/>
    <w:rsid w:val="00532CA4"/>
    <w:rsid w:val="00533232"/>
    <w:rsid w:val="00533234"/>
    <w:rsid w:val="0053328C"/>
    <w:rsid w:val="00533D7F"/>
    <w:rsid w:val="00535346"/>
    <w:rsid w:val="00536124"/>
    <w:rsid w:val="0053617C"/>
    <w:rsid w:val="00536454"/>
    <w:rsid w:val="0053668E"/>
    <w:rsid w:val="00537A42"/>
    <w:rsid w:val="00540744"/>
    <w:rsid w:val="0054127B"/>
    <w:rsid w:val="00542E00"/>
    <w:rsid w:val="005437A2"/>
    <w:rsid w:val="00543BDB"/>
    <w:rsid w:val="00544593"/>
    <w:rsid w:val="0054477C"/>
    <w:rsid w:val="00544CD4"/>
    <w:rsid w:val="00545BC7"/>
    <w:rsid w:val="005460A6"/>
    <w:rsid w:val="00546A25"/>
    <w:rsid w:val="005478A0"/>
    <w:rsid w:val="005501D1"/>
    <w:rsid w:val="0055055A"/>
    <w:rsid w:val="005509FB"/>
    <w:rsid w:val="00550AE6"/>
    <w:rsid w:val="0055112E"/>
    <w:rsid w:val="00551429"/>
    <w:rsid w:val="00551737"/>
    <w:rsid w:val="00551CF5"/>
    <w:rsid w:val="0055250C"/>
    <w:rsid w:val="00552553"/>
    <w:rsid w:val="005525A7"/>
    <w:rsid w:val="00552E8A"/>
    <w:rsid w:val="00552E96"/>
    <w:rsid w:val="0055361A"/>
    <w:rsid w:val="00553BAA"/>
    <w:rsid w:val="00554835"/>
    <w:rsid w:val="0055535A"/>
    <w:rsid w:val="00555DCB"/>
    <w:rsid w:val="00556650"/>
    <w:rsid w:val="00556694"/>
    <w:rsid w:val="00556D16"/>
    <w:rsid w:val="00557C73"/>
    <w:rsid w:val="00557E45"/>
    <w:rsid w:val="00557F5F"/>
    <w:rsid w:val="00560051"/>
    <w:rsid w:val="005600EA"/>
    <w:rsid w:val="00560187"/>
    <w:rsid w:val="00560E1B"/>
    <w:rsid w:val="00561118"/>
    <w:rsid w:val="0056153A"/>
    <w:rsid w:val="005618C2"/>
    <w:rsid w:val="005625D4"/>
    <w:rsid w:val="0056365F"/>
    <w:rsid w:val="005639D8"/>
    <w:rsid w:val="00564051"/>
    <w:rsid w:val="00564164"/>
    <w:rsid w:val="00564774"/>
    <w:rsid w:val="0056499D"/>
    <w:rsid w:val="00565F57"/>
    <w:rsid w:val="005671BE"/>
    <w:rsid w:val="005672A1"/>
    <w:rsid w:val="00571645"/>
    <w:rsid w:val="00572113"/>
    <w:rsid w:val="005723A0"/>
    <w:rsid w:val="005728B0"/>
    <w:rsid w:val="00572D3B"/>
    <w:rsid w:val="00573095"/>
    <w:rsid w:val="0057319A"/>
    <w:rsid w:val="005732CE"/>
    <w:rsid w:val="005733F3"/>
    <w:rsid w:val="005735D9"/>
    <w:rsid w:val="00573688"/>
    <w:rsid w:val="00574119"/>
    <w:rsid w:val="00574487"/>
    <w:rsid w:val="00574493"/>
    <w:rsid w:val="00574499"/>
    <w:rsid w:val="00574575"/>
    <w:rsid w:val="00574609"/>
    <w:rsid w:val="00575823"/>
    <w:rsid w:val="00575A54"/>
    <w:rsid w:val="005760AC"/>
    <w:rsid w:val="00576B45"/>
    <w:rsid w:val="00576D2E"/>
    <w:rsid w:val="00577259"/>
    <w:rsid w:val="00577D69"/>
    <w:rsid w:val="005802E2"/>
    <w:rsid w:val="00580F42"/>
    <w:rsid w:val="00582A2B"/>
    <w:rsid w:val="00582A82"/>
    <w:rsid w:val="00583523"/>
    <w:rsid w:val="00583562"/>
    <w:rsid w:val="005836B2"/>
    <w:rsid w:val="0058386D"/>
    <w:rsid w:val="00583C40"/>
    <w:rsid w:val="00583D1D"/>
    <w:rsid w:val="00583E3E"/>
    <w:rsid w:val="0058406D"/>
    <w:rsid w:val="005840CA"/>
    <w:rsid w:val="005843DB"/>
    <w:rsid w:val="00585054"/>
    <w:rsid w:val="005856CD"/>
    <w:rsid w:val="005861D7"/>
    <w:rsid w:val="005861F7"/>
    <w:rsid w:val="005861FD"/>
    <w:rsid w:val="0058772C"/>
    <w:rsid w:val="0058787D"/>
    <w:rsid w:val="00587B08"/>
    <w:rsid w:val="005903B1"/>
    <w:rsid w:val="00590B9A"/>
    <w:rsid w:val="005916A7"/>
    <w:rsid w:val="00591813"/>
    <w:rsid w:val="00591C93"/>
    <w:rsid w:val="00591DB0"/>
    <w:rsid w:val="0059232B"/>
    <w:rsid w:val="005925CA"/>
    <w:rsid w:val="00592693"/>
    <w:rsid w:val="00592C36"/>
    <w:rsid w:val="00594313"/>
    <w:rsid w:val="00594CE9"/>
    <w:rsid w:val="00595109"/>
    <w:rsid w:val="0059520A"/>
    <w:rsid w:val="00595C85"/>
    <w:rsid w:val="00595EFB"/>
    <w:rsid w:val="005964A0"/>
    <w:rsid w:val="00596666"/>
    <w:rsid w:val="005966C9"/>
    <w:rsid w:val="00596F91"/>
    <w:rsid w:val="00597081"/>
    <w:rsid w:val="0059750C"/>
    <w:rsid w:val="005976C0"/>
    <w:rsid w:val="005A0141"/>
    <w:rsid w:val="005A046E"/>
    <w:rsid w:val="005A0769"/>
    <w:rsid w:val="005A0E48"/>
    <w:rsid w:val="005A0E5D"/>
    <w:rsid w:val="005A186D"/>
    <w:rsid w:val="005A222F"/>
    <w:rsid w:val="005A235C"/>
    <w:rsid w:val="005A2597"/>
    <w:rsid w:val="005A300E"/>
    <w:rsid w:val="005A321D"/>
    <w:rsid w:val="005A35B1"/>
    <w:rsid w:val="005A387D"/>
    <w:rsid w:val="005A424F"/>
    <w:rsid w:val="005A4725"/>
    <w:rsid w:val="005A4B30"/>
    <w:rsid w:val="005A4CE7"/>
    <w:rsid w:val="005A54AB"/>
    <w:rsid w:val="005A56A4"/>
    <w:rsid w:val="005A59AB"/>
    <w:rsid w:val="005A5CEC"/>
    <w:rsid w:val="005A5D4E"/>
    <w:rsid w:val="005A5FF5"/>
    <w:rsid w:val="005A618E"/>
    <w:rsid w:val="005A6C54"/>
    <w:rsid w:val="005A72A6"/>
    <w:rsid w:val="005A789D"/>
    <w:rsid w:val="005B04DE"/>
    <w:rsid w:val="005B0C47"/>
    <w:rsid w:val="005B0F29"/>
    <w:rsid w:val="005B101C"/>
    <w:rsid w:val="005B1807"/>
    <w:rsid w:val="005B1DA5"/>
    <w:rsid w:val="005B2B30"/>
    <w:rsid w:val="005B34D2"/>
    <w:rsid w:val="005B3656"/>
    <w:rsid w:val="005B409E"/>
    <w:rsid w:val="005B4228"/>
    <w:rsid w:val="005B4266"/>
    <w:rsid w:val="005B4DE0"/>
    <w:rsid w:val="005B51A9"/>
    <w:rsid w:val="005B524A"/>
    <w:rsid w:val="005B52AE"/>
    <w:rsid w:val="005B6656"/>
    <w:rsid w:val="005B6C02"/>
    <w:rsid w:val="005C00ED"/>
    <w:rsid w:val="005C01C9"/>
    <w:rsid w:val="005C01E9"/>
    <w:rsid w:val="005C042D"/>
    <w:rsid w:val="005C08A6"/>
    <w:rsid w:val="005C0917"/>
    <w:rsid w:val="005C0A36"/>
    <w:rsid w:val="005C1C2C"/>
    <w:rsid w:val="005C2024"/>
    <w:rsid w:val="005C2089"/>
    <w:rsid w:val="005C2F78"/>
    <w:rsid w:val="005C313C"/>
    <w:rsid w:val="005C3893"/>
    <w:rsid w:val="005C4276"/>
    <w:rsid w:val="005C4C20"/>
    <w:rsid w:val="005C4D5C"/>
    <w:rsid w:val="005C5497"/>
    <w:rsid w:val="005C58AF"/>
    <w:rsid w:val="005C5ADE"/>
    <w:rsid w:val="005C5B7F"/>
    <w:rsid w:val="005C5DD1"/>
    <w:rsid w:val="005C5DD8"/>
    <w:rsid w:val="005C67DF"/>
    <w:rsid w:val="005C69CC"/>
    <w:rsid w:val="005C7002"/>
    <w:rsid w:val="005C765D"/>
    <w:rsid w:val="005D0112"/>
    <w:rsid w:val="005D0249"/>
    <w:rsid w:val="005D0806"/>
    <w:rsid w:val="005D0A48"/>
    <w:rsid w:val="005D0FC0"/>
    <w:rsid w:val="005D1037"/>
    <w:rsid w:val="005D116D"/>
    <w:rsid w:val="005D1852"/>
    <w:rsid w:val="005D20E0"/>
    <w:rsid w:val="005D2250"/>
    <w:rsid w:val="005D285A"/>
    <w:rsid w:val="005D3852"/>
    <w:rsid w:val="005D55CB"/>
    <w:rsid w:val="005D590D"/>
    <w:rsid w:val="005D5A97"/>
    <w:rsid w:val="005D775A"/>
    <w:rsid w:val="005D78B4"/>
    <w:rsid w:val="005D7ACD"/>
    <w:rsid w:val="005D7BB2"/>
    <w:rsid w:val="005D7FF9"/>
    <w:rsid w:val="005E06B0"/>
    <w:rsid w:val="005E1C92"/>
    <w:rsid w:val="005E2197"/>
    <w:rsid w:val="005E388C"/>
    <w:rsid w:val="005E44C7"/>
    <w:rsid w:val="005E5556"/>
    <w:rsid w:val="005E56BB"/>
    <w:rsid w:val="005E5A06"/>
    <w:rsid w:val="005E5BCB"/>
    <w:rsid w:val="005E6AA3"/>
    <w:rsid w:val="005E6B18"/>
    <w:rsid w:val="005E6C8C"/>
    <w:rsid w:val="005E6CF8"/>
    <w:rsid w:val="005E6E89"/>
    <w:rsid w:val="005E743C"/>
    <w:rsid w:val="005E7C1A"/>
    <w:rsid w:val="005E7C3A"/>
    <w:rsid w:val="005F0F19"/>
    <w:rsid w:val="005F1938"/>
    <w:rsid w:val="005F1D69"/>
    <w:rsid w:val="005F2961"/>
    <w:rsid w:val="005F2B01"/>
    <w:rsid w:val="005F2F8C"/>
    <w:rsid w:val="005F2F99"/>
    <w:rsid w:val="005F305E"/>
    <w:rsid w:val="005F3067"/>
    <w:rsid w:val="005F307A"/>
    <w:rsid w:val="005F3168"/>
    <w:rsid w:val="005F35B4"/>
    <w:rsid w:val="005F394A"/>
    <w:rsid w:val="005F6177"/>
    <w:rsid w:val="005F6E0D"/>
    <w:rsid w:val="005F6EBF"/>
    <w:rsid w:val="005F72F6"/>
    <w:rsid w:val="005F731D"/>
    <w:rsid w:val="005F7388"/>
    <w:rsid w:val="00600185"/>
    <w:rsid w:val="00600527"/>
    <w:rsid w:val="0060126D"/>
    <w:rsid w:val="00601458"/>
    <w:rsid w:val="00601C57"/>
    <w:rsid w:val="00602246"/>
    <w:rsid w:val="0060243D"/>
    <w:rsid w:val="0060270D"/>
    <w:rsid w:val="00602E4F"/>
    <w:rsid w:val="00603953"/>
    <w:rsid w:val="00603B9B"/>
    <w:rsid w:val="00604699"/>
    <w:rsid w:val="0060484B"/>
    <w:rsid w:val="00606015"/>
    <w:rsid w:val="00606127"/>
    <w:rsid w:val="00606203"/>
    <w:rsid w:val="00606544"/>
    <w:rsid w:val="00606E81"/>
    <w:rsid w:val="00607092"/>
    <w:rsid w:val="006071FD"/>
    <w:rsid w:val="00607227"/>
    <w:rsid w:val="00607775"/>
    <w:rsid w:val="00607DBC"/>
    <w:rsid w:val="00607F22"/>
    <w:rsid w:val="00610BE5"/>
    <w:rsid w:val="00611C65"/>
    <w:rsid w:val="00613394"/>
    <w:rsid w:val="006135DA"/>
    <w:rsid w:val="006135F0"/>
    <w:rsid w:val="00613744"/>
    <w:rsid w:val="00613B35"/>
    <w:rsid w:val="00613B67"/>
    <w:rsid w:val="00613F08"/>
    <w:rsid w:val="0061466A"/>
    <w:rsid w:val="00614961"/>
    <w:rsid w:val="006154A1"/>
    <w:rsid w:val="00615CA5"/>
    <w:rsid w:val="00616517"/>
    <w:rsid w:val="0061744A"/>
    <w:rsid w:val="00617659"/>
    <w:rsid w:val="00620212"/>
    <w:rsid w:val="006206EC"/>
    <w:rsid w:val="00620BA2"/>
    <w:rsid w:val="00620EBF"/>
    <w:rsid w:val="006210C6"/>
    <w:rsid w:val="006217E2"/>
    <w:rsid w:val="006219CF"/>
    <w:rsid w:val="00622164"/>
    <w:rsid w:val="006222E5"/>
    <w:rsid w:val="00622C66"/>
    <w:rsid w:val="00622D7E"/>
    <w:rsid w:val="0062300D"/>
    <w:rsid w:val="00623495"/>
    <w:rsid w:val="006234D7"/>
    <w:rsid w:val="00623B3A"/>
    <w:rsid w:val="00623B5E"/>
    <w:rsid w:val="0062422F"/>
    <w:rsid w:val="00624240"/>
    <w:rsid w:val="00624266"/>
    <w:rsid w:val="00625525"/>
    <w:rsid w:val="0062603B"/>
    <w:rsid w:val="006261E7"/>
    <w:rsid w:val="00626F8C"/>
    <w:rsid w:val="00627827"/>
    <w:rsid w:val="00627DDC"/>
    <w:rsid w:val="0063025A"/>
    <w:rsid w:val="0063043A"/>
    <w:rsid w:val="00630C47"/>
    <w:rsid w:val="00631159"/>
    <w:rsid w:val="006317FC"/>
    <w:rsid w:val="00631801"/>
    <w:rsid w:val="0063182F"/>
    <w:rsid w:val="00631AA6"/>
    <w:rsid w:val="00631CE4"/>
    <w:rsid w:val="00631F0D"/>
    <w:rsid w:val="006331B1"/>
    <w:rsid w:val="006338D5"/>
    <w:rsid w:val="00634155"/>
    <w:rsid w:val="0063420A"/>
    <w:rsid w:val="006347A7"/>
    <w:rsid w:val="0063481A"/>
    <w:rsid w:val="006349CA"/>
    <w:rsid w:val="00635473"/>
    <w:rsid w:val="0063672E"/>
    <w:rsid w:val="00637134"/>
    <w:rsid w:val="00637876"/>
    <w:rsid w:val="00641007"/>
    <w:rsid w:val="006412B1"/>
    <w:rsid w:val="006425C5"/>
    <w:rsid w:val="006428BA"/>
    <w:rsid w:val="00642D78"/>
    <w:rsid w:val="006431DF"/>
    <w:rsid w:val="00643540"/>
    <w:rsid w:val="00643633"/>
    <w:rsid w:val="00644DA7"/>
    <w:rsid w:val="006450BC"/>
    <w:rsid w:val="006453F7"/>
    <w:rsid w:val="00645AD4"/>
    <w:rsid w:val="00645B49"/>
    <w:rsid w:val="00645ED1"/>
    <w:rsid w:val="006460DF"/>
    <w:rsid w:val="0064612E"/>
    <w:rsid w:val="00646BA5"/>
    <w:rsid w:val="00646D31"/>
    <w:rsid w:val="00647833"/>
    <w:rsid w:val="00647F0B"/>
    <w:rsid w:val="006505D6"/>
    <w:rsid w:val="006507A5"/>
    <w:rsid w:val="00650AFB"/>
    <w:rsid w:val="00650C61"/>
    <w:rsid w:val="006512E2"/>
    <w:rsid w:val="006514C4"/>
    <w:rsid w:val="0065187F"/>
    <w:rsid w:val="00651EDE"/>
    <w:rsid w:val="0065226E"/>
    <w:rsid w:val="00652574"/>
    <w:rsid w:val="00652933"/>
    <w:rsid w:val="00652C9B"/>
    <w:rsid w:val="0065301E"/>
    <w:rsid w:val="006532A4"/>
    <w:rsid w:val="0065347F"/>
    <w:rsid w:val="00653C79"/>
    <w:rsid w:val="00653D26"/>
    <w:rsid w:val="00654232"/>
    <w:rsid w:val="006548C8"/>
    <w:rsid w:val="00654A71"/>
    <w:rsid w:val="0065518C"/>
    <w:rsid w:val="00656409"/>
    <w:rsid w:val="00656B6A"/>
    <w:rsid w:val="00656D13"/>
    <w:rsid w:val="006573BB"/>
    <w:rsid w:val="0066022C"/>
    <w:rsid w:val="00660612"/>
    <w:rsid w:val="006609DC"/>
    <w:rsid w:val="006611C9"/>
    <w:rsid w:val="00661390"/>
    <w:rsid w:val="00662199"/>
    <w:rsid w:val="00662BE6"/>
    <w:rsid w:val="006632A4"/>
    <w:rsid w:val="00663421"/>
    <w:rsid w:val="006645E0"/>
    <w:rsid w:val="00665355"/>
    <w:rsid w:val="006655DB"/>
    <w:rsid w:val="006657DA"/>
    <w:rsid w:val="00666585"/>
    <w:rsid w:val="006669E5"/>
    <w:rsid w:val="00666C0E"/>
    <w:rsid w:val="00666E74"/>
    <w:rsid w:val="00667B4A"/>
    <w:rsid w:val="00667E92"/>
    <w:rsid w:val="00670500"/>
    <w:rsid w:val="00670D89"/>
    <w:rsid w:val="00671D53"/>
    <w:rsid w:val="00672063"/>
    <w:rsid w:val="00672651"/>
    <w:rsid w:val="00672DE1"/>
    <w:rsid w:val="006731B0"/>
    <w:rsid w:val="00674663"/>
    <w:rsid w:val="006748A7"/>
    <w:rsid w:val="00674D6A"/>
    <w:rsid w:val="00674D8E"/>
    <w:rsid w:val="00675ADC"/>
    <w:rsid w:val="00676A45"/>
    <w:rsid w:val="0067718E"/>
    <w:rsid w:val="006775EF"/>
    <w:rsid w:val="00677814"/>
    <w:rsid w:val="0068015C"/>
    <w:rsid w:val="00680546"/>
    <w:rsid w:val="00680C3D"/>
    <w:rsid w:val="00680D1C"/>
    <w:rsid w:val="006812C9"/>
    <w:rsid w:val="00681468"/>
    <w:rsid w:val="00681925"/>
    <w:rsid w:val="00681AA9"/>
    <w:rsid w:val="00681B65"/>
    <w:rsid w:val="00681EF6"/>
    <w:rsid w:val="0068366F"/>
    <w:rsid w:val="006837C9"/>
    <w:rsid w:val="00683A34"/>
    <w:rsid w:val="00683F5E"/>
    <w:rsid w:val="00684339"/>
    <w:rsid w:val="00684B94"/>
    <w:rsid w:val="00685544"/>
    <w:rsid w:val="00686976"/>
    <w:rsid w:val="006876E2"/>
    <w:rsid w:val="00687ACA"/>
    <w:rsid w:val="00687EA0"/>
    <w:rsid w:val="00690657"/>
    <w:rsid w:val="006914B8"/>
    <w:rsid w:val="006916B3"/>
    <w:rsid w:val="00693CC1"/>
    <w:rsid w:val="006941AE"/>
    <w:rsid w:val="00694293"/>
    <w:rsid w:val="006947C5"/>
    <w:rsid w:val="0069485F"/>
    <w:rsid w:val="00695029"/>
    <w:rsid w:val="006952CA"/>
    <w:rsid w:val="00695C4F"/>
    <w:rsid w:val="00695EAF"/>
    <w:rsid w:val="0069672F"/>
    <w:rsid w:val="00696E94"/>
    <w:rsid w:val="00696F2F"/>
    <w:rsid w:val="0069781F"/>
    <w:rsid w:val="0069E37F"/>
    <w:rsid w:val="006A0084"/>
    <w:rsid w:val="006A036E"/>
    <w:rsid w:val="006A05FB"/>
    <w:rsid w:val="006A0909"/>
    <w:rsid w:val="006A15EB"/>
    <w:rsid w:val="006A1816"/>
    <w:rsid w:val="006A201E"/>
    <w:rsid w:val="006A21EC"/>
    <w:rsid w:val="006A2291"/>
    <w:rsid w:val="006A22D2"/>
    <w:rsid w:val="006A23B9"/>
    <w:rsid w:val="006A285D"/>
    <w:rsid w:val="006A2CA0"/>
    <w:rsid w:val="006A2FBB"/>
    <w:rsid w:val="006A3009"/>
    <w:rsid w:val="006A369B"/>
    <w:rsid w:val="006A39B4"/>
    <w:rsid w:val="006A47AA"/>
    <w:rsid w:val="006A5046"/>
    <w:rsid w:val="006A5084"/>
    <w:rsid w:val="006A51DD"/>
    <w:rsid w:val="006A55A2"/>
    <w:rsid w:val="006A5EEE"/>
    <w:rsid w:val="006A6448"/>
    <w:rsid w:val="006A65EC"/>
    <w:rsid w:val="006A6600"/>
    <w:rsid w:val="006A6679"/>
    <w:rsid w:val="006A753F"/>
    <w:rsid w:val="006A7CCB"/>
    <w:rsid w:val="006B064C"/>
    <w:rsid w:val="006B0EFB"/>
    <w:rsid w:val="006B144A"/>
    <w:rsid w:val="006B17E4"/>
    <w:rsid w:val="006B1984"/>
    <w:rsid w:val="006B23DE"/>
    <w:rsid w:val="006B399D"/>
    <w:rsid w:val="006B4196"/>
    <w:rsid w:val="006B464D"/>
    <w:rsid w:val="006B5651"/>
    <w:rsid w:val="006B574D"/>
    <w:rsid w:val="006B5C67"/>
    <w:rsid w:val="006B5CF2"/>
    <w:rsid w:val="006B5EE5"/>
    <w:rsid w:val="006B6043"/>
    <w:rsid w:val="006B6AD8"/>
    <w:rsid w:val="006B6F10"/>
    <w:rsid w:val="006B74E8"/>
    <w:rsid w:val="006C055B"/>
    <w:rsid w:val="006C06DB"/>
    <w:rsid w:val="006C0A3F"/>
    <w:rsid w:val="006C118B"/>
    <w:rsid w:val="006C14BA"/>
    <w:rsid w:val="006C174D"/>
    <w:rsid w:val="006C1997"/>
    <w:rsid w:val="006C19E0"/>
    <w:rsid w:val="006C1BC7"/>
    <w:rsid w:val="006C1C37"/>
    <w:rsid w:val="006C29C0"/>
    <w:rsid w:val="006C40D3"/>
    <w:rsid w:val="006C49A4"/>
    <w:rsid w:val="006C4B66"/>
    <w:rsid w:val="006C4F6A"/>
    <w:rsid w:val="006C59DD"/>
    <w:rsid w:val="006C5F90"/>
    <w:rsid w:val="006C67F6"/>
    <w:rsid w:val="006C6AAF"/>
    <w:rsid w:val="006C6F8B"/>
    <w:rsid w:val="006D0F83"/>
    <w:rsid w:val="006D126F"/>
    <w:rsid w:val="006D1514"/>
    <w:rsid w:val="006D166A"/>
    <w:rsid w:val="006D26A5"/>
    <w:rsid w:val="006D33EF"/>
    <w:rsid w:val="006D35FC"/>
    <w:rsid w:val="006D3DF9"/>
    <w:rsid w:val="006D4375"/>
    <w:rsid w:val="006D4676"/>
    <w:rsid w:val="006D5005"/>
    <w:rsid w:val="006D5A9B"/>
    <w:rsid w:val="006D6191"/>
    <w:rsid w:val="006D66BD"/>
    <w:rsid w:val="006D72BA"/>
    <w:rsid w:val="006D76B8"/>
    <w:rsid w:val="006D775D"/>
    <w:rsid w:val="006E040B"/>
    <w:rsid w:val="006E0ABA"/>
    <w:rsid w:val="006E0EF2"/>
    <w:rsid w:val="006E18EA"/>
    <w:rsid w:val="006E19B4"/>
    <w:rsid w:val="006E2460"/>
    <w:rsid w:val="006E246D"/>
    <w:rsid w:val="006E2509"/>
    <w:rsid w:val="006E2794"/>
    <w:rsid w:val="006E2DC9"/>
    <w:rsid w:val="006E2F53"/>
    <w:rsid w:val="006E37B3"/>
    <w:rsid w:val="006E47D9"/>
    <w:rsid w:val="006E4D85"/>
    <w:rsid w:val="006E56DF"/>
    <w:rsid w:val="006E5E98"/>
    <w:rsid w:val="006E5F79"/>
    <w:rsid w:val="006E62FE"/>
    <w:rsid w:val="006E6DE0"/>
    <w:rsid w:val="006E6F43"/>
    <w:rsid w:val="006E7054"/>
    <w:rsid w:val="006E748F"/>
    <w:rsid w:val="006F084D"/>
    <w:rsid w:val="006F0C4D"/>
    <w:rsid w:val="006F1016"/>
    <w:rsid w:val="006F1282"/>
    <w:rsid w:val="006F1451"/>
    <w:rsid w:val="006F15BF"/>
    <w:rsid w:val="006F17CB"/>
    <w:rsid w:val="006F2D7E"/>
    <w:rsid w:val="006F2DD1"/>
    <w:rsid w:val="006F373A"/>
    <w:rsid w:val="006F3AD7"/>
    <w:rsid w:val="006F3F38"/>
    <w:rsid w:val="006F4129"/>
    <w:rsid w:val="006F4C3A"/>
    <w:rsid w:val="006F4EEC"/>
    <w:rsid w:val="006F4F9C"/>
    <w:rsid w:val="006F656B"/>
    <w:rsid w:val="006F6614"/>
    <w:rsid w:val="006F6AC6"/>
    <w:rsid w:val="006F6C72"/>
    <w:rsid w:val="006F77EA"/>
    <w:rsid w:val="00700459"/>
    <w:rsid w:val="007009B8"/>
    <w:rsid w:val="00700BAD"/>
    <w:rsid w:val="0070114B"/>
    <w:rsid w:val="007011DB"/>
    <w:rsid w:val="007014F6"/>
    <w:rsid w:val="00701505"/>
    <w:rsid w:val="00701823"/>
    <w:rsid w:val="00702644"/>
    <w:rsid w:val="00702B17"/>
    <w:rsid w:val="00702F09"/>
    <w:rsid w:val="00703211"/>
    <w:rsid w:val="007034C2"/>
    <w:rsid w:val="007036AB"/>
    <w:rsid w:val="00703CF2"/>
    <w:rsid w:val="0070575C"/>
    <w:rsid w:val="007058CB"/>
    <w:rsid w:val="00705AFF"/>
    <w:rsid w:val="00706141"/>
    <w:rsid w:val="00706216"/>
    <w:rsid w:val="00706A92"/>
    <w:rsid w:val="0070769C"/>
    <w:rsid w:val="00710D0B"/>
    <w:rsid w:val="00711404"/>
    <w:rsid w:val="00711468"/>
    <w:rsid w:val="0071221F"/>
    <w:rsid w:val="00712F08"/>
    <w:rsid w:val="00713065"/>
    <w:rsid w:val="007130FE"/>
    <w:rsid w:val="007133F3"/>
    <w:rsid w:val="00713AEE"/>
    <w:rsid w:val="00713BC7"/>
    <w:rsid w:val="007147E2"/>
    <w:rsid w:val="00714818"/>
    <w:rsid w:val="0071555E"/>
    <w:rsid w:val="007155E8"/>
    <w:rsid w:val="00715662"/>
    <w:rsid w:val="00715722"/>
    <w:rsid w:val="0071653A"/>
    <w:rsid w:val="00716C2F"/>
    <w:rsid w:val="00716E96"/>
    <w:rsid w:val="00716F18"/>
    <w:rsid w:val="00717676"/>
    <w:rsid w:val="00717A31"/>
    <w:rsid w:val="00717DB8"/>
    <w:rsid w:val="00717DC5"/>
    <w:rsid w:val="00717DDE"/>
    <w:rsid w:val="0072002E"/>
    <w:rsid w:val="007204AA"/>
    <w:rsid w:val="00721934"/>
    <w:rsid w:val="0072258C"/>
    <w:rsid w:val="007226AE"/>
    <w:rsid w:val="00722737"/>
    <w:rsid w:val="00723284"/>
    <w:rsid w:val="0072492C"/>
    <w:rsid w:val="00725535"/>
    <w:rsid w:val="007257EE"/>
    <w:rsid w:val="00725AE9"/>
    <w:rsid w:val="00726123"/>
    <w:rsid w:val="007263FF"/>
    <w:rsid w:val="007265C3"/>
    <w:rsid w:val="0072774A"/>
    <w:rsid w:val="0072783C"/>
    <w:rsid w:val="007300CD"/>
    <w:rsid w:val="007302EC"/>
    <w:rsid w:val="00730DC6"/>
    <w:rsid w:val="00730E1B"/>
    <w:rsid w:val="0073115A"/>
    <w:rsid w:val="007311FF"/>
    <w:rsid w:val="00731AE8"/>
    <w:rsid w:val="00731BFD"/>
    <w:rsid w:val="007324C2"/>
    <w:rsid w:val="0073358E"/>
    <w:rsid w:val="00733E86"/>
    <w:rsid w:val="007352B7"/>
    <w:rsid w:val="00735553"/>
    <w:rsid w:val="00735723"/>
    <w:rsid w:val="007358CE"/>
    <w:rsid w:val="00735983"/>
    <w:rsid w:val="0073606C"/>
    <w:rsid w:val="0073635D"/>
    <w:rsid w:val="00736846"/>
    <w:rsid w:val="0073689B"/>
    <w:rsid w:val="00736B23"/>
    <w:rsid w:val="00737721"/>
    <w:rsid w:val="007378CE"/>
    <w:rsid w:val="007400A0"/>
    <w:rsid w:val="00740381"/>
    <w:rsid w:val="007405C7"/>
    <w:rsid w:val="007408F5"/>
    <w:rsid w:val="00740B8C"/>
    <w:rsid w:val="00741569"/>
    <w:rsid w:val="00741B75"/>
    <w:rsid w:val="0074232C"/>
    <w:rsid w:val="007429BF"/>
    <w:rsid w:val="00742B3E"/>
    <w:rsid w:val="00742E26"/>
    <w:rsid w:val="00743794"/>
    <w:rsid w:val="00743C4D"/>
    <w:rsid w:val="00743F10"/>
    <w:rsid w:val="0074481A"/>
    <w:rsid w:val="00744878"/>
    <w:rsid w:val="00744CBB"/>
    <w:rsid w:val="007453BB"/>
    <w:rsid w:val="007459CD"/>
    <w:rsid w:val="007468B7"/>
    <w:rsid w:val="0074691E"/>
    <w:rsid w:val="007469F3"/>
    <w:rsid w:val="00746D38"/>
    <w:rsid w:val="007476FC"/>
    <w:rsid w:val="00747954"/>
    <w:rsid w:val="00747975"/>
    <w:rsid w:val="007502F8"/>
    <w:rsid w:val="007503DE"/>
    <w:rsid w:val="00750EFF"/>
    <w:rsid w:val="0075132A"/>
    <w:rsid w:val="00751778"/>
    <w:rsid w:val="00751BDF"/>
    <w:rsid w:val="00751E7E"/>
    <w:rsid w:val="00752667"/>
    <w:rsid w:val="00752A80"/>
    <w:rsid w:val="007539A1"/>
    <w:rsid w:val="007539D3"/>
    <w:rsid w:val="00753EE1"/>
    <w:rsid w:val="00754B63"/>
    <w:rsid w:val="00754CB8"/>
    <w:rsid w:val="00754CFB"/>
    <w:rsid w:val="007554D6"/>
    <w:rsid w:val="00755EED"/>
    <w:rsid w:val="00756068"/>
    <w:rsid w:val="007560D3"/>
    <w:rsid w:val="00756B1D"/>
    <w:rsid w:val="00756B47"/>
    <w:rsid w:val="00756C39"/>
    <w:rsid w:val="00757523"/>
    <w:rsid w:val="00757876"/>
    <w:rsid w:val="00757D09"/>
    <w:rsid w:val="0076126D"/>
    <w:rsid w:val="00761496"/>
    <w:rsid w:val="00761E85"/>
    <w:rsid w:val="007621EE"/>
    <w:rsid w:val="007626D7"/>
    <w:rsid w:val="007627C0"/>
    <w:rsid w:val="007634A0"/>
    <w:rsid w:val="00763E4C"/>
    <w:rsid w:val="00763FAD"/>
    <w:rsid w:val="00763FF6"/>
    <w:rsid w:val="0076462F"/>
    <w:rsid w:val="00764713"/>
    <w:rsid w:val="00764A55"/>
    <w:rsid w:val="00765024"/>
    <w:rsid w:val="0077051B"/>
    <w:rsid w:val="00770D10"/>
    <w:rsid w:val="007717BC"/>
    <w:rsid w:val="00771893"/>
    <w:rsid w:val="00771EA4"/>
    <w:rsid w:val="007721FA"/>
    <w:rsid w:val="007722E1"/>
    <w:rsid w:val="00772FEC"/>
    <w:rsid w:val="00773176"/>
    <w:rsid w:val="0077393C"/>
    <w:rsid w:val="0077421D"/>
    <w:rsid w:val="0077427D"/>
    <w:rsid w:val="00774629"/>
    <w:rsid w:val="00774E82"/>
    <w:rsid w:val="00774EE0"/>
    <w:rsid w:val="0077599E"/>
    <w:rsid w:val="00775A25"/>
    <w:rsid w:val="00775BD5"/>
    <w:rsid w:val="00775D0F"/>
    <w:rsid w:val="00775DEB"/>
    <w:rsid w:val="00775F85"/>
    <w:rsid w:val="0077705E"/>
    <w:rsid w:val="0077774B"/>
    <w:rsid w:val="007803F9"/>
    <w:rsid w:val="0078049F"/>
    <w:rsid w:val="0078092A"/>
    <w:rsid w:val="00781342"/>
    <w:rsid w:val="00782327"/>
    <w:rsid w:val="00782AC8"/>
    <w:rsid w:val="00782AE3"/>
    <w:rsid w:val="00783391"/>
    <w:rsid w:val="007836BF"/>
    <w:rsid w:val="0078403D"/>
    <w:rsid w:val="007840B6"/>
    <w:rsid w:val="00784346"/>
    <w:rsid w:val="00784C56"/>
    <w:rsid w:val="00784EEB"/>
    <w:rsid w:val="007850CA"/>
    <w:rsid w:val="00785CBA"/>
    <w:rsid w:val="0078649A"/>
    <w:rsid w:val="0078679F"/>
    <w:rsid w:val="00786FEA"/>
    <w:rsid w:val="00787D96"/>
    <w:rsid w:val="00787F2B"/>
    <w:rsid w:val="00790112"/>
    <w:rsid w:val="0079086E"/>
    <w:rsid w:val="00790970"/>
    <w:rsid w:val="00790E04"/>
    <w:rsid w:val="00790F49"/>
    <w:rsid w:val="00790FEE"/>
    <w:rsid w:val="007917D1"/>
    <w:rsid w:val="00791F4E"/>
    <w:rsid w:val="007921CC"/>
    <w:rsid w:val="00792B41"/>
    <w:rsid w:val="00793F9F"/>
    <w:rsid w:val="007947FF"/>
    <w:rsid w:val="007956F7"/>
    <w:rsid w:val="00796DF4"/>
    <w:rsid w:val="007974EE"/>
    <w:rsid w:val="00797CA7"/>
    <w:rsid w:val="007A0253"/>
    <w:rsid w:val="007A02A4"/>
    <w:rsid w:val="007A05D5"/>
    <w:rsid w:val="007A0742"/>
    <w:rsid w:val="007A099B"/>
    <w:rsid w:val="007A0EED"/>
    <w:rsid w:val="007A1142"/>
    <w:rsid w:val="007A1160"/>
    <w:rsid w:val="007A1C1C"/>
    <w:rsid w:val="007A1EE2"/>
    <w:rsid w:val="007A20EF"/>
    <w:rsid w:val="007A278A"/>
    <w:rsid w:val="007A2E5B"/>
    <w:rsid w:val="007A2F8D"/>
    <w:rsid w:val="007A307C"/>
    <w:rsid w:val="007A3FBA"/>
    <w:rsid w:val="007A436A"/>
    <w:rsid w:val="007A4CC4"/>
    <w:rsid w:val="007A52CB"/>
    <w:rsid w:val="007A5682"/>
    <w:rsid w:val="007A5869"/>
    <w:rsid w:val="007A58AD"/>
    <w:rsid w:val="007A5E95"/>
    <w:rsid w:val="007A6AB2"/>
    <w:rsid w:val="007A77A5"/>
    <w:rsid w:val="007A79E0"/>
    <w:rsid w:val="007A7A78"/>
    <w:rsid w:val="007B06B2"/>
    <w:rsid w:val="007B1446"/>
    <w:rsid w:val="007B1733"/>
    <w:rsid w:val="007B1F11"/>
    <w:rsid w:val="007B20A4"/>
    <w:rsid w:val="007B24AF"/>
    <w:rsid w:val="007B27AC"/>
    <w:rsid w:val="007B2DC7"/>
    <w:rsid w:val="007B3BC4"/>
    <w:rsid w:val="007B42D4"/>
    <w:rsid w:val="007B4341"/>
    <w:rsid w:val="007B4994"/>
    <w:rsid w:val="007B53F0"/>
    <w:rsid w:val="007B5D4B"/>
    <w:rsid w:val="007B5F2D"/>
    <w:rsid w:val="007B60AF"/>
    <w:rsid w:val="007B63C9"/>
    <w:rsid w:val="007B6450"/>
    <w:rsid w:val="007B65A5"/>
    <w:rsid w:val="007B65DE"/>
    <w:rsid w:val="007B6B9B"/>
    <w:rsid w:val="007B6D94"/>
    <w:rsid w:val="007B7384"/>
    <w:rsid w:val="007B79E1"/>
    <w:rsid w:val="007C07E9"/>
    <w:rsid w:val="007C0EB9"/>
    <w:rsid w:val="007C14E6"/>
    <w:rsid w:val="007C16B8"/>
    <w:rsid w:val="007C17A9"/>
    <w:rsid w:val="007C1EEF"/>
    <w:rsid w:val="007C21C6"/>
    <w:rsid w:val="007C26B0"/>
    <w:rsid w:val="007C27D9"/>
    <w:rsid w:val="007C2D7F"/>
    <w:rsid w:val="007C2D91"/>
    <w:rsid w:val="007C37E7"/>
    <w:rsid w:val="007C39BB"/>
    <w:rsid w:val="007C3B76"/>
    <w:rsid w:val="007C4803"/>
    <w:rsid w:val="007C4EC7"/>
    <w:rsid w:val="007C4FE0"/>
    <w:rsid w:val="007C63DA"/>
    <w:rsid w:val="007C6888"/>
    <w:rsid w:val="007C69CD"/>
    <w:rsid w:val="007C6EEC"/>
    <w:rsid w:val="007C7054"/>
    <w:rsid w:val="007C7222"/>
    <w:rsid w:val="007C752A"/>
    <w:rsid w:val="007D078A"/>
    <w:rsid w:val="007D1130"/>
    <w:rsid w:val="007D19BD"/>
    <w:rsid w:val="007D1B2D"/>
    <w:rsid w:val="007D1E0D"/>
    <w:rsid w:val="007D2692"/>
    <w:rsid w:val="007D2CB5"/>
    <w:rsid w:val="007D3122"/>
    <w:rsid w:val="007D318D"/>
    <w:rsid w:val="007D3C36"/>
    <w:rsid w:val="007D4389"/>
    <w:rsid w:val="007D4481"/>
    <w:rsid w:val="007D5567"/>
    <w:rsid w:val="007D5969"/>
    <w:rsid w:val="007D5D2F"/>
    <w:rsid w:val="007D6173"/>
    <w:rsid w:val="007D67DD"/>
    <w:rsid w:val="007D6C45"/>
    <w:rsid w:val="007D6FB7"/>
    <w:rsid w:val="007D7217"/>
    <w:rsid w:val="007D7934"/>
    <w:rsid w:val="007D7A8C"/>
    <w:rsid w:val="007D7ADB"/>
    <w:rsid w:val="007D7E16"/>
    <w:rsid w:val="007D7EF4"/>
    <w:rsid w:val="007E0466"/>
    <w:rsid w:val="007E0700"/>
    <w:rsid w:val="007E0AA2"/>
    <w:rsid w:val="007E0DE5"/>
    <w:rsid w:val="007E1284"/>
    <w:rsid w:val="007E1816"/>
    <w:rsid w:val="007E1B6D"/>
    <w:rsid w:val="007E1D1A"/>
    <w:rsid w:val="007E2306"/>
    <w:rsid w:val="007E25A0"/>
    <w:rsid w:val="007E2A53"/>
    <w:rsid w:val="007E2CA2"/>
    <w:rsid w:val="007E2E6D"/>
    <w:rsid w:val="007E3169"/>
    <w:rsid w:val="007E3396"/>
    <w:rsid w:val="007E3D52"/>
    <w:rsid w:val="007E3E10"/>
    <w:rsid w:val="007E42BF"/>
    <w:rsid w:val="007E455D"/>
    <w:rsid w:val="007E4E47"/>
    <w:rsid w:val="007E50C0"/>
    <w:rsid w:val="007E571C"/>
    <w:rsid w:val="007E58AC"/>
    <w:rsid w:val="007E597F"/>
    <w:rsid w:val="007E5F51"/>
    <w:rsid w:val="007E77BD"/>
    <w:rsid w:val="007E7B94"/>
    <w:rsid w:val="007F04F4"/>
    <w:rsid w:val="007F06C0"/>
    <w:rsid w:val="007F091B"/>
    <w:rsid w:val="007F0AE2"/>
    <w:rsid w:val="007F0D5A"/>
    <w:rsid w:val="007F0DF5"/>
    <w:rsid w:val="007F1228"/>
    <w:rsid w:val="007F1906"/>
    <w:rsid w:val="007F1FB0"/>
    <w:rsid w:val="007F20C3"/>
    <w:rsid w:val="007F22C8"/>
    <w:rsid w:val="007F2313"/>
    <w:rsid w:val="007F26FD"/>
    <w:rsid w:val="007F2826"/>
    <w:rsid w:val="007F29FA"/>
    <w:rsid w:val="007F2C67"/>
    <w:rsid w:val="007F2C6D"/>
    <w:rsid w:val="007F2F64"/>
    <w:rsid w:val="007F309D"/>
    <w:rsid w:val="007F3C44"/>
    <w:rsid w:val="007F42B0"/>
    <w:rsid w:val="007F434B"/>
    <w:rsid w:val="007F48AE"/>
    <w:rsid w:val="007F4A46"/>
    <w:rsid w:val="007F4FCC"/>
    <w:rsid w:val="007F5AEB"/>
    <w:rsid w:val="007F5DAE"/>
    <w:rsid w:val="007F5F93"/>
    <w:rsid w:val="007F60D0"/>
    <w:rsid w:val="007F6221"/>
    <w:rsid w:val="007F6422"/>
    <w:rsid w:val="007F6791"/>
    <w:rsid w:val="007F76B0"/>
    <w:rsid w:val="007F7951"/>
    <w:rsid w:val="0080074C"/>
    <w:rsid w:val="00800FA5"/>
    <w:rsid w:val="0080142B"/>
    <w:rsid w:val="008019C3"/>
    <w:rsid w:val="00801C2A"/>
    <w:rsid w:val="008027CE"/>
    <w:rsid w:val="00802A1C"/>
    <w:rsid w:val="00803051"/>
    <w:rsid w:val="00803066"/>
    <w:rsid w:val="00803A8D"/>
    <w:rsid w:val="00803C1C"/>
    <w:rsid w:val="0080403A"/>
    <w:rsid w:val="00804615"/>
    <w:rsid w:val="008048B2"/>
    <w:rsid w:val="0080532F"/>
    <w:rsid w:val="008055D6"/>
    <w:rsid w:val="00805CFA"/>
    <w:rsid w:val="00806219"/>
    <w:rsid w:val="00806749"/>
    <w:rsid w:val="00806829"/>
    <w:rsid w:val="00806AC9"/>
    <w:rsid w:val="008079C6"/>
    <w:rsid w:val="00810394"/>
    <w:rsid w:val="00810A48"/>
    <w:rsid w:val="00810F57"/>
    <w:rsid w:val="00810F83"/>
    <w:rsid w:val="008113E7"/>
    <w:rsid w:val="0081232D"/>
    <w:rsid w:val="00812525"/>
    <w:rsid w:val="00812531"/>
    <w:rsid w:val="0081289E"/>
    <w:rsid w:val="00813605"/>
    <w:rsid w:val="008137FD"/>
    <w:rsid w:val="008140CE"/>
    <w:rsid w:val="00814BEC"/>
    <w:rsid w:val="008151B8"/>
    <w:rsid w:val="00815BA5"/>
    <w:rsid w:val="00815F2F"/>
    <w:rsid w:val="00816177"/>
    <w:rsid w:val="0081652F"/>
    <w:rsid w:val="00817973"/>
    <w:rsid w:val="00817C64"/>
    <w:rsid w:val="00820258"/>
    <w:rsid w:val="008209FC"/>
    <w:rsid w:val="00821306"/>
    <w:rsid w:val="00821F14"/>
    <w:rsid w:val="008220E4"/>
    <w:rsid w:val="008228DB"/>
    <w:rsid w:val="008231D8"/>
    <w:rsid w:val="00823522"/>
    <w:rsid w:val="00823AEB"/>
    <w:rsid w:val="00823E30"/>
    <w:rsid w:val="00824537"/>
    <w:rsid w:val="0082456E"/>
    <w:rsid w:val="00824A5A"/>
    <w:rsid w:val="008251DB"/>
    <w:rsid w:val="00825526"/>
    <w:rsid w:val="00826B6C"/>
    <w:rsid w:val="00826C8D"/>
    <w:rsid w:val="00826DDA"/>
    <w:rsid w:val="008270C2"/>
    <w:rsid w:val="0082724F"/>
    <w:rsid w:val="0082762D"/>
    <w:rsid w:val="00827C81"/>
    <w:rsid w:val="00827E7A"/>
    <w:rsid w:val="008307A2"/>
    <w:rsid w:val="008308EA"/>
    <w:rsid w:val="00830FD6"/>
    <w:rsid w:val="008313BD"/>
    <w:rsid w:val="00831694"/>
    <w:rsid w:val="00832CCC"/>
    <w:rsid w:val="00833044"/>
    <w:rsid w:val="008330B9"/>
    <w:rsid w:val="0083331F"/>
    <w:rsid w:val="0083335C"/>
    <w:rsid w:val="00833472"/>
    <w:rsid w:val="008338AB"/>
    <w:rsid w:val="00833A27"/>
    <w:rsid w:val="0083489F"/>
    <w:rsid w:val="00835D84"/>
    <w:rsid w:val="00837482"/>
    <w:rsid w:val="008377DA"/>
    <w:rsid w:val="008377E4"/>
    <w:rsid w:val="00840256"/>
    <w:rsid w:val="00840A3E"/>
    <w:rsid w:val="00840D6C"/>
    <w:rsid w:val="00840E30"/>
    <w:rsid w:val="00840E38"/>
    <w:rsid w:val="0084122D"/>
    <w:rsid w:val="00841B24"/>
    <w:rsid w:val="00841EB6"/>
    <w:rsid w:val="0084204E"/>
    <w:rsid w:val="008421B5"/>
    <w:rsid w:val="008422B9"/>
    <w:rsid w:val="00842BEE"/>
    <w:rsid w:val="00842F4E"/>
    <w:rsid w:val="00843171"/>
    <w:rsid w:val="0084359B"/>
    <w:rsid w:val="00843CE2"/>
    <w:rsid w:val="00844063"/>
    <w:rsid w:val="008453E3"/>
    <w:rsid w:val="00845509"/>
    <w:rsid w:val="008463C4"/>
    <w:rsid w:val="00846506"/>
    <w:rsid w:val="00846BB4"/>
    <w:rsid w:val="00846D46"/>
    <w:rsid w:val="00847627"/>
    <w:rsid w:val="0084788B"/>
    <w:rsid w:val="00847922"/>
    <w:rsid w:val="0085013C"/>
    <w:rsid w:val="008525BE"/>
    <w:rsid w:val="00852C7F"/>
    <w:rsid w:val="008535A2"/>
    <w:rsid w:val="00853C67"/>
    <w:rsid w:val="00853DEF"/>
    <w:rsid w:val="008542F4"/>
    <w:rsid w:val="008547AE"/>
    <w:rsid w:val="00854EFE"/>
    <w:rsid w:val="00855252"/>
    <w:rsid w:val="008553C9"/>
    <w:rsid w:val="00855865"/>
    <w:rsid w:val="008558D6"/>
    <w:rsid w:val="00855D99"/>
    <w:rsid w:val="00855F35"/>
    <w:rsid w:val="00856165"/>
    <w:rsid w:val="00856419"/>
    <w:rsid w:val="0085644B"/>
    <w:rsid w:val="0085695C"/>
    <w:rsid w:val="00856D57"/>
    <w:rsid w:val="00856DF8"/>
    <w:rsid w:val="00856F85"/>
    <w:rsid w:val="00861DCF"/>
    <w:rsid w:val="0086212D"/>
    <w:rsid w:val="0086279C"/>
    <w:rsid w:val="008627B8"/>
    <w:rsid w:val="00862828"/>
    <w:rsid w:val="008631BF"/>
    <w:rsid w:val="00863430"/>
    <w:rsid w:val="008638F6"/>
    <w:rsid w:val="00863C7D"/>
    <w:rsid w:val="00863F46"/>
    <w:rsid w:val="00864506"/>
    <w:rsid w:val="00864BBB"/>
    <w:rsid w:val="00864F8F"/>
    <w:rsid w:val="008650CB"/>
    <w:rsid w:val="00865AF9"/>
    <w:rsid w:val="00865E5F"/>
    <w:rsid w:val="00865F21"/>
    <w:rsid w:val="00866136"/>
    <w:rsid w:val="00866A1F"/>
    <w:rsid w:val="00866ABD"/>
    <w:rsid w:val="00866E4B"/>
    <w:rsid w:val="00870A9C"/>
    <w:rsid w:val="00871374"/>
    <w:rsid w:val="0087185C"/>
    <w:rsid w:val="008718FC"/>
    <w:rsid w:val="008719D9"/>
    <w:rsid w:val="0087248B"/>
    <w:rsid w:val="0087287D"/>
    <w:rsid w:val="00872F56"/>
    <w:rsid w:val="00873310"/>
    <w:rsid w:val="00874218"/>
    <w:rsid w:val="00874537"/>
    <w:rsid w:val="00874872"/>
    <w:rsid w:val="00874977"/>
    <w:rsid w:val="00874C98"/>
    <w:rsid w:val="0087509D"/>
    <w:rsid w:val="00875ACA"/>
    <w:rsid w:val="00875E46"/>
    <w:rsid w:val="00876902"/>
    <w:rsid w:val="00876E5A"/>
    <w:rsid w:val="0087786F"/>
    <w:rsid w:val="00877884"/>
    <w:rsid w:val="0088012B"/>
    <w:rsid w:val="00880531"/>
    <w:rsid w:val="00880541"/>
    <w:rsid w:val="00880574"/>
    <w:rsid w:val="00880DA9"/>
    <w:rsid w:val="00881483"/>
    <w:rsid w:val="00881C08"/>
    <w:rsid w:val="00882E6E"/>
    <w:rsid w:val="00882F46"/>
    <w:rsid w:val="008830E9"/>
    <w:rsid w:val="00883ADD"/>
    <w:rsid w:val="008841A2"/>
    <w:rsid w:val="0088436D"/>
    <w:rsid w:val="0088471E"/>
    <w:rsid w:val="008849AD"/>
    <w:rsid w:val="008852A2"/>
    <w:rsid w:val="00885817"/>
    <w:rsid w:val="00885873"/>
    <w:rsid w:val="0088623E"/>
    <w:rsid w:val="00886B01"/>
    <w:rsid w:val="00890726"/>
    <w:rsid w:val="00890972"/>
    <w:rsid w:val="00890BA0"/>
    <w:rsid w:val="00891616"/>
    <w:rsid w:val="0089167E"/>
    <w:rsid w:val="00891BD3"/>
    <w:rsid w:val="00892084"/>
    <w:rsid w:val="00892800"/>
    <w:rsid w:val="0089358F"/>
    <w:rsid w:val="00893896"/>
    <w:rsid w:val="00893C3A"/>
    <w:rsid w:val="00893D63"/>
    <w:rsid w:val="0089469A"/>
    <w:rsid w:val="00894E93"/>
    <w:rsid w:val="0089551A"/>
    <w:rsid w:val="00896A0A"/>
    <w:rsid w:val="00897C9E"/>
    <w:rsid w:val="00897D2B"/>
    <w:rsid w:val="00897E01"/>
    <w:rsid w:val="00897F0C"/>
    <w:rsid w:val="008A0009"/>
    <w:rsid w:val="008A0047"/>
    <w:rsid w:val="008A034B"/>
    <w:rsid w:val="008A0423"/>
    <w:rsid w:val="008A0500"/>
    <w:rsid w:val="008A08D4"/>
    <w:rsid w:val="008A0ADD"/>
    <w:rsid w:val="008A17EB"/>
    <w:rsid w:val="008A1A5B"/>
    <w:rsid w:val="008A256E"/>
    <w:rsid w:val="008A260C"/>
    <w:rsid w:val="008A2D33"/>
    <w:rsid w:val="008A3421"/>
    <w:rsid w:val="008A348D"/>
    <w:rsid w:val="008A3C42"/>
    <w:rsid w:val="008A420B"/>
    <w:rsid w:val="008A424A"/>
    <w:rsid w:val="008A474F"/>
    <w:rsid w:val="008A4BD1"/>
    <w:rsid w:val="008A4D83"/>
    <w:rsid w:val="008A4FFC"/>
    <w:rsid w:val="008A5108"/>
    <w:rsid w:val="008A565E"/>
    <w:rsid w:val="008A5E4E"/>
    <w:rsid w:val="008A6658"/>
    <w:rsid w:val="008A7036"/>
    <w:rsid w:val="008A7B84"/>
    <w:rsid w:val="008B0F5C"/>
    <w:rsid w:val="008B1523"/>
    <w:rsid w:val="008B244A"/>
    <w:rsid w:val="008B26A9"/>
    <w:rsid w:val="008B346F"/>
    <w:rsid w:val="008B417A"/>
    <w:rsid w:val="008B46A7"/>
    <w:rsid w:val="008B47C0"/>
    <w:rsid w:val="008B4B00"/>
    <w:rsid w:val="008B669A"/>
    <w:rsid w:val="008B6926"/>
    <w:rsid w:val="008B71AB"/>
    <w:rsid w:val="008B7905"/>
    <w:rsid w:val="008B7A36"/>
    <w:rsid w:val="008B7DDE"/>
    <w:rsid w:val="008C00F9"/>
    <w:rsid w:val="008C015A"/>
    <w:rsid w:val="008C05F1"/>
    <w:rsid w:val="008C0863"/>
    <w:rsid w:val="008C09D5"/>
    <w:rsid w:val="008C0BA7"/>
    <w:rsid w:val="008C106F"/>
    <w:rsid w:val="008C18D1"/>
    <w:rsid w:val="008C1DA8"/>
    <w:rsid w:val="008C1E75"/>
    <w:rsid w:val="008C281E"/>
    <w:rsid w:val="008C291D"/>
    <w:rsid w:val="008C2D81"/>
    <w:rsid w:val="008C3120"/>
    <w:rsid w:val="008C3178"/>
    <w:rsid w:val="008C31EC"/>
    <w:rsid w:val="008C3424"/>
    <w:rsid w:val="008C3C51"/>
    <w:rsid w:val="008C4CE3"/>
    <w:rsid w:val="008C520B"/>
    <w:rsid w:val="008C5692"/>
    <w:rsid w:val="008C56D6"/>
    <w:rsid w:val="008C5948"/>
    <w:rsid w:val="008C6377"/>
    <w:rsid w:val="008C64A5"/>
    <w:rsid w:val="008C64E3"/>
    <w:rsid w:val="008C670F"/>
    <w:rsid w:val="008C68E0"/>
    <w:rsid w:val="008C7AD5"/>
    <w:rsid w:val="008C7C6F"/>
    <w:rsid w:val="008C7F2D"/>
    <w:rsid w:val="008D041A"/>
    <w:rsid w:val="008D0871"/>
    <w:rsid w:val="008D0FBA"/>
    <w:rsid w:val="008D1111"/>
    <w:rsid w:val="008D12A3"/>
    <w:rsid w:val="008D14D4"/>
    <w:rsid w:val="008D1C78"/>
    <w:rsid w:val="008D1EC5"/>
    <w:rsid w:val="008D274B"/>
    <w:rsid w:val="008D2775"/>
    <w:rsid w:val="008D2AC8"/>
    <w:rsid w:val="008D2AEA"/>
    <w:rsid w:val="008D31D3"/>
    <w:rsid w:val="008D355E"/>
    <w:rsid w:val="008D37B7"/>
    <w:rsid w:val="008D3826"/>
    <w:rsid w:val="008D4159"/>
    <w:rsid w:val="008D5253"/>
    <w:rsid w:val="008D5CBF"/>
    <w:rsid w:val="008D6AE6"/>
    <w:rsid w:val="008D6ECC"/>
    <w:rsid w:val="008D7236"/>
    <w:rsid w:val="008D7E1A"/>
    <w:rsid w:val="008E0BD3"/>
    <w:rsid w:val="008E0C43"/>
    <w:rsid w:val="008E1AB5"/>
    <w:rsid w:val="008E1D53"/>
    <w:rsid w:val="008E41AC"/>
    <w:rsid w:val="008E4485"/>
    <w:rsid w:val="008E4A71"/>
    <w:rsid w:val="008E4D54"/>
    <w:rsid w:val="008E535B"/>
    <w:rsid w:val="008E5578"/>
    <w:rsid w:val="008E62AD"/>
    <w:rsid w:val="008E73F5"/>
    <w:rsid w:val="008E774C"/>
    <w:rsid w:val="008F0068"/>
    <w:rsid w:val="008F0189"/>
    <w:rsid w:val="008F0EE1"/>
    <w:rsid w:val="008F0EFC"/>
    <w:rsid w:val="008F1037"/>
    <w:rsid w:val="008F1670"/>
    <w:rsid w:val="008F16E9"/>
    <w:rsid w:val="008F17A8"/>
    <w:rsid w:val="008F1A26"/>
    <w:rsid w:val="008F1C94"/>
    <w:rsid w:val="008F1D65"/>
    <w:rsid w:val="008F21C1"/>
    <w:rsid w:val="008F234C"/>
    <w:rsid w:val="008F2A6D"/>
    <w:rsid w:val="008F313E"/>
    <w:rsid w:val="008F31E4"/>
    <w:rsid w:val="008F35B8"/>
    <w:rsid w:val="008F4222"/>
    <w:rsid w:val="008F49E1"/>
    <w:rsid w:val="008F4CE2"/>
    <w:rsid w:val="008F512E"/>
    <w:rsid w:val="008F5684"/>
    <w:rsid w:val="008F60A0"/>
    <w:rsid w:val="008F671E"/>
    <w:rsid w:val="008F6AF4"/>
    <w:rsid w:val="008F7371"/>
    <w:rsid w:val="008F7D85"/>
    <w:rsid w:val="008F7FA0"/>
    <w:rsid w:val="0090097D"/>
    <w:rsid w:val="009009D8"/>
    <w:rsid w:val="00901612"/>
    <w:rsid w:val="009033B9"/>
    <w:rsid w:val="00904EBC"/>
    <w:rsid w:val="00905D19"/>
    <w:rsid w:val="00905D31"/>
    <w:rsid w:val="00906BCF"/>
    <w:rsid w:val="00907217"/>
    <w:rsid w:val="00907481"/>
    <w:rsid w:val="0090792D"/>
    <w:rsid w:val="00907939"/>
    <w:rsid w:val="00910438"/>
    <w:rsid w:val="00910BEA"/>
    <w:rsid w:val="00911685"/>
    <w:rsid w:val="00911FE5"/>
    <w:rsid w:val="009123AB"/>
    <w:rsid w:val="00912A22"/>
    <w:rsid w:val="00912A3F"/>
    <w:rsid w:val="0091337D"/>
    <w:rsid w:val="009133F2"/>
    <w:rsid w:val="009141A4"/>
    <w:rsid w:val="00914CBD"/>
    <w:rsid w:val="00915766"/>
    <w:rsid w:val="00915C9C"/>
    <w:rsid w:val="00915DB3"/>
    <w:rsid w:val="00916729"/>
    <w:rsid w:val="00916964"/>
    <w:rsid w:val="00916D7F"/>
    <w:rsid w:val="0091729E"/>
    <w:rsid w:val="009205B6"/>
    <w:rsid w:val="00920B76"/>
    <w:rsid w:val="00920CBB"/>
    <w:rsid w:val="0092117B"/>
    <w:rsid w:val="00923328"/>
    <w:rsid w:val="0092344A"/>
    <w:rsid w:val="00923E60"/>
    <w:rsid w:val="009245E0"/>
    <w:rsid w:val="00924C00"/>
    <w:rsid w:val="00924EA2"/>
    <w:rsid w:val="00925661"/>
    <w:rsid w:val="00925BFA"/>
    <w:rsid w:val="009266A5"/>
    <w:rsid w:val="00926CD3"/>
    <w:rsid w:val="0092767E"/>
    <w:rsid w:val="00927831"/>
    <w:rsid w:val="00927DA7"/>
    <w:rsid w:val="00927DE2"/>
    <w:rsid w:val="0092FB52"/>
    <w:rsid w:val="009300C2"/>
    <w:rsid w:val="00930253"/>
    <w:rsid w:val="009310E3"/>
    <w:rsid w:val="009314B5"/>
    <w:rsid w:val="0093241C"/>
    <w:rsid w:val="00932631"/>
    <w:rsid w:val="00932D3F"/>
    <w:rsid w:val="0093318A"/>
    <w:rsid w:val="00933924"/>
    <w:rsid w:val="00933A01"/>
    <w:rsid w:val="00933B80"/>
    <w:rsid w:val="00934182"/>
    <w:rsid w:val="00934456"/>
    <w:rsid w:val="00934AFF"/>
    <w:rsid w:val="00934B65"/>
    <w:rsid w:val="00934DCB"/>
    <w:rsid w:val="00935BA7"/>
    <w:rsid w:val="00936359"/>
    <w:rsid w:val="0093702E"/>
    <w:rsid w:val="00937A9D"/>
    <w:rsid w:val="00937AEF"/>
    <w:rsid w:val="00937F1C"/>
    <w:rsid w:val="0094043C"/>
    <w:rsid w:val="009405F2"/>
    <w:rsid w:val="00940828"/>
    <w:rsid w:val="00940986"/>
    <w:rsid w:val="00940987"/>
    <w:rsid w:val="00940C92"/>
    <w:rsid w:val="00940E06"/>
    <w:rsid w:val="009412AC"/>
    <w:rsid w:val="00941401"/>
    <w:rsid w:val="00942D48"/>
    <w:rsid w:val="00943026"/>
    <w:rsid w:val="009432C0"/>
    <w:rsid w:val="00943835"/>
    <w:rsid w:val="00943E96"/>
    <w:rsid w:val="009440CC"/>
    <w:rsid w:val="00944571"/>
    <w:rsid w:val="009446E5"/>
    <w:rsid w:val="00944799"/>
    <w:rsid w:val="0094479C"/>
    <w:rsid w:val="0094500C"/>
    <w:rsid w:val="00946381"/>
    <w:rsid w:val="009463E2"/>
    <w:rsid w:val="00946983"/>
    <w:rsid w:val="00946C88"/>
    <w:rsid w:val="00947B80"/>
    <w:rsid w:val="00947D12"/>
    <w:rsid w:val="00947F2B"/>
    <w:rsid w:val="00950169"/>
    <w:rsid w:val="0095042B"/>
    <w:rsid w:val="009506AC"/>
    <w:rsid w:val="00950D18"/>
    <w:rsid w:val="00950E5F"/>
    <w:rsid w:val="00951BD9"/>
    <w:rsid w:val="00952817"/>
    <w:rsid w:val="009529F6"/>
    <w:rsid w:val="00952C01"/>
    <w:rsid w:val="00953422"/>
    <w:rsid w:val="0095393E"/>
    <w:rsid w:val="009541B1"/>
    <w:rsid w:val="009553D2"/>
    <w:rsid w:val="009564A1"/>
    <w:rsid w:val="00957740"/>
    <w:rsid w:val="00957901"/>
    <w:rsid w:val="00957BEA"/>
    <w:rsid w:val="009601E1"/>
    <w:rsid w:val="0096107E"/>
    <w:rsid w:val="009615FE"/>
    <w:rsid w:val="00961981"/>
    <w:rsid w:val="009622D3"/>
    <w:rsid w:val="00962687"/>
    <w:rsid w:val="009627F7"/>
    <w:rsid w:val="009635FA"/>
    <w:rsid w:val="00964B7C"/>
    <w:rsid w:val="00965ADE"/>
    <w:rsid w:val="00965DD1"/>
    <w:rsid w:val="00965F1D"/>
    <w:rsid w:val="00969755"/>
    <w:rsid w:val="009700AB"/>
    <w:rsid w:val="00970269"/>
    <w:rsid w:val="00970F41"/>
    <w:rsid w:val="00971083"/>
    <w:rsid w:val="00971963"/>
    <w:rsid w:val="00971ABE"/>
    <w:rsid w:val="00971F11"/>
    <w:rsid w:val="00972652"/>
    <w:rsid w:val="009730C2"/>
    <w:rsid w:val="009736D1"/>
    <w:rsid w:val="0097374A"/>
    <w:rsid w:val="00973917"/>
    <w:rsid w:val="00973CF9"/>
    <w:rsid w:val="00973EE1"/>
    <w:rsid w:val="00973F22"/>
    <w:rsid w:val="009740E0"/>
    <w:rsid w:val="009741D5"/>
    <w:rsid w:val="009744DA"/>
    <w:rsid w:val="0097485C"/>
    <w:rsid w:val="00974A42"/>
    <w:rsid w:val="00974D06"/>
    <w:rsid w:val="00974E09"/>
    <w:rsid w:val="00974EDF"/>
    <w:rsid w:val="009753F8"/>
    <w:rsid w:val="009757F6"/>
    <w:rsid w:val="00975879"/>
    <w:rsid w:val="0097597E"/>
    <w:rsid w:val="00975C6F"/>
    <w:rsid w:val="00975E55"/>
    <w:rsid w:val="00976225"/>
    <w:rsid w:val="00976985"/>
    <w:rsid w:val="009772B6"/>
    <w:rsid w:val="0097771F"/>
    <w:rsid w:val="00977945"/>
    <w:rsid w:val="00977A18"/>
    <w:rsid w:val="00977C34"/>
    <w:rsid w:val="00980E27"/>
    <w:rsid w:val="00981133"/>
    <w:rsid w:val="00981E97"/>
    <w:rsid w:val="00982113"/>
    <w:rsid w:val="009828B7"/>
    <w:rsid w:val="00982DC3"/>
    <w:rsid w:val="00982F73"/>
    <w:rsid w:val="0098387C"/>
    <w:rsid w:val="0098393E"/>
    <w:rsid w:val="00984559"/>
    <w:rsid w:val="00984572"/>
    <w:rsid w:val="00984CF5"/>
    <w:rsid w:val="00984D0A"/>
    <w:rsid w:val="00984E1B"/>
    <w:rsid w:val="00984FB4"/>
    <w:rsid w:val="0098578B"/>
    <w:rsid w:val="00985A99"/>
    <w:rsid w:val="00985B4A"/>
    <w:rsid w:val="00986867"/>
    <w:rsid w:val="00986981"/>
    <w:rsid w:val="00986D2A"/>
    <w:rsid w:val="00990063"/>
    <w:rsid w:val="00990601"/>
    <w:rsid w:val="009907B7"/>
    <w:rsid w:val="00990BC0"/>
    <w:rsid w:val="00991646"/>
    <w:rsid w:val="009917CA"/>
    <w:rsid w:val="00991B12"/>
    <w:rsid w:val="009934AB"/>
    <w:rsid w:val="00993ED0"/>
    <w:rsid w:val="009947AD"/>
    <w:rsid w:val="00995906"/>
    <w:rsid w:val="00995A31"/>
    <w:rsid w:val="00995D5E"/>
    <w:rsid w:val="00995E4B"/>
    <w:rsid w:val="0099638D"/>
    <w:rsid w:val="00996710"/>
    <w:rsid w:val="00997559"/>
    <w:rsid w:val="009976A4"/>
    <w:rsid w:val="00997D49"/>
    <w:rsid w:val="00997E29"/>
    <w:rsid w:val="009A0804"/>
    <w:rsid w:val="009A0A8C"/>
    <w:rsid w:val="009A0BFF"/>
    <w:rsid w:val="009A0C35"/>
    <w:rsid w:val="009A10AB"/>
    <w:rsid w:val="009A1609"/>
    <w:rsid w:val="009A199A"/>
    <w:rsid w:val="009A1D9B"/>
    <w:rsid w:val="009A29D6"/>
    <w:rsid w:val="009A2F22"/>
    <w:rsid w:val="009A3678"/>
    <w:rsid w:val="009A388F"/>
    <w:rsid w:val="009A4091"/>
    <w:rsid w:val="009A41AD"/>
    <w:rsid w:val="009A4BC9"/>
    <w:rsid w:val="009A4FD9"/>
    <w:rsid w:val="009A53F8"/>
    <w:rsid w:val="009A5402"/>
    <w:rsid w:val="009A5952"/>
    <w:rsid w:val="009A682F"/>
    <w:rsid w:val="009A7CDA"/>
    <w:rsid w:val="009B0056"/>
    <w:rsid w:val="009B01CB"/>
    <w:rsid w:val="009B01F6"/>
    <w:rsid w:val="009B0D5A"/>
    <w:rsid w:val="009B16AB"/>
    <w:rsid w:val="009B1D18"/>
    <w:rsid w:val="009B2198"/>
    <w:rsid w:val="009B3041"/>
    <w:rsid w:val="009B31E9"/>
    <w:rsid w:val="009B3400"/>
    <w:rsid w:val="009B35EE"/>
    <w:rsid w:val="009B37FE"/>
    <w:rsid w:val="009B3CA5"/>
    <w:rsid w:val="009B402D"/>
    <w:rsid w:val="009B475B"/>
    <w:rsid w:val="009B4B04"/>
    <w:rsid w:val="009B4E7D"/>
    <w:rsid w:val="009B518F"/>
    <w:rsid w:val="009B5EA8"/>
    <w:rsid w:val="009B5EE2"/>
    <w:rsid w:val="009B5FD3"/>
    <w:rsid w:val="009B6878"/>
    <w:rsid w:val="009B69B1"/>
    <w:rsid w:val="009B6BCC"/>
    <w:rsid w:val="009B71EA"/>
    <w:rsid w:val="009B7549"/>
    <w:rsid w:val="009B7B02"/>
    <w:rsid w:val="009B7DBF"/>
    <w:rsid w:val="009C1066"/>
    <w:rsid w:val="009C10A7"/>
    <w:rsid w:val="009C1C28"/>
    <w:rsid w:val="009C1C7B"/>
    <w:rsid w:val="009C1CE8"/>
    <w:rsid w:val="009C3907"/>
    <w:rsid w:val="009C3B31"/>
    <w:rsid w:val="009C3D03"/>
    <w:rsid w:val="009C4492"/>
    <w:rsid w:val="009C6477"/>
    <w:rsid w:val="009C6771"/>
    <w:rsid w:val="009C6CED"/>
    <w:rsid w:val="009C6EB5"/>
    <w:rsid w:val="009C7435"/>
    <w:rsid w:val="009C752E"/>
    <w:rsid w:val="009C7793"/>
    <w:rsid w:val="009C7841"/>
    <w:rsid w:val="009C799D"/>
    <w:rsid w:val="009D0150"/>
    <w:rsid w:val="009D03C8"/>
    <w:rsid w:val="009D0459"/>
    <w:rsid w:val="009D099F"/>
    <w:rsid w:val="009D108B"/>
    <w:rsid w:val="009D13E6"/>
    <w:rsid w:val="009D1909"/>
    <w:rsid w:val="009D1CC5"/>
    <w:rsid w:val="009D1DD2"/>
    <w:rsid w:val="009D22A5"/>
    <w:rsid w:val="009D23BE"/>
    <w:rsid w:val="009D2970"/>
    <w:rsid w:val="009D2B2A"/>
    <w:rsid w:val="009D2C1C"/>
    <w:rsid w:val="009D31AB"/>
    <w:rsid w:val="009D3ECA"/>
    <w:rsid w:val="009D500C"/>
    <w:rsid w:val="009D5244"/>
    <w:rsid w:val="009D572D"/>
    <w:rsid w:val="009D5CA8"/>
    <w:rsid w:val="009D6262"/>
    <w:rsid w:val="009D6523"/>
    <w:rsid w:val="009D7209"/>
    <w:rsid w:val="009D7331"/>
    <w:rsid w:val="009E00D9"/>
    <w:rsid w:val="009E08FC"/>
    <w:rsid w:val="009E0B8B"/>
    <w:rsid w:val="009E0F95"/>
    <w:rsid w:val="009E2343"/>
    <w:rsid w:val="009E33A6"/>
    <w:rsid w:val="009E3C51"/>
    <w:rsid w:val="009E4E37"/>
    <w:rsid w:val="009E56A3"/>
    <w:rsid w:val="009E5AD2"/>
    <w:rsid w:val="009E5C2A"/>
    <w:rsid w:val="009E5E0A"/>
    <w:rsid w:val="009E62CF"/>
    <w:rsid w:val="009E6751"/>
    <w:rsid w:val="009E68DB"/>
    <w:rsid w:val="009E6979"/>
    <w:rsid w:val="009E6F23"/>
    <w:rsid w:val="009E7025"/>
    <w:rsid w:val="009E70D6"/>
    <w:rsid w:val="009E710F"/>
    <w:rsid w:val="009E7EFB"/>
    <w:rsid w:val="009F01FC"/>
    <w:rsid w:val="009F0346"/>
    <w:rsid w:val="009F0814"/>
    <w:rsid w:val="009F0B15"/>
    <w:rsid w:val="009F0BBB"/>
    <w:rsid w:val="009F0D37"/>
    <w:rsid w:val="009F0DAC"/>
    <w:rsid w:val="009F0F93"/>
    <w:rsid w:val="009F150A"/>
    <w:rsid w:val="009F15FE"/>
    <w:rsid w:val="009F1664"/>
    <w:rsid w:val="009F1DD8"/>
    <w:rsid w:val="009F2346"/>
    <w:rsid w:val="009F2927"/>
    <w:rsid w:val="009F2971"/>
    <w:rsid w:val="009F2BE4"/>
    <w:rsid w:val="009F301D"/>
    <w:rsid w:val="009F34FC"/>
    <w:rsid w:val="009F3CBE"/>
    <w:rsid w:val="009F3D0A"/>
    <w:rsid w:val="009F3E10"/>
    <w:rsid w:val="009F41E0"/>
    <w:rsid w:val="009F4B4B"/>
    <w:rsid w:val="009F54C2"/>
    <w:rsid w:val="009F5940"/>
    <w:rsid w:val="009F5C9C"/>
    <w:rsid w:val="009F63CF"/>
    <w:rsid w:val="009F6406"/>
    <w:rsid w:val="009F6913"/>
    <w:rsid w:val="009F6A0B"/>
    <w:rsid w:val="009F6AA4"/>
    <w:rsid w:val="009F6AF7"/>
    <w:rsid w:val="009F71AC"/>
    <w:rsid w:val="009F73DE"/>
    <w:rsid w:val="00A00504"/>
    <w:rsid w:val="00A005C9"/>
    <w:rsid w:val="00A00C77"/>
    <w:rsid w:val="00A00EE8"/>
    <w:rsid w:val="00A01B3D"/>
    <w:rsid w:val="00A01CCA"/>
    <w:rsid w:val="00A0224C"/>
    <w:rsid w:val="00A035DF"/>
    <w:rsid w:val="00A0375B"/>
    <w:rsid w:val="00A0397F"/>
    <w:rsid w:val="00A03AF8"/>
    <w:rsid w:val="00A03ED3"/>
    <w:rsid w:val="00A03FB2"/>
    <w:rsid w:val="00A0419E"/>
    <w:rsid w:val="00A042EC"/>
    <w:rsid w:val="00A0484F"/>
    <w:rsid w:val="00A04B0C"/>
    <w:rsid w:val="00A055CF"/>
    <w:rsid w:val="00A05D0D"/>
    <w:rsid w:val="00A067C4"/>
    <w:rsid w:val="00A06985"/>
    <w:rsid w:val="00A07D75"/>
    <w:rsid w:val="00A10089"/>
    <w:rsid w:val="00A1061A"/>
    <w:rsid w:val="00A10E67"/>
    <w:rsid w:val="00A115B9"/>
    <w:rsid w:val="00A11A01"/>
    <w:rsid w:val="00A1223B"/>
    <w:rsid w:val="00A12E0E"/>
    <w:rsid w:val="00A14148"/>
    <w:rsid w:val="00A14750"/>
    <w:rsid w:val="00A14F4D"/>
    <w:rsid w:val="00A15219"/>
    <w:rsid w:val="00A159E0"/>
    <w:rsid w:val="00A15AC2"/>
    <w:rsid w:val="00A15D64"/>
    <w:rsid w:val="00A167D3"/>
    <w:rsid w:val="00A16CA4"/>
    <w:rsid w:val="00A1705C"/>
    <w:rsid w:val="00A17C49"/>
    <w:rsid w:val="00A20069"/>
    <w:rsid w:val="00A20839"/>
    <w:rsid w:val="00A20D13"/>
    <w:rsid w:val="00A20D9C"/>
    <w:rsid w:val="00A21256"/>
    <w:rsid w:val="00A21C83"/>
    <w:rsid w:val="00A22358"/>
    <w:rsid w:val="00A22DB4"/>
    <w:rsid w:val="00A23B4A"/>
    <w:rsid w:val="00A240C8"/>
    <w:rsid w:val="00A2534C"/>
    <w:rsid w:val="00A25678"/>
    <w:rsid w:val="00A25755"/>
    <w:rsid w:val="00A257E2"/>
    <w:rsid w:val="00A25A47"/>
    <w:rsid w:val="00A25BFF"/>
    <w:rsid w:val="00A260E5"/>
    <w:rsid w:val="00A2791F"/>
    <w:rsid w:val="00A30018"/>
    <w:rsid w:val="00A30938"/>
    <w:rsid w:val="00A316A7"/>
    <w:rsid w:val="00A31B5A"/>
    <w:rsid w:val="00A32BD6"/>
    <w:rsid w:val="00A32DDB"/>
    <w:rsid w:val="00A3315E"/>
    <w:rsid w:val="00A33EBF"/>
    <w:rsid w:val="00A35ACE"/>
    <w:rsid w:val="00A35DE0"/>
    <w:rsid w:val="00A36182"/>
    <w:rsid w:val="00A36375"/>
    <w:rsid w:val="00A366E4"/>
    <w:rsid w:val="00A36C55"/>
    <w:rsid w:val="00A36F5B"/>
    <w:rsid w:val="00A37034"/>
    <w:rsid w:val="00A37EEF"/>
    <w:rsid w:val="00A37F55"/>
    <w:rsid w:val="00A40038"/>
    <w:rsid w:val="00A40633"/>
    <w:rsid w:val="00A4175F"/>
    <w:rsid w:val="00A41F0B"/>
    <w:rsid w:val="00A422C9"/>
    <w:rsid w:val="00A423C3"/>
    <w:rsid w:val="00A425FA"/>
    <w:rsid w:val="00A429EC"/>
    <w:rsid w:val="00A43139"/>
    <w:rsid w:val="00A431E6"/>
    <w:rsid w:val="00A43442"/>
    <w:rsid w:val="00A43A1D"/>
    <w:rsid w:val="00A44912"/>
    <w:rsid w:val="00A44992"/>
    <w:rsid w:val="00A46436"/>
    <w:rsid w:val="00A46E76"/>
    <w:rsid w:val="00A47B5E"/>
    <w:rsid w:val="00A5020B"/>
    <w:rsid w:val="00A5061B"/>
    <w:rsid w:val="00A5066D"/>
    <w:rsid w:val="00A50D47"/>
    <w:rsid w:val="00A511A0"/>
    <w:rsid w:val="00A522AF"/>
    <w:rsid w:val="00A52C9E"/>
    <w:rsid w:val="00A53E64"/>
    <w:rsid w:val="00A53F13"/>
    <w:rsid w:val="00A540EC"/>
    <w:rsid w:val="00A541CB"/>
    <w:rsid w:val="00A54328"/>
    <w:rsid w:val="00A543F2"/>
    <w:rsid w:val="00A55351"/>
    <w:rsid w:val="00A567C1"/>
    <w:rsid w:val="00A56887"/>
    <w:rsid w:val="00A56B0B"/>
    <w:rsid w:val="00A56D2A"/>
    <w:rsid w:val="00A57504"/>
    <w:rsid w:val="00A57DD7"/>
    <w:rsid w:val="00A60352"/>
    <w:rsid w:val="00A60537"/>
    <w:rsid w:val="00A60E56"/>
    <w:rsid w:val="00A60FC5"/>
    <w:rsid w:val="00A61674"/>
    <w:rsid w:val="00A624DA"/>
    <w:rsid w:val="00A6250C"/>
    <w:rsid w:val="00A62572"/>
    <w:rsid w:val="00A629CF"/>
    <w:rsid w:val="00A629D2"/>
    <w:rsid w:val="00A62BBE"/>
    <w:rsid w:val="00A63230"/>
    <w:rsid w:val="00A64A93"/>
    <w:rsid w:val="00A64C3E"/>
    <w:rsid w:val="00A64D23"/>
    <w:rsid w:val="00A64DC9"/>
    <w:rsid w:val="00A65B38"/>
    <w:rsid w:val="00A6607D"/>
    <w:rsid w:val="00A662D8"/>
    <w:rsid w:val="00A66945"/>
    <w:rsid w:val="00A66E0A"/>
    <w:rsid w:val="00A67B74"/>
    <w:rsid w:val="00A70798"/>
    <w:rsid w:val="00A70979"/>
    <w:rsid w:val="00A712D5"/>
    <w:rsid w:val="00A71EC7"/>
    <w:rsid w:val="00A7272F"/>
    <w:rsid w:val="00A727D4"/>
    <w:rsid w:val="00A72C26"/>
    <w:rsid w:val="00A731F0"/>
    <w:rsid w:val="00A7378B"/>
    <w:rsid w:val="00A73A21"/>
    <w:rsid w:val="00A73BFC"/>
    <w:rsid w:val="00A73DF0"/>
    <w:rsid w:val="00A73ED0"/>
    <w:rsid w:val="00A742F4"/>
    <w:rsid w:val="00A749CA"/>
    <w:rsid w:val="00A74BBC"/>
    <w:rsid w:val="00A74EFC"/>
    <w:rsid w:val="00A76375"/>
    <w:rsid w:val="00A76387"/>
    <w:rsid w:val="00A7678B"/>
    <w:rsid w:val="00A768CB"/>
    <w:rsid w:val="00A773EB"/>
    <w:rsid w:val="00A77830"/>
    <w:rsid w:val="00A77B44"/>
    <w:rsid w:val="00A77C2D"/>
    <w:rsid w:val="00A80181"/>
    <w:rsid w:val="00A807B2"/>
    <w:rsid w:val="00A80AF6"/>
    <w:rsid w:val="00A80F5A"/>
    <w:rsid w:val="00A813D3"/>
    <w:rsid w:val="00A81944"/>
    <w:rsid w:val="00A81E76"/>
    <w:rsid w:val="00A81F2E"/>
    <w:rsid w:val="00A83277"/>
    <w:rsid w:val="00A83633"/>
    <w:rsid w:val="00A83D36"/>
    <w:rsid w:val="00A84567"/>
    <w:rsid w:val="00A8511B"/>
    <w:rsid w:val="00A86092"/>
    <w:rsid w:val="00A860CC"/>
    <w:rsid w:val="00A862FE"/>
    <w:rsid w:val="00A8631A"/>
    <w:rsid w:val="00A8685B"/>
    <w:rsid w:val="00A87251"/>
    <w:rsid w:val="00A87455"/>
    <w:rsid w:val="00A87457"/>
    <w:rsid w:val="00A9002F"/>
    <w:rsid w:val="00A91308"/>
    <w:rsid w:val="00A914D3"/>
    <w:rsid w:val="00A91AE9"/>
    <w:rsid w:val="00A9322E"/>
    <w:rsid w:val="00A9383D"/>
    <w:rsid w:val="00A94479"/>
    <w:rsid w:val="00A94CE9"/>
    <w:rsid w:val="00A951CE"/>
    <w:rsid w:val="00A95B1A"/>
    <w:rsid w:val="00A96365"/>
    <w:rsid w:val="00A96371"/>
    <w:rsid w:val="00A9652C"/>
    <w:rsid w:val="00A966A3"/>
    <w:rsid w:val="00A96DEB"/>
    <w:rsid w:val="00A9734E"/>
    <w:rsid w:val="00A97689"/>
    <w:rsid w:val="00A97D00"/>
    <w:rsid w:val="00AA023B"/>
    <w:rsid w:val="00AA0B99"/>
    <w:rsid w:val="00AA1042"/>
    <w:rsid w:val="00AA1050"/>
    <w:rsid w:val="00AA1A4B"/>
    <w:rsid w:val="00AA1D52"/>
    <w:rsid w:val="00AA26C4"/>
    <w:rsid w:val="00AA2954"/>
    <w:rsid w:val="00AA3653"/>
    <w:rsid w:val="00AA3ABF"/>
    <w:rsid w:val="00AA4151"/>
    <w:rsid w:val="00AA43FC"/>
    <w:rsid w:val="00AA55B5"/>
    <w:rsid w:val="00AA724C"/>
    <w:rsid w:val="00AA73DD"/>
    <w:rsid w:val="00AA77AA"/>
    <w:rsid w:val="00AA78B5"/>
    <w:rsid w:val="00AA78BD"/>
    <w:rsid w:val="00AA7CC9"/>
    <w:rsid w:val="00AA7E4E"/>
    <w:rsid w:val="00AB0017"/>
    <w:rsid w:val="00AB0CF0"/>
    <w:rsid w:val="00AB0D5A"/>
    <w:rsid w:val="00AB0EE5"/>
    <w:rsid w:val="00AB1279"/>
    <w:rsid w:val="00AB154E"/>
    <w:rsid w:val="00AB197A"/>
    <w:rsid w:val="00AB2220"/>
    <w:rsid w:val="00AB23BF"/>
    <w:rsid w:val="00AB2554"/>
    <w:rsid w:val="00AB295F"/>
    <w:rsid w:val="00AB2ACE"/>
    <w:rsid w:val="00AB3766"/>
    <w:rsid w:val="00AB394E"/>
    <w:rsid w:val="00AB3C50"/>
    <w:rsid w:val="00AB40A6"/>
    <w:rsid w:val="00AB40F3"/>
    <w:rsid w:val="00AB48C3"/>
    <w:rsid w:val="00AB4E76"/>
    <w:rsid w:val="00AB51A2"/>
    <w:rsid w:val="00AB5289"/>
    <w:rsid w:val="00AB55BA"/>
    <w:rsid w:val="00AB57D7"/>
    <w:rsid w:val="00AB57E1"/>
    <w:rsid w:val="00AB6566"/>
    <w:rsid w:val="00AB690E"/>
    <w:rsid w:val="00AB6EEB"/>
    <w:rsid w:val="00AB7694"/>
    <w:rsid w:val="00AB774E"/>
    <w:rsid w:val="00AB77D4"/>
    <w:rsid w:val="00AB7935"/>
    <w:rsid w:val="00AB7D3C"/>
    <w:rsid w:val="00AC161A"/>
    <w:rsid w:val="00AC1B63"/>
    <w:rsid w:val="00AC1E62"/>
    <w:rsid w:val="00AC2369"/>
    <w:rsid w:val="00AC25D6"/>
    <w:rsid w:val="00AC2875"/>
    <w:rsid w:val="00AC34BA"/>
    <w:rsid w:val="00AC4008"/>
    <w:rsid w:val="00AC41D0"/>
    <w:rsid w:val="00AC4449"/>
    <w:rsid w:val="00AC4CB0"/>
    <w:rsid w:val="00AC5B9E"/>
    <w:rsid w:val="00AC6212"/>
    <w:rsid w:val="00AC6C4C"/>
    <w:rsid w:val="00AC73B0"/>
    <w:rsid w:val="00AC7569"/>
    <w:rsid w:val="00AC758D"/>
    <w:rsid w:val="00AC79A8"/>
    <w:rsid w:val="00AC7CD3"/>
    <w:rsid w:val="00AD0050"/>
    <w:rsid w:val="00AD0730"/>
    <w:rsid w:val="00AD0BF2"/>
    <w:rsid w:val="00AD2AED"/>
    <w:rsid w:val="00AD33DE"/>
    <w:rsid w:val="00AD35A3"/>
    <w:rsid w:val="00AD360F"/>
    <w:rsid w:val="00AD368C"/>
    <w:rsid w:val="00AD4443"/>
    <w:rsid w:val="00AD4488"/>
    <w:rsid w:val="00AD5510"/>
    <w:rsid w:val="00AD5703"/>
    <w:rsid w:val="00AD6188"/>
    <w:rsid w:val="00AD6994"/>
    <w:rsid w:val="00AD6C41"/>
    <w:rsid w:val="00AD79CC"/>
    <w:rsid w:val="00AD7A3D"/>
    <w:rsid w:val="00AE0328"/>
    <w:rsid w:val="00AE045E"/>
    <w:rsid w:val="00AE05CD"/>
    <w:rsid w:val="00AE08F7"/>
    <w:rsid w:val="00AE1364"/>
    <w:rsid w:val="00AE1F60"/>
    <w:rsid w:val="00AE257E"/>
    <w:rsid w:val="00AE272C"/>
    <w:rsid w:val="00AE272D"/>
    <w:rsid w:val="00AE34ED"/>
    <w:rsid w:val="00AE366E"/>
    <w:rsid w:val="00AE3876"/>
    <w:rsid w:val="00AE394E"/>
    <w:rsid w:val="00AE3E1A"/>
    <w:rsid w:val="00AE40C3"/>
    <w:rsid w:val="00AE4469"/>
    <w:rsid w:val="00AE4895"/>
    <w:rsid w:val="00AE4C47"/>
    <w:rsid w:val="00AE555B"/>
    <w:rsid w:val="00AE56FA"/>
    <w:rsid w:val="00AE5C01"/>
    <w:rsid w:val="00AE624C"/>
    <w:rsid w:val="00AE6552"/>
    <w:rsid w:val="00AE72FA"/>
    <w:rsid w:val="00AE7465"/>
    <w:rsid w:val="00AE795B"/>
    <w:rsid w:val="00AF1637"/>
    <w:rsid w:val="00AF20A1"/>
    <w:rsid w:val="00AF29DE"/>
    <w:rsid w:val="00AF30A2"/>
    <w:rsid w:val="00AF312A"/>
    <w:rsid w:val="00AF389F"/>
    <w:rsid w:val="00AF3C0C"/>
    <w:rsid w:val="00AF3DBC"/>
    <w:rsid w:val="00AF4321"/>
    <w:rsid w:val="00AF446A"/>
    <w:rsid w:val="00AF5235"/>
    <w:rsid w:val="00AF529B"/>
    <w:rsid w:val="00AF54CD"/>
    <w:rsid w:val="00AF5FD3"/>
    <w:rsid w:val="00AF663C"/>
    <w:rsid w:val="00AF674A"/>
    <w:rsid w:val="00AF68B1"/>
    <w:rsid w:val="00AF6B98"/>
    <w:rsid w:val="00AF6B9C"/>
    <w:rsid w:val="00AF7049"/>
    <w:rsid w:val="00AF7820"/>
    <w:rsid w:val="00AF7F1F"/>
    <w:rsid w:val="00B00EAE"/>
    <w:rsid w:val="00B031BD"/>
    <w:rsid w:val="00B03602"/>
    <w:rsid w:val="00B037B0"/>
    <w:rsid w:val="00B04317"/>
    <w:rsid w:val="00B043EA"/>
    <w:rsid w:val="00B04513"/>
    <w:rsid w:val="00B05423"/>
    <w:rsid w:val="00B06FD7"/>
    <w:rsid w:val="00B0707E"/>
    <w:rsid w:val="00B0782F"/>
    <w:rsid w:val="00B07D2E"/>
    <w:rsid w:val="00B11121"/>
    <w:rsid w:val="00B111D9"/>
    <w:rsid w:val="00B11DDD"/>
    <w:rsid w:val="00B12BC8"/>
    <w:rsid w:val="00B12CC0"/>
    <w:rsid w:val="00B13095"/>
    <w:rsid w:val="00B137A1"/>
    <w:rsid w:val="00B13A1A"/>
    <w:rsid w:val="00B14B57"/>
    <w:rsid w:val="00B157CF"/>
    <w:rsid w:val="00B1633F"/>
    <w:rsid w:val="00B17345"/>
    <w:rsid w:val="00B17674"/>
    <w:rsid w:val="00B17701"/>
    <w:rsid w:val="00B17D54"/>
    <w:rsid w:val="00B200E0"/>
    <w:rsid w:val="00B20408"/>
    <w:rsid w:val="00B2042A"/>
    <w:rsid w:val="00B20845"/>
    <w:rsid w:val="00B2088C"/>
    <w:rsid w:val="00B20EFE"/>
    <w:rsid w:val="00B2207D"/>
    <w:rsid w:val="00B22B78"/>
    <w:rsid w:val="00B24039"/>
    <w:rsid w:val="00B2420C"/>
    <w:rsid w:val="00B24AA1"/>
    <w:rsid w:val="00B24B37"/>
    <w:rsid w:val="00B24F53"/>
    <w:rsid w:val="00B25D9D"/>
    <w:rsid w:val="00B25EE6"/>
    <w:rsid w:val="00B25F70"/>
    <w:rsid w:val="00B2613F"/>
    <w:rsid w:val="00B26375"/>
    <w:rsid w:val="00B263FC"/>
    <w:rsid w:val="00B26818"/>
    <w:rsid w:val="00B269AA"/>
    <w:rsid w:val="00B27AB6"/>
    <w:rsid w:val="00B30611"/>
    <w:rsid w:val="00B30B84"/>
    <w:rsid w:val="00B30D8E"/>
    <w:rsid w:val="00B3141B"/>
    <w:rsid w:val="00B316C5"/>
    <w:rsid w:val="00B317F2"/>
    <w:rsid w:val="00B3236E"/>
    <w:rsid w:val="00B32A81"/>
    <w:rsid w:val="00B3332F"/>
    <w:rsid w:val="00B343BD"/>
    <w:rsid w:val="00B345E1"/>
    <w:rsid w:val="00B3475D"/>
    <w:rsid w:val="00B34850"/>
    <w:rsid w:val="00B350CC"/>
    <w:rsid w:val="00B35362"/>
    <w:rsid w:val="00B3538E"/>
    <w:rsid w:val="00B3564E"/>
    <w:rsid w:val="00B35735"/>
    <w:rsid w:val="00B35C3A"/>
    <w:rsid w:val="00B35CAD"/>
    <w:rsid w:val="00B35DD1"/>
    <w:rsid w:val="00B36BEF"/>
    <w:rsid w:val="00B37191"/>
    <w:rsid w:val="00B371CD"/>
    <w:rsid w:val="00B37374"/>
    <w:rsid w:val="00B37472"/>
    <w:rsid w:val="00B37AEE"/>
    <w:rsid w:val="00B37AF7"/>
    <w:rsid w:val="00B4072E"/>
    <w:rsid w:val="00B4083D"/>
    <w:rsid w:val="00B412AD"/>
    <w:rsid w:val="00B428BC"/>
    <w:rsid w:val="00B428EE"/>
    <w:rsid w:val="00B435E5"/>
    <w:rsid w:val="00B43B0C"/>
    <w:rsid w:val="00B43F6E"/>
    <w:rsid w:val="00B45F61"/>
    <w:rsid w:val="00B46603"/>
    <w:rsid w:val="00B4710C"/>
    <w:rsid w:val="00B471DF"/>
    <w:rsid w:val="00B4750B"/>
    <w:rsid w:val="00B4766B"/>
    <w:rsid w:val="00B47CC3"/>
    <w:rsid w:val="00B503AE"/>
    <w:rsid w:val="00B50970"/>
    <w:rsid w:val="00B50DBC"/>
    <w:rsid w:val="00B51002"/>
    <w:rsid w:val="00B515B7"/>
    <w:rsid w:val="00B520BB"/>
    <w:rsid w:val="00B52702"/>
    <w:rsid w:val="00B544EF"/>
    <w:rsid w:val="00B5460E"/>
    <w:rsid w:val="00B558F3"/>
    <w:rsid w:val="00B55999"/>
    <w:rsid w:val="00B5634D"/>
    <w:rsid w:val="00B56427"/>
    <w:rsid w:val="00B56C17"/>
    <w:rsid w:val="00B56C9A"/>
    <w:rsid w:val="00B56E05"/>
    <w:rsid w:val="00B56EEA"/>
    <w:rsid w:val="00B56F21"/>
    <w:rsid w:val="00B5763B"/>
    <w:rsid w:val="00B60017"/>
    <w:rsid w:val="00B6077A"/>
    <w:rsid w:val="00B60B2F"/>
    <w:rsid w:val="00B60B44"/>
    <w:rsid w:val="00B60C16"/>
    <w:rsid w:val="00B60FC1"/>
    <w:rsid w:val="00B61140"/>
    <w:rsid w:val="00B619FB"/>
    <w:rsid w:val="00B61C3C"/>
    <w:rsid w:val="00B627B1"/>
    <w:rsid w:val="00B6369B"/>
    <w:rsid w:val="00B6377A"/>
    <w:rsid w:val="00B63A08"/>
    <w:rsid w:val="00B63A93"/>
    <w:rsid w:val="00B63BA8"/>
    <w:rsid w:val="00B64A7C"/>
    <w:rsid w:val="00B64A82"/>
    <w:rsid w:val="00B64C4E"/>
    <w:rsid w:val="00B660A5"/>
    <w:rsid w:val="00B66711"/>
    <w:rsid w:val="00B67C5E"/>
    <w:rsid w:val="00B67D51"/>
    <w:rsid w:val="00B67DF5"/>
    <w:rsid w:val="00B67F87"/>
    <w:rsid w:val="00B70115"/>
    <w:rsid w:val="00B70628"/>
    <w:rsid w:val="00B707E8"/>
    <w:rsid w:val="00B7098D"/>
    <w:rsid w:val="00B716D9"/>
    <w:rsid w:val="00B71DDC"/>
    <w:rsid w:val="00B720C4"/>
    <w:rsid w:val="00B72267"/>
    <w:rsid w:val="00B72584"/>
    <w:rsid w:val="00B7289D"/>
    <w:rsid w:val="00B739DA"/>
    <w:rsid w:val="00B741E9"/>
    <w:rsid w:val="00B74AD7"/>
    <w:rsid w:val="00B74CD4"/>
    <w:rsid w:val="00B75110"/>
    <w:rsid w:val="00B75678"/>
    <w:rsid w:val="00B7609E"/>
    <w:rsid w:val="00B77E22"/>
    <w:rsid w:val="00B805CC"/>
    <w:rsid w:val="00B80688"/>
    <w:rsid w:val="00B80E0F"/>
    <w:rsid w:val="00B81BE5"/>
    <w:rsid w:val="00B83298"/>
    <w:rsid w:val="00B8333B"/>
    <w:rsid w:val="00B83E85"/>
    <w:rsid w:val="00B842E3"/>
    <w:rsid w:val="00B84997"/>
    <w:rsid w:val="00B849F6"/>
    <w:rsid w:val="00B85250"/>
    <w:rsid w:val="00B869AB"/>
    <w:rsid w:val="00B86E8C"/>
    <w:rsid w:val="00B871A8"/>
    <w:rsid w:val="00B87657"/>
    <w:rsid w:val="00B903D3"/>
    <w:rsid w:val="00B90817"/>
    <w:rsid w:val="00B9090E"/>
    <w:rsid w:val="00B910A8"/>
    <w:rsid w:val="00B9155A"/>
    <w:rsid w:val="00B91995"/>
    <w:rsid w:val="00B91C92"/>
    <w:rsid w:val="00B9207D"/>
    <w:rsid w:val="00B92919"/>
    <w:rsid w:val="00B92B2B"/>
    <w:rsid w:val="00B92F3C"/>
    <w:rsid w:val="00B931BB"/>
    <w:rsid w:val="00B93219"/>
    <w:rsid w:val="00B9391A"/>
    <w:rsid w:val="00B93BFA"/>
    <w:rsid w:val="00B948E1"/>
    <w:rsid w:val="00B94ABB"/>
    <w:rsid w:val="00B94D3E"/>
    <w:rsid w:val="00B952D2"/>
    <w:rsid w:val="00B962EB"/>
    <w:rsid w:val="00B96F3A"/>
    <w:rsid w:val="00B9712C"/>
    <w:rsid w:val="00B97F60"/>
    <w:rsid w:val="00BA051B"/>
    <w:rsid w:val="00BA0AC2"/>
    <w:rsid w:val="00BA14B9"/>
    <w:rsid w:val="00BA1C42"/>
    <w:rsid w:val="00BA21BD"/>
    <w:rsid w:val="00BA2CB9"/>
    <w:rsid w:val="00BA2CDA"/>
    <w:rsid w:val="00BA2E55"/>
    <w:rsid w:val="00BA32B3"/>
    <w:rsid w:val="00BA3927"/>
    <w:rsid w:val="00BA51F1"/>
    <w:rsid w:val="00BA5A95"/>
    <w:rsid w:val="00BA6198"/>
    <w:rsid w:val="00BA6D06"/>
    <w:rsid w:val="00BA7485"/>
    <w:rsid w:val="00BA77B6"/>
    <w:rsid w:val="00BA7890"/>
    <w:rsid w:val="00BA7C05"/>
    <w:rsid w:val="00BB0F26"/>
    <w:rsid w:val="00BB1222"/>
    <w:rsid w:val="00BB1CED"/>
    <w:rsid w:val="00BB1DF0"/>
    <w:rsid w:val="00BB1E08"/>
    <w:rsid w:val="00BB1EAA"/>
    <w:rsid w:val="00BB24B3"/>
    <w:rsid w:val="00BB2569"/>
    <w:rsid w:val="00BB26F9"/>
    <w:rsid w:val="00BB2D78"/>
    <w:rsid w:val="00BB30E4"/>
    <w:rsid w:val="00BB38E8"/>
    <w:rsid w:val="00BB426F"/>
    <w:rsid w:val="00BB496E"/>
    <w:rsid w:val="00BB6DFF"/>
    <w:rsid w:val="00BB701E"/>
    <w:rsid w:val="00BB75CA"/>
    <w:rsid w:val="00BC017D"/>
    <w:rsid w:val="00BC0538"/>
    <w:rsid w:val="00BC1F8E"/>
    <w:rsid w:val="00BC23E6"/>
    <w:rsid w:val="00BC2BC6"/>
    <w:rsid w:val="00BC2DFD"/>
    <w:rsid w:val="00BC3870"/>
    <w:rsid w:val="00BC4E04"/>
    <w:rsid w:val="00BC4EC5"/>
    <w:rsid w:val="00BC544F"/>
    <w:rsid w:val="00BC5EA3"/>
    <w:rsid w:val="00BC6394"/>
    <w:rsid w:val="00BC6A0E"/>
    <w:rsid w:val="00BC6C5E"/>
    <w:rsid w:val="00BC753D"/>
    <w:rsid w:val="00BC772B"/>
    <w:rsid w:val="00BC7ACE"/>
    <w:rsid w:val="00BC7AFF"/>
    <w:rsid w:val="00BD0573"/>
    <w:rsid w:val="00BD0A55"/>
    <w:rsid w:val="00BD0A8E"/>
    <w:rsid w:val="00BD0D7D"/>
    <w:rsid w:val="00BD0EB8"/>
    <w:rsid w:val="00BD1FED"/>
    <w:rsid w:val="00BD39D3"/>
    <w:rsid w:val="00BD3E18"/>
    <w:rsid w:val="00BD3F72"/>
    <w:rsid w:val="00BD422E"/>
    <w:rsid w:val="00BD4478"/>
    <w:rsid w:val="00BD4668"/>
    <w:rsid w:val="00BD4C7D"/>
    <w:rsid w:val="00BD4CC1"/>
    <w:rsid w:val="00BD4D78"/>
    <w:rsid w:val="00BD4E50"/>
    <w:rsid w:val="00BD503B"/>
    <w:rsid w:val="00BD5B48"/>
    <w:rsid w:val="00BD5C92"/>
    <w:rsid w:val="00BD6009"/>
    <w:rsid w:val="00BD61B2"/>
    <w:rsid w:val="00BD61B8"/>
    <w:rsid w:val="00BD63FD"/>
    <w:rsid w:val="00BD6442"/>
    <w:rsid w:val="00BD67A9"/>
    <w:rsid w:val="00BD6806"/>
    <w:rsid w:val="00BD6835"/>
    <w:rsid w:val="00BE0205"/>
    <w:rsid w:val="00BE0375"/>
    <w:rsid w:val="00BE039B"/>
    <w:rsid w:val="00BE263A"/>
    <w:rsid w:val="00BE29B8"/>
    <w:rsid w:val="00BE2E1C"/>
    <w:rsid w:val="00BE2EF8"/>
    <w:rsid w:val="00BE383B"/>
    <w:rsid w:val="00BE3951"/>
    <w:rsid w:val="00BE3A17"/>
    <w:rsid w:val="00BE3E33"/>
    <w:rsid w:val="00BE3FC3"/>
    <w:rsid w:val="00BE4126"/>
    <w:rsid w:val="00BE415A"/>
    <w:rsid w:val="00BE41EC"/>
    <w:rsid w:val="00BE43BA"/>
    <w:rsid w:val="00BE4D00"/>
    <w:rsid w:val="00BE53AD"/>
    <w:rsid w:val="00BE5512"/>
    <w:rsid w:val="00BE58A7"/>
    <w:rsid w:val="00BE6B2C"/>
    <w:rsid w:val="00BE7714"/>
    <w:rsid w:val="00BF0199"/>
    <w:rsid w:val="00BF081B"/>
    <w:rsid w:val="00BF0D7F"/>
    <w:rsid w:val="00BF146F"/>
    <w:rsid w:val="00BF16C8"/>
    <w:rsid w:val="00BF16DE"/>
    <w:rsid w:val="00BF18CC"/>
    <w:rsid w:val="00BF1A60"/>
    <w:rsid w:val="00BF2290"/>
    <w:rsid w:val="00BF2552"/>
    <w:rsid w:val="00BF2840"/>
    <w:rsid w:val="00BF298A"/>
    <w:rsid w:val="00BF33C3"/>
    <w:rsid w:val="00BF44DA"/>
    <w:rsid w:val="00BF4A64"/>
    <w:rsid w:val="00BF4B4E"/>
    <w:rsid w:val="00BF4D21"/>
    <w:rsid w:val="00BF510C"/>
    <w:rsid w:val="00BF5449"/>
    <w:rsid w:val="00BF54E0"/>
    <w:rsid w:val="00BF5567"/>
    <w:rsid w:val="00BF60DD"/>
    <w:rsid w:val="00BF6198"/>
    <w:rsid w:val="00BF7061"/>
    <w:rsid w:val="00BF7420"/>
    <w:rsid w:val="00BF78CD"/>
    <w:rsid w:val="00C00594"/>
    <w:rsid w:val="00C009FC"/>
    <w:rsid w:val="00C01C3F"/>
    <w:rsid w:val="00C024E5"/>
    <w:rsid w:val="00C025D8"/>
    <w:rsid w:val="00C0268E"/>
    <w:rsid w:val="00C028AC"/>
    <w:rsid w:val="00C02A2B"/>
    <w:rsid w:val="00C02F9F"/>
    <w:rsid w:val="00C03239"/>
    <w:rsid w:val="00C035A4"/>
    <w:rsid w:val="00C03A8F"/>
    <w:rsid w:val="00C04C78"/>
    <w:rsid w:val="00C0567A"/>
    <w:rsid w:val="00C067D5"/>
    <w:rsid w:val="00C069E3"/>
    <w:rsid w:val="00C06B5F"/>
    <w:rsid w:val="00C07232"/>
    <w:rsid w:val="00C073FC"/>
    <w:rsid w:val="00C07D24"/>
    <w:rsid w:val="00C10533"/>
    <w:rsid w:val="00C10A32"/>
    <w:rsid w:val="00C10C8A"/>
    <w:rsid w:val="00C11121"/>
    <w:rsid w:val="00C11720"/>
    <w:rsid w:val="00C11732"/>
    <w:rsid w:val="00C118C3"/>
    <w:rsid w:val="00C11DB4"/>
    <w:rsid w:val="00C12030"/>
    <w:rsid w:val="00C1237A"/>
    <w:rsid w:val="00C1252B"/>
    <w:rsid w:val="00C125DA"/>
    <w:rsid w:val="00C12E56"/>
    <w:rsid w:val="00C132FC"/>
    <w:rsid w:val="00C137A7"/>
    <w:rsid w:val="00C14449"/>
    <w:rsid w:val="00C14AB7"/>
    <w:rsid w:val="00C14F36"/>
    <w:rsid w:val="00C15DC4"/>
    <w:rsid w:val="00C16D80"/>
    <w:rsid w:val="00C204AA"/>
    <w:rsid w:val="00C205D9"/>
    <w:rsid w:val="00C20653"/>
    <w:rsid w:val="00C20CBE"/>
    <w:rsid w:val="00C21FDD"/>
    <w:rsid w:val="00C223EA"/>
    <w:rsid w:val="00C2302D"/>
    <w:rsid w:val="00C2303B"/>
    <w:rsid w:val="00C231FC"/>
    <w:rsid w:val="00C2352E"/>
    <w:rsid w:val="00C23C67"/>
    <w:rsid w:val="00C23CA5"/>
    <w:rsid w:val="00C242AA"/>
    <w:rsid w:val="00C2470D"/>
    <w:rsid w:val="00C25F6B"/>
    <w:rsid w:val="00C2711B"/>
    <w:rsid w:val="00C309F8"/>
    <w:rsid w:val="00C30A52"/>
    <w:rsid w:val="00C31129"/>
    <w:rsid w:val="00C31626"/>
    <w:rsid w:val="00C325B9"/>
    <w:rsid w:val="00C32CF2"/>
    <w:rsid w:val="00C3322F"/>
    <w:rsid w:val="00C33CDF"/>
    <w:rsid w:val="00C34687"/>
    <w:rsid w:val="00C3508B"/>
    <w:rsid w:val="00C353BB"/>
    <w:rsid w:val="00C36010"/>
    <w:rsid w:val="00C36748"/>
    <w:rsid w:val="00C37638"/>
    <w:rsid w:val="00C37AE1"/>
    <w:rsid w:val="00C40477"/>
    <w:rsid w:val="00C40581"/>
    <w:rsid w:val="00C40EB5"/>
    <w:rsid w:val="00C4141F"/>
    <w:rsid w:val="00C41524"/>
    <w:rsid w:val="00C4254A"/>
    <w:rsid w:val="00C42619"/>
    <w:rsid w:val="00C42A23"/>
    <w:rsid w:val="00C43674"/>
    <w:rsid w:val="00C445B4"/>
    <w:rsid w:val="00C459E5"/>
    <w:rsid w:val="00C46E5B"/>
    <w:rsid w:val="00C4794D"/>
    <w:rsid w:val="00C47CE9"/>
    <w:rsid w:val="00C50CF6"/>
    <w:rsid w:val="00C524D5"/>
    <w:rsid w:val="00C52562"/>
    <w:rsid w:val="00C52911"/>
    <w:rsid w:val="00C52F32"/>
    <w:rsid w:val="00C537B3"/>
    <w:rsid w:val="00C5393D"/>
    <w:rsid w:val="00C53E1F"/>
    <w:rsid w:val="00C54732"/>
    <w:rsid w:val="00C54739"/>
    <w:rsid w:val="00C54CD7"/>
    <w:rsid w:val="00C558A3"/>
    <w:rsid w:val="00C55F26"/>
    <w:rsid w:val="00C5616D"/>
    <w:rsid w:val="00C563DA"/>
    <w:rsid w:val="00C568DE"/>
    <w:rsid w:val="00C56A32"/>
    <w:rsid w:val="00C56F14"/>
    <w:rsid w:val="00C57244"/>
    <w:rsid w:val="00C57804"/>
    <w:rsid w:val="00C5780B"/>
    <w:rsid w:val="00C57AE4"/>
    <w:rsid w:val="00C6050D"/>
    <w:rsid w:val="00C60583"/>
    <w:rsid w:val="00C60852"/>
    <w:rsid w:val="00C6096D"/>
    <w:rsid w:val="00C60EE8"/>
    <w:rsid w:val="00C6171D"/>
    <w:rsid w:val="00C6178E"/>
    <w:rsid w:val="00C61BDB"/>
    <w:rsid w:val="00C62E3A"/>
    <w:rsid w:val="00C63949"/>
    <w:rsid w:val="00C643F8"/>
    <w:rsid w:val="00C64658"/>
    <w:rsid w:val="00C64E9B"/>
    <w:rsid w:val="00C6516E"/>
    <w:rsid w:val="00C65842"/>
    <w:rsid w:val="00C66200"/>
    <w:rsid w:val="00C66605"/>
    <w:rsid w:val="00C66ED8"/>
    <w:rsid w:val="00C6718A"/>
    <w:rsid w:val="00C67280"/>
    <w:rsid w:val="00C67ED4"/>
    <w:rsid w:val="00C70118"/>
    <w:rsid w:val="00C70A0D"/>
    <w:rsid w:val="00C70DAE"/>
    <w:rsid w:val="00C710F5"/>
    <w:rsid w:val="00C71896"/>
    <w:rsid w:val="00C72329"/>
    <w:rsid w:val="00C725A7"/>
    <w:rsid w:val="00C72703"/>
    <w:rsid w:val="00C7312A"/>
    <w:rsid w:val="00C731E7"/>
    <w:rsid w:val="00C7327E"/>
    <w:rsid w:val="00C73387"/>
    <w:rsid w:val="00C74134"/>
    <w:rsid w:val="00C74440"/>
    <w:rsid w:val="00C74E27"/>
    <w:rsid w:val="00C75318"/>
    <w:rsid w:val="00C75A2C"/>
    <w:rsid w:val="00C7630F"/>
    <w:rsid w:val="00C76430"/>
    <w:rsid w:val="00C766A2"/>
    <w:rsid w:val="00C76819"/>
    <w:rsid w:val="00C77726"/>
    <w:rsid w:val="00C77CBB"/>
    <w:rsid w:val="00C80746"/>
    <w:rsid w:val="00C80C54"/>
    <w:rsid w:val="00C8105E"/>
    <w:rsid w:val="00C81211"/>
    <w:rsid w:val="00C813FA"/>
    <w:rsid w:val="00C81944"/>
    <w:rsid w:val="00C81965"/>
    <w:rsid w:val="00C8234B"/>
    <w:rsid w:val="00C82727"/>
    <w:rsid w:val="00C8286C"/>
    <w:rsid w:val="00C837CF"/>
    <w:rsid w:val="00C83827"/>
    <w:rsid w:val="00C84A16"/>
    <w:rsid w:val="00C84F33"/>
    <w:rsid w:val="00C84F94"/>
    <w:rsid w:val="00C8516E"/>
    <w:rsid w:val="00C85345"/>
    <w:rsid w:val="00C854FF"/>
    <w:rsid w:val="00C85C99"/>
    <w:rsid w:val="00C85C9C"/>
    <w:rsid w:val="00C85D1F"/>
    <w:rsid w:val="00C85EF4"/>
    <w:rsid w:val="00C8647E"/>
    <w:rsid w:val="00C8649F"/>
    <w:rsid w:val="00C8666D"/>
    <w:rsid w:val="00C86809"/>
    <w:rsid w:val="00C86BC4"/>
    <w:rsid w:val="00C86DA2"/>
    <w:rsid w:val="00C87272"/>
    <w:rsid w:val="00C905B2"/>
    <w:rsid w:val="00C90B3E"/>
    <w:rsid w:val="00C90BB7"/>
    <w:rsid w:val="00C9133B"/>
    <w:rsid w:val="00C91743"/>
    <w:rsid w:val="00C93785"/>
    <w:rsid w:val="00C93E0C"/>
    <w:rsid w:val="00C94640"/>
    <w:rsid w:val="00C94E27"/>
    <w:rsid w:val="00C95CCE"/>
    <w:rsid w:val="00C95DF5"/>
    <w:rsid w:val="00C964EB"/>
    <w:rsid w:val="00C967AE"/>
    <w:rsid w:val="00C9691D"/>
    <w:rsid w:val="00C96A47"/>
    <w:rsid w:val="00C96C74"/>
    <w:rsid w:val="00C96D0C"/>
    <w:rsid w:val="00C96ECE"/>
    <w:rsid w:val="00C97176"/>
    <w:rsid w:val="00C9720F"/>
    <w:rsid w:val="00C972D1"/>
    <w:rsid w:val="00C97514"/>
    <w:rsid w:val="00C9776B"/>
    <w:rsid w:val="00C97B91"/>
    <w:rsid w:val="00C97C2F"/>
    <w:rsid w:val="00CA0436"/>
    <w:rsid w:val="00CA04EC"/>
    <w:rsid w:val="00CA059F"/>
    <w:rsid w:val="00CA0A3E"/>
    <w:rsid w:val="00CA1589"/>
    <w:rsid w:val="00CA1738"/>
    <w:rsid w:val="00CA22C9"/>
    <w:rsid w:val="00CA2717"/>
    <w:rsid w:val="00CA2767"/>
    <w:rsid w:val="00CA3342"/>
    <w:rsid w:val="00CA363F"/>
    <w:rsid w:val="00CA3A55"/>
    <w:rsid w:val="00CA5131"/>
    <w:rsid w:val="00CA580F"/>
    <w:rsid w:val="00CA5AAF"/>
    <w:rsid w:val="00CA6173"/>
    <w:rsid w:val="00CA6A6D"/>
    <w:rsid w:val="00CA6D6B"/>
    <w:rsid w:val="00CA729F"/>
    <w:rsid w:val="00CA7670"/>
    <w:rsid w:val="00CA767B"/>
    <w:rsid w:val="00CB0289"/>
    <w:rsid w:val="00CB0B39"/>
    <w:rsid w:val="00CB0C6D"/>
    <w:rsid w:val="00CB181F"/>
    <w:rsid w:val="00CB1CE1"/>
    <w:rsid w:val="00CB2446"/>
    <w:rsid w:val="00CB2D66"/>
    <w:rsid w:val="00CB2DE4"/>
    <w:rsid w:val="00CB32EF"/>
    <w:rsid w:val="00CB3BB5"/>
    <w:rsid w:val="00CB55C2"/>
    <w:rsid w:val="00CB568D"/>
    <w:rsid w:val="00CB5EBC"/>
    <w:rsid w:val="00CB613F"/>
    <w:rsid w:val="00CB6522"/>
    <w:rsid w:val="00CB67C5"/>
    <w:rsid w:val="00CB683C"/>
    <w:rsid w:val="00CB6E75"/>
    <w:rsid w:val="00CB6EAE"/>
    <w:rsid w:val="00CB7B8E"/>
    <w:rsid w:val="00CB7C96"/>
    <w:rsid w:val="00CB7EF0"/>
    <w:rsid w:val="00CC05BE"/>
    <w:rsid w:val="00CC07DE"/>
    <w:rsid w:val="00CC0C8E"/>
    <w:rsid w:val="00CC0C9C"/>
    <w:rsid w:val="00CC0F68"/>
    <w:rsid w:val="00CC130F"/>
    <w:rsid w:val="00CC132B"/>
    <w:rsid w:val="00CC19C9"/>
    <w:rsid w:val="00CC2A16"/>
    <w:rsid w:val="00CC2F96"/>
    <w:rsid w:val="00CC3271"/>
    <w:rsid w:val="00CC4001"/>
    <w:rsid w:val="00CC46FF"/>
    <w:rsid w:val="00CC482C"/>
    <w:rsid w:val="00CC4A37"/>
    <w:rsid w:val="00CC6786"/>
    <w:rsid w:val="00CC7283"/>
    <w:rsid w:val="00CC73B1"/>
    <w:rsid w:val="00CC7534"/>
    <w:rsid w:val="00CC7DD5"/>
    <w:rsid w:val="00CD0813"/>
    <w:rsid w:val="00CD0B0A"/>
    <w:rsid w:val="00CD0BAC"/>
    <w:rsid w:val="00CD0F01"/>
    <w:rsid w:val="00CD1008"/>
    <w:rsid w:val="00CD111B"/>
    <w:rsid w:val="00CD1345"/>
    <w:rsid w:val="00CD15F0"/>
    <w:rsid w:val="00CD2053"/>
    <w:rsid w:val="00CD2D2A"/>
    <w:rsid w:val="00CD3705"/>
    <w:rsid w:val="00CD386B"/>
    <w:rsid w:val="00CD3956"/>
    <w:rsid w:val="00CD396D"/>
    <w:rsid w:val="00CD3F85"/>
    <w:rsid w:val="00CD438B"/>
    <w:rsid w:val="00CD462E"/>
    <w:rsid w:val="00CD4D15"/>
    <w:rsid w:val="00CD52E6"/>
    <w:rsid w:val="00CD53A9"/>
    <w:rsid w:val="00CD56AE"/>
    <w:rsid w:val="00CD5B7D"/>
    <w:rsid w:val="00CD632D"/>
    <w:rsid w:val="00CD63FF"/>
    <w:rsid w:val="00CD66CC"/>
    <w:rsid w:val="00CD6911"/>
    <w:rsid w:val="00CD6BD2"/>
    <w:rsid w:val="00CD6E00"/>
    <w:rsid w:val="00CD6F80"/>
    <w:rsid w:val="00CD7B71"/>
    <w:rsid w:val="00CD7E58"/>
    <w:rsid w:val="00CE0444"/>
    <w:rsid w:val="00CE06D4"/>
    <w:rsid w:val="00CE073C"/>
    <w:rsid w:val="00CE0B49"/>
    <w:rsid w:val="00CE1381"/>
    <w:rsid w:val="00CE1945"/>
    <w:rsid w:val="00CE26CD"/>
    <w:rsid w:val="00CE2A30"/>
    <w:rsid w:val="00CE2DFB"/>
    <w:rsid w:val="00CE3406"/>
    <w:rsid w:val="00CE3E8D"/>
    <w:rsid w:val="00CE40BA"/>
    <w:rsid w:val="00CE4555"/>
    <w:rsid w:val="00CE4869"/>
    <w:rsid w:val="00CE56B4"/>
    <w:rsid w:val="00CE5938"/>
    <w:rsid w:val="00CE5DB6"/>
    <w:rsid w:val="00CE5DDA"/>
    <w:rsid w:val="00CE64DE"/>
    <w:rsid w:val="00CE6A70"/>
    <w:rsid w:val="00CE6D9C"/>
    <w:rsid w:val="00CE76C8"/>
    <w:rsid w:val="00CF00F8"/>
    <w:rsid w:val="00CF025B"/>
    <w:rsid w:val="00CF029E"/>
    <w:rsid w:val="00CF0BE5"/>
    <w:rsid w:val="00CF1EE4"/>
    <w:rsid w:val="00CF20A6"/>
    <w:rsid w:val="00CF35F0"/>
    <w:rsid w:val="00CF366D"/>
    <w:rsid w:val="00CF3C4B"/>
    <w:rsid w:val="00CF3CC3"/>
    <w:rsid w:val="00CF3DA3"/>
    <w:rsid w:val="00CF4066"/>
    <w:rsid w:val="00CF43FA"/>
    <w:rsid w:val="00CF482A"/>
    <w:rsid w:val="00CF4B08"/>
    <w:rsid w:val="00CF4DAB"/>
    <w:rsid w:val="00CF4DEF"/>
    <w:rsid w:val="00CF500E"/>
    <w:rsid w:val="00CF5511"/>
    <w:rsid w:val="00CF5C99"/>
    <w:rsid w:val="00CF60F7"/>
    <w:rsid w:val="00CF6815"/>
    <w:rsid w:val="00CF6B2E"/>
    <w:rsid w:val="00CF6EC9"/>
    <w:rsid w:val="00CF6F3D"/>
    <w:rsid w:val="00CF7101"/>
    <w:rsid w:val="00CF7123"/>
    <w:rsid w:val="00CF716B"/>
    <w:rsid w:val="00CF772B"/>
    <w:rsid w:val="00CF7F86"/>
    <w:rsid w:val="00D011A5"/>
    <w:rsid w:val="00D01BCB"/>
    <w:rsid w:val="00D01CC5"/>
    <w:rsid w:val="00D02831"/>
    <w:rsid w:val="00D03332"/>
    <w:rsid w:val="00D04138"/>
    <w:rsid w:val="00D04970"/>
    <w:rsid w:val="00D04A00"/>
    <w:rsid w:val="00D04EFE"/>
    <w:rsid w:val="00D05090"/>
    <w:rsid w:val="00D05298"/>
    <w:rsid w:val="00D0537F"/>
    <w:rsid w:val="00D06219"/>
    <w:rsid w:val="00D06707"/>
    <w:rsid w:val="00D0686C"/>
    <w:rsid w:val="00D068A4"/>
    <w:rsid w:val="00D06BB1"/>
    <w:rsid w:val="00D06E38"/>
    <w:rsid w:val="00D06FC8"/>
    <w:rsid w:val="00D10037"/>
    <w:rsid w:val="00D101DC"/>
    <w:rsid w:val="00D10E39"/>
    <w:rsid w:val="00D118B7"/>
    <w:rsid w:val="00D11D08"/>
    <w:rsid w:val="00D11F41"/>
    <w:rsid w:val="00D125B0"/>
    <w:rsid w:val="00D127E5"/>
    <w:rsid w:val="00D132CF"/>
    <w:rsid w:val="00D13354"/>
    <w:rsid w:val="00D13E3A"/>
    <w:rsid w:val="00D13FE5"/>
    <w:rsid w:val="00D1454E"/>
    <w:rsid w:val="00D1494A"/>
    <w:rsid w:val="00D150F5"/>
    <w:rsid w:val="00D15282"/>
    <w:rsid w:val="00D154D8"/>
    <w:rsid w:val="00D16EB5"/>
    <w:rsid w:val="00D16F16"/>
    <w:rsid w:val="00D17221"/>
    <w:rsid w:val="00D172FF"/>
    <w:rsid w:val="00D21948"/>
    <w:rsid w:val="00D21C9B"/>
    <w:rsid w:val="00D2253F"/>
    <w:rsid w:val="00D2267D"/>
    <w:rsid w:val="00D228FF"/>
    <w:rsid w:val="00D22AEC"/>
    <w:rsid w:val="00D22B57"/>
    <w:rsid w:val="00D22D10"/>
    <w:rsid w:val="00D23F0F"/>
    <w:rsid w:val="00D247F5"/>
    <w:rsid w:val="00D257EC"/>
    <w:rsid w:val="00D25BB9"/>
    <w:rsid w:val="00D25DA2"/>
    <w:rsid w:val="00D25E4E"/>
    <w:rsid w:val="00D25FE7"/>
    <w:rsid w:val="00D2657A"/>
    <w:rsid w:val="00D27719"/>
    <w:rsid w:val="00D27773"/>
    <w:rsid w:val="00D279CF"/>
    <w:rsid w:val="00D304D3"/>
    <w:rsid w:val="00D305AC"/>
    <w:rsid w:val="00D30C0F"/>
    <w:rsid w:val="00D31316"/>
    <w:rsid w:val="00D317B0"/>
    <w:rsid w:val="00D31BBC"/>
    <w:rsid w:val="00D31C3A"/>
    <w:rsid w:val="00D31FCB"/>
    <w:rsid w:val="00D321AE"/>
    <w:rsid w:val="00D3252D"/>
    <w:rsid w:val="00D32F3B"/>
    <w:rsid w:val="00D335D0"/>
    <w:rsid w:val="00D338DF"/>
    <w:rsid w:val="00D33E44"/>
    <w:rsid w:val="00D3419E"/>
    <w:rsid w:val="00D344A7"/>
    <w:rsid w:val="00D345D7"/>
    <w:rsid w:val="00D34C33"/>
    <w:rsid w:val="00D352F6"/>
    <w:rsid w:val="00D35827"/>
    <w:rsid w:val="00D3592D"/>
    <w:rsid w:val="00D35D40"/>
    <w:rsid w:val="00D3611E"/>
    <w:rsid w:val="00D3655B"/>
    <w:rsid w:val="00D36891"/>
    <w:rsid w:val="00D371AA"/>
    <w:rsid w:val="00D371D6"/>
    <w:rsid w:val="00D374A3"/>
    <w:rsid w:val="00D37517"/>
    <w:rsid w:val="00D37EE0"/>
    <w:rsid w:val="00D400C4"/>
    <w:rsid w:val="00D401BA"/>
    <w:rsid w:val="00D40379"/>
    <w:rsid w:val="00D403FC"/>
    <w:rsid w:val="00D4088D"/>
    <w:rsid w:val="00D40AE3"/>
    <w:rsid w:val="00D411E0"/>
    <w:rsid w:val="00D4168F"/>
    <w:rsid w:val="00D4238C"/>
    <w:rsid w:val="00D437E1"/>
    <w:rsid w:val="00D43CD2"/>
    <w:rsid w:val="00D4410E"/>
    <w:rsid w:val="00D44129"/>
    <w:rsid w:val="00D44166"/>
    <w:rsid w:val="00D44685"/>
    <w:rsid w:val="00D44699"/>
    <w:rsid w:val="00D44AE3"/>
    <w:rsid w:val="00D44B0D"/>
    <w:rsid w:val="00D45450"/>
    <w:rsid w:val="00D45978"/>
    <w:rsid w:val="00D45F38"/>
    <w:rsid w:val="00D46945"/>
    <w:rsid w:val="00D46C5C"/>
    <w:rsid w:val="00D46D0A"/>
    <w:rsid w:val="00D46DB8"/>
    <w:rsid w:val="00D46E20"/>
    <w:rsid w:val="00D472C9"/>
    <w:rsid w:val="00D473FD"/>
    <w:rsid w:val="00D475CB"/>
    <w:rsid w:val="00D47B98"/>
    <w:rsid w:val="00D47BE2"/>
    <w:rsid w:val="00D506C1"/>
    <w:rsid w:val="00D50752"/>
    <w:rsid w:val="00D50A83"/>
    <w:rsid w:val="00D50CDE"/>
    <w:rsid w:val="00D51323"/>
    <w:rsid w:val="00D51368"/>
    <w:rsid w:val="00D5141C"/>
    <w:rsid w:val="00D51C4E"/>
    <w:rsid w:val="00D51C92"/>
    <w:rsid w:val="00D51FA7"/>
    <w:rsid w:val="00D525D8"/>
    <w:rsid w:val="00D530B7"/>
    <w:rsid w:val="00D538FA"/>
    <w:rsid w:val="00D53A86"/>
    <w:rsid w:val="00D546B3"/>
    <w:rsid w:val="00D546D9"/>
    <w:rsid w:val="00D548DC"/>
    <w:rsid w:val="00D54C61"/>
    <w:rsid w:val="00D54DE6"/>
    <w:rsid w:val="00D5511E"/>
    <w:rsid w:val="00D551DB"/>
    <w:rsid w:val="00D552C2"/>
    <w:rsid w:val="00D55671"/>
    <w:rsid w:val="00D55C9B"/>
    <w:rsid w:val="00D55FE2"/>
    <w:rsid w:val="00D56057"/>
    <w:rsid w:val="00D5666F"/>
    <w:rsid w:val="00D568A2"/>
    <w:rsid w:val="00D569E1"/>
    <w:rsid w:val="00D56DDF"/>
    <w:rsid w:val="00D5784A"/>
    <w:rsid w:val="00D57D81"/>
    <w:rsid w:val="00D57EA6"/>
    <w:rsid w:val="00D60119"/>
    <w:rsid w:val="00D60886"/>
    <w:rsid w:val="00D61301"/>
    <w:rsid w:val="00D62141"/>
    <w:rsid w:val="00D623F7"/>
    <w:rsid w:val="00D6251C"/>
    <w:rsid w:val="00D627EB"/>
    <w:rsid w:val="00D62BA9"/>
    <w:rsid w:val="00D62C41"/>
    <w:rsid w:val="00D62D5A"/>
    <w:rsid w:val="00D62F9A"/>
    <w:rsid w:val="00D63888"/>
    <w:rsid w:val="00D63DBB"/>
    <w:rsid w:val="00D6404F"/>
    <w:rsid w:val="00D642FD"/>
    <w:rsid w:val="00D64D8A"/>
    <w:rsid w:val="00D6569E"/>
    <w:rsid w:val="00D65794"/>
    <w:rsid w:val="00D65B4B"/>
    <w:rsid w:val="00D65BC1"/>
    <w:rsid w:val="00D65EA7"/>
    <w:rsid w:val="00D66040"/>
    <w:rsid w:val="00D66925"/>
    <w:rsid w:val="00D66C46"/>
    <w:rsid w:val="00D66C56"/>
    <w:rsid w:val="00D67191"/>
    <w:rsid w:val="00D67450"/>
    <w:rsid w:val="00D67EE6"/>
    <w:rsid w:val="00D67F2A"/>
    <w:rsid w:val="00D70519"/>
    <w:rsid w:val="00D707DA"/>
    <w:rsid w:val="00D70D8B"/>
    <w:rsid w:val="00D71043"/>
    <w:rsid w:val="00D71D27"/>
    <w:rsid w:val="00D7238D"/>
    <w:rsid w:val="00D728D1"/>
    <w:rsid w:val="00D729DA"/>
    <w:rsid w:val="00D73ACC"/>
    <w:rsid w:val="00D73B93"/>
    <w:rsid w:val="00D742C9"/>
    <w:rsid w:val="00D74A8F"/>
    <w:rsid w:val="00D758F8"/>
    <w:rsid w:val="00D76235"/>
    <w:rsid w:val="00D766C7"/>
    <w:rsid w:val="00D766D0"/>
    <w:rsid w:val="00D7674B"/>
    <w:rsid w:val="00D767D3"/>
    <w:rsid w:val="00D769EC"/>
    <w:rsid w:val="00D7706B"/>
    <w:rsid w:val="00D774AE"/>
    <w:rsid w:val="00D778AB"/>
    <w:rsid w:val="00D77D09"/>
    <w:rsid w:val="00D80703"/>
    <w:rsid w:val="00D8092A"/>
    <w:rsid w:val="00D8092E"/>
    <w:rsid w:val="00D80C91"/>
    <w:rsid w:val="00D814F3"/>
    <w:rsid w:val="00D822CD"/>
    <w:rsid w:val="00D82373"/>
    <w:rsid w:val="00D82584"/>
    <w:rsid w:val="00D82D1F"/>
    <w:rsid w:val="00D82D3F"/>
    <w:rsid w:val="00D82E12"/>
    <w:rsid w:val="00D83432"/>
    <w:rsid w:val="00D83705"/>
    <w:rsid w:val="00D84773"/>
    <w:rsid w:val="00D84A58"/>
    <w:rsid w:val="00D84B5B"/>
    <w:rsid w:val="00D84CDE"/>
    <w:rsid w:val="00D84D4D"/>
    <w:rsid w:val="00D84EB6"/>
    <w:rsid w:val="00D85300"/>
    <w:rsid w:val="00D859AB"/>
    <w:rsid w:val="00D85AC4"/>
    <w:rsid w:val="00D85C6E"/>
    <w:rsid w:val="00D85EC7"/>
    <w:rsid w:val="00D8616E"/>
    <w:rsid w:val="00D870D9"/>
    <w:rsid w:val="00D87417"/>
    <w:rsid w:val="00D874F0"/>
    <w:rsid w:val="00D878FF"/>
    <w:rsid w:val="00D87AC6"/>
    <w:rsid w:val="00D90230"/>
    <w:rsid w:val="00D90D00"/>
    <w:rsid w:val="00D91354"/>
    <w:rsid w:val="00D91C2A"/>
    <w:rsid w:val="00D91DEE"/>
    <w:rsid w:val="00D91F79"/>
    <w:rsid w:val="00D926DE"/>
    <w:rsid w:val="00D928DD"/>
    <w:rsid w:val="00D9302C"/>
    <w:rsid w:val="00D93335"/>
    <w:rsid w:val="00D9336F"/>
    <w:rsid w:val="00D934A6"/>
    <w:rsid w:val="00D93786"/>
    <w:rsid w:val="00D9400D"/>
    <w:rsid w:val="00D9411A"/>
    <w:rsid w:val="00D94139"/>
    <w:rsid w:val="00D9456D"/>
    <w:rsid w:val="00D948D0"/>
    <w:rsid w:val="00D94DAE"/>
    <w:rsid w:val="00D9531E"/>
    <w:rsid w:val="00D971D9"/>
    <w:rsid w:val="00D97623"/>
    <w:rsid w:val="00D97948"/>
    <w:rsid w:val="00DA065D"/>
    <w:rsid w:val="00DA0E1B"/>
    <w:rsid w:val="00DA1388"/>
    <w:rsid w:val="00DA168E"/>
    <w:rsid w:val="00DA1E07"/>
    <w:rsid w:val="00DA2308"/>
    <w:rsid w:val="00DA239A"/>
    <w:rsid w:val="00DA26BB"/>
    <w:rsid w:val="00DA2CC4"/>
    <w:rsid w:val="00DA2EAD"/>
    <w:rsid w:val="00DA3452"/>
    <w:rsid w:val="00DA34E3"/>
    <w:rsid w:val="00DA3D74"/>
    <w:rsid w:val="00DA4152"/>
    <w:rsid w:val="00DA4299"/>
    <w:rsid w:val="00DA43CE"/>
    <w:rsid w:val="00DA51AA"/>
    <w:rsid w:val="00DA534B"/>
    <w:rsid w:val="00DA55BF"/>
    <w:rsid w:val="00DA56C2"/>
    <w:rsid w:val="00DA5D93"/>
    <w:rsid w:val="00DA61DB"/>
    <w:rsid w:val="00DA62CC"/>
    <w:rsid w:val="00DA70F3"/>
    <w:rsid w:val="00DA77D0"/>
    <w:rsid w:val="00DA7CFA"/>
    <w:rsid w:val="00DA7DA5"/>
    <w:rsid w:val="00DA7F51"/>
    <w:rsid w:val="00DB06ED"/>
    <w:rsid w:val="00DB09BA"/>
    <w:rsid w:val="00DB0B4C"/>
    <w:rsid w:val="00DB1238"/>
    <w:rsid w:val="00DB137D"/>
    <w:rsid w:val="00DB188F"/>
    <w:rsid w:val="00DB1D37"/>
    <w:rsid w:val="00DB2204"/>
    <w:rsid w:val="00DB239F"/>
    <w:rsid w:val="00DB26AF"/>
    <w:rsid w:val="00DB2851"/>
    <w:rsid w:val="00DB2B45"/>
    <w:rsid w:val="00DB3238"/>
    <w:rsid w:val="00DB3598"/>
    <w:rsid w:val="00DB3F8C"/>
    <w:rsid w:val="00DB4125"/>
    <w:rsid w:val="00DB4255"/>
    <w:rsid w:val="00DB4343"/>
    <w:rsid w:val="00DB4DA9"/>
    <w:rsid w:val="00DB5BDB"/>
    <w:rsid w:val="00DB5DB6"/>
    <w:rsid w:val="00DB5F34"/>
    <w:rsid w:val="00DB6195"/>
    <w:rsid w:val="00DB7D16"/>
    <w:rsid w:val="00DB7D84"/>
    <w:rsid w:val="00DC0BCA"/>
    <w:rsid w:val="00DC0C48"/>
    <w:rsid w:val="00DC1101"/>
    <w:rsid w:val="00DC1478"/>
    <w:rsid w:val="00DC1890"/>
    <w:rsid w:val="00DC1EDF"/>
    <w:rsid w:val="00DC28D5"/>
    <w:rsid w:val="00DC2ACF"/>
    <w:rsid w:val="00DC3153"/>
    <w:rsid w:val="00DC427E"/>
    <w:rsid w:val="00DC4782"/>
    <w:rsid w:val="00DC4EE9"/>
    <w:rsid w:val="00DC5610"/>
    <w:rsid w:val="00DC6003"/>
    <w:rsid w:val="00DC634D"/>
    <w:rsid w:val="00DC66EA"/>
    <w:rsid w:val="00DC72FB"/>
    <w:rsid w:val="00DC7E0E"/>
    <w:rsid w:val="00DC7F86"/>
    <w:rsid w:val="00DD05C1"/>
    <w:rsid w:val="00DD2B1D"/>
    <w:rsid w:val="00DD2E34"/>
    <w:rsid w:val="00DD312E"/>
    <w:rsid w:val="00DD3942"/>
    <w:rsid w:val="00DD3DF4"/>
    <w:rsid w:val="00DD4233"/>
    <w:rsid w:val="00DD4524"/>
    <w:rsid w:val="00DD45D8"/>
    <w:rsid w:val="00DD4E36"/>
    <w:rsid w:val="00DD550D"/>
    <w:rsid w:val="00DD5CF1"/>
    <w:rsid w:val="00DD5E9D"/>
    <w:rsid w:val="00DD7355"/>
    <w:rsid w:val="00DD7673"/>
    <w:rsid w:val="00DD7BFC"/>
    <w:rsid w:val="00DE0A47"/>
    <w:rsid w:val="00DE10B4"/>
    <w:rsid w:val="00DE1448"/>
    <w:rsid w:val="00DE1797"/>
    <w:rsid w:val="00DE1831"/>
    <w:rsid w:val="00DE1B39"/>
    <w:rsid w:val="00DE1F5F"/>
    <w:rsid w:val="00DE1F81"/>
    <w:rsid w:val="00DE209C"/>
    <w:rsid w:val="00DE29E3"/>
    <w:rsid w:val="00DE34CC"/>
    <w:rsid w:val="00DE37A7"/>
    <w:rsid w:val="00DE3B8B"/>
    <w:rsid w:val="00DE4B7F"/>
    <w:rsid w:val="00DE4C41"/>
    <w:rsid w:val="00DE5229"/>
    <w:rsid w:val="00DE5CD9"/>
    <w:rsid w:val="00DE61D1"/>
    <w:rsid w:val="00DE67D8"/>
    <w:rsid w:val="00DE683B"/>
    <w:rsid w:val="00DE75BA"/>
    <w:rsid w:val="00DE76B7"/>
    <w:rsid w:val="00DF03E3"/>
    <w:rsid w:val="00DF0D23"/>
    <w:rsid w:val="00DF0FFF"/>
    <w:rsid w:val="00DF22EB"/>
    <w:rsid w:val="00DF2483"/>
    <w:rsid w:val="00DF2EC4"/>
    <w:rsid w:val="00DF3CC1"/>
    <w:rsid w:val="00DF3E4D"/>
    <w:rsid w:val="00DF4439"/>
    <w:rsid w:val="00DF47CF"/>
    <w:rsid w:val="00DF494F"/>
    <w:rsid w:val="00DF55A1"/>
    <w:rsid w:val="00DF5D56"/>
    <w:rsid w:val="00DF5F9C"/>
    <w:rsid w:val="00DF62CB"/>
    <w:rsid w:val="00DF669D"/>
    <w:rsid w:val="00DF673E"/>
    <w:rsid w:val="00DF6E65"/>
    <w:rsid w:val="00DF704A"/>
    <w:rsid w:val="00DF7B7C"/>
    <w:rsid w:val="00DF7FBA"/>
    <w:rsid w:val="00E00907"/>
    <w:rsid w:val="00E00AA4"/>
    <w:rsid w:val="00E0106B"/>
    <w:rsid w:val="00E0129C"/>
    <w:rsid w:val="00E01B47"/>
    <w:rsid w:val="00E01F81"/>
    <w:rsid w:val="00E0207E"/>
    <w:rsid w:val="00E033E0"/>
    <w:rsid w:val="00E03AF4"/>
    <w:rsid w:val="00E03B4A"/>
    <w:rsid w:val="00E03CB3"/>
    <w:rsid w:val="00E03FDF"/>
    <w:rsid w:val="00E0401A"/>
    <w:rsid w:val="00E043F7"/>
    <w:rsid w:val="00E05100"/>
    <w:rsid w:val="00E0513C"/>
    <w:rsid w:val="00E05554"/>
    <w:rsid w:val="00E056B7"/>
    <w:rsid w:val="00E0583A"/>
    <w:rsid w:val="00E062E6"/>
    <w:rsid w:val="00E0630C"/>
    <w:rsid w:val="00E06403"/>
    <w:rsid w:val="00E079E4"/>
    <w:rsid w:val="00E07AC6"/>
    <w:rsid w:val="00E10356"/>
    <w:rsid w:val="00E106E2"/>
    <w:rsid w:val="00E10A1C"/>
    <w:rsid w:val="00E10CB6"/>
    <w:rsid w:val="00E10E86"/>
    <w:rsid w:val="00E11BC5"/>
    <w:rsid w:val="00E11FF3"/>
    <w:rsid w:val="00E12911"/>
    <w:rsid w:val="00E13483"/>
    <w:rsid w:val="00E1388F"/>
    <w:rsid w:val="00E13C22"/>
    <w:rsid w:val="00E152FF"/>
    <w:rsid w:val="00E15491"/>
    <w:rsid w:val="00E1588D"/>
    <w:rsid w:val="00E15B16"/>
    <w:rsid w:val="00E15B77"/>
    <w:rsid w:val="00E15FD6"/>
    <w:rsid w:val="00E163B0"/>
    <w:rsid w:val="00E16426"/>
    <w:rsid w:val="00E169EA"/>
    <w:rsid w:val="00E16F78"/>
    <w:rsid w:val="00E171EA"/>
    <w:rsid w:val="00E178ED"/>
    <w:rsid w:val="00E20003"/>
    <w:rsid w:val="00E20072"/>
    <w:rsid w:val="00E201D1"/>
    <w:rsid w:val="00E20A3D"/>
    <w:rsid w:val="00E20CF6"/>
    <w:rsid w:val="00E20DFF"/>
    <w:rsid w:val="00E21A36"/>
    <w:rsid w:val="00E21E74"/>
    <w:rsid w:val="00E22317"/>
    <w:rsid w:val="00E23CB0"/>
    <w:rsid w:val="00E2518F"/>
    <w:rsid w:val="00E254EA"/>
    <w:rsid w:val="00E258C4"/>
    <w:rsid w:val="00E25AC5"/>
    <w:rsid w:val="00E27709"/>
    <w:rsid w:val="00E2792B"/>
    <w:rsid w:val="00E27C02"/>
    <w:rsid w:val="00E300F6"/>
    <w:rsid w:val="00E30C57"/>
    <w:rsid w:val="00E30DE8"/>
    <w:rsid w:val="00E31098"/>
    <w:rsid w:val="00E315AE"/>
    <w:rsid w:val="00E321E7"/>
    <w:rsid w:val="00E3295E"/>
    <w:rsid w:val="00E330EE"/>
    <w:rsid w:val="00E33503"/>
    <w:rsid w:val="00E34A43"/>
    <w:rsid w:val="00E35529"/>
    <w:rsid w:val="00E3580E"/>
    <w:rsid w:val="00E3590F"/>
    <w:rsid w:val="00E359CF"/>
    <w:rsid w:val="00E36035"/>
    <w:rsid w:val="00E360C0"/>
    <w:rsid w:val="00E364C0"/>
    <w:rsid w:val="00E36A8F"/>
    <w:rsid w:val="00E3767C"/>
    <w:rsid w:val="00E403BB"/>
    <w:rsid w:val="00E4051A"/>
    <w:rsid w:val="00E405D2"/>
    <w:rsid w:val="00E40ACD"/>
    <w:rsid w:val="00E40AF6"/>
    <w:rsid w:val="00E40EE3"/>
    <w:rsid w:val="00E4108E"/>
    <w:rsid w:val="00E4116A"/>
    <w:rsid w:val="00E417D5"/>
    <w:rsid w:val="00E417D8"/>
    <w:rsid w:val="00E42539"/>
    <w:rsid w:val="00E42B33"/>
    <w:rsid w:val="00E42C01"/>
    <w:rsid w:val="00E43286"/>
    <w:rsid w:val="00E43524"/>
    <w:rsid w:val="00E435C6"/>
    <w:rsid w:val="00E439F6"/>
    <w:rsid w:val="00E43D91"/>
    <w:rsid w:val="00E44243"/>
    <w:rsid w:val="00E4440B"/>
    <w:rsid w:val="00E444DA"/>
    <w:rsid w:val="00E44C10"/>
    <w:rsid w:val="00E44F08"/>
    <w:rsid w:val="00E4575C"/>
    <w:rsid w:val="00E465B7"/>
    <w:rsid w:val="00E46C76"/>
    <w:rsid w:val="00E46C95"/>
    <w:rsid w:val="00E46EB3"/>
    <w:rsid w:val="00E46FFE"/>
    <w:rsid w:val="00E4726A"/>
    <w:rsid w:val="00E47391"/>
    <w:rsid w:val="00E509E2"/>
    <w:rsid w:val="00E50B56"/>
    <w:rsid w:val="00E50D28"/>
    <w:rsid w:val="00E50FA1"/>
    <w:rsid w:val="00E5199D"/>
    <w:rsid w:val="00E51A44"/>
    <w:rsid w:val="00E51E34"/>
    <w:rsid w:val="00E527FA"/>
    <w:rsid w:val="00E52983"/>
    <w:rsid w:val="00E52B50"/>
    <w:rsid w:val="00E535FD"/>
    <w:rsid w:val="00E5391C"/>
    <w:rsid w:val="00E53F3D"/>
    <w:rsid w:val="00E548B7"/>
    <w:rsid w:val="00E54D9A"/>
    <w:rsid w:val="00E55018"/>
    <w:rsid w:val="00E558B4"/>
    <w:rsid w:val="00E55F45"/>
    <w:rsid w:val="00E55FCF"/>
    <w:rsid w:val="00E55FFF"/>
    <w:rsid w:val="00E56115"/>
    <w:rsid w:val="00E56224"/>
    <w:rsid w:val="00E566ED"/>
    <w:rsid w:val="00E5706E"/>
    <w:rsid w:val="00E57148"/>
    <w:rsid w:val="00E579F6"/>
    <w:rsid w:val="00E60F03"/>
    <w:rsid w:val="00E61667"/>
    <w:rsid w:val="00E61AA2"/>
    <w:rsid w:val="00E61E2A"/>
    <w:rsid w:val="00E62296"/>
    <w:rsid w:val="00E62297"/>
    <w:rsid w:val="00E626A8"/>
    <w:rsid w:val="00E62888"/>
    <w:rsid w:val="00E632F5"/>
    <w:rsid w:val="00E63BE8"/>
    <w:rsid w:val="00E63E45"/>
    <w:rsid w:val="00E641C7"/>
    <w:rsid w:val="00E646A9"/>
    <w:rsid w:val="00E64C69"/>
    <w:rsid w:val="00E65196"/>
    <w:rsid w:val="00E65435"/>
    <w:rsid w:val="00E658A1"/>
    <w:rsid w:val="00E65D66"/>
    <w:rsid w:val="00E65D79"/>
    <w:rsid w:val="00E66542"/>
    <w:rsid w:val="00E66A86"/>
    <w:rsid w:val="00E66D78"/>
    <w:rsid w:val="00E674BC"/>
    <w:rsid w:val="00E67740"/>
    <w:rsid w:val="00E67C65"/>
    <w:rsid w:val="00E70408"/>
    <w:rsid w:val="00E70A40"/>
    <w:rsid w:val="00E70B6A"/>
    <w:rsid w:val="00E70EAB"/>
    <w:rsid w:val="00E712F3"/>
    <w:rsid w:val="00E71C76"/>
    <w:rsid w:val="00E71CD7"/>
    <w:rsid w:val="00E71E6A"/>
    <w:rsid w:val="00E720E3"/>
    <w:rsid w:val="00E721D4"/>
    <w:rsid w:val="00E7237A"/>
    <w:rsid w:val="00E72447"/>
    <w:rsid w:val="00E724C1"/>
    <w:rsid w:val="00E725A3"/>
    <w:rsid w:val="00E728B5"/>
    <w:rsid w:val="00E735C7"/>
    <w:rsid w:val="00E73B29"/>
    <w:rsid w:val="00E741D0"/>
    <w:rsid w:val="00E743D6"/>
    <w:rsid w:val="00E748E2"/>
    <w:rsid w:val="00E74C30"/>
    <w:rsid w:val="00E74E2F"/>
    <w:rsid w:val="00E751A7"/>
    <w:rsid w:val="00E7541E"/>
    <w:rsid w:val="00E754C3"/>
    <w:rsid w:val="00E75696"/>
    <w:rsid w:val="00E75F45"/>
    <w:rsid w:val="00E768B5"/>
    <w:rsid w:val="00E76961"/>
    <w:rsid w:val="00E76BF5"/>
    <w:rsid w:val="00E77326"/>
    <w:rsid w:val="00E800A3"/>
    <w:rsid w:val="00E80D99"/>
    <w:rsid w:val="00E81F56"/>
    <w:rsid w:val="00E82560"/>
    <w:rsid w:val="00E828E3"/>
    <w:rsid w:val="00E829AA"/>
    <w:rsid w:val="00E82D07"/>
    <w:rsid w:val="00E82E30"/>
    <w:rsid w:val="00E83ECF"/>
    <w:rsid w:val="00E8404C"/>
    <w:rsid w:val="00E85241"/>
    <w:rsid w:val="00E854D2"/>
    <w:rsid w:val="00E85E3C"/>
    <w:rsid w:val="00E861C0"/>
    <w:rsid w:val="00E86B24"/>
    <w:rsid w:val="00E86B49"/>
    <w:rsid w:val="00E87870"/>
    <w:rsid w:val="00E902DE"/>
    <w:rsid w:val="00E90388"/>
    <w:rsid w:val="00E90640"/>
    <w:rsid w:val="00E908E1"/>
    <w:rsid w:val="00E91538"/>
    <w:rsid w:val="00E916D1"/>
    <w:rsid w:val="00E91880"/>
    <w:rsid w:val="00E91E9C"/>
    <w:rsid w:val="00E920E2"/>
    <w:rsid w:val="00E92A33"/>
    <w:rsid w:val="00E93DCD"/>
    <w:rsid w:val="00E93EC5"/>
    <w:rsid w:val="00E9447E"/>
    <w:rsid w:val="00E94561"/>
    <w:rsid w:val="00E947B1"/>
    <w:rsid w:val="00E94D46"/>
    <w:rsid w:val="00E950B4"/>
    <w:rsid w:val="00E95878"/>
    <w:rsid w:val="00E963AE"/>
    <w:rsid w:val="00E968D4"/>
    <w:rsid w:val="00E96D51"/>
    <w:rsid w:val="00EA000A"/>
    <w:rsid w:val="00EA03D4"/>
    <w:rsid w:val="00EA0793"/>
    <w:rsid w:val="00EA0C38"/>
    <w:rsid w:val="00EA0C4C"/>
    <w:rsid w:val="00EA1346"/>
    <w:rsid w:val="00EA1617"/>
    <w:rsid w:val="00EA1854"/>
    <w:rsid w:val="00EA1DF3"/>
    <w:rsid w:val="00EA2767"/>
    <w:rsid w:val="00EA298A"/>
    <w:rsid w:val="00EA2D3F"/>
    <w:rsid w:val="00EA3468"/>
    <w:rsid w:val="00EA34BD"/>
    <w:rsid w:val="00EA353A"/>
    <w:rsid w:val="00EA44B2"/>
    <w:rsid w:val="00EA4550"/>
    <w:rsid w:val="00EA484E"/>
    <w:rsid w:val="00EA4C95"/>
    <w:rsid w:val="00EA52AD"/>
    <w:rsid w:val="00EA5AB4"/>
    <w:rsid w:val="00EA5DBD"/>
    <w:rsid w:val="00EA61F1"/>
    <w:rsid w:val="00EA6205"/>
    <w:rsid w:val="00EA6D4A"/>
    <w:rsid w:val="00EA73A1"/>
    <w:rsid w:val="00EA7C49"/>
    <w:rsid w:val="00EA7C53"/>
    <w:rsid w:val="00EB037F"/>
    <w:rsid w:val="00EB04F5"/>
    <w:rsid w:val="00EB0CEF"/>
    <w:rsid w:val="00EB0D04"/>
    <w:rsid w:val="00EB0FB5"/>
    <w:rsid w:val="00EB13D8"/>
    <w:rsid w:val="00EB1A27"/>
    <w:rsid w:val="00EB2404"/>
    <w:rsid w:val="00EB2474"/>
    <w:rsid w:val="00EB273F"/>
    <w:rsid w:val="00EB2A0E"/>
    <w:rsid w:val="00EB315D"/>
    <w:rsid w:val="00EB348D"/>
    <w:rsid w:val="00EB353E"/>
    <w:rsid w:val="00EB409F"/>
    <w:rsid w:val="00EB444F"/>
    <w:rsid w:val="00EB488B"/>
    <w:rsid w:val="00EB4A93"/>
    <w:rsid w:val="00EB4E84"/>
    <w:rsid w:val="00EB4F5B"/>
    <w:rsid w:val="00EB506A"/>
    <w:rsid w:val="00EB53D4"/>
    <w:rsid w:val="00EB5476"/>
    <w:rsid w:val="00EB5678"/>
    <w:rsid w:val="00EB58B8"/>
    <w:rsid w:val="00EB5B2B"/>
    <w:rsid w:val="00EB5F61"/>
    <w:rsid w:val="00EB619A"/>
    <w:rsid w:val="00EB67F2"/>
    <w:rsid w:val="00EB695E"/>
    <w:rsid w:val="00EB6F28"/>
    <w:rsid w:val="00EB6F67"/>
    <w:rsid w:val="00EB7653"/>
    <w:rsid w:val="00EC055F"/>
    <w:rsid w:val="00EC0B1D"/>
    <w:rsid w:val="00EC1323"/>
    <w:rsid w:val="00EC1B72"/>
    <w:rsid w:val="00EC2306"/>
    <w:rsid w:val="00EC2621"/>
    <w:rsid w:val="00EC2707"/>
    <w:rsid w:val="00EC3222"/>
    <w:rsid w:val="00EC3420"/>
    <w:rsid w:val="00EC38FC"/>
    <w:rsid w:val="00EC3AA0"/>
    <w:rsid w:val="00EC3E7A"/>
    <w:rsid w:val="00EC4000"/>
    <w:rsid w:val="00EC42ED"/>
    <w:rsid w:val="00EC4338"/>
    <w:rsid w:val="00EC604B"/>
    <w:rsid w:val="00ED0BAD"/>
    <w:rsid w:val="00ED0BE9"/>
    <w:rsid w:val="00ED0C10"/>
    <w:rsid w:val="00ED0C6E"/>
    <w:rsid w:val="00ED1293"/>
    <w:rsid w:val="00ED1321"/>
    <w:rsid w:val="00ED2B05"/>
    <w:rsid w:val="00ED2EF9"/>
    <w:rsid w:val="00ED3006"/>
    <w:rsid w:val="00ED3184"/>
    <w:rsid w:val="00ED3472"/>
    <w:rsid w:val="00ED3708"/>
    <w:rsid w:val="00ED436D"/>
    <w:rsid w:val="00ED47E8"/>
    <w:rsid w:val="00ED4A4F"/>
    <w:rsid w:val="00ED4BFE"/>
    <w:rsid w:val="00ED584C"/>
    <w:rsid w:val="00ED5861"/>
    <w:rsid w:val="00ED5B02"/>
    <w:rsid w:val="00ED5D9F"/>
    <w:rsid w:val="00ED5E4D"/>
    <w:rsid w:val="00ED6A27"/>
    <w:rsid w:val="00ED6F55"/>
    <w:rsid w:val="00ED715D"/>
    <w:rsid w:val="00EE0E4C"/>
    <w:rsid w:val="00EE12BC"/>
    <w:rsid w:val="00EE15EF"/>
    <w:rsid w:val="00EE1ACA"/>
    <w:rsid w:val="00EE30D6"/>
    <w:rsid w:val="00EE348C"/>
    <w:rsid w:val="00EE38E4"/>
    <w:rsid w:val="00EE445B"/>
    <w:rsid w:val="00EE4D23"/>
    <w:rsid w:val="00EE4FE3"/>
    <w:rsid w:val="00EE5428"/>
    <w:rsid w:val="00EE6303"/>
    <w:rsid w:val="00EE655D"/>
    <w:rsid w:val="00EE6C05"/>
    <w:rsid w:val="00EE6E1C"/>
    <w:rsid w:val="00EE704C"/>
    <w:rsid w:val="00EE78DD"/>
    <w:rsid w:val="00EF05A1"/>
    <w:rsid w:val="00EF0662"/>
    <w:rsid w:val="00EF0BAD"/>
    <w:rsid w:val="00EF0BF6"/>
    <w:rsid w:val="00EF15B7"/>
    <w:rsid w:val="00EF16CF"/>
    <w:rsid w:val="00EF255B"/>
    <w:rsid w:val="00EF26F6"/>
    <w:rsid w:val="00EF2AE1"/>
    <w:rsid w:val="00EF362F"/>
    <w:rsid w:val="00EF3821"/>
    <w:rsid w:val="00EF41F2"/>
    <w:rsid w:val="00EF456D"/>
    <w:rsid w:val="00EF4BC7"/>
    <w:rsid w:val="00EF55E5"/>
    <w:rsid w:val="00EF584C"/>
    <w:rsid w:val="00EF5A15"/>
    <w:rsid w:val="00EF5C18"/>
    <w:rsid w:val="00EF63E9"/>
    <w:rsid w:val="00EF6567"/>
    <w:rsid w:val="00EF6845"/>
    <w:rsid w:val="00EF700C"/>
    <w:rsid w:val="00EF727D"/>
    <w:rsid w:val="00EF72F9"/>
    <w:rsid w:val="00EF7C35"/>
    <w:rsid w:val="00EF7DF3"/>
    <w:rsid w:val="00F00068"/>
    <w:rsid w:val="00F00870"/>
    <w:rsid w:val="00F009A7"/>
    <w:rsid w:val="00F01325"/>
    <w:rsid w:val="00F01C4B"/>
    <w:rsid w:val="00F022D2"/>
    <w:rsid w:val="00F02938"/>
    <w:rsid w:val="00F03DC6"/>
    <w:rsid w:val="00F0405A"/>
    <w:rsid w:val="00F0461F"/>
    <w:rsid w:val="00F04990"/>
    <w:rsid w:val="00F04EBA"/>
    <w:rsid w:val="00F05087"/>
    <w:rsid w:val="00F050E1"/>
    <w:rsid w:val="00F054CC"/>
    <w:rsid w:val="00F057AC"/>
    <w:rsid w:val="00F05916"/>
    <w:rsid w:val="00F06081"/>
    <w:rsid w:val="00F06BA4"/>
    <w:rsid w:val="00F07369"/>
    <w:rsid w:val="00F07801"/>
    <w:rsid w:val="00F100DF"/>
    <w:rsid w:val="00F110AB"/>
    <w:rsid w:val="00F114BA"/>
    <w:rsid w:val="00F1174D"/>
    <w:rsid w:val="00F117C0"/>
    <w:rsid w:val="00F118F0"/>
    <w:rsid w:val="00F11AB3"/>
    <w:rsid w:val="00F124C4"/>
    <w:rsid w:val="00F12596"/>
    <w:rsid w:val="00F12B3A"/>
    <w:rsid w:val="00F12C16"/>
    <w:rsid w:val="00F12F28"/>
    <w:rsid w:val="00F131B3"/>
    <w:rsid w:val="00F134DF"/>
    <w:rsid w:val="00F13649"/>
    <w:rsid w:val="00F13A95"/>
    <w:rsid w:val="00F13C5A"/>
    <w:rsid w:val="00F13F94"/>
    <w:rsid w:val="00F14106"/>
    <w:rsid w:val="00F14744"/>
    <w:rsid w:val="00F14943"/>
    <w:rsid w:val="00F15028"/>
    <w:rsid w:val="00F15536"/>
    <w:rsid w:val="00F15A7E"/>
    <w:rsid w:val="00F16597"/>
    <w:rsid w:val="00F16947"/>
    <w:rsid w:val="00F16A9C"/>
    <w:rsid w:val="00F16D97"/>
    <w:rsid w:val="00F16FC0"/>
    <w:rsid w:val="00F17316"/>
    <w:rsid w:val="00F174F8"/>
    <w:rsid w:val="00F17BCB"/>
    <w:rsid w:val="00F20686"/>
    <w:rsid w:val="00F20AF2"/>
    <w:rsid w:val="00F21071"/>
    <w:rsid w:val="00F21BFE"/>
    <w:rsid w:val="00F22158"/>
    <w:rsid w:val="00F22B64"/>
    <w:rsid w:val="00F231BE"/>
    <w:rsid w:val="00F2364C"/>
    <w:rsid w:val="00F237EA"/>
    <w:rsid w:val="00F25383"/>
    <w:rsid w:val="00F25CA8"/>
    <w:rsid w:val="00F26220"/>
    <w:rsid w:val="00F305E5"/>
    <w:rsid w:val="00F30662"/>
    <w:rsid w:val="00F3082D"/>
    <w:rsid w:val="00F30955"/>
    <w:rsid w:val="00F3098D"/>
    <w:rsid w:val="00F30A60"/>
    <w:rsid w:val="00F313C4"/>
    <w:rsid w:val="00F3211A"/>
    <w:rsid w:val="00F32669"/>
    <w:rsid w:val="00F32DA7"/>
    <w:rsid w:val="00F32E93"/>
    <w:rsid w:val="00F32EDC"/>
    <w:rsid w:val="00F33184"/>
    <w:rsid w:val="00F3363A"/>
    <w:rsid w:val="00F34084"/>
    <w:rsid w:val="00F34483"/>
    <w:rsid w:val="00F34518"/>
    <w:rsid w:val="00F347E1"/>
    <w:rsid w:val="00F347F1"/>
    <w:rsid w:val="00F34954"/>
    <w:rsid w:val="00F34D7E"/>
    <w:rsid w:val="00F34F28"/>
    <w:rsid w:val="00F35217"/>
    <w:rsid w:val="00F376FE"/>
    <w:rsid w:val="00F37ABB"/>
    <w:rsid w:val="00F400D9"/>
    <w:rsid w:val="00F402EA"/>
    <w:rsid w:val="00F40F9D"/>
    <w:rsid w:val="00F41D18"/>
    <w:rsid w:val="00F422DE"/>
    <w:rsid w:val="00F4251C"/>
    <w:rsid w:val="00F42E20"/>
    <w:rsid w:val="00F43031"/>
    <w:rsid w:val="00F4311A"/>
    <w:rsid w:val="00F43462"/>
    <w:rsid w:val="00F437B7"/>
    <w:rsid w:val="00F45154"/>
    <w:rsid w:val="00F45572"/>
    <w:rsid w:val="00F45A19"/>
    <w:rsid w:val="00F45C6B"/>
    <w:rsid w:val="00F4695D"/>
    <w:rsid w:val="00F46D1C"/>
    <w:rsid w:val="00F47671"/>
    <w:rsid w:val="00F47C96"/>
    <w:rsid w:val="00F5056B"/>
    <w:rsid w:val="00F50933"/>
    <w:rsid w:val="00F50A35"/>
    <w:rsid w:val="00F51769"/>
    <w:rsid w:val="00F52245"/>
    <w:rsid w:val="00F52A5A"/>
    <w:rsid w:val="00F5301C"/>
    <w:rsid w:val="00F53EEA"/>
    <w:rsid w:val="00F54639"/>
    <w:rsid w:val="00F547F9"/>
    <w:rsid w:val="00F54A9D"/>
    <w:rsid w:val="00F55133"/>
    <w:rsid w:val="00F551C9"/>
    <w:rsid w:val="00F551F4"/>
    <w:rsid w:val="00F55BC3"/>
    <w:rsid w:val="00F56206"/>
    <w:rsid w:val="00F562D2"/>
    <w:rsid w:val="00F566BA"/>
    <w:rsid w:val="00F56B9E"/>
    <w:rsid w:val="00F56D07"/>
    <w:rsid w:val="00F56DE6"/>
    <w:rsid w:val="00F5766F"/>
    <w:rsid w:val="00F57721"/>
    <w:rsid w:val="00F5797E"/>
    <w:rsid w:val="00F57C10"/>
    <w:rsid w:val="00F60059"/>
    <w:rsid w:val="00F613FF"/>
    <w:rsid w:val="00F614D9"/>
    <w:rsid w:val="00F61722"/>
    <w:rsid w:val="00F618F7"/>
    <w:rsid w:val="00F625E0"/>
    <w:rsid w:val="00F62B36"/>
    <w:rsid w:val="00F630CD"/>
    <w:rsid w:val="00F6380C"/>
    <w:rsid w:val="00F6398B"/>
    <w:rsid w:val="00F640D2"/>
    <w:rsid w:val="00F6484E"/>
    <w:rsid w:val="00F64F91"/>
    <w:rsid w:val="00F65F4B"/>
    <w:rsid w:val="00F6642A"/>
    <w:rsid w:val="00F665BB"/>
    <w:rsid w:val="00F6698C"/>
    <w:rsid w:val="00F66EC9"/>
    <w:rsid w:val="00F675BC"/>
    <w:rsid w:val="00F70076"/>
    <w:rsid w:val="00F7044E"/>
    <w:rsid w:val="00F70A6B"/>
    <w:rsid w:val="00F70C83"/>
    <w:rsid w:val="00F7121F"/>
    <w:rsid w:val="00F71880"/>
    <w:rsid w:val="00F7248D"/>
    <w:rsid w:val="00F724A6"/>
    <w:rsid w:val="00F7293F"/>
    <w:rsid w:val="00F72DE1"/>
    <w:rsid w:val="00F73987"/>
    <w:rsid w:val="00F73D2C"/>
    <w:rsid w:val="00F74070"/>
    <w:rsid w:val="00F7422C"/>
    <w:rsid w:val="00F74241"/>
    <w:rsid w:val="00F7424D"/>
    <w:rsid w:val="00F75D4E"/>
    <w:rsid w:val="00F76F3E"/>
    <w:rsid w:val="00F773FF"/>
    <w:rsid w:val="00F77D95"/>
    <w:rsid w:val="00F80594"/>
    <w:rsid w:val="00F80DED"/>
    <w:rsid w:val="00F8126B"/>
    <w:rsid w:val="00F81588"/>
    <w:rsid w:val="00F81669"/>
    <w:rsid w:val="00F81A88"/>
    <w:rsid w:val="00F81BF1"/>
    <w:rsid w:val="00F82D17"/>
    <w:rsid w:val="00F82E72"/>
    <w:rsid w:val="00F83666"/>
    <w:rsid w:val="00F83A26"/>
    <w:rsid w:val="00F843EE"/>
    <w:rsid w:val="00F844A3"/>
    <w:rsid w:val="00F84EE1"/>
    <w:rsid w:val="00F85C34"/>
    <w:rsid w:val="00F861E1"/>
    <w:rsid w:val="00F86D0B"/>
    <w:rsid w:val="00F86E30"/>
    <w:rsid w:val="00F874BF"/>
    <w:rsid w:val="00F8788E"/>
    <w:rsid w:val="00F87C25"/>
    <w:rsid w:val="00F9011E"/>
    <w:rsid w:val="00F905D5"/>
    <w:rsid w:val="00F90A1F"/>
    <w:rsid w:val="00F90EE2"/>
    <w:rsid w:val="00F91746"/>
    <w:rsid w:val="00F921BF"/>
    <w:rsid w:val="00F92311"/>
    <w:rsid w:val="00F923A3"/>
    <w:rsid w:val="00F92402"/>
    <w:rsid w:val="00F92BF9"/>
    <w:rsid w:val="00F9372B"/>
    <w:rsid w:val="00F93B5F"/>
    <w:rsid w:val="00F941CB"/>
    <w:rsid w:val="00F941D4"/>
    <w:rsid w:val="00F942B9"/>
    <w:rsid w:val="00F9451E"/>
    <w:rsid w:val="00F950DB"/>
    <w:rsid w:val="00F959AF"/>
    <w:rsid w:val="00F95B43"/>
    <w:rsid w:val="00F96424"/>
    <w:rsid w:val="00F9687A"/>
    <w:rsid w:val="00F96F9C"/>
    <w:rsid w:val="00F9715E"/>
    <w:rsid w:val="00F97245"/>
    <w:rsid w:val="00F9729D"/>
    <w:rsid w:val="00FA04A1"/>
    <w:rsid w:val="00FA0F67"/>
    <w:rsid w:val="00FA130A"/>
    <w:rsid w:val="00FA1DB6"/>
    <w:rsid w:val="00FA2068"/>
    <w:rsid w:val="00FA214B"/>
    <w:rsid w:val="00FA3568"/>
    <w:rsid w:val="00FA39D0"/>
    <w:rsid w:val="00FA40BC"/>
    <w:rsid w:val="00FA467F"/>
    <w:rsid w:val="00FA4A39"/>
    <w:rsid w:val="00FA4AAA"/>
    <w:rsid w:val="00FA52C0"/>
    <w:rsid w:val="00FA5B1B"/>
    <w:rsid w:val="00FA6EDD"/>
    <w:rsid w:val="00FA6F46"/>
    <w:rsid w:val="00FA6F7B"/>
    <w:rsid w:val="00FA7005"/>
    <w:rsid w:val="00FA72A8"/>
    <w:rsid w:val="00FA7BBD"/>
    <w:rsid w:val="00FA7BF2"/>
    <w:rsid w:val="00FB01EE"/>
    <w:rsid w:val="00FB03AB"/>
    <w:rsid w:val="00FB05B0"/>
    <w:rsid w:val="00FB07E4"/>
    <w:rsid w:val="00FB0C33"/>
    <w:rsid w:val="00FB10C0"/>
    <w:rsid w:val="00FB1238"/>
    <w:rsid w:val="00FB1414"/>
    <w:rsid w:val="00FB1431"/>
    <w:rsid w:val="00FB178C"/>
    <w:rsid w:val="00FB18B0"/>
    <w:rsid w:val="00FB1929"/>
    <w:rsid w:val="00FB1D26"/>
    <w:rsid w:val="00FB24EB"/>
    <w:rsid w:val="00FB27DB"/>
    <w:rsid w:val="00FB2BD1"/>
    <w:rsid w:val="00FB3B08"/>
    <w:rsid w:val="00FB404E"/>
    <w:rsid w:val="00FB4289"/>
    <w:rsid w:val="00FB611D"/>
    <w:rsid w:val="00FB6EF4"/>
    <w:rsid w:val="00FB7343"/>
    <w:rsid w:val="00FB7D55"/>
    <w:rsid w:val="00FC0194"/>
    <w:rsid w:val="00FC0ABD"/>
    <w:rsid w:val="00FC0C35"/>
    <w:rsid w:val="00FC0E7B"/>
    <w:rsid w:val="00FC1325"/>
    <w:rsid w:val="00FC1368"/>
    <w:rsid w:val="00FC1CA3"/>
    <w:rsid w:val="00FC1F30"/>
    <w:rsid w:val="00FC211D"/>
    <w:rsid w:val="00FC2E93"/>
    <w:rsid w:val="00FC2EB2"/>
    <w:rsid w:val="00FC35BC"/>
    <w:rsid w:val="00FC37F2"/>
    <w:rsid w:val="00FC3D3B"/>
    <w:rsid w:val="00FC4F34"/>
    <w:rsid w:val="00FC540D"/>
    <w:rsid w:val="00FC5576"/>
    <w:rsid w:val="00FC562A"/>
    <w:rsid w:val="00FC5877"/>
    <w:rsid w:val="00FC6A8D"/>
    <w:rsid w:val="00FC6F80"/>
    <w:rsid w:val="00FC717D"/>
    <w:rsid w:val="00FC720E"/>
    <w:rsid w:val="00FC780B"/>
    <w:rsid w:val="00FC7AA0"/>
    <w:rsid w:val="00FC7CA0"/>
    <w:rsid w:val="00FD0538"/>
    <w:rsid w:val="00FD07A0"/>
    <w:rsid w:val="00FD105C"/>
    <w:rsid w:val="00FD10BB"/>
    <w:rsid w:val="00FD125A"/>
    <w:rsid w:val="00FD1691"/>
    <w:rsid w:val="00FD18BF"/>
    <w:rsid w:val="00FD1D2C"/>
    <w:rsid w:val="00FD238E"/>
    <w:rsid w:val="00FD27AC"/>
    <w:rsid w:val="00FD2915"/>
    <w:rsid w:val="00FD2E54"/>
    <w:rsid w:val="00FD31FE"/>
    <w:rsid w:val="00FD3404"/>
    <w:rsid w:val="00FD363C"/>
    <w:rsid w:val="00FD3795"/>
    <w:rsid w:val="00FD4321"/>
    <w:rsid w:val="00FD4D98"/>
    <w:rsid w:val="00FD51BB"/>
    <w:rsid w:val="00FD5936"/>
    <w:rsid w:val="00FD60FE"/>
    <w:rsid w:val="00FD6401"/>
    <w:rsid w:val="00FD6B20"/>
    <w:rsid w:val="00FD6ED6"/>
    <w:rsid w:val="00FE0013"/>
    <w:rsid w:val="00FE0199"/>
    <w:rsid w:val="00FE1964"/>
    <w:rsid w:val="00FE23E9"/>
    <w:rsid w:val="00FE2407"/>
    <w:rsid w:val="00FE2A9C"/>
    <w:rsid w:val="00FE2CAC"/>
    <w:rsid w:val="00FE4878"/>
    <w:rsid w:val="00FE4BFE"/>
    <w:rsid w:val="00FE4D33"/>
    <w:rsid w:val="00FE5217"/>
    <w:rsid w:val="00FE545A"/>
    <w:rsid w:val="00FE57C7"/>
    <w:rsid w:val="00FE5BB9"/>
    <w:rsid w:val="00FE6539"/>
    <w:rsid w:val="00FE7C3E"/>
    <w:rsid w:val="00FF0657"/>
    <w:rsid w:val="00FF0AB5"/>
    <w:rsid w:val="00FF206F"/>
    <w:rsid w:val="00FF236E"/>
    <w:rsid w:val="00FF2848"/>
    <w:rsid w:val="00FF3352"/>
    <w:rsid w:val="00FF37A0"/>
    <w:rsid w:val="00FF3819"/>
    <w:rsid w:val="00FF3B78"/>
    <w:rsid w:val="00FF3BDD"/>
    <w:rsid w:val="00FF3C7F"/>
    <w:rsid w:val="00FF431C"/>
    <w:rsid w:val="00FF4680"/>
    <w:rsid w:val="00FF47AC"/>
    <w:rsid w:val="00FF4CA8"/>
    <w:rsid w:val="00FF50EA"/>
    <w:rsid w:val="00FF5504"/>
    <w:rsid w:val="00FF5ADD"/>
    <w:rsid w:val="00FF653C"/>
    <w:rsid w:val="00FF6863"/>
    <w:rsid w:val="00FF69E4"/>
    <w:rsid w:val="00FF6DE5"/>
    <w:rsid w:val="01053641"/>
    <w:rsid w:val="0125FAC7"/>
    <w:rsid w:val="015DC563"/>
    <w:rsid w:val="017F35D3"/>
    <w:rsid w:val="019F1863"/>
    <w:rsid w:val="01D628C6"/>
    <w:rsid w:val="023EA10A"/>
    <w:rsid w:val="02669224"/>
    <w:rsid w:val="02900D85"/>
    <w:rsid w:val="02A1A755"/>
    <w:rsid w:val="02A90CB0"/>
    <w:rsid w:val="02AC81C7"/>
    <w:rsid w:val="02C38F31"/>
    <w:rsid w:val="02D2472C"/>
    <w:rsid w:val="02D2988D"/>
    <w:rsid w:val="02E7732D"/>
    <w:rsid w:val="02FAFE29"/>
    <w:rsid w:val="0308528C"/>
    <w:rsid w:val="031A26BE"/>
    <w:rsid w:val="0370A677"/>
    <w:rsid w:val="03748E1F"/>
    <w:rsid w:val="03796F25"/>
    <w:rsid w:val="03AF7A22"/>
    <w:rsid w:val="03CBEBF3"/>
    <w:rsid w:val="03E38CF8"/>
    <w:rsid w:val="03F869A2"/>
    <w:rsid w:val="04079738"/>
    <w:rsid w:val="040BB746"/>
    <w:rsid w:val="043E14DC"/>
    <w:rsid w:val="045B47EB"/>
    <w:rsid w:val="0464D574"/>
    <w:rsid w:val="046C73AF"/>
    <w:rsid w:val="04B02154"/>
    <w:rsid w:val="04C5F456"/>
    <w:rsid w:val="04CFF7AE"/>
    <w:rsid w:val="051DA78A"/>
    <w:rsid w:val="0529178F"/>
    <w:rsid w:val="054680DC"/>
    <w:rsid w:val="055BA807"/>
    <w:rsid w:val="05705B4D"/>
    <w:rsid w:val="0570F900"/>
    <w:rsid w:val="0587E053"/>
    <w:rsid w:val="0596C3EB"/>
    <w:rsid w:val="05A2D616"/>
    <w:rsid w:val="05BD63B1"/>
    <w:rsid w:val="05CA5B4F"/>
    <w:rsid w:val="05E79829"/>
    <w:rsid w:val="05FFC9AA"/>
    <w:rsid w:val="0619F527"/>
    <w:rsid w:val="0654B7D9"/>
    <w:rsid w:val="0662D7DB"/>
    <w:rsid w:val="066541D1"/>
    <w:rsid w:val="066DCA99"/>
    <w:rsid w:val="0673BBF8"/>
    <w:rsid w:val="068D71DF"/>
    <w:rsid w:val="069EEDE5"/>
    <w:rsid w:val="06E2479E"/>
    <w:rsid w:val="06E68A59"/>
    <w:rsid w:val="06E6A854"/>
    <w:rsid w:val="0701B505"/>
    <w:rsid w:val="071BD3E9"/>
    <w:rsid w:val="0721D602"/>
    <w:rsid w:val="075994DD"/>
    <w:rsid w:val="0775B59E"/>
    <w:rsid w:val="077D928F"/>
    <w:rsid w:val="07AE44EB"/>
    <w:rsid w:val="07B5C588"/>
    <w:rsid w:val="07C31514"/>
    <w:rsid w:val="0802A201"/>
    <w:rsid w:val="08138272"/>
    <w:rsid w:val="081F0C4C"/>
    <w:rsid w:val="0828881C"/>
    <w:rsid w:val="0865A6E4"/>
    <w:rsid w:val="08749524"/>
    <w:rsid w:val="087CC416"/>
    <w:rsid w:val="088F70A4"/>
    <w:rsid w:val="089A2C44"/>
    <w:rsid w:val="08E84F5E"/>
    <w:rsid w:val="0910585E"/>
    <w:rsid w:val="0920B597"/>
    <w:rsid w:val="09346386"/>
    <w:rsid w:val="093EF2C2"/>
    <w:rsid w:val="0950F5FB"/>
    <w:rsid w:val="09554DFE"/>
    <w:rsid w:val="09913D0E"/>
    <w:rsid w:val="09A368D1"/>
    <w:rsid w:val="09FEBACF"/>
    <w:rsid w:val="0A03D027"/>
    <w:rsid w:val="0A19D8B0"/>
    <w:rsid w:val="0A1AEB10"/>
    <w:rsid w:val="0A1F3167"/>
    <w:rsid w:val="0A5A2EF5"/>
    <w:rsid w:val="0A67B5ED"/>
    <w:rsid w:val="0A768766"/>
    <w:rsid w:val="0A8F6D06"/>
    <w:rsid w:val="0AAD9B58"/>
    <w:rsid w:val="0AB49557"/>
    <w:rsid w:val="0AB6BCB6"/>
    <w:rsid w:val="0ADA09AE"/>
    <w:rsid w:val="0B128C2D"/>
    <w:rsid w:val="0B243101"/>
    <w:rsid w:val="0B287C4A"/>
    <w:rsid w:val="0B2ACAC1"/>
    <w:rsid w:val="0B4940EF"/>
    <w:rsid w:val="0B49F104"/>
    <w:rsid w:val="0B4DCC3E"/>
    <w:rsid w:val="0B70E19C"/>
    <w:rsid w:val="0B8FCB75"/>
    <w:rsid w:val="0BA23565"/>
    <w:rsid w:val="0BC2318C"/>
    <w:rsid w:val="0BF43A43"/>
    <w:rsid w:val="0BF7F6F4"/>
    <w:rsid w:val="0BF94CE8"/>
    <w:rsid w:val="0C02525D"/>
    <w:rsid w:val="0C0D3D88"/>
    <w:rsid w:val="0C4D2B39"/>
    <w:rsid w:val="0C688183"/>
    <w:rsid w:val="0C8542C2"/>
    <w:rsid w:val="0C8A6530"/>
    <w:rsid w:val="0C8E75BA"/>
    <w:rsid w:val="0C996F12"/>
    <w:rsid w:val="0CBB866A"/>
    <w:rsid w:val="0CCF3C84"/>
    <w:rsid w:val="0D0E8A71"/>
    <w:rsid w:val="0D6491EC"/>
    <w:rsid w:val="0D8C6130"/>
    <w:rsid w:val="0DB28580"/>
    <w:rsid w:val="0DBA88B0"/>
    <w:rsid w:val="0DBB33CF"/>
    <w:rsid w:val="0DC1FED2"/>
    <w:rsid w:val="0E045EF1"/>
    <w:rsid w:val="0E26DBE6"/>
    <w:rsid w:val="0E2A4AFB"/>
    <w:rsid w:val="0E2AB479"/>
    <w:rsid w:val="0E31F8DD"/>
    <w:rsid w:val="0E4F94A5"/>
    <w:rsid w:val="0E76F835"/>
    <w:rsid w:val="0E827247"/>
    <w:rsid w:val="0EBBA8AA"/>
    <w:rsid w:val="0EEA6526"/>
    <w:rsid w:val="0F040E41"/>
    <w:rsid w:val="0F3D9521"/>
    <w:rsid w:val="0F50B46C"/>
    <w:rsid w:val="0F573F0F"/>
    <w:rsid w:val="0F5773F6"/>
    <w:rsid w:val="0F6D62DB"/>
    <w:rsid w:val="0F920C82"/>
    <w:rsid w:val="0FAB9AAB"/>
    <w:rsid w:val="0FD8997C"/>
    <w:rsid w:val="1008F58A"/>
    <w:rsid w:val="101390B2"/>
    <w:rsid w:val="1033C7BB"/>
    <w:rsid w:val="103D53A7"/>
    <w:rsid w:val="105ABA4B"/>
    <w:rsid w:val="10A337B4"/>
    <w:rsid w:val="10AAF02E"/>
    <w:rsid w:val="10CCF1E3"/>
    <w:rsid w:val="10F293C3"/>
    <w:rsid w:val="10F2D491"/>
    <w:rsid w:val="11006F6D"/>
    <w:rsid w:val="111C14D6"/>
    <w:rsid w:val="114DC9DC"/>
    <w:rsid w:val="1171DB78"/>
    <w:rsid w:val="1175F03A"/>
    <w:rsid w:val="117E020F"/>
    <w:rsid w:val="11843D94"/>
    <w:rsid w:val="11916125"/>
    <w:rsid w:val="11C4A857"/>
    <w:rsid w:val="11DDE140"/>
    <w:rsid w:val="12127283"/>
    <w:rsid w:val="122B5598"/>
    <w:rsid w:val="127566C7"/>
    <w:rsid w:val="127A504B"/>
    <w:rsid w:val="12A68BD7"/>
    <w:rsid w:val="12E15465"/>
    <w:rsid w:val="13262118"/>
    <w:rsid w:val="132E2584"/>
    <w:rsid w:val="133122BA"/>
    <w:rsid w:val="13327F63"/>
    <w:rsid w:val="133727E8"/>
    <w:rsid w:val="133BD544"/>
    <w:rsid w:val="13408C13"/>
    <w:rsid w:val="1342CABF"/>
    <w:rsid w:val="13CCCC92"/>
    <w:rsid w:val="13D1DCD4"/>
    <w:rsid w:val="13D97AD1"/>
    <w:rsid w:val="13DD06B9"/>
    <w:rsid w:val="13E89C95"/>
    <w:rsid w:val="13F6D5AF"/>
    <w:rsid w:val="143144EC"/>
    <w:rsid w:val="14324EB3"/>
    <w:rsid w:val="144A8F52"/>
    <w:rsid w:val="1476428A"/>
    <w:rsid w:val="147B33D5"/>
    <w:rsid w:val="14AD8712"/>
    <w:rsid w:val="14DC32F3"/>
    <w:rsid w:val="14FCB64E"/>
    <w:rsid w:val="1507DFCF"/>
    <w:rsid w:val="151275C6"/>
    <w:rsid w:val="1528F10B"/>
    <w:rsid w:val="152D5FCE"/>
    <w:rsid w:val="154FE649"/>
    <w:rsid w:val="15792D91"/>
    <w:rsid w:val="158C61A1"/>
    <w:rsid w:val="15A082D0"/>
    <w:rsid w:val="15B31DAE"/>
    <w:rsid w:val="15B98988"/>
    <w:rsid w:val="15CAB3B1"/>
    <w:rsid w:val="15CD6018"/>
    <w:rsid w:val="15F5399C"/>
    <w:rsid w:val="16023889"/>
    <w:rsid w:val="1612FCAB"/>
    <w:rsid w:val="16147B80"/>
    <w:rsid w:val="1626ADED"/>
    <w:rsid w:val="1639DF2D"/>
    <w:rsid w:val="165A1490"/>
    <w:rsid w:val="166088D7"/>
    <w:rsid w:val="1677DC5F"/>
    <w:rsid w:val="169A200F"/>
    <w:rsid w:val="16D4182F"/>
    <w:rsid w:val="16E1C43D"/>
    <w:rsid w:val="16F1E99F"/>
    <w:rsid w:val="170D1D99"/>
    <w:rsid w:val="1719C478"/>
    <w:rsid w:val="171C2876"/>
    <w:rsid w:val="1725D1E2"/>
    <w:rsid w:val="1739AE1C"/>
    <w:rsid w:val="174C2D42"/>
    <w:rsid w:val="17740C57"/>
    <w:rsid w:val="17770B75"/>
    <w:rsid w:val="178133F5"/>
    <w:rsid w:val="178F564A"/>
    <w:rsid w:val="179146A4"/>
    <w:rsid w:val="17B9F1B1"/>
    <w:rsid w:val="17CD61A0"/>
    <w:rsid w:val="17D3268A"/>
    <w:rsid w:val="17E67275"/>
    <w:rsid w:val="17EB9491"/>
    <w:rsid w:val="18200EF4"/>
    <w:rsid w:val="182B1BC2"/>
    <w:rsid w:val="185A3694"/>
    <w:rsid w:val="18745611"/>
    <w:rsid w:val="1877BD2A"/>
    <w:rsid w:val="1893EB7E"/>
    <w:rsid w:val="18B0CE53"/>
    <w:rsid w:val="18C3795D"/>
    <w:rsid w:val="18F260AB"/>
    <w:rsid w:val="18FBB28E"/>
    <w:rsid w:val="18FFDCDC"/>
    <w:rsid w:val="1904E4CA"/>
    <w:rsid w:val="1906C137"/>
    <w:rsid w:val="19074AD9"/>
    <w:rsid w:val="190C7677"/>
    <w:rsid w:val="191A6695"/>
    <w:rsid w:val="1921626E"/>
    <w:rsid w:val="1933D8B1"/>
    <w:rsid w:val="193A677F"/>
    <w:rsid w:val="19A8C096"/>
    <w:rsid w:val="1A035BB4"/>
    <w:rsid w:val="1A5692EA"/>
    <w:rsid w:val="1A5E7103"/>
    <w:rsid w:val="1A68D841"/>
    <w:rsid w:val="1A8B5548"/>
    <w:rsid w:val="1AAD4F8E"/>
    <w:rsid w:val="1ABBE434"/>
    <w:rsid w:val="1AC223F2"/>
    <w:rsid w:val="1AD80016"/>
    <w:rsid w:val="1AE65997"/>
    <w:rsid w:val="1B1CDD8C"/>
    <w:rsid w:val="1B282FD3"/>
    <w:rsid w:val="1B3047E8"/>
    <w:rsid w:val="1B3C5352"/>
    <w:rsid w:val="1B543F72"/>
    <w:rsid w:val="1B798564"/>
    <w:rsid w:val="1B7A8B60"/>
    <w:rsid w:val="1B7B53E4"/>
    <w:rsid w:val="1B91F631"/>
    <w:rsid w:val="1BA0EC4A"/>
    <w:rsid w:val="1BB067D7"/>
    <w:rsid w:val="1BBCBC12"/>
    <w:rsid w:val="1BD1B3B7"/>
    <w:rsid w:val="1BD2B0C5"/>
    <w:rsid w:val="1BE61230"/>
    <w:rsid w:val="1BE86F15"/>
    <w:rsid w:val="1C21A0EC"/>
    <w:rsid w:val="1C373B30"/>
    <w:rsid w:val="1C4345DE"/>
    <w:rsid w:val="1C48939D"/>
    <w:rsid w:val="1C59A6FE"/>
    <w:rsid w:val="1C8A0AF2"/>
    <w:rsid w:val="1CACC2C5"/>
    <w:rsid w:val="1CBFA7CC"/>
    <w:rsid w:val="1CF15146"/>
    <w:rsid w:val="1D09195E"/>
    <w:rsid w:val="1D2A5231"/>
    <w:rsid w:val="1D4273BE"/>
    <w:rsid w:val="1D5B1CB5"/>
    <w:rsid w:val="1D66A5AE"/>
    <w:rsid w:val="1D72754D"/>
    <w:rsid w:val="1D73AAE6"/>
    <w:rsid w:val="1D843F76"/>
    <w:rsid w:val="1DB78612"/>
    <w:rsid w:val="1DC52097"/>
    <w:rsid w:val="1DEE09F3"/>
    <w:rsid w:val="1E090B23"/>
    <w:rsid w:val="1E0BFBB4"/>
    <w:rsid w:val="1E9016C0"/>
    <w:rsid w:val="1E95CD36"/>
    <w:rsid w:val="1EA2BBB3"/>
    <w:rsid w:val="1EB98DDC"/>
    <w:rsid w:val="1ED9B9FA"/>
    <w:rsid w:val="1EF1432D"/>
    <w:rsid w:val="1F137C89"/>
    <w:rsid w:val="1F14EE97"/>
    <w:rsid w:val="1F2B97A4"/>
    <w:rsid w:val="1F2F884F"/>
    <w:rsid w:val="1F38A1B6"/>
    <w:rsid w:val="1F8B49BB"/>
    <w:rsid w:val="1F9F5EE6"/>
    <w:rsid w:val="1FA6E06B"/>
    <w:rsid w:val="1FAF754E"/>
    <w:rsid w:val="1FD72652"/>
    <w:rsid w:val="1FEFFCC5"/>
    <w:rsid w:val="1FF321F6"/>
    <w:rsid w:val="1FF8DD76"/>
    <w:rsid w:val="1FFC5390"/>
    <w:rsid w:val="20229FD3"/>
    <w:rsid w:val="204180FD"/>
    <w:rsid w:val="2041C552"/>
    <w:rsid w:val="20488400"/>
    <w:rsid w:val="207127CD"/>
    <w:rsid w:val="2076C14F"/>
    <w:rsid w:val="2090C467"/>
    <w:rsid w:val="2097F571"/>
    <w:rsid w:val="209F495C"/>
    <w:rsid w:val="20C3CDBE"/>
    <w:rsid w:val="20EDA36D"/>
    <w:rsid w:val="211F2422"/>
    <w:rsid w:val="21407A87"/>
    <w:rsid w:val="2145B129"/>
    <w:rsid w:val="21603363"/>
    <w:rsid w:val="217E48FA"/>
    <w:rsid w:val="2195E162"/>
    <w:rsid w:val="21C0A59B"/>
    <w:rsid w:val="21D8D1E5"/>
    <w:rsid w:val="21EEEC66"/>
    <w:rsid w:val="21F067BC"/>
    <w:rsid w:val="21F4D20C"/>
    <w:rsid w:val="21FCBB4E"/>
    <w:rsid w:val="222E26BC"/>
    <w:rsid w:val="2277A2C3"/>
    <w:rsid w:val="22887C2E"/>
    <w:rsid w:val="228C2A44"/>
    <w:rsid w:val="228DBEA3"/>
    <w:rsid w:val="229C1925"/>
    <w:rsid w:val="22ADBB91"/>
    <w:rsid w:val="22DA4146"/>
    <w:rsid w:val="22E15726"/>
    <w:rsid w:val="22F6D35B"/>
    <w:rsid w:val="230C51FC"/>
    <w:rsid w:val="2314B95C"/>
    <w:rsid w:val="232FBBEF"/>
    <w:rsid w:val="23384EEC"/>
    <w:rsid w:val="2351D089"/>
    <w:rsid w:val="235B2011"/>
    <w:rsid w:val="237709B7"/>
    <w:rsid w:val="23B6C6E2"/>
    <w:rsid w:val="23C75C33"/>
    <w:rsid w:val="23CE781C"/>
    <w:rsid w:val="23DEEFF3"/>
    <w:rsid w:val="23E0965F"/>
    <w:rsid w:val="23E0CFD9"/>
    <w:rsid w:val="240DA576"/>
    <w:rsid w:val="241D87A9"/>
    <w:rsid w:val="24327A46"/>
    <w:rsid w:val="244B66EB"/>
    <w:rsid w:val="2478EE0F"/>
    <w:rsid w:val="248AFAB6"/>
    <w:rsid w:val="24D79D67"/>
    <w:rsid w:val="24DE6A31"/>
    <w:rsid w:val="24FF5836"/>
    <w:rsid w:val="25091C8D"/>
    <w:rsid w:val="250F331C"/>
    <w:rsid w:val="250FE3C7"/>
    <w:rsid w:val="25143A6E"/>
    <w:rsid w:val="25370258"/>
    <w:rsid w:val="253EDE0F"/>
    <w:rsid w:val="2546F9DE"/>
    <w:rsid w:val="2547C09E"/>
    <w:rsid w:val="255B847C"/>
    <w:rsid w:val="255DA1AD"/>
    <w:rsid w:val="25621BC4"/>
    <w:rsid w:val="2578B0EF"/>
    <w:rsid w:val="258506F0"/>
    <w:rsid w:val="259E8D63"/>
    <w:rsid w:val="25A25266"/>
    <w:rsid w:val="25ABD74E"/>
    <w:rsid w:val="25C272C6"/>
    <w:rsid w:val="25D7DB1C"/>
    <w:rsid w:val="26007B8F"/>
    <w:rsid w:val="260D76CF"/>
    <w:rsid w:val="261EFB1F"/>
    <w:rsid w:val="262C2158"/>
    <w:rsid w:val="26501821"/>
    <w:rsid w:val="2669FE2C"/>
    <w:rsid w:val="2678AF15"/>
    <w:rsid w:val="26952590"/>
    <w:rsid w:val="2698535A"/>
    <w:rsid w:val="26BA1D2C"/>
    <w:rsid w:val="26BE8D94"/>
    <w:rsid w:val="26DAC8BB"/>
    <w:rsid w:val="26DCD6AB"/>
    <w:rsid w:val="26E1CDAE"/>
    <w:rsid w:val="26FC0072"/>
    <w:rsid w:val="27240A82"/>
    <w:rsid w:val="274A586E"/>
    <w:rsid w:val="274BD50B"/>
    <w:rsid w:val="2750E364"/>
    <w:rsid w:val="275B3867"/>
    <w:rsid w:val="276658E0"/>
    <w:rsid w:val="27B4C42C"/>
    <w:rsid w:val="27B6EE1F"/>
    <w:rsid w:val="27CA819F"/>
    <w:rsid w:val="27CAAB27"/>
    <w:rsid w:val="27D7C0AE"/>
    <w:rsid w:val="27EB1B8B"/>
    <w:rsid w:val="27F1F628"/>
    <w:rsid w:val="281A2260"/>
    <w:rsid w:val="2852D475"/>
    <w:rsid w:val="28546777"/>
    <w:rsid w:val="286330B2"/>
    <w:rsid w:val="2867D8E5"/>
    <w:rsid w:val="28809C40"/>
    <w:rsid w:val="28B651CC"/>
    <w:rsid w:val="28BFA296"/>
    <w:rsid w:val="28C67DC1"/>
    <w:rsid w:val="2909AB46"/>
    <w:rsid w:val="290C21C9"/>
    <w:rsid w:val="29146D0F"/>
    <w:rsid w:val="2926F799"/>
    <w:rsid w:val="294784A3"/>
    <w:rsid w:val="299756D2"/>
    <w:rsid w:val="29B2B637"/>
    <w:rsid w:val="29D22FD0"/>
    <w:rsid w:val="29D6F28D"/>
    <w:rsid w:val="29D905C7"/>
    <w:rsid w:val="29F82729"/>
    <w:rsid w:val="2A1B2ECD"/>
    <w:rsid w:val="2A257042"/>
    <w:rsid w:val="2A42714E"/>
    <w:rsid w:val="2A591368"/>
    <w:rsid w:val="2A6A9144"/>
    <w:rsid w:val="2A6EC64A"/>
    <w:rsid w:val="2A7435AF"/>
    <w:rsid w:val="2A77F263"/>
    <w:rsid w:val="2AC7E8E3"/>
    <w:rsid w:val="2AD68E02"/>
    <w:rsid w:val="2ADD9D0B"/>
    <w:rsid w:val="2AE3F988"/>
    <w:rsid w:val="2B16B280"/>
    <w:rsid w:val="2B400407"/>
    <w:rsid w:val="2B4DD0AD"/>
    <w:rsid w:val="2B4E8698"/>
    <w:rsid w:val="2B509124"/>
    <w:rsid w:val="2B80F1BC"/>
    <w:rsid w:val="2BB69DD8"/>
    <w:rsid w:val="2BBA1ACB"/>
    <w:rsid w:val="2BC1EB95"/>
    <w:rsid w:val="2BCF6BAC"/>
    <w:rsid w:val="2BDA48F8"/>
    <w:rsid w:val="2BFEA1FC"/>
    <w:rsid w:val="2C068065"/>
    <w:rsid w:val="2C643B03"/>
    <w:rsid w:val="2C7FC335"/>
    <w:rsid w:val="2C8D5FB2"/>
    <w:rsid w:val="2CCAEE36"/>
    <w:rsid w:val="2CCF8C8D"/>
    <w:rsid w:val="2CE21600"/>
    <w:rsid w:val="2CE807F4"/>
    <w:rsid w:val="2CED82DA"/>
    <w:rsid w:val="2D02FCC8"/>
    <w:rsid w:val="2D0E934F"/>
    <w:rsid w:val="2D16EC90"/>
    <w:rsid w:val="2D270239"/>
    <w:rsid w:val="2D3DA2C3"/>
    <w:rsid w:val="2D3E4863"/>
    <w:rsid w:val="2D8D57B9"/>
    <w:rsid w:val="2DB57BC3"/>
    <w:rsid w:val="2DB86AE9"/>
    <w:rsid w:val="2DCB5801"/>
    <w:rsid w:val="2E0243F1"/>
    <w:rsid w:val="2E2351B6"/>
    <w:rsid w:val="2E42000F"/>
    <w:rsid w:val="2E7AB90E"/>
    <w:rsid w:val="2E88C1C3"/>
    <w:rsid w:val="2E9C6120"/>
    <w:rsid w:val="2EA12F90"/>
    <w:rsid w:val="2EC6A499"/>
    <w:rsid w:val="2EEE3E9A"/>
    <w:rsid w:val="2EFFA514"/>
    <w:rsid w:val="2F09CE06"/>
    <w:rsid w:val="2F2F3304"/>
    <w:rsid w:val="2F3325AC"/>
    <w:rsid w:val="2F37D78B"/>
    <w:rsid w:val="2F3D56DE"/>
    <w:rsid w:val="2F45F0B7"/>
    <w:rsid w:val="2F524987"/>
    <w:rsid w:val="2F554D0B"/>
    <w:rsid w:val="2F5B7E94"/>
    <w:rsid w:val="2F6C5C20"/>
    <w:rsid w:val="2F88E8C4"/>
    <w:rsid w:val="2F92A663"/>
    <w:rsid w:val="2F9C7249"/>
    <w:rsid w:val="2FA1DB03"/>
    <w:rsid w:val="2FA5046A"/>
    <w:rsid w:val="2FB85E68"/>
    <w:rsid w:val="2FD7F2F3"/>
    <w:rsid w:val="2FDF2C4A"/>
    <w:rsid w:val="2FE5971D"/>
    <w:rsid w:val="2FE6251D"/>
    <w:rsid w:val="300671C3"/>
    <w:rsid w:val="30285B2D"/>
    <w:rsid w:val="3042D4A0"/>
    <w:rsid w:val="304B1763"/>
    <w:rsid w:val="30652CB2"/>
    <w:rsid w:val="3069CCA3"/>
    <w:rsid w:val="30802BCD"/>
    <w:rsid w:val="30D46A59"/>
    <w:rsid w:val="30F4776B"/>
    <w:rsid w:val="3116964A"/>
    <w:rsid w:val="311E7C44"/>
    <w:rsid w:val="313A038A"/>
    <w:rsid w:val="3145FB3F"/>
    <w:rsid w:val="31776C76"/>
    <w:rsid w:val="317B443D"/>
    <w:rsid w:val="317B8F4B"/>
    <w:rsid w:val="31BA4699"/>
    <w:rsid w:val="31BFD2A8"/>
    <w:rsid w:val="31EE9A29"/>
    <w:rsid w:val="320FA74A"/>
    <w:rsid w:val="32114680"/>
    <w:rsid w:val="322A1812"/>
    <w:rsid w:val="322A660C"/>
    <w:rsid w:val="323C8F89"/>
    <w:rsid w:val="32409207"/>
    <w:rsid w:val="326B2867"/>
    <w:rsid w:val="32937F93"/>
    <w:rsid w:val="32B18B0F"/>
    <w:rsid w:val="32B398A9"/>
    <w:rsid w:val="32CDFD5C"/>
    <w:rsid w:val="330D5F51"/>
    <w:rsid w:val="330F2744"/>
    <w:rsid w:val="3323F831"/>
    <w:rsid w:val="3335244C"/>
    <w:rsid w:val="33461214"/>
    <w:rsid w:val="33486EF9"/>
    <w:rsid w:val="338E1481"/>
    <w:rsid w:val="3390B235"/>
    <w:rsid w:val="33998A02"/>
    <w:rsid w:val="339D3477"/>
    <w:rsid w:val="33A11CFD"/>
    <w:rsid w:val="33C753BB"/>
    <w:rsid w:val="33D95503"/>
    <w:rsid w:val="343C31EC"/>
    <w:rsid w:val="346D19CB"/>
    <w:rsid w:val="349A6BC9"/>
    <w:rsid w:val="34AD5C9B"/>
    <w:rsid w:val="34B21AE2"/>
    <w:rsid w:val="34E50CB1"/>
    <w:rsid w:val="3549051E"/>
    <w:rsid w:val="354EC062"/>
    <w:rsid w:val="3556C442"/>
    <w:rsid w:val="355E1DCE"/>
    <w:rsid w:val="35865C84"/>
    <w:rsid w:val="35BD4E7F"/>
    <w:rsid w:val="35C4C624"/>
    <w:rsid w:val="35EB5992"/>
    <w:rsid w:val="35FFA3B4"/>
    <w:rsid w:val="3609AF03"/>
    <w:rsid w:val="3620F0D1"/>
    <w:rsid w:val="3654FA7D"/>
    <w:rsid w:val="36585DE5"/>
    <w:rsid w:val="36716576"/>
    <w:rsid w:val="3686C22E"/>
    <w:rsid w:val="36922695"/>
    <w:rsid w:val="369D6E23"/>
    <w:rsid w:val="36AB33F1"/>
    <w:rsid w:val="36B5A30D"/>
    <w:rsid w:val="36B9C4A5"/>
    <w:rsid w:val="36E05352"/>
    <w:rsid w:val="36FAA263"/>
    <w:rsid w:val="370A981F"/>
    <w:rsid w:val="3719DAB8"/>
    <w:rsid w:val="3745E9E7"/>
    <w:rsid w:val="376A7D61"/>
    <w:rsid w:val="3773D2AE"/>
    <w:rsid w:val="379BF951"/>
    <w:rsid w:val="37C2158B"/>
    <w:rsid w:val="37D091BB"/>
    <w:rsid w:val="37D79E30"/>
    <w:rsid w:val="37F7F555"/>
    <w:rsid w:val="3809C907"/>
    <w:rsid w:val="380A1514"/>
    <w:rsid w:val="381D39E9"/>
    <w:rsid w:val="382DD80C"/>
    <w:rsid w:val="3834740F"/>
    <w:rsid w:val="385603F4"/>
    <w:rsid w:val="3856E52E"/>
    <w:rsid w:val="3870E5C5"/>
    <w:rsid w:val="3882B098"/>
    <w:rsid w:val="3888161F"/>
    <w:rsid w:val="388F5D9A"/>
    <w:rsid w:val="38C190A5"/>
    <w:rsid w:val="38C48766"/>
    <w:rsid w:val="38E89262"/>
    <w:rsid w:val="38E9AF1C"/>
    <w:rsid w:val="38EF4E88"/>
    <w:rsid w:val="38FABC62"/>
    <w:rsid w:val="390D2F8F"/>
    <w:rsid w:val="3914C346"/>
    <w:rsid w:val="39330F10"/>
    <w:rsid w:val="393397A5"/>
    <w:rsid w:val="39348414"/>
    <w:rsid w:val="3940C7E7"/>
    <w:rsid w:val="39677D6B"/>
    <w:rsid w:val="39754A3F"/>
    <w:rsid w:val="3979BFCE"/>
    <w:rsid w:val="39975F4D"/>
    <w:rsid w:val="39C534D4"/>
    <w:rsid w:val="39CA7043"/>
    <w:rsid w:val="3A1D511C"/>
    <w:rsid w:val="3A340EF9"/>
    <w:rsid w:val="3A719652"/>
    <w:rsid w:val="3A7DCBFB"/>
    <w:rsid w:val="3A971D11"/>
    <w:rsid w:val="3AAAC62D"/>
    <w:rsid w:val="3ABDC133"/>
    <w:rsid w:val="3AD6B584"/>
    <w:rsid w:val="3AD97CD5"/>
    <w:rsid w:val="3AD9AD3B"/>
    <w:rsid w:val="3AFDFFC9"/>
    <w:rsid w:val="3B056E1D"/>
    <w:rsid w:val="3B0D2B01"/>
    <w:rsid w:val="3B65CFF0"/>
    <w:rsid w:val="3B6DF4BB"/>
    <w:rsid w:val="3BBE06A4"/>
    <w:rsid w:val="3BCD323E"/>
    <w:rsid w:val="3BDE0ACE"/>
    <w:rsid w:val="3BEA2115"/>
    <w:rsid w:val="3BFE54DC"/>
    <w:rsid w:val="3C1259C4"/>
    <w:rsid w:val="3C32A7CE"/>
    <w:rsid w:val="3C38683F"/>
    <w:rsid w:val="3C39E577"/>
    <w:rsid w:val="3C52294B"/>
    <w:rsid w:val="3C5A75F5"/>
    <w:rsid w:val="3C673F38"/>
    <w:rsid w:val="3C81FE9A"/>
    <w:rsid w:val="3C9E7DB9"/>
    <w:rsid w:val="3CBDBF35"/>
    <w:rsid w:val="3CCCA3D1"/>
    <w:rsid w:val="3CDEA72F"/>
    <w:rsid w:val="3CE022C0"/>
    <w:rsid w:val="3CF69E3B"/>
    <w:rsid w:val="3D22C0B3"/>
    <w:rsid w:val="3D75FE9E"/>
    <w:rsid w:val="3D906508"/>
    <w:rsid w:val="3D974E7F"/>
    <w:rsid w:val="3DBA571C"/>
    <w:rsid w:val="3DE6246C"/>
    <w:rsid w:val="3DF484E8"/>
    <w:rsid w:val="3E4E662F"/>
    <w:rsid w:val="3E52B140"/>
    <w:rsid w:val="3E679CCF"/>
    <w:rsid w:val="3E695946"/>
    <w:rsid w:val="3E84FF84"/>
    <w:rsid w:val="3E8D1AD9"/>
    <w:rsid w:val="3EC04D47"/>
    <w:rsid w:val="3EC7EC27"/>
    <w:rsid w:val="3EFAA5CF"/>
    <w:rsid w:val="3F798FE4"/>
    <w:rsid w:val="3F82A511"/>
    <w:rsid w:val="3FD0C468"/>
    <w:rsid w:val="40377E03"/>
    <w:rsid w:val="405A6175"/>
    <w:rsid w:val="40726DB4"/>
    <w:rsid w:val="4080518D"/>
    <w:rsid w:val="40872DF2"/>
    <w:rsid w:val="40899286"/>
    <w:rsid w:val="4090D0A8"/>
    <w:rsid w:val="40934A14"/>
    <w:rsid w:val="409A6700"/>
    <w:rsid w:val="40A260FE"/>
    <w:rsid w:val="40A64D49"/>
    <w:rsid w:val="40BD39BC"/>
    <w:rsid w:val="40C66E8F"/>
    <w:rsid w:val="40D258B6"/>
    <w:rsid w:val="40D63CC2"/>
    <w:rsid w:val="40F0D606"/>
    <w:rsid w:val="40F16DAC"/>
    <w:rsid w:val="4112679C"/>
    <w:rsid w:val="41325AA6"/>
    <w:rsid w:val="414D66F2"/>
    <w:rsid w:val="41556FBD"/>
    <w:rsid w:val="41655819"/>
    <w:rsid w:val="417A8467"/>
    <w:rsid w:val="41A73D20"/>
    <w:rsid w:val="41CAAFE8"/>
    <w:rsid w:val="41E920D8"/>
    <w:rsid w:val="41EC8505"/>
    <w:rsid w:val="4220E366"/>
    <w:rsid w:val="4243F0AC"/>
    <w:rsid w:val="4295D9E9"/>
    <w:rsid w:val="42C683D7"/>
    <w:rsid w:val="42DAC502"/>
    <w:rsid w:val="430F1DAB"/>
    <w:rsid w:val="43335F40"/>
    <w:rsid w:val="43596BCD"/>
    <w:rsid w:val="436E0C9A"/>
    <w:rsid w:val="436FB8E3"/>
    <w:rsid w:val="437F8819"/>
    <w:rsid w:val="43AB1EDE"/>
    <w:rsid w:val="43CD56A6"/>
    <w:rsid w:val="43CDC603"/>
    <w:rsid w:val="43DA0B5F"/>
    <w:rsid w:val="43F98513"/>
    <w:rsid w:val="4404FB47"/>
    <w:rsid w:val="440C81C1"/>
    <w:rsid w:val="44286241"/>
    <w:rsid w:val="4429B1E9"/>
    <w:rsid w:val="4429E082"/>
    <w:rsid w:val="44380EDA"/>
    <w:rsid w:val="446E9333"/>
    <w:rsid w:val="44747598"/>
    <w:rsid w:val="4477CD89"/>
    <w:rsid w:val="44BBCDD7"/>
    <w:rsid w:val="44D9ACDD"/>
    <w:rsid w:val="45037F9A"/>
    <w:rsid w:val="451DD9F3"/>
    <w:rsid w:val="455DF020"/>
    <w:rsid w:val="456B3BDB"/>
    <w:rsid w:val="45735027"/>
    <w:rsid w:val="45745DF8"/>
    <w:rsid w:val="457B916E"/>
    <w:rsid w:val="457DDF20"/>
    <w:rsid w:val="45893EAF"/>
    <w:rsid w:val="45A074F0"/>
    <w:rsid w:val="45A69A36"/>
    <w:rsid w:val="45C4FF68"/>
    <w:rsid w:val="45CAA146"/>
    <w:rsid w:val="45CC2005"/>
    <w:rsid w:val="45D35B44"/>
    <w:rsid w:val="460E1B7C"/>
    <w:rsid w:val="4620725F"/>
    <w:rsid w:val="462863C2"/>
    <w:rsid w:val="469EDF5E"/>
    <w:rsid w:val="46BB7E78"/>
    <w:rsid w:val="46C68B06"/>
    <w:rsid w:val="46C9B736"/>
    <w:rsid w:val="4709C702"/>
    <w:rsid w:val="470C1D53"/>
    <w:rsid w:val="47265DE9"/>
    <w:rsid w:val="4735D77D"/>
    <w:rsid w:val="4773219F"/>
    <w:rsid w:val="47874729"/>
    <w:rsid w:val="47B4F060"/>
    <w:rsid w:val="47D794D3"/>
    <w:rsid w:val="47E15BE3"/>
    <w:rsid w:val="480B46BB"/>
    <w:rsid w:val="48612506"/>
    <w:rsid w:val="486EB00A"/>
    <w:rsid w:val="48929153"/>
    <w:rsid w:val="48B87434"/>
    <w:rsid w:val="48D5FAF6"/>
    <w:rsid w:val="48E381C8"/>
    <w:rsid w:val="4911E5F2"/>
    <w:rsid w:val="492E9629"/>
    <w:rsid w:val="493348D2"/>
    <w:rsid w:val="49C06AD4"/>
    <w:rsid w:val="49CADAF4"/>
    <w:rsid w:val="49FE2BC8"/>
    <w:rsid w:val="4A07523C"/>
    <w:rsid w:val="4A1D89B5"/>
    <w:rsid w:val="4A21BD21"/>
    <w:rsid w:val="4A3919A0"/>
    <w:rsid w:val="4A5C3C14"/>
    <w:rsid w:val="4A70E2FA"/>
    <w:rsid w:val="4A81C449"/>
    <w:rsid w:val="4A956401"/>
    <w:rsid w:val="4AA1460A"/>
    <w:rsid w:val="4AACF05B"/>
    <w:rsid w:val="4AB9714D"/>
    <w:rsid w:val="4ADFEF09"/>
    <w:rsid w:val="4AF3EB02"/>
    <w:rsid w:val="4B29FACA"/>
    <w:rsid w:val="4B2AEE10"/>
    <w:rsid w:val="4B2B0117"/>
    <w:rsid w:val="4B421B0B"/>
    <w:rsid w:val="4B5CA2E9"/>
    <w:rsid w:val="4B676539"/>
    <w:rsid w:val="4B78ADB5"/>
    <w:rsid w:val="4B8B65B2"/>
    <w:rsid w:val="4B983429"/>
    <w:rsid w:val="4BA217A4"/>
    <w:rsid w:val="4BA68D2F"/>
    <w:rsid w:val="4BEBD23B"/>
    <w:rsid w:val="4C14BDE2"/>
    <w:rsid w:val="4C1A0B6E"/>
    <w:rsid w:val="4C1C008A"/>
    <w:rsid w:val="4C35247C"/>
    <w:rsid w:val="4C40E80F"/>
    <w:rsid w:val="4C48A5B8"/>
    <w:rsid w:val="4C85E58F"/>
    <w:rsid w:val="4CCA0245"/>
    <w:rsid w:val="4CCDB4C2"/>
    <w:rsid w:val="4CCEE3B1"/>
    <w:rsid w:val="4CCEF696"/>
    <w:rsid w:val="4CD2BEC7"/>
    <w:rsid w:val="4CD832AD"/>
    <w:rsid w:val="4CE7B9C1"/>
    <w:rsid w:val="4CF80B96"/>
    <w:rsid w:val="4CFF3B07"/>
    <w:rsid w:val="4D02477B"/>
    <w:rsid w:val="4D07E388"/>
    <w:rsid w:val="4D1362CE"/>
    <w:rsid w:val="4D420DBA"/>
    <w:rsid w:val="4D487447"/>
    <w:rsid w:val="4D53B763"/>
    <w:rsid w:val="4DAAFAE6"/>
    <w:rsid w:val="4DC5891C"/>
    <w:rsid w:val="4DD9A7F7"/>
    <w:rsid w:val="4DEF751D"/>
    <w:rsid w:val="4DF02D59"/>
    <w:rsid w:val="4DF343AF"/>
    <w:rsid w:val="4E17DD28"/>
    <w:rsid w:val="4E439B88"/>
    <w:rsid w:val="4E47E951"/>
    <w:rsid w:val="4E554516"/>
    <w:rsid w:val="4E6D9B0D"/>
    <w:rsid w:val="4E85C028"/>
    <w:rsid w:val="4E9BD50B"/>
    <w:rsid w:val="4E9ED7A4"/>
    <w:rsid w:val="4EB4BABD"/>
    <w:rsid w:val="4ED4CEC4"/>
    <w:rsid w:val="4EE238D8"/>
    <w:rsid w:val="4EFAB1AB"/>
    <w:rsid w:val="4F17688E"/>
    <w:rsid w:val="4F2231EF"/>
    <w:rsid w:val="4F2491D0"/>
    <w:rsid w:val="4F4311D9"/>
    <w:rsid w:val="4F5590D3"/>
    <w:rsid w:val="4F5B3494"/>
    <w:rsid w:val="4F672B4C"/>
    <w:rsid w:val="4F69337A"/>
    <w:rsid w:val="4FA5E077"/>
    <w:rsid w:val="4FAF9893"/>
    <w:rsid w:val="4FD4441A"/>
    <w:rsid w:val="4FF78C20"/>
    <w:rsid w:val="4FFA2991"/>
    <w:rsid w:val="50219089"/>
    <w:rsid w:val="5026DE9E"/>
    <w:rsid w:val="50333849"/>
    <w:rsid w:val="503BFCB7"/>
    <w:rsid w:val="503CDD64"/>
    <w:rsid w:val="50988F20"/>
    <w:rsid w:val="50A925FB"/>
    <w:rsid w:val="50C3FC9F"/>
    <w:rsid w:val="50DBAD3B"/>
    <w:rsid w:val="50EE6BEF"/>
    <w:rsid w:val="50FC19CC"/>
    <w:rsid w:val="51000F53"/>
    <w:rsid w:val="5115537C"/>
    <w:rsid w:val="5132624B"/>
    <w:rsid w:val="51387F79"/>
    <w:rsid w:val="517A2962"/>
    <w:rsid w:val="51948C41"/>
    <w:rsid w:val="51B9E3B6"/>
    <w:rsid w:val="51DA2DA7"/>
    <w:rsid w:val="51DE103C"/>
    <w:rsid w:val="51EE0475"/>
    <w:rsid w:val="51F0FD98"/>
    <w:rsid w:val="520E677D"/>
    <w:rsid w:val="5214928C"/>
    <w:rsid w:val="5224D98A"/>
    <w:rsid w:val="52285C2F"/>
    <w:rsid w:val="52449116"/>
    <w:rsid w:val="525F567A"/>
    <w:rsid w:val="5276B4F5"/>
    <w:rsid w:val="5283981F"/>
    <w:rsid w:val="52AB4F5D"/>
    <w:rsid w:val="52D95F2B"/>
    <w:rsid w:val="52E75D9C"/>
    <w:rsid w:val="530669D1"/>
    <w:rsid w:val="5308AA58"/>
    <w:rsid w:val="530F516E"/>
    <w:rsid w:val="53150BEC"/>
    <w:rsid w:val="531BC637"/>
    <w:rsid w:val="531C9F47"/>
    <w:rsid w:val="531F0A1D"/>
    <w:rsid w:val="532ADF22"/>
    <w:rsid w:val="533CB312"/>
    <w:rsid w:val="534115A4"/>
    <w:rsid w:val="5346182C"/>
    <w:rsid w:val="53489183"/>
    <w:rsid w:val="534AAB76"/>
    <w:rsid w:val="534BFA26"/>
    <w:rsid w:val="5359314B"/>
    <w:rsid w:val="536274FB"/>
    <w:rsid w:val="53670B94"/>
    <w:rsid w:val="537F79CB"/>
    <w:rsid w:val="53BCA106"/>
    <w:rsid w:val="53E0756F"/>
    <w:rsid w:val="543B3724"/>
    <w:rsid w:val="545418BD"/>
    <w:rsid w:val="549A7677"/>
    <w:rsid w:val="54EB562F"/>
    <w:rsid w:val="5513E484"/>
    <w:rsid w:val="552350C9"/>
    <w:rsid w:val="55250DBF"/>
    <w:rsid w:val="555A3461"/>
    <w:rsid w:val="557879F0"/>
    <w:rsid w:val="5578A954"/>
    <w:rsid w:val="55AF5E6D"/>
    <w:rsid w:val="55E2F54B"/>
    <w:rsid w:val="55EBB442"/>
    <w:rsid w:val="56047791"/>
    <w:rsid w:val="56099B78"/>
    <w:rsid w:val="561DDA7C"/>
    <w:rsid w:val="5626FDAF"/>
    <w:rsid w:val="5677ECFD"/>
    <w:rsid w:val="56895170"/>
    <w:rsid w:val="5690D20D"/>
    <w:rsid w:val="5693F3A5"/>
    <w:rsid w:val="56C25012"/>
    <w:rsid w:val="56C919A3"/>
    <w:rsid w:val="56DA8557"/>
    <w:rsid w:val="570A1113"/>
    <w:rsid w:val="5713E793"/>
    <w:rsid w:val="57180239"/>
    <w:rsid w:val="573413EC"/>
    <w:rsid w:val="5749B8B6"/>
    <w:rsid w:val="575F60E0"/>
    <w:rsid w:val="5761AF18"/>
    <w:rsid w:val="578FB0CD"/>
    <w:rsid w:val="57B3110F"/>
    <w:rsid w:val="57C0DB24"/>
    <w:rsid w:val="57D1A44A"/>
    <w:rsid w:val="57FC453C"/>
    <w:rsid w:val="5814E44B"/>
    <w:rsid w:val="58344013"/>
    <w:rsid w:val="583D25DB"/>
    <w:rsid w:val="5843742F"/>
    <w:rsid w:val="586A708A"/>
    <w:rsid w:val="58F3F59C"/>
    <w:rsid w:val="5928834C"/>
    <w:rsid w:val="595319C7"/>
    <w:rsid w:val="595645F7"/>
    <w:rsid w:val="5966CD80"/>
    <w:rsid w:val="59BE867C"/>
    <w:rsid w:val="59D06055"/>
    <w:rsid w:val="59E08575"/>
    <w:rsid w:val="5A03FC99"/>
    <w:rsid w:val="5A11308A"/>
    <w:rsid w:val="5A15F0F2"/>
    <w:rsid w:val="5A881938"/>
    <w:rsid w:val="5ABC35C2"/>
    <w:rsid w:val="5ACA74B2"/>
    <w:rsid w:val="5AE07B49"/>
    <w:rsid w:val="5AEEEA28"/>
    <w:rsid w:val="5B4502F5"/>
    <w:rsid w:val="5B631A5F"/>
    <w:rsid w:val="5B644330"/>
    <w:rsid w:val="5B91D129"/>
    <w:rsid w:val="5BAE4570"/>
    <w:rsid w:val="5BB8A888"/>
    <w:rsid w:val="5BB9801E"/>
    <w:rsid w:val="5BC508FA"/>
    <w:rsid w:val="5BDDC67F"/>
    <w:rsid w:val="5BE0CAFB"/>
    <w:rsid w:val="5C2D80DA"/>
    <w:rsid w:val="5C2E23FB"/>
    <w:rsid w:val="5C694841"/>
    <w:rsid w:val="5C6EF8B0"/>
    <w:rsid w:val="5C79E154"/>
    <w:rsid w:val="5C8C584C"/>
    <w:rsid w:val="5C97DEB5"/>
    <w:rsid w:val="5CB2BA47"/>
    <w:rsid w:val="5CC14FFE"/>
    <w:rsid w:val="5CCDAA30"/>
    <w:rsid w:val="5CD44198"/>
    <w:rsid w:val="5CD89EB4"/>
    <w:rsid w:val="5CDE6D41"/>
    <w:rsid w:val="5CF1D5F3"/>
    <w:rsid w:val="5CF6FA6B"/>
    <w:rsid w:val="5D001391"/>
    <w:rsid w:val="5D04464B"/>
    <w:rsid w:val="5D0ADAE8"/>
    <w:rsid w:val="5D0C310D"/>
    <w:rsid w:val="5D218F86"/>
    <w:rsid w:val="5D347892"/>
    <w:rsid w:val="5D7C36D9"/>
    <w:rsid w:val="5D9B8850"/>
    <w:rsid w:val="5D9E3237"/>
    <w:rsid w:val="5DF3AA52"/>
    <w:rsid w:val="5E1C6A6B"/>
    <w:rsid w:val="5E230ED3"/>
    <w:rsid w:val="5E3210B5"/>
    <w:rsid w:val="5E7860FC"/>
    <w:rsid w:val="5F2495FB"/>
    <w:rsid w:val="5F301C3B"/>
    <w:rsid w:val="5F4157AC"/>
    <w:rsid w:val="5F681F58"/>
    <w:rsid w:val="5F95A42B"/>
    <w:rsid w:val="5FAA73CB"/>
    <w:rsid w:val="5FB0B7E2"/>
    <w:rsid w:val="5FB73BC2"/>
    <w:rsid w:val="5FBBC9F0"/>
    <w:rsid w:val="604F0310"/>
    <w:rsid w:val="606C2D42"/>
    <w:rsid w:val="608E760A"/>
    <w:rsid w:val="60B8C32D"/>
    <w:rsid w:val="60BFE440"/>
    <w:rsid w:val="60CF4ABE"/>
    <w:rsid w:val="60CFDD10"/>
    <w:rsid w:val="60DE6C20"/>
    <w:rsid w:val="6120B7B2"/>
    <w:rsid w:val="613A7A31"/>
    <w:rsid w:val="61441662"/>
    <w:rsid w:val="618554B1"/>
    <w:rsid w:val="6192EFE6"/>
    <w:rsid w:val="61B331E7"/>
    <w:rsid w:val="61D3918C"/>
    <w:rsid w:val="61EBAC36"/>
    <w:rsid w:val="620145EE"/>
    <w:rsid w:val="620FCC45"/>
    <w:rsid w:val="622836EB"/>
    <w:rsid w:val="624408CB"/>
    <w:rsid w:val="6251DEFE"/>
    <w:rsid w:val="625C11FA"/>
    <w:rsid w:val="6285A05D"/>
    <w:rsid w:val="628C08E7"/>
    <w:rsid w:val="6290864D"/>
    <w:rsid w:val="6297D1ED"/>
    <w:rsid w:val="62A5F2FC"/>
    <w:rsid w:val="62A7B281"/>
    <w:rsid w:val="62E3EBA3"/>
    <w:rsid w:val="630978D6"/>
    <w:rsid w:val="6315EA88"/>
    <w:rsid w:val="631E5C93"/>
    <w:rsid w:val="63200D2C"/>
    <w:rsid w:val="63265C81"/>
    <w:rsid w:val="632A0526"/>
    <w:rsid w:val="634707B5"/>
    <w:rsid w:val="635CE4BF"/>
    <w:rsid w:val="63810F5F"/>
    <w:rsid w:val="63824F80"/>
    <w:rsid w:val="63C462B8"/>
    <w:rsid w:val="64017C5D"/>
    <w:rsid w:val="6406B572"/>
    <w:rsid w:val="6418217F"/>
    <w:rsid w:val="64289D6D"/>
    <w:rsid w:val="642C4731"/>
    <w:rsid w:val="6439304F"/>
    <w:rsid w:val="6439C665"/>
    <w:rsid w:val="644977AC"/>
    <w:rsid w:val="644C4153"/>
    <w:rsid w:val="644D9C24"/>
    <w:rsid w:val="6453F6B5"/>
    <w:rsid w:val="64634931"/>
    <w:rsid w:val="64727F9A"/>
    <w:rsid w:val="648A7EBC"/>
    <w:rsid w:val="64C0FBDA"/>
    <w:rsid w:val="64D85E0C"/>
    <w:rsid w:val="64FA3323"/>
    <w:rsid w:val="651FF663"/>
    <w:rsid w:val="6548F392"/>
    <w:rsid w:val="65510BA7"/>
    <w:rsid w:val="65534393"/>
    <w:rsid w:val="6571CBD3"/>
    <w:rsid w:val="6585E9F4"/>
    <w:rsid w:val="65927906"/>
    <w:rsid w:val="65AC6E84"/>
    <w:rsid w:val="65F734FB"/>
    <w:rsid w:val="66068430"/>
    <w:rsid w:val="6637CC03"/>
    <w:rsid w:val="66616E47"/>
    <w:rsid w:val="667047DB"/>
    <w:rsid w:val="667498F8"/>
    <w:rsid w:val="66772908"/>
    <w:rsid w:val="667C1B7F"/>
    <w:rsid w:val="66A61130"/>
    <w:rsid w:val="671ACE43"/>
    <w:rsid w:val="672A2D45"/>
    <w:rsid w:val="674A0DEA"/>
    <w:rsid w:val="67670AC9"/>
    <w:rsid w:val="6793055C"/>
    <w:rsid w:val="67B64215"/>
    <w:rsid w:val="67D310A8"/>
    <w:rsid w:val="67E0CC5B"/>
    <w:rsid w:val="67E1E252"/>
    <w:rsid w:val="67E33F97"/>
    <w:rsid w:val="67E4C942"/>
    <w:rsid w:val="67F49D0E"/>
    <w:rsid w:val="67F55F1A"/>
    <w:rsid w:val="6803F02E"/>
    <w:rsid w:val="6806C9A9"/>
    <w:rsid w:val="6827C9D3"/>
    <w:rsid w:val="68470AE2"/>
    <w:rsid w:val="6850742E"/>
    <w:rsid w:val="685C19B0"/>
    <w:rsid w:val="685C28AD"/>
    <w:rsid w:val="68909FCB"/>
    <w:rsid w:val="6898C52A"/>
    <w:rsid w:val="68BB3404"/>
    <w:rsid w:val="68D657E9"/>
    <w:rsid w:val="68F18C57"/>
    <w:rsid w:val="69202001"/>
    <w:rsid w:val="69254E54"/>
    <w:rsid w:val="69638C82"/>
    <w:rsid w:val="696BDF15"/>
    <w:rsid w:val="6989BBBE"/>
    <w:rsid w:val="6989F366"/>
    <w:rsid w:val="69ABCF2F"/>
    <w:rsid w:val="69B2C899"/>
    <w:rsid w:val="69BF565E"/>
    <w:rsid w:val="69CB58EC"/>
    <w:rsid w:val="69E6841F"/>
    <w:rsid w:val="6A033C58"/>
    <w:rsid w:val="6A0D701E"/>
    <w:rsid w:val="6A1E01EB"/>
    <w:rsid w:val="6A21E928"/>
    <w:rsid w:val="6A4A2BAA"/>
    <w:rsid w:val="6A5CC387"/>
    <w:rsid w:val="6A62FFEE"/>
    <w:rsid w:val="6AE03C3F"/>
    <w:rsid w:val="6AF4F1D5"/>
    <w:rsid w:val="6B17C05A"/>
    <w:rsid w:val="6B199D1E"/>
    <w:rsid w:val="6B33D573"/>
    <w:rsid w:val="6B46A9D7"/>
    <w:rsid w:val="6B4FD538"/>
    <w:rsid w:val="6B8BF46F"/>
    <w:rsid w:val="6B99C8B0"/>
    <w:rsid w:val="6BACDC9F"/>
    <w:rsid w:val="6BC333D2"/>
    <w:rsid w:val="6BF8B451"/>
    <w:rsid w:val="6C3E2FFF"/>
    <w:rsid w:val="6C58715A"/>
    <w:rsid w:val="6C80321B"/>
    <w:rsid w:val="6CD33CC0"/>
    <w:rsid w:val="6CD48172"/>
    <w:rsid w:val="6D02FCBC"/>
    <w:rsid w:val="6D314431"/>
    <w:rsid w:val="6D42F003"/>
    <w:rsid w:val="6D48E26E"/>
    <w:rsid w:val="6D91D5FF"/>
    <w:rsid w:val="6DA04AFE"/>
    <w:rsid w:val="6DA1B06F"/>
    <w:rsid w:val="6DAD099B"/>
    <w:rsid w:val="6DD7CFA2"/>
    <w:rsid w:val="6DDF9BEF"/>
    <w:rsid w:val="6DEC977F"/>
    <w:rsid w:val="6DF19E12"/>
    <w:rsid w:val="6DFB08FA"/>
    <w:rsid w:val="6E0E1873"/>
    <w:rsid w:val="6E11D79D"/>
    <w:rsid w:val="6E4A1BFD"/>
    <w:rsid w:val="6E84D14B"/>
    <w:rsid w:val="6E89B92F"/>
    <w:rsid w:val="6E91B8E1"/>
    <w:rsid w:val="6EACC020"/>
    <w:rsid w:val="6ECD60A3"/>
    <w:rsid w:val="6EECCC5E"/>
    <w:rsid w:val="6F0B941D"/>
    <w:rsid w:val="6F0EBAA5"/>
    <w:rsid w:val="6F619E35"/>
    <w:rsid w:val="6F7224EB"/>
    <w:rsid w:val="6F971760"/>
    <w:rsid w:val="6FA8FDE0"/>
    <w:rsid w:val="6FB994D5"/>
    <w:rsid w:val="6FEBF266"/>
    <w:rsid w:val="6FEE1109"/>
    <w:rsid w:val="6FFB64FD"/>
    <w:rsid w:val="6FFD22F9"/>
    <w:rsid w:val="70013A78"/>
    <w:rsid w:val="70051BF9"/>
    <w:rsid w:val="700A6F6F"/>
    <w:rsid w:val="700CAA69"/>
    <w:rsid w:val="701C99B9"/>
    <w:rsid w:val="701F0600"/>
    <w:rsid w:val="7033CA23"/>
    <w:rsid w:val="706494A7"/>
    <w:rsid w:val="706B350C"/>
    <w:rsid w:val="707678F2"/>
    <w:rsid w:val="7095B76D"/>
    <w:rsid w:val="709DE3C0"/>
    <w:rsid w:val="70A46F85"/>
    <w:rsid w:val="70C44E10"/>
    <w:rsid w:val="70DBD078"/>
    <w:rsid w:val="70E4AA5D"/>
    <w:rsid w:val="713D447C"/>
    <w:rsid w:val="71529C67"/>
    <w:rsid w:val="716622D4"/>
    <w:rsid w:val="717C3CFC"/>
    <w:rsid w:val="71808A0E"/>
    <w:rsid w:val="7182C9BB"/>
    <w:rsid w:val="718DF224"/>
    <w:rsid w:val="720530B4"/>
    <w:rsid w:val="721B3198"/>
    <w:rsid w:val="722EBEB7"/>
    <w:rsid w:val="724219A8"/>
    <w:rsid w:val="724B3788"/>
    <w:rsid w:val="724E96A2"/>
    <w:rsid w:val="72515124"/>
    <w:rsid w:val="725BA0F8"/>
    <w:rsid w:val="72807ABE"/>
    <w:rsid w:val="728837A2"/>
    <w:rsid w:val="728A3785"/>
    <w:rsid w:val="72A8610C"/>
    <w:rsid w:val="72B5B0E9"/>
    <w:rsid w:val="72B651F8"/>
    <w:rsid w:val="7305E58D"/>
    <w:rsid w:val="7310D94B"/>
    <w:rsid w:val="73180D5D"/>
    <w:rsid w:val="7318B793"/>
    <w:rsid w:val="731BFE69"/>
    <w:rsid w:val="73227B2F"/>
    <w:rsid w:val="732A81D2"/>
    <w:rsid w:val="736E262A"/>
    <w:rsid w:val="73B78A97"/>
    <w:rsid w:val="73C6BE1E"/>
    <w:rsid w:val="7424BC8E"/>
    <w:rsid w:val="743FD0FC"/>
    <w:rsid w:val="745F756E"/>
    <w:rsid w:val="7469AB55"/>
    <w:rsid w:val="7479A130"/>
    <w:rsid w:val="748E0CBF"/>
    <w:rsid w:val="74932A3E"/>
    <w:rsid w:val="749AEB40"/>
    <w:rsid w:val="749D8C82"/>
    <w:rsid w:val="74A83D95"/>
    <w:rsid w:val="74ABC59C"/>
    <w:rsid w:val="74B99B97"/>
    <w:rsid w:val="74CEBD83"/>
    <w:rsid w:val="74DDB4EF"/>
    <w:rsid w:val="74EED4DB"/>
    <w:rsid w:val="74FF70CB"/>
    <w:rsid w:val="752542DD"/>
    <w:rsid w:val="753EF55F"/>
    <w:rsid w:val="755A5B2C"/>
    <w:rsid w:val="757ACFCF"/>
    <w:rsid w:val="75813202"/>
    <w:rsid w:val="7582B783"/>
    <w:rsid w:val="75FFA685"/>
    <w:rsid w:val="760E1BC7"/>
    <w:rsid w:val="7611ED2B"/>
    <w:rsid w:val="7621E72C"/>
    <w:rsid w:val="76317EF7"/>
    <w:rsid w:val="76430309"/>
    <w:rsid w:val="764FAE1F"/>
    <w:rsid w:val="7659BE6E"/>
    <w:rsid w:val="7684A7D7"/>
    <w:rsid w:val="7695D805"/>
    <w:rsid w:val="7696941C"/>
    <w:rsid w:val="76B06311"/>
    <w:rsid w:val="76BFAD60"/>
    <w:rsid w:val="76F419AD"/>
    <w:rsid w:val="7702F3B6"/>
    <w:rsid w:val="77108804"/>
    <w:rsid w:val="7714BEE5"/>
    <w:rsid w:val="7717E714"/>
    <w:rsid w:val="774AC9BC"/>
    <w:rsid w:val="7759134F"/>
    <w:rsid w:val="7799CD3D"/>
    <w:rsid w:val="77B5EF1E"/>
    <w:rsid w:val="77EDEAD3"/>
    <w:rsid w:val="77FEDDAB"/>
    <w:rsid w:val="78097580"/>
    <w:rsid w:val="780B9B2D"/>
    <w:rsid w:val="78267EBF"/>
    <w:rsid w:val="782BE83D"/>
    <w:rsid w:val="7846BCEB"/>
    <w:rsid w:val="7869F0FB"/>
    <w:rsid w:val="788B6521"/>
    <w:rsid w:val="788FCD48"/>
    <w:rsid w:val="78936847"/>
    <w:rsid w:val="78B2B5C0"/>
    <w:rsid w:val="78B77103"/>
    <w:rsid w:val="78BCF52F"/>
    <w:rsid w:val="78BD16D4"/>
    <w:rsid w:val="78D5167D"/>
    <w:rsid w:val="78EAD001"/>
    <w:rsid w:val="790AF70C"/>
    <w:rsid w:val="7916EEC1"/>
    <w:rsid w:val="791A0D8A"/>
    <w:rsid w:val="792F01F1"/>
    <w:rsid w:val="79370B17"/>
    <w:rsid w:val="7945BC89"/>
    <w:rsid w:val="7955F5EE"/>
    <w:rsid w:val="795E545D"/>
    <w:rsid w:val="796E2C5E"/>
    <w:rsid w:val="799847AC"/>
    <w:rsid w:val="79C16FF0"/>
    <w:rsid w:val="79C269DE"/>
    <w:rsid w:val="79D699A7"/>
    <w:rsid w:val="79E0B604"/>
    <w:rsid w:val="79EE48D2"/>
    <w:rsid w:val="79FBB24B"/>
    <w:rsid w:val="7A06F562"/>
    <w:rsid w:val="7A1C4273"/>
    <w:rsid w:val="7A2B9DA9"/>
    <w:rsid w:val="7A2F5A55"/>
    <w:rsid w:val="7A5F9700"/>
    <w:rsid w:val="7A630831"/>
    <w:rsid w:val="7A86E03D"/>
    <w:rsid w:val="7AAAD2BA"/>
    <w:rsid w:val="7ABA9C13"/>
    <w:rsid w:val="7AD78CFF"/>
    <w:rsid w:val="7B0D23A5"/>
    <w:rsid w:val="7B118EBF"/>
    <w:rsid w:val="7B184345"/>
    <w:rsid w:val="7B450C19"/>
    <w:rsid w:val="7B4609DE"/>
    <w:rsid w:val="7B598F0D"/>
    <w:rsid w:val="7B6A4A3D"/>
    <w:rsid w:val="7B724370"/>
    <w:rsid w:val="7B7AFCE6"/>
    <w:rsid w:val="7B960F7A"/>
    <w:rsid w:val="7BA61D40"/>
    <w:rsid w:val="7BBA72D0"/>
    <w:rsid w:val="7BBFA382"/>
    <w:rsid w:val="7BD3BC32"/>
    <w:rsid w:val="7BD857A2"/>
    <w:rsid w:val="7BE2ED1F"/>
    <w:rsid w:val="7BE95519"/>
    <w:rsid w:val="7C0B3CAB"/>
    <w:rsid w:val="7C372B02"/>
    <w:rsid w:val="7C53DC34"/>
    <w:rsid w:val="7C87B776"/>
    <w:rsid w:val="7C921538"/>
    <w:rsid w:val="7CBEEFA3"/>
    <w:rsid w:val="7CD88D0B"/>
    <w:rsid w:val="7CF39CF1"/>
    <w:rsid w:val="7D004C25"/>
    <w:rsid w:val="7D04DA6A"/>
    <w:rsid w:val="7D2630A6"/>
    <w:rsid w:val="7D47F76C"/>
    <w:rsid w:val="7D4C2CD9"/>
    <w:rsid w:val="7DAE75B1"/>
    <w:rsid w:val="7DDB58FA"/>
    <w:rsid w:val="7E0435DD"/>
    <w:rsid w:val="7E5AC004"/>
    <w:rsid w:val="7E6B74FF"/>
    <w:rsid w:val="7E82FC70"/>
    <w:rsid w:val="7E8C1D04"/>
    <w:rsid w:val="7EC73BF7"/>
    <w:rsid w:val="7ED5DDD5"/>
    <w:rsid w:val="7EE017D4"/>
    <w:rsid w:val="7EEB86C7"/>
    <w:rsid w:val="7EF25693"/>
    <w:rsid w:val="7EFF0ECC"/>
    <w:rsid w:val="7F219B8B"/>
    <w:rsid w:val="7F2C36B3"/>
    <w:rsid w:val="7F5D1509"/>
    <w:rsid w:val="7F5F9FB3"/>
    <w:rsid w:val="7F971879"/>
    <w:rsid w:val="7F9A7CC6"/>
    <w:rsid w:val="7FBC2891"/>
    <w:rsid w:val="7FBC8C52"/>
    <w:rsid w:val="7FE64FCC"/>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62462"/>
  <w15:chartTrackingRefBased/>
  <w15:docId w15:val="{A7C08747-DBCE-4738-BF5E-E0611CD7D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71C"/>
  </w:style>
  <w:style w:type="paragraph" w:styleId="Heading1">
    <w:name w:val="heading 1"/>
    <w:basedOn w:val="Normal"/>
    <w:next w:val="Normal"/>
    <w:link w:val="Heading1Char"/>
    <w:uiPriority w:val="9"/>
    <w:qFormat/>
    <w:rsid w:val="004208ED"/>
    <w:pPr>
      <w:numPr>
        <w:numId w:val="3"/>
      </w:numPr>
      <w:spacing w:after="0" w:line="240" w:lineRule="auto"/>
      <w:jc w:val="center"/>
      <w:outlineLvl w:val="0"/>
    </w:pPr>
    <w:rPr>
      <w:b/>
      <w:bCs/>
      <w:color w:val="810033"/>
      <w:sz w:val="36"/>
    </w:rPr>
  </w:style>
  <w:style w:type="paragraph" w:styleId="Heading2">
    <w:name w:val="heading 2"/>
    <w:basedOn w:val="Normal"/>
    <w:next w:val="Normal"/>
    <w:link w:val="Heading2Char"/>
    <w:autoRedefine/>
    <w:uiPriority w:val="9"/>
    <w:unhideWhenUsed/>
    <w:qFormat/>
    <w:rsid w:val="004208ED"/>
    <w:pPr>
      <w:keepNext/>
      <w:keepLines/>
      <w:tabs>
        <w:tab w:val="left" w:pos="1560"/>
        <w:tab w:val="left" w:pos="2760"/>
        <w:tab w:val="left" w:pos="4440"/>
        <w:tab w:val="left" w:pos="5760"/>
        <w:tab w:val="left" w:pos="5880"/>
      </w:tabs>
      <w:spacing w:before="160" w:after="0" w:line="240" w:lineRule="auto"/>
      <w:outlineLvl w:val="1"/>
    </w:pPr>
    <w:rPr>
      <w:lang w:val="en-US"/>
    </w:rPr>
  </w:style>
  <w:style w:type="paragraph" w:styleId="Heading3">
    <w:name w:val="heading 3"/>
    <w:basedOn w:val="Normal"/>
    <w:next w:val="Normal"/>
    <w:link w:val="Heading3Char"/>
    <w:autoRedefine/>
    <w:uiPriority w:val="9"/>
    <w:unhideWhenUsed/>
    <w:qFormat/>
    <w:rsid w:val="004208ED"/>
    <w:pPr>
      <w:keepNext/>
      <w:keepLines/>
      <w:spacing w:before="160" w:after="120"/>
      <w:outlineLvl w:val="2"/>
    </w:pPr>
    <w:rPr>
      <w:rFonts w:cstheme="minorHAnsi"/>
      <w:b/>
      <w:color w:val="810033"/>
      <w:sz w:val="28"/>
      <w:szCs w:val="28"/>
      <w:lang w:val="en-GB"/>
    </w:rPr>
  </w:style>
  <w:style w:type="paragraph" w:styleId="Heading4">
    <w:name w:val="heading 4"/>
    <w:basedOn w:val="Normal"/>
    <w:next w:val="Normal"/>
    <w:link w:val="Heading4Char"/>
    <w:uiPriority w:val="9"/>
    <w:unhideWhenUsed/>
    <w:qFormat/>
    <w:rsid w:val="00185D59"/>
    <w:pPr>
      <w:keepNext/>
      <w:keepLines/>
      <w:spacing w:before="240" w:after="240"/>
      <w:ind w:left="864" w:hanging="864"/>
      <w:outlineLvl w:val="3"/>
    </w:pPr>
    <w:rPr>
      <w:rFonts w:asciiTheme="majorHAnsi" w:eastAsiaTheme="majorEastAsia" w:hAnsiTheme="majorHAnsi" w:cstheme="majorBidi"/>
      <w:b/>
      <w:iCs/>
      <w:color w:val="2F5496" w:themeColor="accent1" w:themeShade="BF"/>
      <w:sz w:val="28"/>
      <w:u w:val="single"/>
      <w:lang w:val="fr-BE"/>
    </w:rPr>
  </w:style>
  <w:style w:type="paragraph" w:styleId="Heading5">
    <w:name w:val="heading 5"/>
    <w:basedOn w:val="Normal"/>
    <w:next w:val="Normal"/>
    <w:link w:val="Heading5Char"/>
    <w:uiPriority w:val="9"/>
    <w:semiHidden/>
    <w:unhideWhenUsed/>
    <w:qFormat/>
    <w:rsid w:val="00185D59"/>
    <w:pPr>
      <w:keepNext/>
      <w:keepLines/>
      <w:spacing w:before="40" w:after="0"/>
      <w:ind w:left="1008" w:hanging="1008"/>
      <w:outlineLvl w:val="4"/>
    </w:pPr>
    <w:rPr>
      <w:rFonts w:asciiTheme="majorHAnsi" w:eastAsiaTheme="majorEastAsia" w:hAnsiTheme="majorHAnsi" w:cstheme="majorBidi"/>
      <w:color w:val="2F5496" w:themeColor="accent1" w:themeShade="BF"/>
      <w:lang w:val="fr-BE"/>
    </w:rPr>
  </w:style>
  <w:style w:type="paragraph" w:styleId="Heading6">
    <w:name w:val="heading 6"/>
    <w:basedOn w:val="Normal"/>
    <w:next w:val="Normal"/>
    <w:link w:val="Heading6Char"/>
    <w:uiPriority w:val="9"/>
    <w:unhideWhenUsed/>
    <w:qFormat/>
    <w:rsid w:val="00185D59"/>
    <w:pPr>
      <w:keepNext/>
      <w:keepLines/>
      <w:spacing w:before="40" w:after="0"/>
      <w:ind w:left="1152" w:hanging="1152"/>
      <w:outlineLvl w:val="5"/>
    </w:pPr>
    <w:rPr>
      <w:rFonts w:asciiTheme="majorHAnsi" w:eastAsiaTheme="majorEastAsia" w:hAnsiTheme="majorHAnsi" w:cstheme="majorBidi"/>
      <w:color w:val="1F3763" w:themeColor="accent1" w:themeShade="7F"/>
      <w:lang w:val="fr-BE"/>
    </w:rPr>
  </w:style>
  <w:style w:type="paragraph" w:styleId="Heading7">
    <w:name w:val="heading 7"/>
    <w:basedOn w:val="Normal"/>
    <w:next w:val="Normal"/>
    <w:link w:val="Heading7Char"/>
    <w:uiPriority w:val="9"/>
    <w:unhideWhenUsed/>
    <w:qFormat/>
    <w:rsid w:val="00185D59"/>
    <w:pPr>
      <w:keepNext/>
      <w:keepLines/>
      <w:spacing w:before="40" w:after="0"/>
      <w:ind w:left="1296" w:hanging="1296"/>
      <w:outlineLvl w:val="6"/>
    </w:pPr>
    <w:rPr>
      <w:rFonts w:asciiTheme="majorHAnsi" w:eastAsiaTheme="majorEastAsia" w:hAnsiTheme="majorHAnsi" w:cstheme="majorBidi"/>
      <w:i/>
      <w:iCs/>
      <w:color w:val="1F3763" w:themeColor="accent1" w:themeShade="7F"/>
      <w:lang w:val="fr-BE"/>
    </w:rPr>
  </w:style>
  <w:style w:type="paragraph" w:styleId="Heading8">
    <w:name w:val="heading 8"/>
    <w:basedOn w:val="Normal"/>
    <w:next w:val="Normal"/>
    <w:link w:val="Heading8Char"/>
    <w:uiPriority w:val="9"/>
    <w:semiHidden/>
    <w:unhideWhenUsed/>
    <w:qFormat/>
    <w:rsid w:val="00185D59"/>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lang w:val="fr-BE"/>
    </w:rPr>
  </w:style>
  <w:style w:type="paragraph" w:styleId="Heading9">
    <w:name w:val="heading 9"/>
    <w:basedOn w:val="Normal"/>
    <w:next w:val="Normal"/>
    <w:link w:val="Heading9Char"/>
    <w:uiPriority w:val="9"/>
    <w:semiHidden/>
    <w:unhideWhenUsed/>
    <w:qFormat/>
    <w:rsid w:val="00185D59"/>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13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135E"/>
  </w:style>
  <w:style w:type="paragraph" w:styleId="Footer">
    <w:name w:val="footer"/>
    <w:basedOn w:val="Normal"/>
    <w:link w:val="FooterChar"/>
    <w:unhideWhenUsed/>
    <w:rsid w:val="001E13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135E"/>
  </w:style>
  <w:style w:type="character" w:customStyle="1" w:styleId="Heading1Char">
    <w:name w:val="Heading 1 Char"/>
    <w:basedOn w:val="DefaultParagraphFont"/>
    <w:link w:val="Heading1"/>
    <w:uiPriority w:val="9"/>
    <w:rsid w:val="00B3236E"/>
    <w:rPr>
      <w:b/>
      <w:bCs/>
      <w:color w:val="810033"/>
      <w:sz w:val="36"/>
    </w:rPr>
  </w:style>
  <w:style w:type="table" w:styleId="TableGrid">
    <w:name w:val="Table Grid"/>
    <w:aliases w:val="Sample Table,CPL tables,CDRH SOP Table Style"/>
    <w:basedOn w:val="TableNormal"/>
    <w:uiPriority w:val="59"/>
    <w:rsid w:val="00AC5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C5B9E"/>
    <w:pPr>
      <w:ind w:left="720"/>
      <w:contextualSpacing/>
    </w:pPr>
  </w:style>
  <w:style w:type="character" w:styleId="CommentReference">
    <w:name w:val="annotation reference"/>
    <w:basedOn w:val="DefaultParagraphFont"/>
    <w:uiPriority w:val="99"/>
    <w:semiHidden/>
    <w:unhideWhenUsed/>
    <w:rsid w:val="00E8404C"/>
    <w:rPr>
      <w:sz w:val="16"/>
      <w:szCs w:val="16"/>
    </w:rPr>
  </w:style>
  <w:style w:type="paragraph" w:styleId="CommentText">
    <w:name w:val="annotation text"/>
    <w:basedOn w:val="Normal"/>
    <w:link w:val="CommentTextChar"/>
    <w:uiPriority w:val="99"/>
    <w:unhideWhenUsed/>
    <w:rsid w:val="00E8404C"/>
    <w:pPr>
      <w:spacing w:line="240" w:lineRule="auto"/>
    </w:pPr>
    <w:rPr>
      <w:sz w:val="20"/>
      <w:szCs w:val="20"/>
    </w:rPr>
  </w:style>
  <w:style w:type="character" w:customStyle="1" w:styleId="CommentTextChar">
    <w:name w:val="Comment Text Char"/>
    <w:basedOn w:val="DefaultParagraphFont"/>
    <w:link w:val="CommentText"/>
    <w:uiPriority w:val="99"/>
    <w:rsid w:val="00E8404C"/>
    <w:rPr>
      <w:sz w:val="20"/>
      <w:szCs w:val="20"/>
    </w:rPr>
  </w:style>
  <w:style w:type="paragraph" w:styleId="CommentSubject">
    <w:name w:val="annotation subject"/>
    <w:basedOn w:val="CommentText"/>
    <w:next w:val="CommentText"/>
    <w:link w:val="CommentSubjectChar"/>
    <w:uiPriority w:val="99"/>
    <w:semiHidden/>
    <w:unhideWhenUsed/>
    <w:rsid w:val="00E8404C"/>
    <w:rPr>
      <w:b/>
      <w:bCs/>
    </w:rPr>
  </w:style>
  <w:style w:type="character" w:customStyle="1" w:styleId="CommentSubjectChar">
    <w:name w:val="Comment Subject Char"/>
    <w:basedOn w:val="CommentTextChar"/>
    <w:link w:val="CommentSubject"/>
    <w:uiPriority w:val="99"/>
    <w:semiHidden/>
    <w:rsid w:val="00E8404C"/>
    <w:rPr>
      <w:b/>
      <w:bCs/>
      <w:sz w:val="20"/>
      <w:szCs w:val="20"/>
    </w:rPr>
  </w:style>
  <w:style w:type="paragraph" w:customStyle="1" w:styleId="Normal1">
    <w:name w:val="Normal1"/>
    <w:basedOn w:val="Normal"/>
    <w:link w:val="Normal1Char"/>
    <w:rsid w:val="00FC4F34"/>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Normal2">
    <w:name w:val="Normal2"/>
    <w:basedOn w:val="Normal"/>
    <w:rsid w:val="000B0520"/>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italic">
    <w:name w:val="italic"/>
    <w:basedOn w:val="DefaultParagraphFont"/>
    <w:rsid w:val="002F5F95"/>
  </w:style>
  <w:style w:type="paragraph" w:customStyle="1" w:styleId="Normal3">
    <w:name w:val="Normal3"/>
    <w:basedOn w:val="Normal"/>
    <w:rsid w:val="00250657"/>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Heading2Char">
    <w:name w:val="Heading 2 Char"/>
    <w:basedOn w:val="DefaultParagraphFont"/>
    <w:link w:val="Heading2"/>
    <w:uiPriority w:val="9"/>
    <w:rsid w:val="006512E2"/>
    <w:rPr>
      <w:lang w:val="en-US"/>
    </w:rPr>
  </w:style>
  <w:style w:type="character" w:customStyle="1" w:styleId="Heading3Char">
    <w:name w:val="Heading 3 Char"/>
    <w:basedOn w:val="DefaultParagraphFont"/>
    <w:link w:val="Heading3"/>
    <w:uiPriority w:val="9"/>
    <w:rsid w:val="00BE3951"/>
    <w:rPr>
      <w:rFonts w:cstheme="minorHAnsi"/>
      <w:b/>
      <w:color w:val="810033"/>
      <w:sz w:val="28"/>
      <w:szCs w:val="28"/>
      <w:lang w:val="en-GB"/>
    </w:rPr>
  </w:style>
  <w:style w:type="character" w:customStyle="1" w:styleId="Heading4Char">
    <w:name w:val="Heading 4 Char"/>
    <w:basedOn w:val="DefaultParagraphFont"/>
    <w:link w:val="Heading4"/>
    <w:uiPriority w:val="9"/>
    <w:rsid w:val="00185D59"/>
    <w:rPr>
      <w:rFonts w:asciiTheme="majorHAnsi" w:eastAsiaTheme="majorEastAsia" w:hAnsiTheme="majorHAnsi" w:cstheme="majorBidi"/>
      <w:b/>
      <w:iCs/>
      <w:color w:val="2F5496" w:themeColor="accent1" w:themeShade="BF"/>
      <w:sz w:val="28"/>
      <w:u w:val="single"/>
      <w:lang w:val="fr-BE"/>
    </w:rPr>
  </w:style>
  <w:style w:type="character" w:customStyle="1" w:styleId="Heading5Char">
    <w:name w:val="Heading 5 Char"/>
    <w:basedOn w:val="DefaultParagraphFont"/>
    <w:link w:val="Heading5"/>
    <w:uiPriority w:val="9"/>
    <w:semiHidden/>
    <w:rsid w:val="00185D59"/>
    <w:rPr>
      <w:rFonts w:asciiTheme="majorHAnsi" w:eastAsiaTheme="majorEastAsia" w:hAnsiTheme="majorHAnsi" w:cstheme="majorBidi"/>
      <w:color w:val="2F5496" w:themeColor="accent1" w:themeShade="BF"/>
      <w:lang w:val="fr-BE"/>
    </w:rPr>
  </w:style>
  <w:style w:type="character" w:customStyle="1" w:styleId="Heading6Char">
    <w:name w:val="Heading 6 Char"/>
    <w:basedOn w:val="DefaultParagraphFont"/>
    <w:link w:val="Heading6"/>
    <w:uiPriority w:val="9"/>
    <w:rsid w:val="00185D59"/>
    <w:rPr>
      <w:rFonts w:asciiTheme="majorHAnsi" w:eastAsiaTheme="majorEastAsia" w:hAnsiTheme="majorHAnsi" w:cstheme="majorBidi"/>
      <w:color w:val="1F3763" w:themeColor="accent1" w:themeShade="7F"/>
      <w:lang w:val="fr-BE"/>
    </w:rPr>
  </w:style>
  <w:style w:type="character" w:customStyle="1" w:styleId="Heading7Char">
    <w:name w:val="Heading 7 Char"/>
    <w:basedOn w:val="DefaultParagraphFont"/>
    <w:link w:val="Heading7"/>
    <w:uiPriority w:val="9"/>
    <w:rsid w:val="00185D59"/>
    <w:rPr>
      <w:rFonts w:asciiTheme="majorHAnsi" w:eastAsiaTheme="majorEastAsia" w:hAnsiTheme="majorHAnsi" w:cstheme="majorBidi"/>
      <w:i/>
      <w:iCs/>
      <w:color w:val="1F3763" w:themeColor="accent1" w:themeShade="7F"/>
      <w:lang w:val="fr-BE"/>
    </w:rPr>
  </w:style>
  <w:style w:type="character" w:customStyle="1" w:styleId="Heading8Char">
    <w:name w:val="Heading 8 Char"/>
    <w:basedOn w:val="DefaultParagraphFont"/>
    <w:link w:val="Heading8"/>
    <w:uiPriority w:val="9"/>
    <w:semiHidden/>
    <w:rsid w:val="00185D59"/>
    <w:rPr>
      <w:rFonts w:asciiTheme="majorHAnsi" w:eastAsiaTheme="majorEastAsia" w:hAnsiTheme="majorHAnsi" w:cstheme="majorBidi"/>
      <w:color w:val="272727" w:themeColor="text1" w:themeTint="D8"/>
      <w:sz w:val="21"/>
      <w:szCs w:val="21"/>
      <w:lang w:val="fr-BE"/>
    </w:rPr>
  </w:style>
  <w:style w:type="character" w:customStyle="1" w:styleId="Heading9Char">
    <w:name w:val="Heading 9 Char"/>
    <w:basedOn w:val="DefaultParagraphFont"/>
    <w:link w:val="Heading9"/>
    <w:uiPriority w:val="9"/>
    <w:semiHidden/>
    <w:rsid w:val="00185D59"/>
    <w:rPr>
      <w:rFonts w:asciiTheme="majorHAnsi" w:eastAsiaTheme="majorEastAsia" w:hAnsiTheme="majorHAnsi" w:cstheme="majorBidi"/>
      <w:i/>
      <w:iCs/>
      <w:color w:val="272727" w:themeColor="text1" w:themeTint="D8"/>
      <w:sz w:val="21"/>
      <w:szCs w:val="21"/>
      <w:lang w:val="fr-BE"/>
    </w:rPr>
  </w:style>
  <w:style w:type="paragraph" w:customStyle="1" w:styleId="Normal4">
    <w:name w:val="Normal4"/>
    <w:basedOn w:val="Normal"/>
    <w:rsid w:val="00185D59"/>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Normal5">
    <w:name w:val="Normal5"/>
    <w:basedOn w:val="Normal"/>
    <w:rsid w:val="00E439F6"/>
    <w:pPr>
      <w:spacing w:before="100" w:beforeAutospacing="1" w:after="100" w:afterAutospacing="1" w:line="240" w:lineRule="auto"/>
    </w:pPr>
    <w:rPr>
      <w:rFonts w:ascii="Times New Roman" w:eastAsia="Times New Roman" w:hAnsi="Times New Roman" w:cs="Times New Roman"/>
      <w:sz w:val="24"/>
      <w:szCs w:val="24"/>
      <w:lang w:eastAsia="en-IE"/>
    </w:rPr>
  </w:style>
  <w:style w:type="table" w:customStyle="1" w:styleId="TableGrid4">
    <w:name w:val="Table Grid4"/>
    <w:basedOn w:val="TableNormal"/>
    <w:next w:val="TableGrid"/>
    <w:uiPriority w:val="59"/>
    <w:rsid w:val="002B05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6">
    <w:name w:val="Normal6"/>
    <w:basedOn w:val="Normal"/>
    <w:rsid w:val="00AC7CD3"/>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PageNumber">
    <w:name w:val="page number"/>
    <w:basedOn w:val="DefaultParagraphFont"/>
    <w:rsid w:val="00316B11"/>
  </w:style>
  <w:style w:type="table" w:customStyle="1" w:styleId="PlainTable21">
    <w:name w:val="Plain Table 21"/>
    <w:basedOn w:val="TableNormal"/>
    <w:uiPriority w:val="42"/>
    <w:rsid w:val="00316B11"/>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rmal7">
    <w:name w:val="Normal7"/>
    <w:basedOn w:val="Normal"/>
    <w:rsid w:val="00BC4EC5"/>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Revision">
    <w:name w:val="Revision"/>
    <w:hidden/>
    <w:uiPriority w:val="99"/>
    <w:semiHidden/>
    <w:rsid w:val="005031D6"/>
    <w:pPr>
      <w:spacing w:after="0" w:line="240" w:lineRule="auto"/>
    </w:pPr>
  </w:style>
  <w:style w:type="character" w:customStyle="1" w:styleId="fontstyle01">
    <w:name w:val="fontstyle01"/>
    <w:basedOn w:val="DefaultParagraphFont"/>
    <w:rsid w:val="00D25E4E"/>
    <w:rPr>
      <w:rFonts w:ascii="Arial-BoldMT" w:hAnsi="Arial-BoldMT" w:hint="default"/>
      <w:b/>
      <w:bCs/>
      <w:i w:val="0"/>
      <w:iCs w:val="0"/>
      <w:color w:val="000000"/>
      <w:sz w:val="16"/>
      <w:szCs w:val="16"/>
    </w:rPr>
  </w:style>
  <w:style w:type="character" w:customStyle="1" w:styleId="fontstyle21">
    <w:name w:val="fontstyle21"/>
    <w:basedOn w:val="DefaultParagraphFont"/>
    <w:rsid w:val="00D25E4E"/>
    <w:rPr>
      <w:rFonts w:ascii="Arial-ItalicMT" w:hAnsi="Arial-ItalicMT" w:hint="default"/>
      <w:b w:val="0"/>
      <w:bCs w:val="0"/>
      <w:i/>
      <w:iCs/>
      <w:color w:val="000000"/>
      <w:sz w:val="14"/>
      <w:szCs w:val="14"/>
    </w:rPr>
  </w:style>
  <w:style w:type="character" w:customStyle="1" w:styleId="SmallfontCharChar">
    <w:name w:val="Small font Char Char"/>
    <w:basedOn w:val="DefaultParagraphFont"/>
    <w:link w:val="Smallfont"/>
    <w:rsid w:val="001D3D3C"/>
    <w:rPr>
      <w:szCs w:val="24"/>
    </w:rPr>
  </w:style>
  <w:style w:type="paragraph" w:customStyle="1" w:styleId="Smallfont">
    <w:name w:val="Small font"/>
    <w:basedOn w:val="Normal"/>
    <w:link w:val="SmallfontCharChar"/>
    <w:rsid w:val="001D3D3C"/>
    <w:pPr>
      <w:spacing w:after="0" w:line="240" w:lineRule="auto"/>
    </w:pPr>
    <w:rPr>
      <w:szCs w:val="24"/>
    </w:rPr>
  </w:style>
  <w:style w:type="paragraph" w:styleId="NormalWeb">
    <w:name w:val="Normal (Web)"/>
    <w:basedOn w:val="Normal"/>
    <w:uiPriority w:val="99"/>
    <w:unhideWhenUsed/>
    <w:rsid w:val="002C297B"/>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ui-provider">
    <w:name w:val="ui-provider"/>
    <w:basedOn w:val="DefaultParagraphFont"/>
    <w:rsid w:val="00BB2569"/>
  </w:style>
  <w:style w:type="character" w:styleId="Hyperlink">
    <w:name w:val="Hyperlink"/>
    <w:basedOn w:val="DefaultParagraphFont"/>
    <w:uiPriority w:val="99"/>
    <w:unhideWhenUsed/>
    <w:rsid w:val="00D45450"/>
    <w:rPr>
      <w:color w:val="0563C1" w:themeColor="hyperlink"/>
      <w:u w:val="single"/>
    </w:rPr>
  </w:style>
  <w:style w:type="paragraph" w:customStyle="1" w:styleId="Default">
    <w:name w:val="Default"/>
    <w:rsid w:val="00696E94"/>
    <w:pPr>
      <w:autoSpaceDE w:val="0"/>
      <w:autoSpaceDN w:val="0"/>
      <w:adjustRightInd w:val="0"/>
      <w:spacing w:after="0" w:line="240" w:lineRule="auto"/>
    </w:pPr>
    <w:rPr>
      <w:rFonts w:ascii="Metric Light" w:hAnsi="Metric Light" w:cs="Metric Light"/>
      <w:color w:val="000000"/>
      <w:sz w:val="24"/>
      <w:szCs w:val="24"/>
    </w:rPr>
  </w:style>
  <w:style w:type="paragraph" w:customStyle="1" w:styleId="TableParagraph">
    <w:name w:val="Table Paragraph"/>
    <w:basedOn w:val="Normal"/>
    <w:uiPriority w:val="1"/>
    <w:qFormat/>
    <w:rsid w:val="00696E94"/>
    <w:pPr>
      <w:widowControl w:val="0"/>
      <w:autoSpaceDE w:val="0"/>
      <w:autoSpaceDN w:val="0"/>
      <w:spacing w:after="0" w:line="240" w:lineRule="auto"/>
    </w:pPr>
    <w:rPr>
      <w:rFonts w:ascii="Tahoma" w:eastAsia="Tahoma" w:hAnsi="Tahoma" w:cs="Tahoma"/>
      <w:lang w:val="en-US" w:bidi="en-US"/>
    </w:rPr>
  </w:style>
  <w:style w:type="paragraph" w:styleId="BodyText">
    <w:name w:val="Body Text"/>
    <w:basedOn w:val="Normal"/>
    <w:link w:val="BodyTextChar"/>
    <w:uiPriority w:val="1"/>
    <w:qFormat/>
    <w:rsid w:val="00696E94"/>
    <w:pPr>
      <w:widowControl w:val="0"/>
      <w:autoSpaceDE w:val="0"/>
      <w:autoSpaceDN w:val="0"/>
      <w:spacing w:after="0" w:line="240" w:lineRule="auto"/>
    </w:pPr>
    <w:rPr>
      <w:rFonts w:ascii="Cambria" w:eastAsia="Cambria" w:hAnsi="Cambria" w:cs="Cambria"/>
      <w:lang w:val="en-AU" w:eastAsia="en-AU" w:bidi="en-AU"/>
    </w:rPr>
  </w:style>
  <w:style w:type="character" w:customStyle="1" w:styleId="BodyTextChar">
    <w:name w:val="Body Text Char"/>
    <w:basedOn w:val="DefaultParagraphFont"/>
    <w:link w:val="BodyText"/>
    <w:uiPriority w:val="1"/>
    <w:rsid w:val="00696E94"/>
    <w:rPr>
      <w:rFonts w:ascii="Cambria" w:eastAsia="Cambria" w:hAnsi="Cambria" w:cs="Cambria"/>
      <w:lang w:val="en-AU" w:eastAsia="en-AU" w:bidi="en-AU"/>
    </w:rPr>
  </w:style>
  <w:style w:type="paragraph" w:styleId="TOCHeading">
    <w:name w:val="TOC Heading"/>
    <w:basedOn w:val="Heading1"/>
    <w:next w:val="Normal"/>
    <w:uiPriority w:val="39"/>
    <w:unhideWhenUsed/>
    <w:qFormat/>
    <w:rsid w:val="00696E94"/>
    <w:pPr>
      <w:keepNext/>
      <w:keepLines/>
      <w:spacing w:before="240" w:line="259" w:lineRule="auto"/>
      <w:outlineLvl w:val="9"/>
    </w:pPr>
    <w:rPr>
      <w:rFonts w:asciiTheme="majorHAnsi" w:eastAsiaTheme="majorEastAsia" w:hAnsiTheme="majorHAnsi" w:cstheme="majorBidi"/>
      <w:b w:val="0"/>
      <w:bCs w:val="0"/>
      <w:color w:val="2F5496" w:themeColor="accent1" w:themeShade="BF"/>
      <w:szCs w:val="32"/>
      <w:lang w:val="en-US"/>
    </w:rPr>
  </w:style>
  <w:style w:type="paragraph" w:styleId="TOC1">
    <w:name w:val="toc 1"/>
    <w:basedOn w:val="Normal"/>
    <w:next w:val="Normal"/>
    <w:autoRedefine/>
    <w:uiPriority w:val="39"/>
    <w:unhideWhenUsed/>
    <w:rsid w:val="004208ED"/>
    <w:pPr>
      <w:tabs>
        <w:tab w:val="right" w:leader="dot" w:pos="9016"/>
      </w:tabs>
      <w:spacing w:after="100"/>
      <w:ind w:left="426" w:hanging="426"/>
    </w:pPr>
    <w:rPr>
      <w:b/>
      <w:bCs/>
      <w:noProof/>
      <w:sz w:val="24"/>
      <w:szCs w:val="24"/>
    </w:rPr>
  </w:style>
  <w:style w:type="paragraph" w:styleId="TOC2">
    <w:name w:val="toc 2"/>
    <w:basedOn w:val="Normal"/>
    <w:next w:val="Normal"/>
    <w:autoRedefine/>
    <w:uiPriority w:val="39"/>
    <w:unhideWhenUsed/>
    <w:rsid w:val="009B475B"/>
    <w:pPr>
      <w:tabs>
        <w:tab w:val="left" w:pos="660"/>
        <w:tab w:val="right" w:leader="dot" w:pos="9016"/>
      </w:tabs>
      <w:spacing w:after="100"/>
      <w:ind w:left="220"/>
    </w:pPr>
  </w:style>
  <w:style w:type="paragraph" w:styleId="NoSpacing">
    <w:name w:val="No Spacing"/>
    <w:link w:val="NoSpacingChar"/>
    <w:uiPriority w:val="1"/>
    <w:qFormat/>
    <w:rsid w:val="00696E94"/>
    <w:pPr>
      <w:spacing w:after="0" w:line="240" w:lineRule="auto"/>
    </w:pPr>
  </w:style>
  <w:style w:type="character" w:customStyle="1" w:styleId="cf01">
    <w:name w:val="cf01"/>
    <w:basedOn w:val="DefaultParagraphFont"/>
    <w:rsid w:val="000E5665"/>
    <w:rPr>
      <w:rFonts w:ascii="Segoe UI" w:hAnsi="Segoe UI" w:cs="Segoe UI" w:hint="default"/>
      <w:sz w:val="18"/>
      <w:szCs w:val="18"/>
    </w:rPr>
  </w:style>
  <w:style w:type="paragraph" w:customStyle="1" w:styleId="norm">
    <w:name w:val="norm"/>
    <w:basedOn w:val="Normal"/>
    <w:rsid w:val="00A727D4"/>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ListParagraphChar">
    <w:name w:val="List Paragraph Char"/>
    <w:basedOn w:val="DefaultParagraphFont"/>
    <w:link w:val="ListParagraph"/>
    <w:uiPriority w:val="34"/>
    <w:locked/>
    <w:rsid w:val="00A727D4"/>
  </w:style>
  <w:style w:type="character" w:customStyle="1" w:styleId="Normal1Char">
    <w:name w:val="Normal1 Char"/>
    <w:link w:val="Normal1"/>
    <w:locked/>
    <w:rsid w:val="00A727D4"/>
    <w:rPr>
      <w:rFonts w:ascii="Times New Roman" w:eastAsia="Times New Roman" w:hAnsi="Times New Roman" w:cs="Times New Roman"/>
      <w:sz w:val="24"/>
      <w:szCs w:val="24"/>
      <w:lang w:eastAsia="en-IE"/>
    </w:rPr>
  </w:style>
  <w:style w:type="character" w:customStyle="1" w:styleId="NoSpacingChar">
    <w:name w:val="No Spacing Char"/>
    <w:basedOn w:val="DefaultParagraphFont"/>
    <w:link w:val="NoSpacing"/>
    <w:uiPriority w:val="1"/>
    <w:locked/>
    <w:rsid w:val="00A727D4"/>
  </w:style>
  <w:style w:type="paragraph" w:styleId="BalloonText">
    <w:name w:val="Balloon Text"/>
    <w:basedOn w:val="Normal"/>
    <w:link w:val="BalloonTextChar"/>
    <w:uiPriority w:val="99"/>
    <w:semiHidden/>
    <w:unhideWhenUsed/>
    <w:rsid w:val="00A727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7D4"/>
    <w:rPr>
      <w:rFonts w:ascii="Segoe UI" w:hAnsi="Segoe UI" w:cs="Segoe UI"/>
      <w:sz w:val="18"/>
      <w:szCs w:val="18"/>
    </w:rPr>
  </w:style>
  <w:style w:type="paragraph" w:customStyle="1" w:styleId="ManufacturersInstructions">
    <w:name w:val="Manufacturers Instructions"/>
    <w:basedOn w:val="Normal"/>
    <w:link w:val="ManufacturersInstructionsChar"/>
    <w:rsid w:val="00A727D4"/>
    <w:pPr>
      <w:pBdr>
        <w:top w:val="single" w:sz="4" w:space="1" w:color="808080" w:shadow="1"/>
        <w:left w:val="single" w:sz="4" w:space="4" w:color="808080" w:shadow="1"/>
        <w:bottom w:val="single" w:sz="4" w:space="1" w:color="808080" w:shadow="1"/>
        <w:right w:val="single" w:sz="4" w:space="4" w:color="808080" w:shadow="1"/>
      </w:pBdr>
      <w:spacing w:after="0" w:line="240" w:lineRule="auto"/>
    </w:pPr>
    <w:rPr>
      <w:rFonts w:ascii="Verdana" w:eastAsia="Times New Roman" w:hAnsi="Verdana" w:cs="Times New Roman"/>
      <w:b/>
      <w:i/>
      <w:sz w:val="20"/>
      <w:szCs w:val="24"/>
    </w:rPr>
  </w:style>
  <w:style w:type="character" w:customStyle="1" w:styleId="ManufacturersInstructionsChar">
    <w:name w:val="Manufacturers Instructions Char"/>
    <w:basedOn w:val="DefaultParagraphFont"/>
    <w:link w:val="ManufacturersInstructions"/>
    <w:rsid w:val="00A727D4"/>
    <w:rPr>
      <w:rFonts w:ascii="Verdana" w:eastAsia="Times New Roman" w:hAnsi="Verdana" w:cs="Times New Roman"/>
      <w:b/>
      <w:i/>
      <w:sz w:val="20"/>
      <w:szCs w:val="24"/>
    </w:rPr>
  </w:style>
  <w:style w:type="character" w:customStyle="1" w:styleId="VSmall">
    <w:name w:val="V Small"/>
    <w:basedOn w:val="DefaultParagraphFont"/>
    <w:rsid w:val="00A727D4"/>
    <w:rPr>
      <w:rFonts w:ascii="Verdana" w:hAnsi="Verdana"/>
      <w:sz w:val="18"/>
    </w:rPr>
  </w:style>
  <w:style w:type="paragraph" w:styleId="TOC3">
    <w:name w:val="toc 3"/>
    <w:basedOn w:val="Normal"/>
    <w:next w:val="Normal"/>
    <w:autoRedefine/>
    <w:uiPriority w:val="39"/>
    <w:unhideWhenUsed/>
    <w:rsid w:val="00A727D4"/>
    <w:pPr>
      <w:tabs>
        <w:tab w:val="right" w:leader="dot" w:pos="9016"/>
      </w:tabs>
      <w:spacing w:after="100"/>
      <w:ind w:left="440"/>
    </w:pPr>
    <w:rPr>
      <w:b/>
      <w:bCs/>
      <w:noProof/>
    </w:rPr>
  </w:style>
  <w:style w:type="table" w:customStyle="1" w:styleId="TableGrid1">
    <w:name w:val="Table Grid1"/>
    <w:basedOn w:val="TableNormal"/>
    <w:next w:val="TableGrid"/>
    <w:uiPriority w:val="59"/>
    <w:rsid w:val="00A72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1">
    <w:name w:val="Sample Table1"/>
    <w:basedOn w:val="TableNormal"/>
    <w:next w:val="TableGrid"/>
    <w:uiPriority w:val="39"/>
    <w:rsid w:val="00A72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727D4"/>
    <w:pPr>
      <w:spacing w:after="0" w:line="240" w:lineRule="auto"/>
    </w:pPr>
    <w:rPr>
      <w:sz w:val="20"/>
      <w:szCs w:val="20"/>
    </w:rPr>
  </w:style>
  <w:style w:type="character" w:customStyle="1" w:styleId="FootnoteTextChar">
    <w:name w:val="Footnote Text Char"/>
    <w:basedOn w:val="DefaultParagraphFont"/>
    <w:link w:val="FootnoteText"/>
    <w:uiPriority w:val="99"/>
    <w:rsid w:val="00A727D4"/>
    <w:rPr>
      <w:sz w:val="20"/>
      <w:szCs w:val="20"/>
    </w:rPr>
  </w:style>
  <w:style w:type="paragraph" w:customStyle="1" w:styleId="Pa4">
    <w:name w:val="Pa4"/>
    <w:basedOn w:val="Default"/>
    <w:next w:val="Default"/>
    <w:uiPriority w:val="99"/>
    <w:rsid w:val="00A727D4"/>
    <w:pPr>
      <w:spacing w:line="151" w:lineRule="atLeast"/>
    </w:pPr>
    <w:rPr>
      <w:rFonts w:ascii="Helvetica Neue LT Pro" w:hAnsi="Helvetica Neue LT Pro" w:cstheme="minorBidi"/>
      <w:color w:val="auto"/>
    </w:rPr>
  </w:style>
  <w:style w:type="character" w:styleId="Mention">
    <w:name w:val="Mention"/>
    <w:basedOn w:val="DefaultParagraphFont"/>
    <w:uiPriority w:val="99"/>
    <w:unhideWhenUsed/>
    <w:rsid w:val="00A727D4"/>
    <w:rPr>
      <w:color w:val="2B579A"/>
      <w:shd w:val="clear" w:color="auto" w:fill="E1DFDD"/>
    </w:rPr>
  </w:style>
  <w:style w:type="paragraph" w:customStyle="1" w:styleId="ui-chatitem">
    <w:name w:val="ui-chat__item"/>
    <w:basedOn w:val="Normal"/>
    <w:rsid w:val="00A727D4"/>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fui-primitive">
    <w:name w:val="fui-primitive"/>
    <w:basedOn w:val="DefaultParagraphFont"/>
    <w:rsid w:val="00A727D4"/>
  </w:style>
  <w:style w:type="character" w:customStyle="1" w:styleId="ui-chatmessagecontent">
    <w:name w:val="ui-chat__messagecontent"/>
    <w:basedOn w:val="DefaultParagraphFont"/>
    <w:rsid w:val="00A727D4"/>
  </w:style>
  <w:style w:type="character" w:customStyle="1" w:styleId="ui-chatmessageheader">
    <w:name w:val="ui-chat__messageheader"/>
    <w:basedOn w:val="DefaultParagraphFont"/>
    <w:rsid w:val="00A727D4"/>
  </w:style>
  <w:style w:type="character" w:customStyle="1" w:styleId="fui-styledtext">
    <w:name w:val="fui-styledtext"/>
    <w:basedOn w:val="DefaultParagraphFont"/>
    <w:rsid w:val="00A727D4"/>
  </w:style>
  <w:style w:type="paragraph" w:customStyle="1" w:styleId="paragraph">
    <w:name w:val="paragraph"/>
    <w:basedOn w:val="Normal"/>
    <w:rsid w:val="00A727D4"/>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normaltextrun">
    <w:name w:val="normaltextrun"/>
    <w:basedOn w:val="DefaultParagraphFont"/>
    <w:rsid w:val="00A727D4"/>
  </w:style>
  <w:style w:type="character" w:customStyle="1" w:styleId="eop">
    <w:name w:val="eop"/>
    <w:basedOn w:val="DefaultParagraphFont"/>
    <w:rsid w:val="00A727D4"/>
  </w:style>
  <w:style w:type="character" w:customStyle="1" w:styleId="contentcontrolboundarysink">
    <w:name w:val="contentcontrolboundarysink"/>
    <w:basedOn w:val="DefaultParagraphFont"/>
    <w:rsid w:val="00A727D4"/>
  </w:style>
  <w:style w:type="character" w:customStyle="1" w:styleId="contentpasted0">
    <w:name w:val="contentpasted0"/>
    <w:basedOn w:val="DefaultParagraphFont"/>
    <w:rsid w:val="00A727D4"/>
  </w:style>
  <w:style w:type="paragraph" w:customStyle="1" w:styleId="elementtoproof">
    <w:name w:val="elementtoproof"/>
    <w:basedOn w:val="Normal"/>
    <w:rsid w:val="00A727D4"/>
    <w:pPr>
      <w:spacing w:before="100" w:beforeAutospacing="1" w:after="100" w:afterAutospacing="1" w:line="240" w:lineRule="auto"/>
    </w:pPr>
    <w:rPr>
      <w:rFonts w:ascii="Calibri" w:hAnsi="Calibri" w:cs="Calibri"/>
      <w:lang w:eastAsia="en-IE"/>
    </w:rPr>
  </w:style>
  <w:style w:type="paragraph" w:customStyle="1" w:styleId="xmsonormal">
    <w:name w:val="x_msonormal"/>
    <w:basedOn w:val="Normal"/>
    <w:rsid w:val="00A727D4"/>
    <w:pPr>
      <w:spacing w:after="0" w:line="240" w:lineRule="auto"/>
    </w:pPr>
    <w:rPr>
      <w:rFonts w:ascii="Calibri" w:hAnsi="Calibri" w:cs="Calibri"/>
      <w:lang w:eastAsia="en-IE"/>
    </w:rPr>
  </w:style>
  <w:style w:type="paragraph" w:customStyle="1" w:styleId="xmsolistparagraph">
    <w:name w:val="x_msolistparagraph"/>
    <w:basedOn w:val="Normal"/>
    <w:rsid w:val="00A727D4"/>
    <w:pPr>
      <w:spacing w:after="0" w:line="240" w:lineRule="auto"/>
      <w:ind w:left="720"/>
    </w:pPr>
    <w:rPr>
      <w:rFonts w:ascii="Calibri" w:hAnsi="Calibri" w:cs="Calibri"/>
      <w:lang w:eastAsia="en-IE"/>
    </w:rPr>
  </w:style>
  <w:style w:type="character" w:styleId="PlaceholderText">
    <w:name w:val="Placeholder Text"/>
    <w:basedOn w:val="DefaultParagraphFont"/>
    <w:uiPriority w:val="99"/>
    <w:semiHidden/>
    <w:rsid w:val="0082762D"/>
    <w:rPr>
      <w:color w:val="808080"/>
    </w:rPr>
  </w:style>
  <w:style w:type="paragraph" w:customStyle="1" w:styleId="pf0">
    <w:name w:val="pf0"/>
    <w:basedOn w:val="Normal"/>
    <w:rsid w:val="009E7EFB"/>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UnresolvedMention">
    <w:name w:val="Unresolved Mention"/>
    <w:basedOn w:val="DefaultParagraphFont"/>
    <w:uiPriority w:val="99"/>
    <w:semiHidden/>
    <w:unhideWhenUsed/>
    <w:rsid w:val="00874872"/>
    <w:rPr>
      <w:color w:val="605E5C"/>
      <w:shd w:val="clear" w:color="auto" w:fill="E1DFDD"/>
    </w:rPr>
  </w:style>
  <w:style w:type="character" w:styleId="FollowedHyperlink">
    <w:name w:val="FollowedHyperlink"/>
    <w:basedOn w:val="DefaultParagraphFont"/>
    <w:uiPriority w:val="99"/>
    <w:semiHidden/>
    <w:unhideWhenUsed/>
    <w:rsid w:val="00FF47AC"/>
    <w:rPr>
      <w:color w:val="954F72" w:themeColor="followedHyperlink"/>
      <w:u w:val="single"/>
    </w:rPr>
  </w:style>
  <w:style w:type="character" w:customStyle="1" w:styleId="cf11">
    <w:name w:val="cf11"/>
    <w:basedOn w:val="DefaultParagraphFont"/>
    <w:rsid w:val="00572D3B"/>
    <w:rPr>
      <w:rFonts w:ascii="Segoe UI" w:hAnsi="Segoe UI" w:cs="Segoe UI" w:hint="default"/>
      <w:sz w:val="18"/>
      <w:szCs w:val="18"/>
      <w:shd w:val="clear" w:color="auto" w:fill="C0C0C0"/>
    </w:rPr>
  </w:style>
  <w:style w:type="character" w:styleId="Strong">
    <w:name w:val="Strong"/>
    <w:basedOn w:val="DefaultParagraphFont"/>
    <w:uiPriority w:val="22"/>
    <w:qFormat/>
    <w:rsid w:val="004607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24081">
      <w:bodyDiv w:val="1"/>
      <w:marLeft w:val="0"/>
      <w:marRight w:val="0"/>
      <w:marTop w:val="0"/>
      <w:marBottom w:val="0"/>
      <w:divBdr>
        <w:top w:val="none" w:sz="0" w:space="0" w:color="auto"/>
        <w:left w:val="none" w:sz="0" w:space="0" w:color="auto"/>
        <w:bottom w:val="none" w:sz="0" w:space="0" w:color="auto"/>
        <w:right w:val="none" w:sz="0" w:space="0" w:color="auto"/>
      </w:divBdr>
    </w:div>
    <w:div w:id="39283861">
      <w:bodyDiv w:val="1"/>
      <w:marLeft w:val="0"/>
      <w:marRight w:val="0"/>
      <w:marTop w:val="0"/>
      <w:marBottom w:val="0"/>
      <w:divBdr>
        <w:top w:val="none" w:sz="0" w:space="0" w:color="auto"/>
        <w:left w:val="none" w:sz="0" w:space="0" w:color="auto"/>
        <w:bottom w:val="none" w:sz="0" w:space="0" w:color="auto"/>
        <w:right w:val="none" w:sz="0" w:space="0" w:color="auto"/>
      </w:divBdr>
      <w:divsChild>
        <w:div w:id="1558587321">
          <w:marLeft w:val="0"/>
          <w:marRight w:val="0"/>
          <w:marTop w:val="120"/>
          <w:marBottom w:val="0"/>
          <w:divBdr>
            <w:top w:val="none" w:sz="0" w:space="0" w:color="auto"/>
            <w:left w:val="none" w:sz="0" w:space="0" w:color="auto"/>
            <w:bottom w:val="none" w:sz="0" w:space="0" w:color="auto"/>
            <w:right w:val="none" w:sz="0" w:space="0" w:color="auto"/>
          </w:divBdr>
        </w:div>
        <w:div w:id="1715695180">
          <w:marLeft w:val="0"/>
          <w:marRight w:val="0"/>
          <w:marTop w:val="0"/>
          <w:marBottom w:val="0"/>
          <w:divBdr>
            <w:top w:val="none" w:sz="0" w:space="0" w:color="auto"/>
            <w:left w:val="none" w:sz="0" w:space="0" w:color="auto"/>
            <w:bottom w:val="none" w:sz="0" w:space="0" w:color="auto"/>
            <w:right w:val="none" w:sz="0" w:space="0" w:color="auto"/>
          </w:divBdr>
        </w:div>
      </w:divsChild>
    </w:div>
    <w:div w:id="45224802">
      <w:bodyDiv w:val="1"/>
      <w:marLeft w:val="0"/>
      <w:marRight w:val="0"/>
      <w:marTop w:val="0"/>
      <w:marBottom w:val="0"/>
      <w:divBdr>
        <w:top w:val="none" w:sz="0" w:space="0" w:color="auto"/>
        <w:left w:val="none" w:sz="0" w:space="0" w:color="auto"/>
        <w:bottom w:val="none" w:sz="0" w:space="0" w:color="auto"/>
        <w:right w:val="none" w:sz="0" w:space="0" w:color="auto"/>
      </w:divBdr>
    </w:div>
    <w:div w:id="72318404">
      <w:bodyDiv w:val="1"/>
      <w:marLeft w:val="0"/>
      <w:marRight w:val="0"/>
      <w:marTop w:val="0"/>
      <w:marBottom w:val="0"/>
      <w:divBdr>
        <w:top w:val="none" w:sz="0" w:space="0" w:color="auto"/>
        <w:left w:val="none" w:sz="0" w:space="0" w:color="auto"/>
        <w:bottom w:val="none" w:sz="0" w:space="0" w:color="auto"/>
        <w:right w:val="none" w:sz="0" w:space="0" w:color="auto"/>
      </w:divBdr>
    </w:div>
    <w:div w:id="113259830">
      <w:bodyDiv w:val="1"/>
      <w:marLeft w:val="0"/>
      <w:marRight w:val="0"/>
      <w:marTop w:val="0"/>
      <w:marBottom w:val="0"/>
      <w:divBdr>
        <w:top w:val="none" w:sz="0" w:space="0" w:color="auto"/>
        <w:left w:val="none" w:sz="0" w:space="0" w:color="auto"/>
        <w:bottom w:val="none" w:sz="0" w:space="0" w:color="auto"/>
        <w:right w:val="none" w:sz="0" w:space="0" w:color="auto"/>
      </w:divBdr>
    </w:div>
    <w:div w:id="115149090">
      <w:bodyDiv w:val="1"/>
      <w:marLeft w:val="0"/>
      <w:marRight w:val="0"/>
      <w:marTop w:val="0"/>
      <w:marBottom w:val="0"/>
      <w:divBdr>
        <w:top w:val="none" w:sz="0" w:space="0" w:color="auto"/>
        <w:left w:val="none" w:sz="0" w:space="0" w:color="auto"/>
        <w:bottom w:val="none" w:sz="0" w:space="0" w:color="auto"/>
        <w:right w:val="none" w:sz="0" w:space="0" w:color="auto"/>
      </w:divBdr>
    </w:div>
    <w:div w:id="139077302">
      <w:bodyDiv w:val="1"/>
      <w:marLeft w:val="0"/>
      <w:marRight w:val="0"/>
      <w:marTop w:val="0"/>
      <w:marBottom w:val="0"/>
      <w:divBdr>
        <w:top w:val="none" w:sz="0" w:space="0" w:color="auto"/>
        <w:left w:val="none" w:sz="0" w:space="0" w:color="auto"/>
        <w:bottom w:val="none" w:sz="0" w:space="0" w:color="auto"/>
        <w:right w:val="none" w:sz="0" w:space="0" w:color="auto"/>
      </w:divBdr>
      <w:divsChild>
        <w:div w:id="518080957">
          <w:marLeft w:val="0"/>
          <w:marRight w:val="0"/>
          <w:marTop w:val="0"/>
          <w:marBottom w:val="0"/>
          <w:divBdr>
            <w:top w:val="none" w:sz="0" w:space="0" w:color="auto"/>
            <w:left w:val="none" w:sz="0" w:space="0" w:color="auto"/>
            <w:bottom w:val="none" w:sz="0" w:space="0" w:color="auto"/>
            <w:right w:val="none" w:sz="0" w:space="0" w:color="auto"/>
          </w:divBdr>
        </w:div>
        <w:div w:id="674721415">
          <w:marLeft w:val="0"/>
          <w:marRight w:val="0"/>
          <w:marTop w:val="0"/>
          <w:marBottom w:val="0"/>
          <w:divBdr>
            <w:top w:val="none" w:sz="0" w:space="0" w:color="auto"/>
            <w:left w:val="none" w:sz="0" w:space="0" w:color="auto"/>
            <w:bottom w:val="none" w:sz="0" w:space="0" w:color="auto"/>
            <w:right w:val="none" w:sz="0" w:space="0" w:color="auto"/>
          </w:divBdr>
        </w:div>
        <w:div w:id="2047872112">
          <w:marLeft w:val="0"/>
          <w:marRight w:val="0"/>
          <w:marTop w:val="0"/>
          <w:marBottom w:val="0"/>
          <w:divBdr>
            <w:top w:val="none" w:sz="0" w:space="0" w:color="auto"/>
            <w:left w:val="none" w:sz="0" w:space="0" w:color="auto"/>
            <w:bottom w:val="none" w:sz="0" w:space="0" w:color="auto"/>
            <w:right w:val="none" w:sz="0" w:space="0" w:color="auto"/>
          </w:divBdr>
        </w:div>
        <w:div w:id="2091078358">
          <w:marLeft w:val="0"/>
          <w:marRight w:val="0"/>
          <w:marTop w:val="0"/>
          <w:marBottom w:val="0"/>
          <w:divBdr>
            <w:top w:val="none" w:sz="0" w:space="0" w:color="auto"/>
            <w:left w:val="none" w:sz="0" w:space="0" w:color="auto"/>
            <w:bottom w:val="none" w:sz="0" w:space="0" w:color="auto"/>
            <w:right w:val="none" w:sz="0" w:space="0" w:color="auto"/>
          </w:divBdr>
        </w:div>
      </w:divsChild>
    </w:div>
    <w:div w:id="199515750">
      <w:bodyDiv w:val="1"/>
      <w:marLeft w:val="0"/>
      <w:marRight w:val="0"/>
      <w:marTop w:val="0"/>
      <w:marBottom w:val="0"/>
      <w:divBdr>
        <w:top w:val="none" w:sz="0" w:space="0" w:color="auto"/>
        <w:left w:val="none" w:sz="0" w:space="0" w:color="auto"/>
        <w:bottom w:val="none" w:sz="0" w:space="0" w:color="auto"/>
        <w:right w:val="none" w:sz="0" w:space="0" w:color="auto"/>
      </w:divBdr>
    </w:div>
    <w:div w:id="260073218">
      <w:bodyDiv w:val="1"/>
      <w:marLeft w:val="0"/>
      <w:marRight w:val="0"/>
      <w:marTop w:val="0"/>
      <w:marBottom w:val="0"/>
      <w:divBdr>
        <w:top w:val="none" w:sz="0" w:space="0" w:color="auto"/>
        <w:left w:val="none" w:sz="0" w:space="0" w:color="auto"/>
        <w:bottom w:val="none" w:sz="0" w:space="0" w:color="auto"/>
        <w:right w:val="none" w:sz="0" w:space="0" w:color="auto"/>
      </w:divBdr>
    </w:div>
    <w:div w:id="262037012">
      <w:bodyDiv w:val="1"/>
      <w:marLeft w:val="0"/>
      <w:marRight w:val="0"/>
      <w:marTop w:val="0"/>
      <w:marBottom w:val="0"/>
      <w:divBdr>
        <w:top w:val="none" w:sz="0" w:space="0" w:color="auto"/>
        <w:left w:val="none" w:sz="0" w:space="0" w:color="auto"/>
        <w:bottom w:val="none" w:sz="0" w:space="0" w:color="auto"/>
        <w:right w:val="none" w:sz="0" w:space="0" w:color="auto"/>
      </w:divBdr>
    </w:div>
    <w:div w:id="276134524">
      <w:bodyDiv w:val="1"/>
      <w:marLeft w:val="0"/>
      <w:marRight w:val="0"/>
      <w:marTop w:val="0"/>
      <w:marBottom w:val="0"/>
      <w:divBdr>
        <w:top w:val="none" w:sz="0" w:space="0" w:color="auto"/>
        <w:left w:val="none" w:sz="0" w:space="0" w:color="auto"/>
        <w:bottom w:val="none" w:sz="0" w:space="0" w:color="auto"/>
        <w:right w:val="none" w:sz="0" w:space="0" w:color="auto"/>
      </w:divBdr>
    </w:div>
    <w:div w:id="309330884">
      <w:bodyDiv w:val="1"/>
      <w:marLeft w:val="0"/>
      <w:marRight w:val="0"/>
      <w:marTop w:val="0"/>
      <w:marBottom w:val="0"/>
      <w:divBdr>
        <w:top w:val="none" w:sz="0" w:space="0" w:color="auto"/>
        <w:left w:val="none" w:sz="0" w:space="0" w:color="auto"/>
        <w:bottom w:val="none" w:sz="0" w:space="0" w:color="auto"/>
        <w:right w:val="none" w:sz="0" w:space="0" w:color="auto"/>
      </w:divBdr>
    </w:div>
    <w:div w:id="343635398">
      <w:bodyDiv w:val="1"/>
      <w:marLeft w:val="0"/>
      <w:marRight w:val="0"/>
      <w:marTop w:val="0"/>
      <w:marBottom w:val="0"/>
      <w:divBdr>
        <w:top w:val="none" w:sz="0" w:space="0" w:color="auto"/>
        <w:left w:val="none" w:sz="0" w:space="0" w:color="auto"/>
        <w:bottom w:val="none" w:sz="0" w:space="0" w:color="auto"/>
        <w:right w:val="none" w:sz="0" w:space="0" w:color="auto"/>
      </w:divBdr>
    </w:div>
    <w:div w:id="354037873">
      <w:bodyDiv w:val="1"/>
      <w:marLeft w:val="0"/>
      <w:marRight w:val="0"/>
      <w:marTop w:val="0"/>
      <w:marBottom w:val="0"/>
      <w:divBdr>
        <w:top w:val="none" w:sz="0" w:space="0" w:color="auto"/>
        <w:left w:val="none" w:sz="0" w:space="0" w:color="auto"/>
        <w:bottom w:val="none" w:sz="0" w:space="0" w:color="auto"/>
        <w:right w:val="none" w:sz="0" w:space="0" w:color="auto"/>
      </w:divBdr>
    </w:div>
    <w:div w:id="373389026">
      <w:bodyDiv w:val="1"/>
      <w:marLeft w:val="0"/>
      <w:marRight w:val="0"/>
      <w:marTop w:val="0"/>
      <w:marBottom w:val="0"/>
      <w:divBdr>
        <w:top w:val="none" w:sz="0" w:space="0" w:color="auto"/>
        <w:left w:val="none" w:sz="0" w:space="0" w:color="auto"/>
        <w:bottom w:val="none" w:sz="0" w:space="0" w:color="auto"/>
        <w:right w:val="none" w:sz="0" w:space="0" w:color="auto"/>
      </w:divBdr>
    </w:div>
    <w:div w:id="427851721">
      <w:bodyDiv w:val="1"/>
      <w:marLeft w:val="0"/>
      <w:marRight w:val="0"/>
      <w:marTop w:val="0"/>
      <w:marBottom w:val="0"/>
      <w:divBdr>
        <w:top w:val="none" w:sz="0" w:space="0" w:color="auto"/>
        <w:left w:val="none" w:sz="0" w:space="0" w:color="auto"/>
        <w:bottom w:val="none" w:sz="0" w:space="0" w:color="auto"/>
        <w:right w:val="none" w:sz="0" w:space="0" w:color="auto"/>
      </w:divBdr>
    </w:div>
    <w:div w:id="438330664">
      <w:bodyDiv w:val="1"/>
      <w:marLeft w:val="0"/>
      <w:marRight w:val="0"/>
      <w:marTop w:val="0"/>
      <w:marBottom w:val="0"/>
      <w:divBdr>
        <w:top w:val="none" w:sz="0" w:space="0" w:color="auto"/>
        <w:left w:val="none" w:sz="0" w:space="0" w:color="auto"/>
        <w:bottom w:val="none" w:sz="0" w:space="0" w:color="auto"/>
        <w:right w:val="none" w:sz="0" w:space="0" w:color="auto"/>
      </w:divBdr>
    </w:div>
    <w:div w:id="443691642">
      <w:bodyDiv w:val="1"/>
      <w:marLeft w:val="0"/>
      <w:marRight w:val="0"/>
      <w:marTop w:val="0"/>
      <w:marBottom w:val="0"/>
      <w:divBdr>
        <w:top w:val="none" w:sz="0" w:space="0" w:color="auto"/>
        <w:left w:val="none" w:sz="0" w:space="0" w:color="auto"/>
        <w:bottom w:val="none" w:sz="0" w:space="0" w:color="auto"/>
        <w:right w:val="none" w:sz="0" w:space="0" w:color="auto"/>
      </w:divBdr>
    </w:div>
    <w:div w:id="503398183">
      <w:bodyDiv w:val="1"/>
      <w:marLeft w:val="0"/>
      <w:marRight w:val="0"/>
      <w:marTop w:val="0"/>
      <w:marBottom w:val="0"/>
      <w:divBdr>
        <w:top w:val="none" w:sz="0" w:space="0" w:color="auto"/>
        <w:left w:val="none" w:sz="0" w:space="0" w:color="auto"/>
        <w:bottom w:val="none" w:sz="0" w:space="0" w:color="auto"/>
        <w:right w:val="none" w:sz="0" w:space="0" w:color="auto"/>
      </w:divBdr>
    </w:div>
    <w:div w:id="509562286">
      <w:bodyDiv w:val="1"/>
      <w:marLeft w:val="0"/>
      <w:marRight w:val="0"/>
      <w:marTop w:val="0"/>
      <w:marBottom w:val="0"/>
      <w:divBdr>
        <w:top w:val="none" w:sz="0" w:space="0" w:color="auto"/>
        <w:left w:val="none" w:sz="0" w:space="0" w:color="auto"/>
        <w:bottom w:val="none" w:sz="0" w:space="0" w:color="auto"/>
        <w:right w:val="none" w:sz="0" w:space="0" w:color="auto"/>
      </w:divBdr>
    </w:div>
    <w:div w:id="525600358">
      <w:bodyDiv w:val="1"/>
      <w:marLeft w:val="0"/>
      <w:marRight w:val="0"/>
      <w:marTop w:val="0"/>
      <w:marBottom w:val="0"/>
      <w:divBdr>
        <w:top w:val="none" w:sz="0" w:space="0" w:color="auto"/>
        <w:left w:val="none" w:sz="0" w:space="0" w:color="auto"/>
        <w:bottom w:val="none" w:sz="0" w:space="0" w:color="auto"/>
        <w:right w:val="none" w:sz="0" w:space="0" w:color="auto"/>
      </w:divBdr>
    </w:div>
    <w:div w:id="563763443">
      <w:bodyDiv w:val="1"/>
      <w:marLeft w:val="0"/>
      <w:marRight w:val="0"/>
      <w:marTop w:val="0"/>
      <w:marBottom w:val="0"/>
      <w:divBdr>
        <w:top w:val="none" w:sz="0" w:space="0" w:color="auto"/>
        <w:left w:val="none" w:sz="0" w:space="0" w:color="auto"/>
        <w:bottom w:val="none" w:sz="0" w:space="0" w:color="auto"/>
        <w:right w:val="none" w:sz="0" w:space="0" w:color="auto"/>
      </w:divBdr>
    </w:div>
    <w:div w:id="579828881">
      <w:bodyDiv w:val="1"/>
      <w:marLeft w:val="0"/>
      <w:marRight w:val="0"/>
      <w:marTop w:val="0"/>
      <w:marBottom w:val="0"/>
      <w:divBdr>
        <w:top w:val="none" w:sz="0" w:space="0" w:color="auto"/>
        <w:left w:val="none" w:sz="0" w:space="0" w:color="auto"/>
        <w:bottom w:val="none" w:sz="0" w:space="0" w:color="auto"/>
        <w:right w:val="none" w:sz="0" w:space="0" w:color="auto"/>
      </w:divBdr>
    </w:div>
    <w:div w:id="582030021">
      <w:bodyDiv w:val="1"/>
      <w:marLeft w:val="0"/>
      <w:marRight w:val="0"/>
      <w:marTop w:val="0"/>
      <w:marBottom w:val="0"/>
      <w:divBdr>
        <w:top w:val="none" w:sz="0" w:space="0" w:color="auto"/>
        <w:left w:val="none" w:sz="0" w:space="0" w:color="auto"/>
        <w:bottom w:val="none" w:sz="0" w:space="0" w:color="auto"/>
        <w:right w:val="none" w:sz="0" w:space="0" w:color="auto"/>
      </w:divBdr>
    </w:div>
    <w:div w:id="592782551">
      <w:bodyDiv w:val="1"/>
      <w:marLeft w:val="0"/>
      <w:marRight w:val="0"/>
      <w:marTop w:val="0"/>
      <w:marBottom w:val="0"/>
      <w:divBdr>
        <w:top w:val="none" w:sz="0" w:space="0" w:color="auto"/>
        <w:left w:val="none" w:sz="0" w:space="0" w:color="auto"/>
        <w:bottom w:val="none" w:sz="0" w:space="0" w:color="auto"/>
        <w:right w:val="none" w:sz="0" w:space="0" w:color="auto"/>
      </w:divBdr>
    </w:div>
    <w:div w:id="593517501">
      <w:bodyDiv w:val="1"/>
      <w:marLeft w:val="0"/>
      <w:marRight w:val="0"/>
      <w:marTop w:val="0"/>
      <w:marBottom w:val="0"/>
      <w:divBdr>
        <w:top w:val="none" w:sz="0" w:space="0" w:color="auto"/>
        <w:left w:val="none" w:sz="0" w:space="0" w:color="auto"/>
        <w:bottom w:val="none" w:sz="0" w:space="0" w:color="auto"/>
        <w:right w:val="none" w:sz="0" w:space="0" w:color="auto"/>
      </w:divBdr>
    </w:div>
    <w:div w:id="601031945">
      <w:bodyDiv w:val="1"/>
      <w:marLeft w:val="0"/>
      <w:marRight w:val="0"/>
      <w:marTop w:val="0"/>
      <w:marBottom w:val="0"/>
      <w:divBdr>
        <w:top w:val="none" w:sz="0" w:space="0" w:color="auto"/>
        <w:left w:val="none" w:sz="0" w:space="0" w:color="auto"/>
        <w:bottom w:val="none" w:sz="0" w:space="0" w:color="auto"/>
        <w:right w:val="none" w:sz="0" w:space="0" w:color="auto"/>
      </w:divBdr>
      <w:divsChild>
        <w:div w:id="758406725">
          <w:marLeft w:val="0"/>
          <w:marRight w:val="0"/>
          <w:marTop w:val="0"/>
          <w:marBottom w:val="0"/>
          <w:divBdr>
            <w:top w:val="none" w:sz="0" w:space="0" w:color="auto"/>
            <w:left w:val="none" w:sz="0" w:space="0" w:color="auto"/>
            <w:bottom w:val="none" w:sz="0" w:space="0" w:color="auto"/>
            <w:right w:val="none" w:sz="0" w:space="0" w:color="auto"/>
          </w:divBdr>
          <w:divsChild>
            <w:div w:id="1226453307">
              <w:marLeft w:val="0"/>
              <w:marRight w:val="0"/>
              <w:marTop w:val="0"/>
              <w:marBottom w:val="0"/>
              <w:divBdr>
                <w:top w:val="none" w:sz="0" w:space="0" w:color="auto"/>
                <w:left w:val="none" w:sz="0" w:space="0" w:color="auto"/>
                <w:bottom w:val="none" w:sz="0" w:space="0" w:color="auto"/>
                <w:right w:val="none" w:sz="0" w:space="0" w:color="auto"/>
              </w:divBdr>
            </w:div>
            <w:div w:id="1234513059">
              <w:marLeft w:val="0"/>
              <w:marRight w:val="0"/>
              <w:marTop w:val="0"/>
              <w:marBottom w:val="0"/>
              <w:divBdr>
                <w:top w:val="none" w:sz="0" w:space="0" w:color="auto"/>
                <w:left w:val="none" w:sz="0" w:space="0" w:color="auto"/>
                <w:bottom w:val="none" w:sz="0" w:space="0" w:color="auto"/>
                <w:right w:val="none" w:sz="0" w:space="0" w:color="auto"/>
              </w:divBdr>
            </w:div>
            <w:div w:id="1937130269">
              <w:marLeft w:val="0"/>
              <w:marRight w:val="0"/>
              <w:marTop w:val="0"/>
              <w:marBottom w:val="0"/>
              <w:divBdr>
                <w:top w:val="none" w:sz="0" w:space="0" w:color="auto"/>
                <w:left w:val="none" w:sz="0" w:space="0" w:color="auto"/>
                <w:bottom w:val="none" w:sz="0" w:space="0" w:color="auto"/>
                <w:right w:val="none" w:sz="0" w:space="0" w:color="auto"/>
              </w:divBdr>
            </w:div>
          </w:divsChild>
        </w:div>
        <w:div w:id="876236789">
          <w:marLeft w:val="0"/>
          <w:marRight w:val="0"/>
          <w:marTop w:val="0"/>
          <w:marBottom w:val="0"/>
          <w:divBdr>
            <w:top w:val="none" w:sz="0" w:space="0" w:color="auto"/>
            <w:left w:val="none" w:sz="0" w:space="0" w:color="auto"/>
            <w:bottom w:val="none" w:sz="0" w:space="0" w:color="auto"/>
            <w:right w:val="none" w:sz="0" w:space="0" w:color="auto"/>
          </w:divBdr>
          <w:divsChild>
            <w:div w:id="714080572">
              <w:marLeft w:val="0"/>
              <w:marRight w:val="0"/>
              <w:marTop w:val="0"/>
              <w:marBottom w:val="0"/>
              <w:divBdr>
                <w:top w:val="none" w:sz="0" w:space="0" w:color="auto"/>
                <w:left w:val="none" w:sz="0" w:space="0" w:color="auto"/>
                <w:bottom w:val="none" w:sz="0" w:space="0" w:color="auto"/>
                <w:right w:val="none" w:sz="0" w:space="0" w:color="auto"/>
              </w:divBdr>
            </w:div>
            <w:div w:id="1564490140">
              <w:marLeft w:val="0"/>
              <w:marRight w:val="0"/>
              <w:marTop w:val="0"/>
              <w:marBottom w:val="0"/>
              <w:divBdr>
                <w:top w:val="none" w:sz="0" w:space="0" w:color="auto"/>
                <w:left w:val="none" w:sz="0" w:space="0" w:color="auto"/>
                <w:bottom w:val="none" w:sz="0" w:space="0" w:color="auto"/>
                <w:right w:val="none" w:sz="0" w:space="0" w:color="auto"/>
              </w:divBdr>
            </w:div>
            <w:div w:id="1844196190">
              <w:marLeft w:val="0"/>
              <w:marRight w:val="0"/>
              <w:marTop w:val="0"/>
              <w:marBottom w:val="0"/>
              <w:divBdr>
                <w:top w:val="none" w:sz="0" w:space="0" w:color="auto"/>
                <w:left w:val="none" w:sz="0" w:space="0" w:color="auto"/>
                <w:bottom w:val="none" w:sz="0" w:space="0" w:color="auto"/>
                <w:right w:val="none" w:sz="0" w:space="0" w:color="auto"/>
              </w:divBdr>
            </w:div>
          </w:divsChild>
        </w:div>
        <w:div w:id="1011838804">
          <w:marLeft w:val="0"/>
          <w:marRight w:val="0"/>
          <w:marTop w:val="0"/>
          <w:marBottom w:val="0"/>
          <w:divBdr>
            <w:top w:val="none" w:sz="0" w:space="0" w:color="auto"/>
            <w:left w:val="none" w:sz="0" w:space="0" w:color="auto"/>
            <w:bottom w:val="none" w:sz="0" w:space="0" w:color="auto"/>
            <w:right w:val="none" w:sz="0" w:space="0" w:color="auto"/>
          </w:divBdr>
          <w:divsChild>
            <w:div w:id="1010911079">
              <w:marLeft w:val="0"/>
              <w:marRight w:val="0"/>
              <w:marTop w:val="0"/>
              <w:marBottom w:val="0"/>
              <w:divBdr>
                <w:top w:val="none" w:sz="0" w:space="0" w:color="auto"/>
                <w:left w:val="none" w:sz="0" w:space="0" w:color="auto"/>
                <w:bottom w:val="none" w:sz="0" w:space="0" w:color="auto"/>
                <w:right w:val="none" w:sz="0" w:space="0" w:color="auto"/>
              </w:divBdr>
            </w:div>
            <w:div w:id="1018894224">
              <w:marLeft w:val="0"/>
              <w:marRight w:val="0"/>
              <w:marTop w:val="0"/>
              <w:marBottom w:val="0"/>
              <w:divBdr>
                <w:top w:val="none" w:sz="0" w:space="0" w:color="auto"/>
                <w:left w:val="none" w:sz="0" w:space="0" w:color="auto"/>
                <w:bottom w:val="none" w:sz="0" w:space="0" w:color="auto"/>
                <w:right w:val="none" w:sz="0" w:space="0" w:color="auto"/>
              </w:divBdr>
            </w:div>
            <w:div w:id="1205630055">
              <w:marLeft w:val="0"/>
              <w:marRight w:val="0"/>
              <w:marTop w:val="0"/>
              <w:marBottom w:val="0"/>
              <w:divBdr>
                <w:top w:val="none" w:sz="0" w:space="0" w:color="auto"/>
                <w:left w:val="none" w:sz="0" w:space="0" w:color="auto"/>
                <w:bottom w:val="none" w:sz="0" w:space="0" w:color="auto"/>
                <w:right w:val="none" w:sz="0" w:space="0" w:color="auto"/>
              </w:divBdr>
            </w:div>
            <w:div w:id="1218587714">
              <w:marLeft w:val="0"/>
              <w:marRight w:val="0"/>
              <w:marTop w:val="0"/>
              <w:marBottom w:val="0"/>
              <w:divBdr>
                <w:top w:val="none" w:sz="0" w:space="0" w:color="auto"/>
                <w:left w:val="none" w:sz="0" w:space="0" w:color="auto"/>
                <w:bottom w:val="none" w:sz="0" w:space="0" w:color="auto"/>
                <w:right w:val="none" w:sz="0" w:space="0" w:color="auto"/>
              </w:divBdr>
            </w:div>
            <w:div w:id="1579056195">
              <w:marLeft w:val="0"/>
              <w:marRight w:val="0"/>
              <w:marTop w:val="0"/>
              <w:marBottom w:val="0"/>
              <w:divBdr>
                <w:top w:val="none" w:sz="0" w:space="0" w:color="auto"/>
                <w:left w:val="none" w:sz="0" w:space="0" w:color="auto"/>
                <w:bottom w:val="none" w:sz="0" w:space="0" w:color="auto"/>
                <w:right w:val="none" w:sz="0" w:space="0" w:color="auto"/>
              </w:divBdr>
            </w:div>
            <w:div w:id="1807157744">
              <w:marLeft w:val="0"/>
              <w:marRight w:val="0"/>
              <w:marTop w:val="0"/>
              <w:marBottom w:val="0"/>
              <w:divBdr>
                <w:top w:val="none" w:sz="0" w:space="0" w:color="auto"/>
                <w:left w:val="none" w:sz="0" w:space="0" w:color="auto"/>
                <w:bottom w:val="none" w:sz="0" w:space="0" w:color="auto"/>
                <w:right w:val="none" w:sz="0" w:space="0" w:color="auto"/>
              </w:divBdr>
            </w:div>
            <w:div w:id="2082822626">
              <w:marLeft w:val="0"/>
              <w:marRight w:val="0"/>
              <w:marTop w:val="0"/>
              <w:marBottom w:val="0"/>
              <w:divBdr>
                <w:top w:val="none" w:sz="0" w:space="0" w:color="auto"/>
                <w:left w:val="none" w:sz="0" w:space="0" w:color="auto"/>
                <w:bottom w:val="none" w:sz="0" w:space="0" w:color="auto"/>
                <w:right w:val="none" w:sz="0" w:space="0" w:color="auto"/>
              </w:divBdr>
            </w:div>
            <w:div w:id="2085183576">
              <w:marLeft w:val="0"/>
              <w:marRight w:val="0"/>
              <w:marTop w:val="0"/>
              <w:marBottom w:val="0"/>
              <w:divBdr>
                <w:top w:val="none" w:sz="0" w:space="0" w:color="auto"/>
                <w:left w:val="none" w:sz="0" w:space="0" w:color="auto"/>
                <w:bottom w:val="none" w:sz="0" w:space="0" w:color="auto"/>
                <w:right w:val="none" w:sz="0" w:space="0" w:color="auto"/>
              </w:divBdr>
            </w:div>
          </w:divsChild>
        </w:div>
        <w:div w:id="1129277973">
          <w:marLeft w:val="0"/>
          <w:marRight w:val="0"/>
          <w:marTop w:val="0"/>
          <w:marBottom w:val="0"/>
          <w:divBdr>
            <w:top w:val="none" w:sz="0" w:space="0" w:color="auto"/>
            <w:left w:val="none" w:sz="0" w:space="0" w:color="auto"/>
            <w:bottom w:val="none" w:sz="0" w:space="0" w:color="auto"/>
            <w:right w:val="none" w:sz="0" w:space="0" w:color="auto"/>
          </w:divBdr>
          <w:divsChild>
            <w:div w:id="371074093">
              <w:marLeft w:val="0"/>
              <w:marRight w:val="0"/>
              <w:marTop w:val="0"/>
              <w:marBottom w:val="0"/>
              <w:divBdr>
                <w:top w:val="none" w:sz="0" w:space="0" w:color="auto"/>
                <w:left w:val="none" w:sz="0" w:space="0" w:color="auto"/>
                <w:bottom w:val="none" w:sz="0" w:space="0" w:color="auto"/>
                <w:right w:val="none" w:sz="0" w:space="0" w:color="auto"/>
              </w:divBdr>
            </w:div>
            <w:div w:id="798105693">
              <w:marLeft w:val="0"/>
              <w:marRight w:val="0"/>
              <w:marTop w:val="0"/>
              <w:marBottom w:val="0"/>
              <w:divBdr>
                <w:top w:val="none" w:sz="0" w:space="0" w:color="auto"/>
                <w:left w:val="none" w:sz="0" w:space="0" w:color="auto"/>
                <w:bottom w:val="none" w:sz="0" w:space="0" w:color="auto"/>
                <w:right w:val="none" w:sz="0" w:space="0" w:color="auto"/>
              </w:divBdr>
            </w:div>
            <w:div w:id="183016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19739">
      <w:bodyDiv w:val="1"/>
      <w:marLeft w:val="0"/>
      <w:marRight w:val="0"/>
      <w:marTop w:val="0"/>
      <w:marBottom w:val="0"/>
      <w:divBdr>
        <w:top w:val="none" w:sz="0" w:space="0" w:color="auto"/>
        <w:left w:val="none" w:sz="0" w:space="0" w:color="auto"/>
        <w:bottom w:val="none" w:sz="0" w:space="0" w:color="auto"/>
        <w:right w:val="none" w:sz="0" w:space="0" w:color="auto"/>
      </w:divBdr>
    </w:div>
    <w:div w:id="639965588">
      <w:bodyDiv w:val="1"/>
      <w:marLeft w:val="0"/>
      <w:marRight w:val="0"/>
      <w:marTop w:val="0"/>
      <w:marBottom w:val="0"/>
      <w:divBdr>
        <w:top w:val="none" w:sz="0" w:space="0" w:color="auto"/>
        <w:left w:val="none" w:sz="0" w:space="0" w:color="auto"/>
        <w:bottom w:val="none" w:sz="0" w:space="0" w:color="auto"/>
        <w:right w:val="none" w:sz="0" w:space="0" w:color="auto"/>
      </w:divBdr>
    </w:div>
    <w:div w:id="677344478">
      <w:bodyDiv w:val="1"/>
      <w:marLeft w:val="0"/>
      <w:marRight w:val="0"/>
      <w:marTop w:val="0"/>
      <w:marBottom w:val="0"/>
      <w:divBdr>
        <w:top w:val="none" w:sz="0" w:space="0" w:color="auto"/>
        <w:left w:val="none" w:sz="0" w:space="0" w:color="auto"/>
        <w:bottom w:val="none" w:sz="0" w:space="0" w:color="auto"/>
        <w:right w:val="none" w:sz="0" w:space="0" w:color="auto"/>
      </w:divBdr>
      <w:divsChild>
        <w:div w:id="423108294">
          <w:marLeft w:val="0"/>
          <w:marRight w:val="0"/>
          <w:marTop w:val="0"/>
          <w:marBottom w:val="0"/>
          <w:divBdr>
            <w:top w:val="none" w:sz="0" w:space="0" w:color="auto"/>
            <w:left w:val="none" w:sz="0" w:space="0" w:color="auto"/>
            <w:bottom w:val="none" w:sz="0" w:space="0" w:color="auto"/>
            <w:right w:val="none" w:sz="0" w:space="0" w:color="auto"/>
          </w:divBdr>
          <w:divsChild>
            <w:div w:id="567498111">
              <w:marLeft w:val="0"/>
              <w:marRight w:val="0"/>
              <w:marTop w:val="0"/>
              <w:marBottom w:val="0"/>
              <w:divBdr>
                <w:top w:val="none" w:sz="0" w:space="0" w:color="auto"/>
                <w:left w:val="none" w:sz="0" w:space="0" w:color="auto"/>
                <w:bottom w:val="none" w:sz="0" w:space="0" w:color="auto"/>
                <w:right w:val="none" w:sz="0" w:space="0" w:color="auto"/>
              </w:divBdr>
            </w:div>
            <w:div w:id="1894340922">
              <w:marLeft w:val="0"/>
              <w:marRight w:val="0"/>
              <w:marTop w:val="120"/>
              <w:marBottom w:val="0"/>
              <w:divBdr>
                <w:top w:val="none" w:sz="0" w:space="0" w:color="auto"/>
                <w:left w:val="none" w:sz="0" w:space="0" w:color="auto"/>
                <w:bottom w:val="none" w:sz="0" w:space="0" w:color="auto"/>
                <w:right w:val="none" w:sz="0" w:space="0" w:color="auto"/>
              </w:divBdr>
            </w:div>
          </w:divsChild>
        </w:div>
        <w:div w:id="546642458">
          <w:marLeft w:val="0"/>
          <w:marRight w:val="0"/>
          <w:marTop w:val="0"/>
          <w:marBottom w:val="0"/>
          <w:divBdr>
            <w:top w:val="none" w:sz="0" w:space="0" w:color="auto"/>
            <w:left w:val="none" w:sz="0" w:space="0" w:color="auto"/>
            <w:bottom w:val="none" w:sz="0" w:space="0" w:color="auto"/>
            <w:right w:val="none" w:sz="0" w:space="0" w:color="auto"/>
          </w:divBdr>
          <w:divsChild>
            <w:div w:id="1149247995">
              <w:marLeft w:val="0"/>
              <w:marRight w:val="0"/>
              <w:marTop w:val="0"/>
              <w:marBottom w:val="0"/>
              <w:divBdr>
                <w:top w:val="none" w:sz="0" w:space="0" w:color="auto"/>
                <w:left w:val="none" w:sz="0" w:space="0" w:color="auto"/>
                <w:bottom w:val="none" w:sz="0" w:space="0" w:color="auto"/>
                <w:right w:val="none" w:sz="0" w:space="0" w:color="auto"/>
              </w:divBdr>
            </w:div>
            <w:div w:id="1175725981">
              <w:marLeft w:val="0"/>
              <w:marRight w:val="0"/>
              <w:marTop w:val="120"/>
              <w:marBottom w:val="0"/>
              <w:divBdr>
                <w:top w:val="none" w:sz="0" w:space="0" w:color="auto"/>
                <w:left w:val="none" w:sz="0" w:space="0" w:color="auto"/>
                <w:bottom w:val="none" w:sz="0" w:space="0" w:color="auto"/>
                <w:right w:val="none" w:sz="0" w:space="0" w:color="auto"/>
              </w:divBdr>
            </w:div>
          </w:divsChild>
        </w:div>
        <w:div w:id="1791968755">
          <w:marLeft w:val="0"/>
          <w:marRight w:val="0"/>
          <w:marTop w:val="0"/>
          <w:marBottom w:val="0"/>
          <w:divBdr>
            <w:top w:val="none" w:sz="0" w:space="0" w:color="auto"/>
            <w:left w:val="none" w:sz="0" w:space="0" w:color="auto"/>
            <w:bottom w:val="none" w:sz="0" w:space="0" w:color="auto"/>
            <w:right w:val="none" w:sz="0" w:space="0" w:color="auto"/>
          </w:divBdr>
          <w:divsChild>
            <w:div w:id="842860339">
              <w:marLeft w:val="0"/>
              <w:marRight w:val="0"/>
              <w:marTop w:val="120"/>
              <w:marBottom w:val="0"/>
              <w:divBdr>
                <w:top w:val="none" w:sz="0" w:space="0" w:color="auto"/>
                <w:left w:val="none" w:sz="0" w:space="0" w:color="auto"/>
                <w:bottom w:val="none" w:sz="0" w:space="0" w:color="auto"/>
                <w:right w:val="none" w:sz="0" w:space="0" w:color="auto"/>
              </w:divBdr>
            </w:div>
            <w:div w:id="977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85745">
      <w:bodyDiv w:val="1"/>
      <w:marLeft w:val="0"/>
      <w:marRight w:val="0"/>
      <w:marTop w:val="0"/>
      <w:marBottom w:val="0"/>
      <w:divBdr>
        <w:top w:val="none" w:sz="0" w:space="0" w:color="auto"/>
        <w:left w:val="none" w:sz="0" w:space="0" w:color="auto"/>
        <w:bottom w:val="none" w:sz="0" w:space="0" w:color="auto"/>
        <w:right w:val="none" w:sz="0" w:space="0" w:color="auto"/>
      </w:divBdr>
      <w:divsChild>
        <w:div w:id="40441622">
          <w:marLeft w:val="0"/>
          <w:marRight w:val="0"/>
          <w:marTop w:val="0"/>
          <w:marBottom w:val="0"/>
          <w:divBdr>
            <w:top w:val="none" w:sz="0" w:space="0" w:color="auto"/>
            <w:left w:val="none" w:sz="0" w:space="0" w:color="auto"/>
            <w:bottom w:val="none" w:sz="0" w:space="0" w:color="auto"/>
            <w:right w:val="none" w:sz="0" w:space="0" w:color="auto"/>
          </w:divBdr>
        </w:div>
        <w:div w:id="1158689352">
          <w:marLeft w:val="0"/>
          <w:marRight w:val="0"/>
          <w:marTop w:val="120"/>
          <w:marBottom w:val="0"/>
          <w:divBdr>
            <w:top w:val="none" w:sz="0" w:space="0" w:color="auto"/>
            <w:left w:val="none" w:sz="0" w:space="0" w:color="auto"/>
            <w:bottom w:val="none" w:sz="0" w:space="0" w:color="auto"/>
            <w:right w:val="none" w:sz="0" w:space="0" w:color="auto"/>
          </w:divBdr>
        </w:div>
      </w:divsChild>
    </w:div>
    <w:div w:id="722023155">
      <w:bodyDiv w:val="1"/>
      <w:marLeft w:val="0"/>
      <w:marRight w:val="0"/>
      <w:marTop w:val="0"/>
      <w:marBottom w:val="0"/>
      <w:divBdr>
        <w:top w:val="none" w:sz="0" w:space="0" w:color="auto"/>
        <w:left w:val="none" w:sz="0" w:space="0" w:color="auto"/>
        <w:bottom w:val="none" w:sz="0" w:space="0" w:color="auto"/>
        <w:right w:val="none" w:sz="0" w:space="0" w:color="auto"/>
      </w:divBdr>
    </w:div>
    <w:div w:id="823591617">
      <w:bodyDiv w:val="1"/>
      <w:marLeft w:val="0"/>
      <w:marRight w:val="0"/>
      <w:marTop w:val="0"/>
      <w:marBottom w:val="0"/>
      <w:divBdr>
        <w:top w:val="none" w:sz="0" w:space="0" w:color="auto"/>
        <w:left w:val="none" w:sz="0" w:space="0" w:color="auto"/>
        <w:bottom w:val="none" w:sz="0" w:space="0" w:color="auto"/>
        <w:right w:val="none" w:sz="0" w:space="0" w:color="auto"/>
      </w:divBdr>
    </w:div>
    <w:div w:id="827016931">
      <w:bodyDiv w:val="1"/>
      <w:marLeft w:val="0"/>
      <w:marRight w:val="0"/>
      <w:marTop w:val="0"/>
      <w:marBottom w:val="0"/>
      <w:divBdr>
        <w:top w:val="none" w:sz="0" w:space="0" w:color="auto"/>
        <w:left w:val="none" w:sz="0" w:space="0" w:color="auto"/>
        <w:bottom w:val="none" w:sz="0" w:space="0" w:color="auto"/>
        <w:right w:val="none" w:sz="0" w:space="0" w:color="auto"/>
      </w:divBdr>
    </w:div>
    <w:div w:id="839082909">
      <w:bodyDiv w:val="1"/>
      <w:marLeft w:val="0"/>
      <w:marRight w:val="0"/>
      <w:marTop w:val="0"/>
      <w:marBottom w:val="0"/>
      <w:divBdr>
        <w:top w:val="none" w:sz="0" w:space="0" w:color="auto"/>
        <w:left w:val="none" w:sz="0" w:space="0" w:color="auto"/>
        <w:bottom w:val="none" w:sz="0" w:space="0" w:color="auto"/>
        <w:right w:val="none" w:sz="0" w:space="0" w:color="auto"/>
      </w:divBdr>
    </w:div>
    <w:div w:id="873346665">
      <w:bodyDiv w:val="1"/>
      <w:marLeft w:val="0"/>
      <w:marRight w:val="0"/>
      <w:marTop w:val="0"/>
      <w:marBottom w:val="0"/>
      <w:divBdr>
        <w:top w:val="none" w:sz="0" w:space="0" w:color="auto"/>
        <w:left w:val="none" w:sz="0" w:space="0" w:color="auto"/>
        <w:bottom w:val="none" w:sz="0" w:space="0" w:color="auto"/>
        <w:right w:val="none" w:sz="0" w:space="0" w:color="auto"/>
      </w:divBdr>
    </w:div>
    <w:div w:id="877469166">
      <w:bodyDiv w:val="1"/>
      <w:marLeft w:val="0"/>
      <w:marRight w:val="0"/>
      <w:marTop w:val="0"/>
      <w:marBottom w:val="0"/>
      <w:divBdr>
        <w:top w:val="none" w:sz="0" w:space="0" w:color="auto"/>
        <w:left w:val="none" w:sz="0" w:space="0" w:color="auto"/>
        <w:bottom w:val="none" w:sz="0" w:space="0" w:color="auto"/>
        <w:right w:val="none" w:sz="0" w:space="0" w:color="auto"/>
      </w:divBdr>
    </w:div>
    <w:div w:id="878316605">
      <w:bodyDiv w:val="1"/>
      <w:marLeft w:val="0"/>
      <w:marRight w:val="0"/>
      <w:marTop w:val="0"/>
      <w:marBottom w:val="0"/>
      <w:divBdr>
        <w:top w:val="none" w:sz="0" w:space="0" w:color="auto"/>
        <w:left w:val="none" w:sz="0" w:space="0" w:color="auto"/>
        <w:bottom w:val="none" w:sz="0" w:space="0" w:color="auto"/>
        <w:right w:val="none" w:sz="0" w:space="0" w:color="auto"/>
      </w:divBdr>
    </w:div>
    <w:div w:id="923340056">
      <w:bodyDiv w:val="1"/>
      <w:marLeft w:val="0"/>
      <w:marRight w:val="0"/>
      <w:marTop w:val="0"/>
      <w:marBottom w:val="0"/>
      <w:divBdr>
        <w:top w:val="none" w:sz="0" w:space="0" w:color="auto"/>
        <w:left w:val="none" w:sz="0" w:space="0" w:color="auto"/>
        <w:bottom w:val="none" w:sz="0" w:space="0" w:color="auto"/>
        <w:right w:val="none" w:sz="0" w:space="0" w:color="auto"/>
      </w:divBdr>
    </w:div>
    <w:div w:id="970793199">
      <w:bodyDiv w:val="1"/>
      <w:marLeft w:val="0"/>
      <w:marRight w:val="0"/>
      <w:marTop w:val="0"/>
      <w:marBottom w:val="0"/>
      <w:divBdr>
        <w:top w:val="none" w:sz="0" w:space="0" w:color="auto"/>
        <w:left w:val="none" w:sz="0" w:space="0" w:color="auto"/>
        <w:bottom w:val="none" w:sz="0" w:space="0" w:color="auto"/>
        <w:right w:val="none" w:sz="0" w:space="0" w:color="auto"/>
      </w:divBdr>
    </w:div>
    <w:div w:id="1046492210">
      <w:bodyDiv w:val="1"/>
      <w:marLeft w:val="0"/>
      <w:marRight w:val="0"/>
      <w:marTop w:val="0"/>
      <w:marBottom w:val="0"/>
      <w:divBdr>
        <w:top w:val="none" w:sz="0" w:space="0" w:color="auto"/>
        <w:left w:val="none" w:sz="0" w:space="0" w:color="auto"/>
        <w:bottom w:val="none" w:sz="0" w:space="0" w:color="auto"/>
        <w:right w:val="none" w:sz="0" w:space="0" w:color="auto"/>
      </w:divBdr>
    </w:div>
    <w:div w:id="1079719273">
      <w:bodyDiv w:val="1"/>
      <w:marLeft w:val="0"/>
      <w:marRight w:val="0"/>
      <w:marTop w:val="0"/>
      <w:marBottom w:val="0"/>
      <w:divBdr>
        <w:top w:val="none" w:sz="0" w:space="0" w:color="auto"/>
        <w:left w:val="none" w:sz="0" w:space="0" w:color="auto"/>
        <w:bottom w:val="none" w:sz="0" w:space="0" w:color="auto"/>
        <w:right w:val="none" w:sz="0" w:space="0" w:color="auto"/>
      </w:divBdr>
    </w:div>
    <w:div w:id="1123234020">
      <w:bodyDiv w:val="1"/>
      <w:marLeft w:val="0"/>
      <w:marRight w:val="0"/>
      <w:marTop w:val="0"/>
      <w:marBottom w:val="0"/>
      <w:divBdr>
        <w:top w:val="none" w:sz="0" w:space="0" w:color="auto"/>
        <w:left w:val="none" w:sz="0" w:space="0" w:color="auto"/>
        <w:bottom w:val="none" w:sz="0" w:space="0" w:color="auto"/>
        <w:right w:val="none" w:sz="0" w:space="0" w:color="auto"/>
      </w:divBdr>
    </w:div>
    <w:div w:id="1168322718">
      <w:bodyDiv w:val="1"/>
      <w:marLeft w:val="0"/>
      <w:marRight w:val="0"/>
      <w:marTop w:val="0"/>
      <w:marBottom w:val="0"/>
      <w:divBdr>
        <w:top w:val="none" w:sz="0" w:space="0" w:color="auto"/>
        <w:left w:val="none" w:sz="0" w:space="0" w:color="auto"/>
        <w:bottom w:val="none" w:sz="0" w:space="0" w:color="auto"/>
        <w:right w:val="none" w:sz="0" w:space="0" w:color="auto"/>
      </w:divBdr>
    </w:div>
    <w:div w:id="1192182893">
      <w:bodyDiv w:val="1"/>
      <w:marLeft w:val="0"/>
      <w:marRight w:val="0"/>
      <w:marTop w:val="0"/>
      <w:marBottom w:val="0"/>
      <w:divBdr>
        <w:top w:val="none" w:sz="0" w:space="0" w:color="auto"/>
        <w:left w:val="none" w:sz="0" w:space="0" w:color="auto"/>
        <w:bottom w:val="none" w:sz="0" w:space="0" w:color="auto"/>
        <w:right w:val="none" w:sz="0" w:space="0" w:color="auto"/>
      </w:divBdr>
    </w:div>
    <w:div w:id="1255095762">
      <w:bodyDiv w:val="1"/>
      <w:marLeft w:val="0"/>
      <w:marRight w:val="0"/>
      <w:marTop w:val="0"/>
      <w:marBottom w:val="0"/>
      <w:divBdr>
        <w:top w:val="none" w:sz="0" w:space="0" w:color="auto"/>
        <w:left w:val="none" w:sz="0" w:space="0" w:color="auto"/>
        <w:bottom w:val="none" w:sz="0" w:space="0" w:color="auto"/>
        <w:right w:val="none" w:sz="0" w:space="0" w:color="auto"/>
      </w:divBdr>
    </w:div>
    <w:div w:id="1258905035">
      <w:bodyDiv w:val="1"/>
      <w:marLeft w:val="0"/>
      <w:marRight w:val="0"/>
      <w:marTop w:val="0"/>
      <w:marBottom w:val="0"/>
      <w:divBdr>
        <w:top w:val="none" w:sz="0" w:space="0" w:color="auto"/>
        <w:left w:val="none" w:sz="0" w:space="0" w:color="auto"/>
        <w:bottom w:val="none" w:sz="0" w:space="0" w:color="auto"/>
        <w:right w:val="none" w:sz="0" w:space="0" w:color="auto"/>
      </w:divBdr>
    </w:div>
    <w:div w:id="1294022179">
      <w:bodyDiv w:val="1"/>
      <w:marLeft w:val="0"/>
      <w:marRight w:val="0"/>
      <w:marTop w:val="0"/>
      <w:marBottom w:val="0"/>
      <w:divBdr>
        <w:top w:val="none" w:sz="0" w:space="0" w:color="auto"/>
        <w:left w:val="none" w:sz="0" w:space="0" w:color="auto"/>
        <w:bottom w:val="none" w:sz="0" w:space="0" w:color="auto"/>
        <w:right w:val="none" w:sz="0" w:space="0" w:color="auto"/>
      </w:divBdr>
    </w:div>
    <w:div w:id="1350183002">
      <w:bodyDiv w:val="1"/>
      <w:marLeft w:val="0"/>
      <w:marRight w:val="0"/>
      <w:marTop w:val="0"/>
      <w:marBottom w:val="0"/>
      <w:divBdr>
        <w:top w:val="none" w:sz="0" w:space="0" w:color="auto"/>
        <w:left w:val="none" w:sz="0" w:space="0" w:color="auto"/>
        <w:bottom w:val="none" w:sz="0" w:space="0" w:color="auto"/>
        <w:right w:val="none" w:sz="0" w:space="0" w:color="auto"/>
      </w:divBdr>
    </w:div>
    <w:div w:id="1357272948">
      <w:bodyDiv w:val="1"/>
      <w:marLeft w:val="0"/>
      <w:marRight w:val="0"/>
      <w:marTop w:val="0"/>
      <w:marBottom w:val="0"/>
      <w:divBdr>
        <w:top w:val="none" w:sz="0" w:space="0" w:color="auto"/>
        <w:left w:val="none" w:sz="0" w:space="0" w:color="auto"/>
        <w:bottom w:val="none" w:sz="0" w:space="0" w:color="auto"/>
        <w:right w:val="none" w:sz="0" w:space="0" w:color="auto"/>
      </w:divBdr>
    </w:div>
    <w:div w:id="1367831109">
      <w:bodyDiv w:val="1"/>
      <w:marLeft w:val="0"/>
      <w:marRight w:val="0"/>
      <w:marTop w:val="0"/>
      <w:marBottom w:val="0"/>
      <w:divBdr>
        <w:top w:val="none" w:sz="0" w:space="0" w:color="auto"/>
        <w:left w:val="none" w:sz="0" w:space="0" w:color="auto"/>
        <w:bottom w:val="none" w:sz="0" w:space="0" w:color="auto"/>
        <w:right w:val="none" w:sz="0" w:space="0" w:color="auto"/>
      </w:divBdr>
      <w:divsChild>
        <w:div w:id="572931515">
          <w:marLeft w:val="0"/>
          <w:marRight w:val="0"/>
          <w:marTop w:val="120"/>
          <w:marBottom w:val="0"/>
          <w:divBdr>
            <w:top w:val="none" w:sz="0" w:space="0" w:color="auto"/>
            <w:left w:val="none" w:sz="0" w:space="0" w:color="auto"/>
            <w:bottom w:val="none" w:sz="0" w:space="0" w:color="auto"/>
            <w:right w:val="none" w:sz="0" w:space="0" w:color="auto"/>
          </w:divBdr>
        </w:div>
        <w:div w:id="1322004959">
          <w:marLeft w:val="0"/>
          <w:marRight w:val="0"/>
          <w:marTop w:val="0"/>
          <w:marBottom w:val="0"/>
          <w:divBdr>
            <w:top w:val="none" w:sz="0" w:space="0" w:color="auto"/>
            <w:left w:val="none" w:sz="0" w:space="0" w:color="auto"/>
            <w:bottom w:val="none" w:sz="0" w:space="0" w:color="auto"/>
            <w:right w:val="none" w:sz="0" w:space="0" w:color="auto"/>
          </w:divBdr>
        </w:div>
      </w:divsChild>
    </w:div>
    <w:div w:id="1369184095">
      <w:bodyDiv w:val="1"/>
      <w:marLeft w:val="0"/>
      <w:marRight w:val="0"/>
      <w:marTop w:val="0"/>
      <w:marBottom w:val="0"/>
      <w:divBdr>
        <w:top w:val="none" w:sz="0" w:space="0" w:color="auto"/>
        <w:left w:val="none" w:sz="0" w:space="0" w:color="auto"/>
        <w:bottom w:val="none" w:sz="0" w:space="0" w:color="auto"/>
        <w:right w:val="none" w:sz="0" w:space="0" w:color="auto"/>
      </w:divBdr>
    </w:div>
    <w:div w:id="1404789700">
      <w:bodyDiv w:val="1"/>
      <w:marLeft w:val="0"/>
      <w:marRight w:val="0"/>
      <w:marTop w:val="0"/>
      <w:marBottom w:val="0"/>
      <w:divBdr>
        <w:top w:val="none" w:sz="0" w:space="0" w:color="auto"/>
        <w:left w:val="none" w:sz="0" w:space="0" w:color="auto"/>
        <w:bottom w:val="none" w:sz="0" w:space="0" w:color="auto"/>
        <w:right w:val="none" w:sz="0" w:space="0" w:color="auto"/>
      </w:divBdr>
    </w:div>
    <w:div w:id="1407462281">
      <w:bodyDiv w:val="1"/>
      <w:marLeft w:val="0"/>
      <w:marRight w:val="0"/>
      <w:marTop w:val="0"/>
      <w:marBottom w:val="0"/>
      <w:divBdr>
        <w:top w:val="none" w:sz="0" w:space="0" w:color="auto"/>
        <w:left w:val="none" w:sz="0" w:space="0" w:color="auto"/>
        <w:bottom w:val="none" w:sz="0" w:space="0" w:color="auto"/>
        <w:right w:val="none" w:sz="0" w:space="0" w:color="auto"/>
      </w:divBdr>
    </w:div>
    <w:div w:id="1419328924">
      <w:bodyDiv w:val="1"/>
      <w:marLeft w:val="0"/>
      <w:marRight w:val="0"/>
      <w:marTop w:val="0"/>
      <w:marBottom w:val="0"/>
      <w:divBdr>
        <w:top w:val="none" w:sz="0" w:space="0" w:color="auto"/>
        <w:left w:val="none" w:sz="0" w:space="0" w:color="auto"/>
        <w:bottom w:val="none" w:sz="0" w:space="0" w:color="auto"/>
        <w:right w:val="none" w:sz="0" w:space="0" w:color="auto"/>
      </w:divBdr>
    </w:div>
    <w:div w:id="1436438134">
      <w:bodyDiv w:val="1"/>
      <w:marLeft w:val="0"/>
      <w:marRight w:val="0"/>
      <w:marTop w:val="0"/>
      <w:marBottom w:val="0"/>
      <w:divBdr>
        <w:top w:val="none" w:sz="0" w:space="0" w:color="auto"/>
        <w:left w:val="none" w:sz="0" w:space="0" w:color="auto"/>
        <w:bottom w:val="none" w:sz="0" w:space="0" w:color="auto"/>
        <w:right w:val="none" w:sz="0" w:space="0" w:color="auto"/>
      </w:divBdr>
    </w:div>
    <w:div w:id="1464271161">
      <w:bodyDiv w:val="1"/>
      <w:marLeft w:val="0"/>
      <w:marRight w:val="0"/>
      <w:marTop w:val="0"/>
      <w:marBottom w:val="0"/>
      <w:divBdr>
        <w:top w:val="none" w:sz="0" w:space="0" w:color="auto"/>
        <w:left w:val="none" w:sz="0" w:space="0" w:color="auto"/>
        <w:bottom w:val="none" w:sz="0" w:space="0" w:color="auto"/>
        <w:right w:val="none" w:sz="0" w:space="0" w:color="auto"/>
      </w:divBdr>
    </w:div>
    <w:div w:id="1487547592">
      <w:bodyDiv w:val="1"/>
      <w:marLeft w:val="0"/>
      <w:marRight w:val="0"/>
      <w:marTop w:val="0"/>
      <w:marBottom w:val="0"/>
      <w:divBdr>
        <w:top w:val="none" w:sz="0" w:space="0" w:color="auto"/>
        <w:left w:val="none" w:sz="0" w:space="0" w:color="auto"/>
        <w:bottom w:val="none" w:sz="0" w:space="0" w:color="auto"/>
        <w:right w:val="none" w:sz="0" w:space="0" w:color="auto"/>
      </w:divBdr>
    </w:div>
    <w:div w:id="1526284425">
      <w:bodyDiv w:val="1"/>
      <w:marLeft w:val="0"/>
      <w:marRight w:val="0"/>
      <w:marTop w:val="0"/>
      <w:marBottom w:val="0"/>
      <w:divBdr>
        <w:top w:val="none" w:sz="0" w:space="0" w:color="auto"/>
        <w:left w:val="none" w:sz="0" w:space="0" w:color="auto"/>
        <w:bottom w:val="none" w:sz="0" w:space="0" w:color="auto"/>
        <w:right w:val="none" w:sz="0" w:space="0" w:color="auto"/>
      </w:divBdr>
    </w:div>
    <w:div w:id="1530410540">
      <w:bodyDiv w:val="1"/>
      <w:marLeft w:val="0"/>
      <w:marRight w:val="0"/>
      <w:marTop w:val="0"/>
      <w:marBottom w:val="0"/>
      <w:divBdr>
        <w:top w:val="none" w:sz="0" w:space="0" w:color="auto"/>
        <w:left w:val="none" w:sz="0" w:space="0" w:color="auto"/>
        <w:bottom w:val="none" w:sz="0" w:space="0" w:color="auto"/>
        <w:right w:val="none" w:sz="0" w:space="0" w:color="auto"/>
      </w:divBdr>
    </w:div>
    <w:div w:id="1539008674">
      <w:bodyDiv w:val="1"/>
      <w:marLeft w:val="0"/>
      <w:marRight w:val="0"/>
      <w:marTop w:val="0"/>
      <w:marBottom w:val="0"/>
      <w:divBdr>
        <w:top w:val="none" w:sz="0" w:space="0" w:color="auto"/>
        <w:left w:val="none" w:sz="0" w:space="0" w:color="auto"/>
        <w:bottom w:val="none" w:sz="0" w:space="0" w:color="auto"/>
        <w:right w:val="none" w:sz="0" w:space="0" w:color="auto"/>
      </w:divBdr>
    </w:div>
    <w:div w:id="1575777679">
      <w:bodyDiv w:val="1"/>
      <w:marLeft w:val="0"/>
      <w:marRight w:val="0"/>
      <w:marTop w:val="0"/>
      <w:marBottom w:val="0"/>
      <w:divBdr>
        <w:top w:val="none" w:sz="0" w:space="0" w:color="auto"/>
        <w:left w:val="none" w:sz="0" w:space="0" w:color="auto"/>
        <w:bottom w:val="none" w:sz="0" w:space="0" w:color="auto"/>
        <w:right w:val="none" w:sz="0" w:space="0" w:color="auto"/>
      </w:divBdr>
    </w:div>
    <w:div w:id="1653633894">
      <w:bodyDiv w:val="1"/>
      <w:marLeft w:val="0"/>
      <w:marRight w:val="0"/>
      <w:marTop w:val="0"/>
      <w:marBottom w:val="0"/>
      <w:divBdr>
        <w:top w:val="none" w:sz="0" w:space="0" w:color="auto"/>
        <w:left w:val="none" w:sz="0" w:space="0" w:color="auto"/>
        <w:bottom w:val="none" w:sz="0" w:space="0" w:color="auto"/>
        <w:right w:val="none" w:sz="0" w:space="0" w:color="auto"/>
      </w:divBdr>
    </w:div>
    <w:div w:id="1670674778">
      <w:bodyDiv w:val="1"/>
      <w:marLeft w:val="0"/>
      <w:marRight w:val="0"/>
      <w:marTop w:val="0"/>
      <w:marBottom w:val="0"/>
      <w:divBdr>
        <w:top w:val="none" w:sz="0" w:space="0" w:color="auto"/>
        <w:left w:val="none" w:sz="0" w:space="0" w:color="auto"/>
        <w:bottom w:val="none" w:sz="0" w:space="0" w:color="auto"/>
        <w:right w:val="none" w:sz="0" w:space="0" w:color="auto"/>
      </w:divBdr>
    </w:div>
    <w:div w:id="1696224473">
      <w:bodyDiv w:val="1"/>
      <w:marLeft w:val="0"/>
      <w:marRight w:val="0"/>
      <w:marTop w:val="0"/>
      <w:marBottom w:val="0"/>
      <w:divBdr>
        <w:top w:val="none" w:sz="0" w:space="0" w:color="auto"/>
        <w:left w:val="none" w:sz="0" w:space="0" w:color="auto"/>
        <w:bottom w:val="none" w:sz="0" w:space="0" w:color="auto"/>
        <w:right w:val="none" w:sz="0" w:space="0" w:color="auto"/>
      </w:divBdr>
    </w:div>
    <w:div w:id="1745951653">
      <w:bodyDiv w:val="1"/>
      <w:marLeft w:val="0"/>
      <w:marRight w:val="0"/>
      <w:marTop w:val="0"/>
      <w:marBottom w:val="0"/>
      <w:divBdr>
        <w:top w:val="none" w:sz="0" w:space="0" w:color="auto"/>
        <w:left w:val="none" w:sz="0" w:space="0" w:color="auto"/>
        <w:bottom w:val="none" w:sz="0" w:space="0" w:color="auto"/>
        <w:right w:val="none" w:sz="0" w:space="0" w:color="auto"/>
      </w:divBdr>
    </w:div>
    <w:div w:id="1754664842">
      <w:bodyDiv w:val="1"/>
      <w:marLeft w:val="0"/>
      <w:marRight w:val="0"/>
      <w:marTop w:val="0"/>
      <w:marBottom w:val="0"/>
      <w:divBdr>
        <w:top w:val="none" w:sz="0" w:space="0" w:color="auto"/>
        <w:left w:val="none" w:sz="0" w:space="0" w:color="auto"/>
        <w:bottom w:val="none" w:sz="0" w:space="0" w:color="auto"/>
        <w:right w:val="none" w:sz="0" w:space="0" w:color="auto"/>
      </w:divBdr>
    </w:div>
    <w:div w:id="1826319500">
      <w:bodyDiv w:val="1"/>
      <w:marLeft w:val="0"/>
      <w:marRight w:val="0"/>
      <w:marTop w:val="0"/>
      <w:marBottom w:val="0"/>
      <w:divBdr>
        <w:top w:val="none" w:sz="0" w:space="0" w:color="auto"/>
        <w:left w:val="none" w:sz="0" w:space="0" w:color="auto"/>
        <w:bottom w:val="none" w:sz="0" w:space="0" w:color="auto"/>
        <w:right w:val="none" w:sz="0" w:space="0" w:color="auto"/>
      </w:divBdr>
    </w:div>
    <w:div w:id="1855916531">
      <w:bodyDiv w:val="1"/>
      <w:marLeft w:val="0"/>
      <w:marRight w:val="0"/>
      <w:marTop w:val="0"/>
      <w:marBottom w:val="0"/>
      <w:divBdr>
        <w:top w:val="none" w:sz="0" w:space="0" w:color="auto"/>
        <w:left w:val="none" w:sz="0" w:space="0" w:color="auto"/>
        <w:bottom w:val="none" w:sz="0" w:space="0" w:color="auto"/>
        <w:right w:val="none" w:sz="0" w:space="0" w:color="auto"/>
      </w:divBdr>
    </w:div>
    <w:div w:id="1860578576">
      <w:bodyDiv w:val="1"/>
      <w:marLeft w:val="0"/>
      <w:marRight w:val="0"/>
      <w:marTop w:val="0"/>
      <w:marBottom w:val="0"/>
      <w:divBdr>
        <w:top w:val="none" w:sz="0" w:space="0" w:color="auto"/>
        <w:left w:val="none" w:sz="0" w:space="0" w:color="auto"/>
        <w:bottom w:val="none" w:sz="0" w:space="0" w:color="auto"/>
        <w:right w:val="none" w:sz="0" w:space="0" w:color="auto"/>
      </w:divBdr>
    </w:div>
    <w:div w:id="1949847957">
      <w:bodyDiv w:val="1"/>
      <w:marLeft w:val="0"/>
      <w:marRight w:val="0"/>
      <w:marTop w:val="0"/>
      <w:marBottom w:val="0"/>
      <w:divBdr>
        <w:top w:val="none" w:sz="0" w:space="0" w:color="auto"/>
        <w:left w:val="none" w:sz="0" w:space="0" w:color="auto"/>
        <w:bottom w:val="none" w:sz="0" w:space="0" w:color="auto"/>
        <w:right w:val="none" w:sz="0" w:space="0" w:color="auto"/>
      </w:divBdr>
    </w:div>
    <w:div w:id="1951476592">
      <w:bodyDiv w:val="1"/>
      <w:marLeft w:val="0"/>
      <w:marRight w:val="0"/>
      <w:marTop w:val="0"/>
      <w:marBottom w:val="0"/>
      <w:divBdr>
        <w:top w:val="none" w:sz="0" w:space="0" w:color="auto"/>
        <w:left w:val="none" w:sz="0" w:space="0" w:color="auto"/>
        <w:bottom w:val="none" w:sz="0" w:space="0" w:color="auto"/>
        <w:right w:val="none" w:sz="0" w:space="0" w:color="auto"/>
      </w:divBdr>
      <w:divsChild>
        <w:div w:id="1426194705">
          <w:marLeft w:val="0"/>
          <w:marRight w:val="0"/>
          <w:marTop w:val="0"/>
          <w:marBottom w:val="0"/>
          <w:divBdr>
            <w:top w:val="none" w:sz="0" w:space="0" w:color="auto"/>
            <w:left w:val="none" w:sz="0" w:space="0" w:color="auto"/>
            <w:bottom w:val="none" w:sz="0" w:space="0" w:color="auto"/>
            <w:right w:val="none" w:sz="0" w:space="0" w:color="auto"/>
          </w:divBdr>
          <w:divsChild>
            <w:div w:id="1177496107">
              <w:marLeft w:val="0"/>
              <w:marRight w:val="0"/>
              <w:marTop w:val="120"/>
              <w:marBottom w:val="0"/>
              <w:divBdr>
                <w:top w:val="none" w:sz="0" w:space="0" w:color="auto"/>
                <w:left w:val="none" w:sz="0" w:space="0" w:color="auto"/>
                <w:bottom w:val="none" w:sz="0" w:space="0" w:color="auto"/>
                <w:right w:val="none" w:sz="0" w:space="0" w:color="auto"/>
              </w:divBdr>
            </w:div>
            <w:div w:id="1452867896">
              <w:marLeft w:val="0"/>
              <w:marRight w:val="0"/>
              <w:marTop w:val="0"/>
              <w:marBottom w:val="0"/>
              <w:divBdr>
                <w:top w:val="none" w:sz="0" w:space="0" w:color="auto"/>
                <w:left w:val="none" w:sz="0" w:space="0" w:color="auto"/>
                <w:bottom w:val="none" w:sz="0" w:space="0" w:color="auto"/>
                <w:right w:val="none" w:sz="0" w:space="0" w:color="auto"/>
              </w:divBdr>
            </w:div>
          </w:divsChild>
        </w:div>
        <w:div w:id="2077362864">
          <w:marLeft w:val="0"/>
          <w:marRight w:val="0"/>
          <w:marTop w:val="0"/>
          <w:marBottom w:val="0"/>
          <w:divBdr>
            <w:top w:val="none" w:sz="0" w:space="0" w:color="auto"/>
            <w:left w:val="none" w:sz="0" w:space="0" w:color="auto"/>
            <w:bottom w:val="none" w:sz="0" w:space="0" w:color="auto"/>
            <w:right w:val="none" w:sz="0" w:space="0" w:color="auto"/>
          </w:divBdr>
          <w:divsChild>
            <w:div w:id="769817772">
              <w:marLeft w:val="0"/>
              <w:marRight w:val="0"/>
              <w:marTop w:val="0"/>
              <w:marBottom w:val="0"/>
              <w:divBdr>
                <w:top w:val="none" w:sz="0" w:space="0" w:color="auto"/>
                <w:left w:val="none" w:sz="0" w:space="0" w:color="auto"/>
                <w:bottom w:val="none" w:sz="0" w:space="0" w:color="auto"/>
                <w:right w:val="none" w:sz="0" w:space="0" w:color="auto"/>
              </w:divBdr>
            </w:div>
            <w:div w:id="19367888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64998422">
      <w:bodyDiv w:val="1"/>
      <w:marLeft w:val="0"/>
      <w:marRight w:val="0"/>
      <w:marTop w:val="0"/>
      <w:marBottom w:val="0"/>
      <w:divBdr>
        <w:top w:val="none" w:sz="0" w:space="0" w:color="auto"/>
        <w:left w:val="none" w:sz="0" w:space="0" w:color="auto"/>
        <w:bottom w:val="none" w:sz="0" w:space="0" w:color="auto"/>
        <w:right w:val="none" w:sz="0" w:space="0" w:color="auto"/>
      </w:divBdr>
    </w:div>
    <w:div w:id="1967619908">
      <w:bodyDiv w:val="1"/>
      <w:marLeft w:val="0"/>
      <w:marRight w:val="0"/>
      <w:marTop w:val="0"/>
      <w:marBottom w:val="0"/>
      <w:divBdr>
        <w:top w:val="none" w:sz="0" w:space="0" w:color="auto"/>
        <w:left w:val="none" w:sz="0" w:space="0" w:color="auto"/>
        <w:bottom w:val="none" w:sz="0" w:space="0" w:color="auto"/>
        <w:right w:val="none" w:sz="0" w:space="0" w:color="auto"/>
      </w:divBdr>
    </w:div>
    <w:div w:id="1985814169">
      <w:bodyDiv w:val="1"/>
      <w:marLeft w:val="0"/>
      <w:marRight w:val="0"/>
      <w:marTop w:val="0"/>
      <w:marBottom w:val="0"/>
      <w:divBdr>
        <w:top w:val="none" w:sz="0" w:space="0" w:color="auto"/>
        <w:left w:val="none" w:sz="0" w:space="0" w:color="auto"/>
        <w:bottom w:val="none" w:sz="0" w:space="0" w:color="auto"/>
        <w:right w:val="none" w:sz="0" w:space="0" w:color="auto"/>
      </w:divBdr>
    </w:div>
    <w:div w:id="1987122504">
      <w:bodyDiv w:val="1"/>
      <w:marLeft w:val="0"/>
      <w:marRight w:val="0"/>
      <w:marTop w:val="0"/>
      <w:marBottom w:val="0"/>
      <w:divBdr>
        <w:top w:val="none" w:sz="0" w:space="0" w:color="auto"/>
        <w:left w:val="none" w:sz="0" w:space="0" w:color="auto"/>
        <w:bottom w:val="none" w:sz="0" w:space="0" w:color="auto"/>
        <w:right w:val="none" w:sz="0" w:space="0" w:color="auto"/>
      </w:divBdr>
    </w:div>
    <w:div w:id="2076782644">
      <w:bodyDiv w:val="1"/>
      <w:marLeft w:val="0"/>
      <w:marRight w:val="0"/>
      <w:marTop w:val="0"/>
      <w:marBottom w:val="0"/>
      <w:divBdr>
        <w:top w:val="none" w:sz="0" w:space="0" w:color="auto"/>
        <w:left w:val="none" w:sz="0" w:space="0" w:color="auto"/>
        <w:bottom w:val="none" w:sz="0" w:space="0" w:color="auto"/>
        <w:right w:val="none" w:sz="0" w:space="0" w:color="auto"/>
      </w:divBdr>
    </w:div>
    <w:div w:id="2086225005">
      <w:bodyDiv w:val="1"/>
      <w:marLeft w:val="0"/>
      <w:marRight w:val="0"/>
      <w:marTop w:val="0"/>
      <w:marBottom w:val="0"/>
      <w:divBdr>
        <w:top w:val="none" w:sz="0" w:space="0" w:color="auto"/>
        <w:left w:val="none" w:sz="0" w:space="0" w:color="auto"/>
        <w:bottom w:val="none" w:sz="0" w:space="0" w:color="auto"/>
        <w:right w:val="none" w:sz="0" w:space="0" w:color="auto"/>
      </w:divBdr>
    </w:div>
    <w:div w:id="2112309365">
      <w:bodyDiv w:val="1"/>
      <w:marLeft w:val="0"/>
      <w:marRight w:val="0"/>
      <w:marTop w:val="0"/>
      <w:marBottom w:val="0"/>
      <w:divBdr>
        <w:top w:val="none" w:sz="0" w:space="0" w:color="auto"/>
        <w:left w:val="none" w:sz="0" w:space="0" w:color="auto"/>
        <w:bottom w:val="none" w:sz="0" w:space="0" w:color="auto"/>
        <w:right w:val="none" w:sz="0" w:space="0" w:color="auto"/>
      </w:divBdr>
    </w:div>
    <w:div w:id="211389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sai.ie/certification/medical-devices/ce-marking-for-medical-device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nsai.ie/certification/medical-devices/ce-marking-for-medical-device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8CAF17747D873418857AF5CDB6A2985" ma:contentTypeVersion="17" ma:contentTypeDescription="Create a new document." ma:contentTypeScope="" ma:versionID="e6fda10787a2b21ae1b02a60de1201e4">
  <xsd:schema xmlns:xsd="http://www.w3.org/2001/XMLSchema" xmlns:xs="http://www.w3.org/2001/XMLSchema" xmlns:p="http://schemas.microsoft.com/office/2006/metadata/properties" xmlns:ns1="http://schemas.microsoft.com/sharepoint/v3" xmlns:ns2="74d1f0a9-959f-4869-ac84-3d252a0d9602" xmlns:ns3="b3d8ceba-b971-43e7-b254-6ceb210bdf4e" targetNamespace="http://schemas.microsoft.com/office/2006/metadata/properties" ma:root="true" ma:fieldsID="5a76d58ededb3ecf8d604dcf90afb8b0" ns1:_="" ns2:_="" ns3:_="">
    <xsd:import namespace="http://schemas.microsoft.com/sharepoint/v3"/>
    <xsd:import namespace="74d1f0a9-959f-4869-ac84-3d252a0d9602"/>
    <xsd:import namespace="b3d8ceba-b971-43e7-b254-6ceb210bdf4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SearchProperties" minOccurs="0"/>
                <xsd:element ref="ns2:MediaServiceGenerationTime" minOccurs="0"/>
                <xsd:element ref="ns2:MediaServiceEventHashCode" minOccurs="0"/>
                <xsd:element ref="ns2:MediaServiceBillingMetadata" minOccurs="0"/>
                <xsd:element ref="ns3:TaxCatchAll" minOccurs="0"/>
                <xsd:element ref="ns2:lcf76f155ced4ddcb4097134ff3c332f" minOccurs="0"/>
                <xsd:element ref="ns2: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d1f0a9-959f-4869-ac84-3d252a0d96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2574231-1396-4209-b2df-a2f72e6f72a8"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d8ceba-b971-43e7-b254-6ceb210bdf4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d20ddba-128e-4f81-9df1-005ec3e571b0}" ma:internalName="TaxCatchAll" ma:showField="CatchAllData" ma:web="b3d8ceba-b971-43e7-b254-6ceb210bdf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4d1f0a9-959f-4869-ac84-3d252a0d9602">
      <Terms xmlns="http://schemas.microsoft.com/office/infopath/2007/PartnerControls"/>
    </lcf76f155ced4ddcb4097134ff3c332f>
    <_ip_UnifiedCompliancePolicyProperties xmlns="http://schemas.microsoft.com/sharepoint/v3" xsi:nil="true"/>
    <TaxCatchAll xmlns="b3d8ceba-b971-43e7-b254-6ceb210bdf4e" xsi:nil="true"/>
  </documentManagement>
</p:properties>
</file>

<file path=customXml/itemProps1.xml><?xml version="1.0" encoding="utf-8"?>
<ds:datastoreItem xmlns:ds="http://schemas.openxmlformats.org/officeDocument/2006/customXml" ds:itemID="{70F88FBF-BC2B-45AB-9963-B768A7BB5C05}">
  <ds:schemaRefs>
    <ds:schemaRef ds:uri="http://schemas.openxmlformats.org/officeDocument/2006/bibliography"/>
  </ds:schemaRefs>
</ds:datastoreItem>
</file>

<file path=customXml/itemProps2.xml><?xml version="1.0" encoding="utf-8"?>
<ds:datastoreItem xmlns:ds="http://schemas.openxmlformats.org/officeDocument/2006/customXml" ds:itemID="{0ADAA3D4-7D1A-402B-B027-BD46FFDF8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4d1f0a9-959f-4869-ac84-3d252a0d9602"/>
    <ds:schemaRef ds:uri="b3d8ceba-b971-43e7-b254-6ceb210bd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616DF9-9CED-46AC-8069-6CE9AA368CF7}">
  <ds:schemaRefs>
    <ds:schemaRef ds:uri="http://schemas.microsoft.com/sharepoint/v3/contenttype/forms"/>
  </ds:schemaRefs>
</ds:datastoreItem>
</file>

<file path=customXml/itemProps4.xml><?xml version="1.0" encoding="utf-8"?>
<ds:datastoreItem xmlns:ds="http://schemas.openxmlformats.org/officeDocument/2006/customXml" ds:itemID="{4346165A-5EC5-4689-AA3E-2C7A58BC17B3}">
  <ds:schemaRefs>
    <ds:schemaRef ds:uri="http://schemas.microsoft.com/office/2006/metadata/properties"/>
    <ds:schemaRef ds:uri="http://schemas.microsoft.com/office/infopath/2007/PartnerControls"/>
    <ds:schemaRef ds:uri="http://schemas.microsoft.com/sharepoint/v3"/>
    <ds:schemaRef ds:uri="74d1f0a9-959f-4869-ac84-3d252a0d9602"/>
    <ds:schemaRef ds:uri="b3d8ceba-b971-43e7-b254-6ceb210bdf4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37338</Words>
  <Characters>212833</Characters>
  <Application>Microsoft Office Word</Application>
  <DocSecurity>0</DocSecurity>
  <Lines>1773</Lines>
  <Paragraphs>499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249672</CharactersWithSpaces>
  <SharedDoc>false</SharedDoc>
  <HLinks>
    <vt:vector size="354" baseType="variant">
      <vt:variant>
        <vt:i4>5636123</vt:i4>
      </vt:variant>
      <vt:variant>
        <vt:i4>423</vt:i4>
      </vt:variant>
      <vt:variant>
        <vt:i4>0</vt:i4>
      </vt:variant>
      <vt:variant>
        <vt:i4>5</vt:i4>
      </vt:variant>
      <vt:variant>
        <vt:lpwstr>https://www.nsai.ie/certification/medical-devices/ce-marking-for-medical-devices/</vt:lpwstr>
      </vt:variant>
      <vt:variant>
        <vt:lpwstr/>
      </vt:variant>
      <vt:variant>
        <vt:i4>5636123</vt:i4>
      </vt:variant>
      <vt:variant>
        <vt:i4>414</vt:i4>
      </vt:variant>
      <vt:variant>
        <vt:i4>0</vt:i4>
      </vt:variant>
      <vt:variant>
        <vt:i4>5</vt:i4>
      </vt:variant>
      <vt:variant>
        <vt:lpwstr>https://www.nsai.ie/certification/medical-devices/ce-marking-for-medical-devices/</vt:lpwstr>
      </vt:variant>
      <vt:variant>
        <vt:lpwstr/>
      </vt:variant>
      <vt:variant>
        <vt:i4>1179700</vt:i4>
      </vt:variant>
      <vt:variant>
        <vt:i4>332</vt:i4>
      </vt:variant>
      <vt:variant>
        <vt:i4>0</vt:i4>
      </vt:variant>
      <vt:variant>
        <vt:i4>5</vt:i4>
      </vt:variant>
      <vt:variant>
        <vt:lpwstr/>
      </vt:variant>
      <vt:variant>
        <vt:lpwstr>_Toc207787959</vt:lpwstr>
      </vt:variant>
      <vt:variant>
        <vt:i4>1179700</vt:i4>
      </vt:variant>
      <vt:variant>
        <vt:i4>326</vt:i4>
      </vt:variant>
      <vt:variant>
        <vt:i4>0</vt:i4>
      </vt:variant>
      <vt:variant>
        <vt:i4>5</vt:i4>
      </vt:variant>
      <vt:variant>
        <vt:lpwstr/>
      </vt:variant>
      <vt:variant>
        <vt:lpwstr>_Toc207787958</vt:lpwstr>
      </vt:variant>
      <vt:variant>
        <vt:i4>1179700</vt:i4>
      </vt:variant>
      <vt:variant>
        <vt:i4>320</vt:i4>
      </vt:variant>
      <vt:variant>
        <vt:i4>0</vt:i4>
      </vt:variant>
      <vt:variant>
        <vt:i4>5</vt:i4>
      </vt:variant>
      <vt:variant>
        <vt:lpwstr/>
      </vt:variant>
      <vt:variant>
        <vt:lpwstr>_Toc207787957</vt:lpwstr>
      </vt:variant>
      <vt:variant>
        <vt:i4>1179700</vt:i4>
      </vt:variant>
      <vt:variant>
        <vt:i4>314</vt:i4>
      </vt:variant>
      <vt:variant>
        <vt:i4>0</vt:i4>
      </vt:variant>
      <vt:variant>
        <vt:i4>5</vt:i4>
      </vt:variant>
      <vt:variant>
        <vt:lpwstr/>
      </vt:variant>
      <vt:variant>
        <vt:lpwstr>_Toc207787956</vt:lpwstr>
      </vt:variant>
      <vt:variant>
        <vt:i4>1179700</vt:i4>
      </vt:variant>
      <vt:variant>
        <vt:i4>308</vt:i4>
      </vt:variant>
      <vt:variant>
        <vt:i4>0</vt:i4>
      </vt:variant>
      <vt:variant>
        <vt:i4>5</vt:i4>
      </vt:variant>
      <vt:variant>
        <vt:lpwstr/>
      </vt:variant>
      <vt:variant>
        <vt:lpwstr>_Toc207787955</vt:lpwstr>
      </vt:variant>
      <vt:variant>
        <vt:i4>1179700</vt:i4>
      </vt:variant>
      <vt:variant>
        <vt:i4>302</vt:i4>
      </vt:variant>
      <vt:variant>
        <vt:i4>0</vt:i4>
      </vt:variant>
      <vt:variant>
        <vt:i4>5</vt:i4>
      </vt:variant>
      <vt:variant>
        <vt:lpwstr/>
      </vt:variant>
      <vt:variant>
        <vt:lpwstr>_Toc207787954</vt:lpwstr>
      </vt:variant>
      <vt:variant>
        <vt:i4>1179700</vt:i4>
      </vt:variant>
      <vt:variant>
        <vt:i4>296</vt:i4>
      </vt:variant>
      <vt:variant>
        <vt:i4>0</vt:i4>
      </vt:variant>
      <vt:variant>
        <vt:i4>5</vt:i4>
      </vt:variant>
      <vt:variant>
        <vt:lpwstr/>
      </vt:variant>
      <vt:variant>
        <vt:lpwstr>_Toc207787953</vt:lpwstr>
      </vt:variant>
      <vt:variant>
        <vt:i4>1179700</vt:i4>
      </vt:variant>
      <vt:variant>
        <vt:i4>290</vt:i4>
      </vt:variant>
      <vt:variant>
        <vt:i4>0</vt:i4>
      </vt:variant>
      <vt:variant>
        <vt:i4>5</vt:i4>
      </vt:variant>
      <vt:variant>
        <vt:lpwstr/>
      </vt:variant>
      <vt:variant>
        <vt:lpwstr>_Toc207787952</vt:lpwstr>
      </vt:variant>
      <vt:variant>
        <vt:i4>1179700</vt:i4>
      </vt:variant>
      <vt:variant>
        <vt:i4>284</vt:i4>
      </vt:variant>
      <vt:variant>
        <vt:i4>0</vt:i4>
      </vt:variant>
      <vt:variant>
        <vt:i4>5</vt:i4>
      </vt:variant>
      <vt:variant>
        <vt:lpwstr/>
      </vt:variant>
      <vt:variant>
        <vt:lpwstr>_Toc207787951</vt:lpwstr>
      </vt:variant>
      <vt:variant>
        <vt:i4>1179700</vt:i4>
      </vt:variant>
      <vt:variant>
        <vt:i4>278</vt:i4>
      </vt:variant>
      <vt:variant>
        <vt:i4>0</vt:i4>
      </vt:variant>
      <vt:variant>
        <vt:i4>5</vt:i4>
      </vt:variant>
      <vt:variant>
        <vt:lpwstr/>
      </vt:variant>
      <vt:variant>
        <vt:lpwstr>_Toc207787950</vt:lpwstr>
      </vt:variant>
      <vt:variant>
        <vt:i4>1245236</vt:i4>
      </vt:variant>
      <vt:variant>
        <vt:i4>272</vt:i4>
      </vt:variant>
      <vt:variant>
        <vt:i4>0</vt:i4>
      </vt:variant>
      <vt:variant>
        <vt:i4>5</vt:i4>
      </vt:variant>
      <vt:variant>
        <vt:lpwstr/>
      </vt:variant>
      <vt:variant>
        <vt:lpwstr>_Toc207787949</vt:lpwstr>
      </vt:variant>
      <vt:variant>
        <vt:i4>1245236</vt:i4>
      </vt:variant>
      <vt:variant>
        <vt:i4>266</vt:i4>
      </vt:variant>
      <vt:variant>
        <vt:i4>0</vt:i4>
      </vt:variant>
      <vt:variant>
        <vt:i4>5</vt:i4>
      </vt:variant>
      <vt:variant>
        <vt:lpwstr/>
      </vt:variant>
      <vt:variant>
        <vt:lpwstr>_Toc207787948</vt:lpwstr>
      </vt:variant>
      <vt:variant>
        <vt:i4>1245236</vt:i4>
      </vt:variant>
      <vt:variant>
        <vt:i4>260</vt:i4>
      </vt:variant>
      <vt:variant>
        <vt:i4>0</vt:i4>
      </vt:variant>
      <vt:variant>
        <vt:i4>5</vt:i4>
      </vt:variant>
      <vt:variant>
        <vt:lpwstr/>
      </vt:variant>
      <vt:variant>
        <vt:lpwstr>_Toc207787947</vt:lpwstr>
      </vt:variant>
      <vt:variant>
        <vt:i4>1245236</vt:i4>
      </vt:variant>
      <vt:variant>
        <vt:i4>254</vt:i4>
      </vt:variant>
      <vt:variant>
        <vt:i4>0</vt:i4>
      </vt:variant>
      <vt:variant>
        <vt:i4>5</vt:i4>
      </vt:variant>
      <vt:variant>
        <vt:lpwstr/>
      </vt:variant>
      <vt:variant>
        <vt:lpwstr>_Toc207787946</vt:lpwstr>
      </vt:variant>
      <vt:variant>
        <vt:i4>1245236</vt:i4>
      </vt:variant>
      <vt:variant>
        <vt:i4>248</vt:i4>
      </vt:variant>
      <vt:variant>
        <vt:i4>0</vt:i4>
      </vt:variant>
      <vt:variant>
        <vt:i4>5</vt:i4>
      </vt:variant>
      <vt:variant>
        <vt:lpwstr/>
      </vt:variant>
      <vt:variant>
        <vt:lpwstr>_Toc207787945</vt:lpwstr>
      </vt:variant>
      <vt:variant>
        <vt:i4>1245236</vt:i4>
      </vt:variant>
      <vt:variant>
        <vt:i4>242</vt:i4>
      </vt:variant>
      <vt:variant>
        <vt:i4>0</vt:i4>
      </vt:variant>
      <vt:variant>
        <vt:i4>5</vt:i4>
      </vt:variant>
      <vt:variant>
        <vt:lpwstr/>
      </vt:variant>
      <vt:variant>
        <vt:lpwstr>_Toc207787944</vt:lpwstr>
      </vt:variant>
      <vt:variant>
        <vt:i4>1245236</vt:i4>
      </vt:variant>
      <vt:variant>
        <vt:i4>236</vt:i4>
      </vt:variant>
      <vt:variant>
        <vt:i4>0</vt:i4>
      </vt:variant>
      <vt:variant>
        <vt:i4>5</vt:i4>
      </vt:variant>
      <vt:variant>
        <vt:lpwstr/>
      </vt:variant>
      <vt:variant>
        <vt:lpwstr>_Toc207787943</vt:lpwstr>
      </vt:variant>
      <vt:variant>
        <vt:i4>1245236</vt:i4>
      </vt:variant>
      <vt:variant>
        <vt:i4>230</vt:i4>
      </vt:variant>
      <vt:variant>
        <vt:i4>0</vt:i4>
      </vt:variant>
      <vt:variant>
        <vt:i4>5</vt:i4>
      </vt:variant>
      <vt:variant>
        <vt:lpwstr/>
      </vt:variant>
      <vt:variant>
        <vt:lpwstr>_Toc207787942</vt:lpwstr>
      </vt:variant>
      <vt:variant>
        <vt:i4>1245236</vt:i4>
      </vt:variant>
      <vt:variant>
        <vt:i4>224</vt:i4>
      </vt:variant>
      <vt:variant>
        <vt:i4>0</vt:i4>
      </vt:variant>
      <vt:variant>
        <vt:i4>5</vt:i4>
      </vt:variant>
      <vt:variant>
        <vt:lpwstr/>
      </vt:variant>
      <vt:variant>
        <vt:lpwstr>_Toc207787941</vt:lpwstr>
      </vt:variant>
      <vt:variant>
        <vt:i4>1245236</vt:i4>
      </vt:variant>
      <vt:variant>
        <vt:i4>218</vt:i4>
      </vt:variant>
      <vt:variant>
        <vt:i4>0</vt:i4>
      </vt:variant>
      <vt:variant>
        <vt:i4>5</vt:i4>
      </vt:variant>
      <vt:variant>
        <vt:lpwstr/>
      </vt:variant>
      <vt:variant>
        <vt:lpwstr>_Toc207787940</vt:lpwstr>
      </vt:variant>
      <vt:variant>
        <vt:i4>1310772</vt:i4>
      </vt:variant>
      <vt:variant>
        <vt:i4>212</vt:i4>
      </vt:variant>
      <vt:variant>
        <vt:i4>0</vt:i4>
      </vt:variant>
      <vt:variant>
        <vt:i4>5</vt:i4>
      </vt:variant>
      <vt:variant>
        <vt:lpwstr/>
      </vt:variant>
      <vt:variant>
        <vt:lpwstr>_Toc207787939</vt:lpwstr>
      </vt:variant>
      <vt:variant>
        <vt:i4>1310772</vt:i4>
      </vt:variant>
      <vt:variant>
        <vt:i4>206</vt:i4>
      </vt:variant>
      <vt:variant>
        <vt:i4>0</vt:i4>
      </vt:variant>
      <vt:variant>
        <vt:i4>5</vt:i4>
      </vt:variant>
      <vt:variant>
        <vt:lpwstr/>
      </vt:variant>
      <vt:variant>
        <vt:lpwstr>_Toc207787938</vt:lpwstr>
      </vt:variant>
      <vt:variant>
        <vt:i4>1310772</vt:i4>
      </vt:variant>
      <vt:variant>
        <vt:i4>200</vt:i4>
      </vt:variant>
      <vt:variant>
        <vt:i4>0</vt:i4>
      </vt:variant>
      <vt:variant>
        <vt:i4>5</vt:i4>
      </vt:variant>
      <vt:variant>
        <vt:lpwstr/>
      </vt:variant>
      <vt:variant>
        <vt:lpwstr>_Toc207787937</vt:lpwstr>
      </vt:variant>
      <vt:variant>
        <vt:i4>1310772</vt:i4>
      </vt:variant>
      <vt:variant>
        <vt:i4>194</vt:i4>
      </vt:variant>
      <vt:variant>
        <vt:i4>0</vt:i4>
      </vt:variant>
      <vt:variant>
        <vt:i4>5</vt:i4>
      </vt:variant>
      <vt:variant>
        <vt:lpwstr/>
      </vt:variant>
      <vt:variant>
        <vt:lpwstr>_Toc207787936</vt:lpwstr>
      </vt:variant>
      <vt:variant>
        <vt:i4>1310772</vt:i4>
      </vt:variant>
      <vt:variant>
        <vt:i4>188</vt:i4>
      </vt:variant>
      <vt:variant>
        <vt:i4>0</vt:i4>
      </vt:variant>
      <vt:variant>
        <vt:i4>5</vt:i4>
      </vt:variant>
      <vt:variant>
        <vt:lpwstr/>
      </vt:variant>
      <vt:variant>
        <vt:lpwstr>_Toc207787935</vt:lpwstr>
      </vt:variant>
      <vt:variant>
        <vt:i4>1310772</vt:i4>
      </vt:variant>
      <vt:variant>
        <vt:i4>182</vt:i4>
      </vt:variant>
      <vt:variant>
        <vt:i4>0</vt:i4>
      </vt:variant>
      <vt:variant>
        <vt:i4>5</vt:i4>
      </vt:variant>
      <vt:variant>
        <vt:lpwstr/>
      </vt:variant>
      <vt:variant>
        <vt:lpwstr>_Toc207787934</vt:lpwstr>
      </vt:variant>
      <vt:variant>
        <vt:i4>1310772</vt:i4>
      </vt:variant>
      <vt:variant>
        <vt:i4>176</vt:i4>
      </vt:variant>
      <vt:variant>
        <vt:i4>0</vt:i4>
      </vt:variant>
      <vt:variant>
        <vt:i4>5</vt:i4>
      </vt:variant>
      <vt:variant>
        <vt:lpwstr/>
      </vt:variant>
      <vt:variant>
        <vt:lpwstr>_Toc207787933</vt:lpwstr>
      </vt:variant>
      <vt:variant>
        <vt:i4>1310772</vt:i4>
      </vt:variant>
      <vt:variant>
        <vt:i4>170</vt:i4>
      </vt:variant>
      <vt:variant>
        <vt:i4>0</vt:i4>
      </vt:variant>
      <vt:variant>
        <vt:i4>5</vt:i4>
      </vt:variant>
      <vt:variant>
        <vt:lpwstr/>
      </vt:variant>
      <vt:variant>
        <vt:lpwstr>_Toc207787932</vt:lpwstr>
      </vt:variant>
      <vt:variant>
        <vt:i4>1310772</vt:i4>
      </vt:variant>
      <vt:variant>
        <vt:i4>164</vt:i4>
      </vt:variant>
      <vt:variant>
        <vt:i4>0</vt:i4>
      </vt:variant>
      <vt:variant>
        <vt:i4>5</vt:i4>
      </vt:variant>
      <vt:variant>
        <vt:lpwstr/>
      </vt:variant>
      <vt:variant>
        <vt:lpwstr>_Toc207787931</vt:lpwstr>
      </vt:variant>
      <vt:variant>
        <vt:i4>1310772</vt:i4>
      </vt:variant>
      <vt:variant>
        <vt:i4>158</vt:i4>
      </vt:variant>
      <vt:variant>
        <vt:i4>0</vt:i4>
      </vt:variant>
      <vt:variant>
        <vt:i4>5</vt:i4>
      </vt:variant>
      <vt:variant>
        <vt:lpwstr/>
      </vt:variant>
      <vt:variant>
        <vt:lpwstr>_Toc207787930</vt:lpwstr>
      </vt:variant>
      <vt:variant>
        <vt:i4>1376308</vt:i4>
      </vt:variant>
      <vt:variant>
        <vt:i4>152</vt:i4>
      </vt:variant>
      <vt:variant>
        <vt:i4>0</vt:i4>
      </vt:variant>
      <vt:variant>
        <vt:i4>5</vt:i4>
      </vt:variant>
      <vt:variant>
        <vt:lpwstr/>
      </vt:variant>
      <vt:variant>
        <vt:lpwstr>_Toc207787929</vt:lpwstr>
      </vt:variant>
      <vt:variant>
        <vt:i4>1376308</vt:i4>
      </vt:variant>
      <vt:variant>
        <vt:i4>146</vt:i4>
      </vt:variant>
      <vt:variant>
        <vt:i4>0</vt:i4>
      </vt:variant>
      <vt:variant>
        <vt:i4>5</vt:i4>
      </vt:variant>
      <vt:variant>
        <vt:lpwstr/>
      </vt:variant>
      <vt:variant>
        <vt:lpwstr>_Toc207787928</vt:lpwstr>
      </vt:variant>
      <vt:variant>
        <vt:i4>1376308</vt:i4>
      </vt:variant>
      <vt:variant>
        <vt:i4>140</vt:i4>
      </vt:variant>
      <vt:variant>
        <vt:i4>0</vt:i4>
      </vt:variant>
      <vt:variant>
        <vt:i4>5</vt:i4>
      </vt:variant>
      <vt:variant>
        <vt:lpwstr/>
      </vt:variant>
      <vt:variant>
        <vt:lpwstr>_Toc207787927</vt:lpwstr>
      </vt:variant>
      <vt:variant>
        <vt:i4>1376308</vt:i4>
      </vt:variant>
      <vt:variant>
        <vt:i4>134</vt:i4>
      </vt:variant>
      <vt:variant>
        <vt:i4>0</vt:i4>
      </vt:variant>
      <vt:variant>
        <vt:i4>5</vt:i4>
      </vt:variant>
      <vt:variant>
        <vt:lpwstr/>
      </vt:variant>
      <vt:variant>
        <vt:lpwstr>_Toc207787926</vt:lpwstr>
      </vt:variant>
      <vt:variant>
        <vt:i4>1376308</vt:i4>
      </vt:variant>
      <vt:variant>
        <vt:i4>128</vt:i4>
      </vt:variant>
      <vt:variant>
        <vt:i4>0</vt:i4>
      </vt:variant>
      <vt:variant>
        <vt:i4>5</vt:i4>
      </vt:variant>
      <vt:variant>
        <vt:lpwstr/>
      </vt:variant>
      <vt:variant>
        <vt:lpwstr>_Toc207787925</vt:lpwstr>
      </vt:variant>
      <vt:variant>
        <vt:i4>1376308</vt:i4>
      </vt:variant>
      <vt:variant>
        <vt:i4>122</vt:i4>
      </vt:variant>
      <vt:variant>
        <vt:i4>0</vt:i4>
      </vt:variant>
      <vt:variant>
        <vt:i4>5</vt:i4>
      </vt:variant>
      <vt:variant>
        <vt:lpwstr/>
      </vt:variant>
      <vt:variant>
        <vt:lpwstr>_Toc207787924</vt:lpwstr>
      </vt:variant>
      <vt:variant>
        <vt:i4>1376308</vt:i4>
      </vt:variant>
      <vt:variant>
        <vt:i4>116</vt:i4>
      </vt:variant>
      <vt:variant>
        <vt:i4>0</vt:i4>
      </vt:variant>
      <vt:variant>
        <vt:i4>5</vt:i4>
      </vt:variant>
      <vt:variant>
        <vt:lpwstr/>
      </vt:variant>
      <vt:variant>
        <vt:lpwstr>_Toc207787923</vt:lpwstr>
      </vt:variant>
      <vt:variant>
        <vt:i4>1376308</vt:i4>
      </vt:variant>
      <vt:variant>
        <vt:i4>110</vt:i4>
      </vt:variant>
      <vt:variant>
        <vt:i4>0</vt:i4>
      </vt:variant>
      <vt:variant>
        <vt:i4>5</vt:i4>
      </vt:variant>
      <vt:variant>
        <vt:lpwstr/>
      </vt:variant>
      <vt:variant>
        <vt:lpwstr>_Toc207787922</vt:lpwstr>
      </vt:variant>
      <vt:variant>
        <vt:i4>1376308</vt:i4>
      </vt:variant>
      <vt:variant>
        <vt:i4>104</vt:i4>
      </vt:variant>
      <vt:variant>
        <vt:i4>0</vt:i4>
      </vt:variant>
      <vt:variant>
        <vt:i4>5</vt:i4>
      </vt:variant>
      <vt:variant>
        <vt:lpwstr/>
      </vt:variant>
      <vt:variant>
        <vt:lpwstr>_Toc207787921</vt:lpwstr>
      </vt:variant>
      <vt:variant>
        <vt:i4>1376308</vt:i4>
      </vt:variant>
      <vt:variant>
        <vt:i4>98</vt:i4>
      </vt:variant>
      <vt:variant>
        <vt:i4>0</vt:i4>
      </vt:variant>
      <vt:variant>
        <vt:i4>5</vt:i4>
      </vt:variant>
      <vt:variant>
        <vt:lpwstr/>
      </vt:variant>
      <vt:variant>
        <vt:lpwstr>_Toc207787920</vt:lpwstr>
      </vt:variant>
      <vt:variant>
        <vt:i4>1441844</vt:i4>
      </vt:variant>
      <vt:variant>
        <vt:i4>92</vt:i4>
      </vt:variant>
      <vt:variant>
        <vt:i4>0</vt:i4>
      </vt:variant>
      <vt:variant>
        <vt:i4>5</vt:i4>
      </vt:variant>
      <vt:variant>
        <vt:lpwstr/>
      </vt:variant>
      <vt:variant>
        <vt:lpwstr>_Toc207787919</vt:lpwstr>
      </vt:variant>
      <vt:variant>
        <vt:i4>1441844</vt:i4>
      </vt:variant>
      <vt:variant>
        <vt:i4>86</vt:i4>
      </vt:variant>
      <vt:variant>
        <vt:i4>0</vt:i4>
      </vt:variant>
      <vt:variant>
        <vt:i4>5</vt:i4>
      </vt:variant>
      <vt:variant>
        <vt:lpwstr/>
      </vt:variant>
      <vt:variant>
        <vt:lpwstr>_Toc207787918</vt:lpwstr>
      </vt:variant>
      <vt:variant>
        <vt:i4>1441844</vt:i4>
      </vt:variant>
      <vt:variant>
        <vt:i4>80</vt:i4>
      </vt:variant>
      <vt:variant>
        <vt:i4>0</vt:i4>
      </vt:variant>
      <vt:variant>
        <vt:i4>5</vt:i4>
      </vt:variant>
      <vt:variant>
        <vt:lpwstr/>
      </vt:variant>
      <vt:variant>
        <vt:lpwstr>_Toc207787917</vt:lpwstr>
      </vt:variant>
      <vt:variant>
        <vt:i4>1441844</vt:i4>
      </vt:variant>
      <vt:variant>
        <vt:i4>74</vt:i4>
      </vt:variant>
      <vt:variant>
        <vt:i4>0</vt:i4>
      </vt:variant>
      <vt:variant>
        <vt:i4>5</vt:i4>
      </vt:variant>
      <vt:variant>
        <vt:lpwstr/>
      </vt:variant>
      <vt:variant>
        <vt:lpwstr>_Toc207787916</vt:lpwstr>
      </vt:variant>
      <vt:variant>
        <vt:i4>1441844</vt:i4>
      </vt:variant>
      <vt:variant>
        <vt:i4>68</vt:i4>
      </vt:variant>
      <vt:variant>
        <vt:i4>0</vt:i4>
      </vt:variant>
      <vt:variant>
        <vt:i4>5</vt:i4>
      </vt:variant>
      <vt:variant>
        <vt:lpwstr/>
      </vt:variant>
      <vt:variant>
        <vt:lpwstr>_Toc207787915</vt:lpwstr>
      </vt:variant>
      <vt:variant>
        <vt:i4>1441844</vt:i4>
      </vt:variant>
      <vt:variant>
        <vt:i4>62</vt:i4>
      </vt:variant>
      <vt:variant>
        <vt:i4>0</vt:i4>
      </vt:variant>
      <vt:variant>
        <vt:i4>5</vt:i4>
      </vt:variant>
      <vt:variant>
        <vt:lpwstr/>
      </vt:variant>
      <vt:variant>
        <vt:lpwstr>_Toc207787914</vt:lpwstr>
      </vt:variant>
      <vt:variant>
        <vt:i4>1441844</vt:i4>
      </vt:variant>
      <vt:variant>
        <vt:i4>56</vt:i4>
      </vt:variant>
      <vt:variant>
        <vt:i4>0</vt:i4>
      </vt:variant>
      <vt:variant>
        <vt:i4>5</vt:i4>
      </vt:variant>
      <vt:variant>
        <vt:lpwstr/>
      </vt:variant>
      <vt:variant>
        <vt:lpwstr>_Toc207787913</vt:lpwstr>
      </vt:variant>
      <vt:variant>
        <vt:i4>1441844</vt:i4>
      </vt:variant>
      <vt:variant>
        <vt:i4>50</vt:i4>
      </vt:variant>
      <vt:variant>
        <vt:i4>0</vt:i4>
      </vt:variant>
      <vt:variant>
        <vt:i4>5</vt:i4>
      </vt:variant>
      <vt:variant>
        <vt:lpwstr/>
      </vt:variant>
      <vt:variant>
        <vt:lpwstr>_Toc207787912</vt:lpwstr>
      </vt:variant>
      <vt:variant>
        <vt:i4>1441844</vt:i4>
      </vt:variant>
      <vt:variant>
        <vt:i4>44</vt:i4>
      </vt:variant>
      <vt:variant>
        <vt:i4>0</vt:i4>
      </vt:variant>
      <vt:variant>
        <vt:i4>5</vt:i4>
      </vt:variant>
      <vt:variant>
        <vt:lpwstr/>
      </vt:variant>
      <vt:variant>
        <vt:lpwstr>_Toc207787911</vt:lpwstr>
      </vt:variant>
      <vt:variant>
        <vt:i4>1441844</vt:i4>
      </vt:variant>
      <vt:variant>
        <vt:i4>38</vt:i4>
      </vt:variant>
      <vt:variant>
        <vt:i4>0</vt:i4>
      </vt:variant>
      <vt:variant>
        <vt:i4>5</vt:i4>
      </vt:variant>
      <vt:variant>
        <vt:lpwstr/>
      </vt:variant>
      <vt:variant>
        <vt:lpwstr>_Toc207787910</vt:lpwstr>
      </vt:variant>
      <vt:variant>
        <vt:i4>1507380</vt:i4>
      </vt:variant>
      <vt:variant>
        <vt:i4>32</vt:i4>
      </vt:variant>
      <vt:variant>
        <vt:i4>0</vt:i4>
      </vt:variant>
      <vt:variant>
        <vt:i4>5</vt:i4>
      </vt:variant>
      <vt:variant>
        <vt:lpwstr/>
      </vt:variant>
      <vt:variant>
        <vt:lpwstr>_Toc207787909</vt:lpwstr>
      </vt:variant>
      <vt:variant>
        <vt:i4>1507380</vt:i4>
      </vt:variant>
      <vt:variant>
        <vt:i4>26</vt:i4>
      </vt:variant>
      <vt:variant>
        <vt:i4>0</vt:i4>
      </vt:variant>
      <vt:variant>
        <vt:i4>5</vt:i4>
      </vt:variant>
      <vt:variant>
        <vt:lpwstr/>
      </vt:variant>
      <vt:variant>
        <vt:lpwstr>_Toc207787908</vt:lpwstr>
      </vt:variant>
      <vt:variant>
        <vt:i4>1507380</vt:i4>
      </vt:variant>
      <vt:variant>
        <vt:i4>20</vt:i4>
      </vt:variant>
      <vt:variant>
        <vt:i4>0</vt:i4>
      </vt:variant>
      <vt:variant>
        <vt:i4>5</vt:i4>
      </vt:variant>
      <vt:variant>
        <vt:lpwstr/>
      </vt:variant>
      <vt:variant>
        <vt:lpwstr>_Toc207787907</vt:lpwstr>
      </vt:variant>
      <vt:variant>
        <vt:i4>1507380</vt:i4>
      </vt:variant>
      <vt:variant>
        <vt:i4>14</vt:i4>
      </vt:variant>
      <vt:variant>
        <vt:i4>0</vt:i4>
      </vt:variant>
      <vt:variant>
        <vt:i4>5</vt:i4>
      </vt:variant>
      <vt:variant>
        <vt:lpwstr/>
      </vt:variant>
      <vt:variant>
        <vt:lpwstr>_Toc207787906</vt:lpwstr>
      </vt:variant>
      <vt:variant>
        <vt:i4>1507380</vt:i4>
      </vt:variant>
      <vt:variant>
        <vt:i4>8</vt:i4>
      </vt:variant>
      <vt:variant>
        <vt:i4>0</vt:i4>
      </vt:variant>
      <vt:variant>
        <vt:i4>5</vt:i4>
      </vt:variant>
      <vt:variant>
        <vt:lpwstr/>
      </vt:variant>
      <vt:variant>
        <vt:lpwstr>_Toc207787905</vt:lpwstr>
      </vt:variant>
      <vt:variant>
        <vt:i4>1507380</vt:i4>
      </vt:variant>
      <vt:variant>
        <vt:i4>2</vt:i4>
      </vt:variant>
      <vt:variant>
        <vt:i4>0</vt:i4>
      </vt:variant>
      <vt:variant>
        <vt:i4>5</vt:i4>
      </vt:variant>
      <vt:variant>
        <vt:lpwstr/>
      </vt:variant>
      <vt:variant>
        <vt:lpwstr>_Toc207787904</vt:lpwstr>
      </vt:variant>
      <vt:variant>
        <vt:i4>5242991</vt:i4>
      </vt:variant>
      <vt:variant>
        <vt:i4>0</vt:i4>
      </vt:variant>
      <vt:variant>
        <vt:i4>0</vt:i4>
      </vt:variant>
      <vt:variant>
        <vt:i4>5</vt:i4>
      </vt:variant>
      <vt:variant>
        <vt:lpwstr>mailto:sweeneys@nsai.ie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Patten</dc:creator>
  <cp:keywords/>
  <dc:description/>
  <cp:lastModifiedBy>Brendan Garry</cp:lastModifiedBy>
  <cp:revision>2</cp:revision>
  <dcterms:created xsi:type="dcterms:W3CDTF">2025-09-25T09:17:00Z</dcterms:created>
  <dcterms:modified xsi:type="dcterms:W3CDTF">2025-09-25T09:17:00Z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0x01010068CAF17747D873418857AF5CDB6A2985</vt:lpwstr>
  </property>
  <property fmtid="{D5CDD505-2E9C-101B-9397-08002B2CF9AE}" pid="3" name="MediaServiceImageTags">
    <vt:lpwstr/>
  </property>
  <property fmtid="{D5CDD505-2E9C-101B-9397-08002B2CF9AE}" pid="4" name="Order">
    <vt:r8>35700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ClassificationContentMarkingFooterShapeIds">
    <vt:lpwstr>7914e3f3,50b54012,789a7a29,45ba5437,454e5146,4a7f581c,3e905423,5765ba17,29c3e310</vt:lpwstr>
  </property>
  <property fmtid="{D5CDD505-2E9C-101B-9397-08002B2CF9AE}" pid="12" name="ClassificationContentMarkingFooterFontProps">
    <vt:lpwstr>#000000,10,Calibri</vt:lpwstr>
  </property>
  <property fmtid="{D5CDD505-2E9C-101B-9397-08002B2CF9AE}" pid="13" name="ClassificationContentMarkingFooterText">
    <vt:lpwstr>GUARDED</vt:lpwstr>
  </property>
  <property fmtid="{D5CDD505-2E9C-101B-9397-08002B2CF9AE}" pid="14" name="MSIP_Label_7a545e4c-6cab-4d5b-a87e-611e0335e3da_Enabled">
    <vt:lpwstr>true</vt:lpwstr>
  </property>
  <property fmtid="{D5CDD505-2E9C-101B-9397-08002B2CF9AE}" pid="15" name="MSIP_Label_7a545e4c-6cab-4d5b-a87e-611e0335e3da_SetDate">
    <vt:lpwstr>2025-09-01T15:21:31Z</vt:lpwstr>
  </property>
  <property fmtid="{D5CDD505-2E9C-101B-9397-08002B2CF9AE}" pid="16" name="MSIP_Label_7a545e4c-6cab-4d5b-a87e-611e0335e3da_Method">
    <vt:lpwstr>Privileged</vt:lpwstr>
  </property>
  <property fmtid="{D5CDD505-2E9C-101B-9397-08002B2CF9AE}" pid="17" name="MSIP_Label_7a545e4c-6cab-4d5b-a87e-611e0335e3da_Name">
    <vt:lpwstr>Internal - Guarded</vt:lpwstr>
  </property>
  <property fmtid="{D5CDD505-2E9C-101B-9397-08002B2CF9AE}" pid="18" name="MSIP_Label_7a545e4c-6cab-4d5b-a87e-611e0335e3da_SiteId">
    <vt:lpwstr>fbc4aea1-9238-4677-8c87-8255c83d2573</vt:lpwstr>
  </property>
  <property fmtid="{D5CDD505-2E9C-101B-9397-08002B2CF9AE}" pid="19" name="MSIP_Label_7a545e4c-6cab-4d5b-a87e-611e0335e3da_ActionId">
    <vt:lpwstr>5b65dce8-663f-481e-b2a9-909881e10a5d</vt:lpwstr>
  </property>
  <property fmtid="{D5CDD505-2E9C-101B-9397-08002B2CF9AE}" pid="20" name="MSIP_Label_7a545e4c-6cab-4d5b-a87e-611e0335e3da_ContentBits">
    <vt:lpwstr>2</vt:lpwstr>
  </property>
</Properties>
</file>